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83C" w:rsidRPr="00871ACC" w:rsidRDefault="004E5629" w:rsidP="00871ACC">
      <w:pPr>
        <w:spacing w:after="0" w:line="240" w:lineRule="auto"/>
        <w:ind w:left="12" w:right="0" w:firstLine="0"/>
        <w:jc w:val="left"/>
        <w:rPr>
          <w:sz w:val="24"/>
          <w:szCs w:val="24"/>
          <w:lang w:val="ro-RO"/>
        </w:rPr>
      </w:pPr>
      <w:r w:rsidRPr="00871ACC">
        <w:rPr>
          <w:i/>
          <w:sz w:val="24"/>
          <w:szCs w:val="24"/>
          <w:lang w:val="ro-RO"/>
        </w:rPr>
        <w:t xml:space="preserve"> </w:t>
      </w:r>
      <w:r w:rsidRPr="00871ACC">
        <w:rPr>
          <w:sz w:val="24"/>
          <w:szCs w:val="24"/>
          <w:lang w:val="ro-RO"/>
        </w:rPr>
        <w:t xml:space="preserve">    </w:t>
      </w:r>
    </w:p>
    <w:p w:rsidR="0077383C" w:rsidRDefault="004E5629" w:rsidP="00871ACC">
      <w:pPr>
        <w:spacing w:after="6" w:line="240" w:lineRule="auto"/>
        <w:ind w:left="79" w:right="0" w:firstLine="0"/>
        <w:jc w:val="center"/>
        <w:rPr>
          <w:b/>
          <w:sz w:val="24"/>
          <w:szCs w:val="24"/>
          <w:lang w:val="ro-RO"/>
        </w:rPr>
      </w:pPr>
      <w:r w:rsidRPr="00871ACC">
        <w:rPr>
          <w:sz w:val="24"/>
          <w:szCs w:val="24"/>
          <w:lang w:val="ro-RO"/>
        </w:rPr>
        <w:t xml:space="preserve"> </w:t>
      </w:r>
      <w:r w:rsidR="00871ACC" w:rsidRPr="00871ACC">
        <w:rPr>
          <w:b/>
          <w:sz w:val="24"/>
          <w:szCs w:val="24"/>
          <w:lang w:val="ro-RO"/>
        </w:rPr>
        <w:t>CAIET DE SARCINI</w:t>
      </w:r>
    </w:p>
    <w:p w:rsidR="00C47E4B" w:rsidRDefault="00C47E4B" w:rsidP="00C47E4B">
      <w:pPr>
        <w:spacing w:after="6" w:line="240" w:lineRule="auto"/>
        <w:ind w:left="79" w:right="0" w:firstLine="0"/>
        <w:jc w:val="center"/>
        <w:rPr>
          <w:b/>
          <w:sz w:val="24"/>
          <w:szCs w:val="24"/>
          <w:lang w:val="ro-RO"/>
        </w:rPr>
      </w:pPr>
      <w:r>
        <w:rPr>
          <w:b/>
          <w:sz w:val="24"/>
          <w:szCs w:val="24"/>
          <w:lang w:val="ro-RO"/>
        </w:rPr>
        <w:t xml:space="preserve">Achiziționarea </w:t>
      </w:r>
      <w:r w:rsidRPr="00C47E4B">
        <w:rPr>
          <w:b/>
          <w:sz w:val="24"/>
          <w:szCs w:val="24"/>
          <w:lang w:val="ro-RO"/>
        </w:rPr>
        <w:t xml:space="preserve">serviciilor </w:t>
      </w:r>
    </w:p>
    <w:p w:rsidR="00C47E4B" w:rsidRDefault="00C47E4B" w:rsidP="00C47E4B">
      <w:pPr>
        <w:spacing w:after="6" w:line="240" w:lineRule="auto"/>
        <w:ind w:left="79" w:right="0" w:firstLine="0"/>
        <w:jc w:val="center"/>
        <w:rPr>
          <w:b/>
          <w:sz w:val="24"/>
          <w:szCs w:val="24"/>
          <w:lang w:val="ro-RO"/>
        </w:rPr>
      </w:pPr>
      <w:r w:rsidRPr="00C47E4B">
        <w:rPr>
          <w:b/>
          <w:sz w:val="24"/>
          <w:szCs w:val="24"/>
          <w:lang w:val="ro-RO"/>
        </w:rPr>
        <w:t>de verificare metrologică a contoarelor de apă</w:t>
      </w:r>
    </w:p>
    <w:p w:rsidR="002A54C2" w:rsidRPr="002A54C2" w:rsidRDefault="002A54C2" w:rsidP="00C47E4B">
      <w:pPr>
        <w:spacing w:after="6" w:line="240" w:lineRule="auto"/>
        <w:ind w:left="79" w:right="0" w:firstLine="0"/>
        <w:jc w:val="center"/>
        <w:rPr>
          <w:sz w:val="24"/>
          <w:szCs w:val="24"/>
          <w:lang w:val="ro-RO"/>
        </w:rPr>
      </w:pPr>
      <w:r>
        <w:rPr>
          <w:b/>
          <w:sz w:val="24"/>
          <w:szCs w:val="24"/>
          <w:lang w:val="ro-RO"/>
        </w:rPr>
        <w:t>Cod CPV:</w:t>
      </w:r>
      <w:r w:rsidRPr="00F87ABD">
        <w:rPr>
          <w:lang w:val="en-US"/>
        </w:rPr>
        <w:t xml:space="preserve"> </w:t>
      </w:r>
      <w:r w:rsidRPr="002A54C2">
        <w:rPr>
          <w:sz w:val="24"/>
          <w:szCs w:val="24"/>
          <w:lang w:val="ro-RO"/>
        </w:rPr>
        <w:t>50411100-0</w:t>
      </w:r>
    </w:p>
    <w:p w:rsidR="0077383C" w:rsidRPr="00871ACC" w:rsidRDefault="004E5629" w:rsidP="00871ACC">
      <w:pPr>
        <w:spacing w:after="75" w:line="240" w:lineRule="auto"/>
        <w:ind w:left="79" w:right="0" w:firstLine="0"/>
        <w:jc w:val="center"/>
        <w:rPr>
          <w:sz w:val="24"/>
          <w:szCs w:val="24"/>
          <w:lang w:val="ro-RO"/>
        </w:rPr>
      </w:pPr>
      <w:r w:rsidRPr="00871ACC">
        <w:rPr>
          <w:sz w:val="24"/>
          <w:szCs w:val="24"/>
          <w:lang w:val="ro-RO"/>
        </w:rPr>
        <w:t xml:space="preserve"> </w:t>
      </w:r>
    </w:p>
    <w:p w:rsidR="006F422D" w:rsidRDefault="006F422D" w:rsidP="006F422D">
      <w:pPr>
        <w:spacing w:after="0" w:line="240" w:lineRule="auto"/>
        <w:ind w:left="12" w:right="0" w:firstLine="0"/>
        <w:jc w:val="left"/>
        <w:rPr>
          <w:sz w:val="24"/>
          <w:szCs w:val="24"/>
          <w:lang w:val="ro-RO"/>
        </w:rPr>
      </w:pPr>
      <w:r w:rsidRPr="006F422D">
        <w:rPr>
          <w:b/>
          <w:sz w:val="24"/>
          <w:szCs w:val="24"/>
          <w:lang w:val="ro-RO"/>
        </w:rPr>
        <w:t>Autoritatea contractantă</w:t>
      </w:r>
      <w:r>
        <w:rPr>
          <w:b/>
          <w:sz w:val="24"/>
          <w:szCs w:val="24"/>
          <w:lang w:val="ro-RO"/>
        </w:rPr>
        <w:t>:</w:t>
      </w:r>
      <w:r w:rsidRPr="00F87ABD">
        <w:rPr>
          <w:lang w:val="en-US"/>
        </w:rPr>
        <w:t xml:space="preserve"> </w:t>
      </w:r>
      <w:r w:rsidRPr="006F422D">
        <w:rPr>
          <w:sz w:val="24"/>
          <w:szCs w:val="24"/>
          <w:lang w:val="ro-RO"/>
        </w:rPr>
        <w:t>Regia Apă Canal-Orhei S.A.</w:t>
      </w:r>
    </w:p>
    <w:p w:rsidR="006F422D" w:rsidRPr="006F422D" w:rsidRDefault="006F422D" w:rsidP="006F422D">
      <w:pPr>
        <w:spacing w:after="0" w:line="240" w:lineRule="auto"/>
        <w:ind w:left="12" w:right="0" w:firstLine="0"/>
        <w:jc w:val="left"/>
        <w:rPr>
          <w:sz w:val="24"/>
          <w:szCs w:val="24"/>
          <w:lang w:val="ro-RO"/>
        </w:rPr>
      </w:pPr>
      <w:r w:rsidRPr="006F422D">
        <w:rPr>
          <w:b/>
          <w:sz w:val="24"/>
          <w:szCs w:val="24"/>
          <w:lang w:val="ro-RO"/>
        </w:rPr>
        <w:t>Adresa:</w:t>
      </w:r>
      <w:r w:rsidRPr="006F422D">
        <w:rPr>
          <w:sz w:val="24"/>
          <w:szCs w:val="24"/>
          <w:lang w:val="ro-RO"/>
        </w:rPr>
        <w:t xml:space="preserve"> MD-3506, Republica Moldova, mun. Orhei, str. 31 August 1989, nr. 67</w:t>
      </w:r>
      <w:r>
        <w:rPr>
          <w:sz w:val="24"/>
          <w:szCs w:val="24"/>
          <w:lang w:val="ro-RO"/>
        </w:rPr>
        <w:t xml:space="preserve"> </w:t>
      </w:r>
    </w:p>
    <w:p w:rsidR="006F422D" w:rsidRDefault="006F422D" w:rsidP="00871ACC">
      <w:pPr>
        <w:spacing w:after="117" w:line="240" w:lineRule="auto"/>
        <w:ind w:left="12" w:right="0" w:firstLine="0"/>
        <w:jc w:val="left"/>
        <w:rPr>
          <w:b/>
          <w:sz w:val="24"/>
          <w:szCs w:val="24"/>
          <w:lang w:val="ro-RO"/>
        </w:rPr>
      </w:pPr>
    </w:p>
    <w:p w:rsidR="006F422D" w:rsidRDefault="006F422D" w:rsidP="006E4A7B">
      <w:pPr>
        <w:pStyle w:val="a7"/>
        <w:numPr>
          <w:ilvl w:val="0"/>
          <w:numId w:val="3"/>
        </w:numPr>
        <w:rPr>
          <w:b/>
          <w:sz w:val="24"/>
        </w:rPr>
      </w:pPr>
      <w:proofErr w:type="spellStart"/>
      <w:r w:rsidRPr="006E4A7B">
        <w:rPr>
          <w:b/>
          <w:sz w:val="24"/>
        </w:rPr>
        <w:t>Descriere</w:t>
      </w:r>
      <w:proofErr w:type="spellEnd"/>
      <w:r w:rsidRPr="006E4A7B">
        <w:rPr>
          <w:b/>
          <w:sz w:val="24"/>
        </w:rPr>
        <w:t xml:space="preserve"> </w:t>
      </w:r>
      <w:proofErr w:type="spellStart"/>
      <w:r w:rsidRPr="006E4A7B">
        <w:rPr>
          <w:b/>
          <w:sz w:val="24"/>
        </w:rPr>
        <w:t>generală</w:t>
      </w:r>
      <w:proofErr w:type="spellEnd"/>
      <w:r w:rsidRPr="006E4A7B">
        <w:rPr>
          <w:b/>
          <w:sz w:val="24"/>
        </w:rPr>
        <w:t xml:space="preserve">. </w:t>
      </w:r>
      <w:proofErr w:type="spellStart"/>
      <w:r w:rsidRPr="006E4A7B">
        <w:rPr>
          <w:b/>
          <w:sz w:val="24"/>
        </w:rPr>
        <w:t>Informaţii</w:t>
      </w:r>
      <w:proofErr w:type="spellEnd"/>
    </w:p>
    <w:p w:rsidR="006E4A7B" w:rsidRPr="006E4A7B" w:rsidRDefault="006E4A7B" w:rsidP="006E4A7B">
      <w:pPr>
        <w:pStyle w:val="a7"/>
        <w:spacing w:line="240" w:lineRule="auto"/>
        <w:ind w:left="0" w:right="0" w:firstLine="0"/>
        <w:rPr>
          <w:sz w:val="24"/>
          <w:szCs w:val="24"/>
          <w:lang w:val="ro-RO"/>
        </w:rPr>
      </w:pPr>
      <w:r w:rsidRPr="006E4A7B">
        <w:rPr>
          <w:sz w:val="24"/>
          <w:szCs w:val="24"/>
          <w:lang w:val="ro-RO"/>
        </w:rPr>
        <w:t>Caietul de sarcini face parte integrantă din documentaţia pentru atribuirea contractului şi constituie ansamblul cerinţelor pe baza cărora se elaborează de către fiecare ofertant propunerea tehnică. Caietul de sarcini conţine specificaţii tehnice, care vor fi considerate ca fiind minimale și obligatorii. În acest sens, orice ofertă prezentată, care se abate de la prevederile Caietului de sarcini, va fi luată în considerare, dar numai în măsura în care propunerea tehnică presupune asigurarea unui nivel calitativ superior cerinţelor minimale din Caietul de sarcini. Ofertele care nu satisfac cerinţele Caietului de sarcini vor fi declarate oferte neconforme şi vor fi respinse.</w:t>
      </w:r>
    </w:p>
    <w:p w:rsidR="006E4A7B" w:rsidRPr="00F87ABD" w:rsidRDefault="006E4A7B" w:rsidP="006E4A7B">
      <w:pPr>
        <w:rPr>
          <w:b/>
          <w:sz w:val="24"/>
          <w:lang w:val="en-US"/>
        </w:rPr>
      </w:pPr>
    </w:p>
    <w:p w:rsidR="002A54C2" w:rsidRPr="006E4A7B" w:rsidRDefault="002A54C2" w:rsidP="006E4A7B">
      <w:pPr>
        <w:pStyle w:val="a7"/>
        <w:numPr>
          <w:ilvl w:val="0"/>
          <w:numId w:val="3"/>
        </w:numPr>
        <w:rPr>
          <w:b/>
          <w:sz w:val="24"/>
          <w:lang w:val="ro-RO"/>
        </w:rPr>
      </w:pPr>
      <w:r w:rsidRPr="006E4A7B">
        <w:rPr>
          <w:b/>
          <w:sz w:val="24"/>
          <w:szCs w:val="24"/>
          <w:lang w:val="ro-RO"/>
        </w:rPr>
        <w:t>Obiectul</w:t>
      </w:r>
      <w:r w:rsidR="004E5629" w:rsidRPr="006E4A7B">
        <w:rPr>
          <w:b/>
          <w:sz w:val="24"/>
          <w:szCs w:val="24"/>
          <w:lang w:val="ro-RO"/>
        </w:rPr>
        <w:t xml:space="preserve"> </w:t>
      </w:r>
      <w:r w:rsidR="006F422D" w:rsidRPr="006E4A7B">
        <w:rPr>
          <w:b/>
          <w:sz w:val="24"/>
          <w:szCs w:val="24"/>
          <w:lang w:val="ro-RO"/>
        </w:rPr>
        <w:t>achiziției</w:t>
      </w:r>
      <w:r w:rsidR="004E5629" w:rsidRPr="006E4A7B">
        <w:rPr>
          <w:b/>
          <w:sz w:val="24"/>
          <w:szCs w:val="24"/>
          <w:lang w:val="ro-RO"/>
        </w:rPr>
        <w:t xml:space="preserve"> </w:t>
      </w:r>
    </w:p>
    <w:p w:rsidR="002A54C2" w:rsidRDefault="002A54C2" w:rsidP="00C47E4B">
      <w:pPr>
        <w:spacing w:line="240" w:lineRule="auto"/>
        <w:ind w:left="-3" w:right="0" w:firstLine="624"/>
        <w:rPr>
          <w:sz w:val="24"/>
          <w:szCs w:val="24"/>
          <w:lang w:val="ro-RO"/>
        </w:rPr>
      </w:pPr>
      <w:r>
        <w:rPr>
          <w:sz w:val="24"/>
          <w:szCs w:val="24"/>
          <w:lang w:val="ro-RO"/>
        </w:rPr>
        <w:t xml:space="preserve">2.1. </w:t>
      </w:r>
      <w:r w:rsidR="00316A4A">
        <w:rPr>
          <w:sz w:val="24"/>
          <w:szCs w:val="24"/>
          <w:lang w:val="ro-RO"/>
        </w:rPr>
        <w:t>Servicii</w:t>
      </w:r>
      <w:r w:rsidR="00316A4A" w:rsidRPr="00871ACC">
        <w:rPr>
          <w:sz w:val="24"/>
          <w:szCs w:val="24"/>
          <w:lang w:val="ro-RO"/>
        </w:rPr>
        <w:t xml:space="preserve"> pentru pregătirea contoarelor </w:t>
      </w:r>
      <w:r w:rsidR="00316A4A">
        <w:rPr>
          <w:sz w:val="24"/>
          <w:szCs w:val="24"/>
          <w:lang w:val="ro-RO"/>
        </w:rPr>
        <w:t>de apă pentru</w:t>
      </w:r>
      <w:r w:rsidR="00316A4A" w:rsidRPr="00871ACC">
        <w:rPr>
          <w:sz w:val="24"/>
          <w:szCs w:val="24"/>
          <w:lang w:val="ro-RO"/>
        </w:rPr>
        <w:t xml:space="preserve"> verificarea</w:t>
      </w:r>
      <w:r w:rsidR="00316A4A">
        <w:rPr>
          <w:sz w:val="24"/>
          <w:szCs w:val="24"/>
          <w:lang w:val="ro-RO"/>
        </w:rPr>
        <w:t xml:space="preserve"> metrologică; </w:t>
      </w:r>
    </w:p>
    <w:p w:rsidR="0077383C" w:rsidRPr="00871ACC" w:rsidRDefault="002A54C2" w:rsidP="00316A4A">
      <w:pPr>
        <w:spacing w:line="240" w:lineRule="auto"/>
        <w:ind w:left="-3" w:right="0" w:firstLine="624"/>
        <w:rPr>
          <w:sz w:val="24"/>
          <w:szCs w:val="24"/>
          <w:lang w:val="ro-RO"/>
        </w:rPr>
      </w:pPr>
      <w:r>
        <w:rPr>
          <w:sz w:val="24"/>
          <w:szCs w:val="24"/>
          <w:lang w:val="ro-RO"/>
        </w:rPr>
        <w:t>2.2.</w:t>
      </w:r>
      <w:r w:rsidR="004E5629" w:rsidRPr="00871ACC">
        <w:rPr>
          <w:sz w:val="24"/>
          <w:szCs w:val="24"/>
          <w:lang w:val="ro-RO"/>
        </w:rPr>
        <w:t xml:space="preserve"> </w:t>
      </w:r>
      <w:r w:rsidR="00316A4A">
        <w:rPr>
          <w:sz w:val="24"/>
          <w:szCs w:val="24"/>
          <w:lang w:val="ro-RO"/>
        </w:rPr>
        <w:t>S</w:t>
      </w:r>
      <w:r w:rsidR="00316A4A" w:rsidRPr="00871ACC">
        <w:rPr>
          <w:sz w:val="24"/>
          <w:szCs w:val="24"/>
          <w:lang w:val="ro-RO"/>
        </w:rPr>
        <w:t xml:space="preserve">ervicii de verificare metrologică a contoarelor </w:t>
      </w:r>
      <w:r w:rsidR="00316A4A">
        <w:rPr>
          <w:sz w:val="24"/>
          <w:szCs w:val="24"/>
          <w:lang w:val="ro-RO"/>
        </w:rPr>
        <w:t>de apă.</w:t>
      </w:r>
    </w:p>
    <w:p w:rsidR="002A54C2" w:rsidRDefault="004E5629" w:rsidP="00871ACC">
      <w:pPr>
        <w:spacing w:line="240" w:lineRule="auto"/>
        <w:ind w:left="7" w:right="0"/>
        <w:rPr>
          <w:sz w:val="24"/>
          <w:szCs w:val="24"/>
          <w:lang w:val="ro-RO"/>
        </w:rPr>
      </w:pPr>
      <w:r w:rsidRPr="00871ACC">
        <w:rPr>
          <w:sz w:val="24"/>
          <w:szCs w:val="24"/>
          <w:lang w:val="ro-RO"/>
        </w:rPr>
        <w:t xml:space="preserve"> </w:t>
      </w:r>
    </w:p>
    <w:p w:rsidR="001825D6" w:rsidRDefault="004E5629" w:rsidP="001825D6">
      <w:pPr>
        <w:spacing w:line="240" w:lineRule="auto"/>
        <w:ind w:left="7" w:right="0"/>
        <w:rPr>
          <w:sz w:val="24"/>
          <w:szCs w:val="24"/>
          <w:lang w:val="ro-RO"/>
        </w:rPr>
      </w:pPr>
      <w:r w:rsidRPr="00871ACC">
        <w:rPr>
          <w:sz w:val="24"/>
          <w:szCs w:val="24"/>
          <w:lang w:val="ro-RO"/>
        </w:rPr>
        <w:t xml:space="preserve">Serviciile se vor efectua </w:t>
      </w:r>
      <w:r w:rsidR="002A54C2">
        <w:rPr>
          <w:sz w:val="24"/>
          <w:szCs w:val="24"/>
          <w:lang w:val="ro-RO"/>
        </w:rPr>
        <w:t>la</w:t>
      </w:r>
      <w:r w:rsidRPr="00871ACC">
        <w:rPr>
          <w:sz w:val="24"/>
          <w:szCs w:val="24"/>
          <w:lang w:val="ro-RO"/>
        </w:rPr>
        <w:t xml:space="preserve"> </w:t>
      </w:r>
      <w:r w:rsidR="002A54C2">
        <w:rPr>
          <w:sz w:val="24"/>
          <w:szCs w:val="24"/>
          <w:lang w:val="ro-RO"/>
        </w:rPr>
        <w:t>Cerere</w:t>
      </w:r>
      <w:r w:rsidR="001825D6">
        <w:rPr>
          <w:sz w:val="24"/>
          <w:szCs w:val="24"/>
          <w:lang w:val="ro-RO"/>
        </w:rPr>
        <w:t>a Beneficiarului</w:t>
      </w:r>
      <w:r w:rsidRPr="00871ACC">
        <w:rPr>
          <w:sz w:val="24"/>
          <w:szCs w:val="24"/>
          <w:lang w:val="ro-RO"/>
        </w:rPr>
        <w:t>, cu respectarea prevederilor legale în vigoare pri</w:t>
      </w:r>
      <w:r w:rsidR="002A54C2">
        <w:rPr>
          <w:sz w:val="24"/>
          <w:szCs w:val="24"/>
          <w:lang w:val="ro-RO"/>
        </w:rPr>
        <w:t xml:space="preserve">vind </w:t>
      </w:r>
      <w:r w:rsidR="001825D6" w:rsidRPr="001825D6">
        <w:rPr>
          <w:sz w:val="24"/>
          <w:szCs w:val="24"/>
          <w:lang w:val="ro-RO"/>
        </w:rPr>
        <w:t>procedura de verificare metrologică</w:t>
      </w:r>
      <w:r w:rsidR="001825D6">
        <w:rPr>
          <w:sz w:val="24"/>
          <w:szCs w:val="24"/>
          <w:lang w:val="ro-RO"/>
        </w:rPr>
        <w:t xml:space="preserve"> </w:t>
      </w:r>
      <w:r w:rsidR="001825D6" w:rsidRPr="001825D6">
        <w:rPr>
          <w:sz w:val="24"/>
          <w:szCs w:val="24"/>
          <w:lang w:val="ro-RO"/>
        </w:rPr>
        <w:t>iniţială, periodică şi după reparare a contoarelor de apă</w:t>
      </w:r>
      <w:r w:rsidR="001825D6">
        <w:rPr>
          <w:sz w:val="24"/>
          <w:szCs w:val="24"/>
          <w:lang w:val="ro-RO"/>
        </w:rPr>
        <w:t>,</w:t>
      </w:r>
      <w:r w:rsidR="001825D6" w:rsidRPr="001825D6">
        <w:rPr>
          <w:sz w:val="24"/>
          <w:szCs w:val="24"/>
          <w:lang w:val="ro-RO"/>
        </w:rPr>
        <w:t xml:space="preserve"> care corespund cerinţelor SM SR EN 14154-1+A1:2010, SM 213-1:2000, în condiţiile</w:t>
      </w:r>
      <w:r w:rsidR="001825D6">
        <w:rPr>
          <w:sz w:val="24"/>
          <w:szCs w:val="24"/>
          <w:lang w:val="ro-RO"/>
        </w:rPr>
        <w:t xml:space="preserve"> </w:t>
      </w:r>
      <w:r w:rsidR="001825D6" w:rsidRPr="001825D6">
        <w:rPr>
          <w:sz w:val="24"/>
          <w:szCs w:val="24"/>
          <w:lang w:val="ro-RO"/>
        </w:rPr>
        <w:t>Hotăr</w:t>
      </w:r>
      <w:r w:rsidR="00711BD5">
        <w:rPr>
          <w:sz w:val="24"/>
          <w:szCs w:val="24"/>
          <w:lang w:val="ro-RO"/>
        </w:rPr>
        <w:t>â</w:t>
      </w:r>
      <w:r w:rsidR="001825D6" w:rsidRPr="001825D6">
        <w:rPr>
          <w:sz w:val="24"/>
          <w:szCs w:val="24"/>
          <w:lang w:val="ro-RO"/>
        </w:rPr>
        <w:t>rii Guvernului nr.</w:t>
      </w:r>
      <w:r w:rsidR="006E4A7B">
        <w:rPr>
          <w:sz w:val="24"/>
          <w:szCs w:val="24"/>
          <w:lang w:val="ro-RO"/>
        </w:rPr>
        <w:t xml:space="preserve"> </w:t>
      </w:r>
      <w:r w:rsidR="001825D6" w:rsidRPr="001825D6">
        <w:rPr>
          <w:sz w:val="24"/>
          <w:szCs w:val="24"/>
          <w:lang w:val="ro-RO"/>
        </w:rPr>
        <w:t xml:space="preserve">1042 din 13 septembrie 2016 </w:t>
      </w:r>
      <w:r w:rsidR="001825D6">
        <w:rPr>
          <w:sz w:val="24"/>
          <w:szCs w:val="24"/>
          <w:lang w:val="ro-RO"/>
        </w:rPr>
        <w:t>„</w:t>
      </w:r>
      <w:r w:rsidR="001825D6" w:rsidRPr="001825D6">
        <w:rPr>
          <w:sz w:val="24"/>
          <w:szCs w:val="24"/>
          <w:lang w:val="ro-RO"/>
        </w:rPr>
        <w:t>Cu privire la aprobarea Listei oficiale a</w:t>
      </w:r>
      <w:r w:rsidR="001825D6">
        <w:rPr>
          <w:sz w:val="24"/>
          <w:szCs w:val="24"/>
          <w:lang w:val="ro-RO"/>
        </w:rPr>
        <w:t xml:space="preserve"> </w:t>
      </w:r>
      <w:r w:rsidR="001825D6" w:rsidRPr="001825D6">
        <w:rPr>
          <w:sz w:val="24"/>
          <w:szCs w:val="24"/>
          <w:lang w:val="ro-RO"/>
        </w:rPr>
        <w:t>mijloacelor de măsurare şi a măsurărilor supuse controlului metrologic legal”</w:t>
      </w:r>
      <w:r w:rsidR="001825D6">
        <w:rPr>
          <w:sz w:val="24"/>
          <w:szCs w:val="24"/>
          <w:lang w:val="ro-RO"/>
        </w:rPr>
        <w:t xml:space="preserve">. </w:t>
      </w:r>
    </w:p>
    <w:p w:rsidR="00316A4A" w:rsidRDefault="001825D6" w:rsidP="00316A4A">
      <w:pPr>
        <w:spacing w:line="240" w:lineRule="auto"/>
        <w:ind w:left="7" w:right="0"/>
        <w:rPr>
          <w:sz w:val="24"/>
          <w:szCs w:val="24"/>
          <w:lang w:val="ro-RO"/>
        </w:rPr>
      </w:pPr>
      <w:r>
        <w:rPr>
          <w:sz w:val="24"/>
          <w:szCs w:val="24"/>
          <w:lang w:val="ro-RO"/>
        </w:rPr>
        <w:t>Serviciile de v</w:t>
      </w:r>
      <w:r w:rsidRPr="001825D6">
        <w:rPr>
          <w:sz w:val="24"/>
          <w:szCs w:val="24"/>
          <w:lang w:val="ro-RO"/>
        </w:rPr>
        <w:t xml:space="preserve">erificare metrologică a contoarelor de apă se </w:t>
      </w:r>
      <w:r>
        <w:rPr>
          <w:sz w:val="24"/>
          <w:szCs w:val="24"/>
          <w:lang w:val="ro-RO"/>
        </w:rPr>
        <w:t xml:space="preserve">vor </w:t>
      </w:r>
      <w:r w:rsidRPr="001825D6">
        <w:rPr>
          <w:sz w:val="24"/>
          <w:szCs w:val="24"/>
          <w:lang w:val="ro-RO"/>
        </w:rPr>
        <w:t>efectu</w:t>
      </w:r>
      <w:r>
        <w:rPr>
          <w:sz w:val="24"/>
          <w:szCs w:val="24"/>
          <w:lang w:val="ro-RO"/>
        </w:rPr>
        <w:t>a</w:t>
      </w:r>
      <w:r w:rsidRPr="001825D6">
        <w:rPr>
          <w:sz w:val="24"/>
          <w:szCs w:val="24"/>
          <w:lang w:val="ro-RO"/>
        </w:rPr>
        <w:t xml:space="preserve"> de către laboratoarele acreditate</w:t>
      </w:r>
      <w:r>
        <w:rPr>
          <w:sz w:val="24"/>
          <w:szCs w:val="24"/>
          <w:lang w:val="ro-RO"/>
        </w:rPr>
        <w:t xml:space="preserve"> </w:t>
      </w:r>
      <w:r w:rsidRPr="001825D6">
        <w:rPr>
          <w:sz w:val="24"/>
          <w:szCs w:val="24"/>
          <w:lang w:val="ro-RO"/>
        </w:rPr>
        <w:t>şi desemnate conform Legii metrologiei nr.</w:t>
      </w:r>
      <w:r w:rsidR="00316A4A">
        <w:rPr>
          <w:sz w:val="24"/>
          <w:szCs w:val="24"/>
          <w:lang w:val="ro-RO"/>
        </w:rPr>
        <w:t xml:space="preserve"> </w:t>
      </w:r>
      <w:r w:rsidRPr="001825D6">
        <w:rPr>
          <w:sz w:val="24"/>
          <w:szCs w:val="24"/>
          <w:lang w:val="ro-RO"/>
        </w:rPr>
        <w:t>19 din 4 martie 2016 pentru domeniul respectiv, în</w:t>
      </w:r>
      <w:r>
        <w:rPr>
          <w:sz w:val="24"/>
          <w:szCs w:val="24"/>
          <w:lang w:val="ro-RO"/>
        </w:rPr>
        <w:t xml:space="preserve"> </w:t>
      </w:r>
      <w:r w:rsidRPr="001825D6">
        <w:rPr>
          <w:sz w:val="24"/>
          <w:szCs w:val="24"/>
          <w:lang w:val="ro-RO"/>
        </w:rPr>
        <w:t>cadrul Sistemului Naţional de Metrologie.</w:t>
      </w:r>
      <w:r w:rsidRPr="001825D6">
        <w:rPr>
          <w:sz w:val="24"/>
          <w:szCs w:val="24"/>
          <w:lang w:val="ro-RO"/>
        </w:rPr>
        <w:cr/>
      </w:r>
    </w:p>
    <w:p w:rsidR="0077383C" w:rsidRPr="00871ACC" w:rsidRDefault="004E5629" w:rsidP="00316A4A">
      <w:pPr>
        <w:spacing w:line="240" w:lineRule="auto"/>
        <w:ind w:left="7" w:right="0"/>
        <w:rPr>
          <w:sz w:val="24"/>
          <w:szCs w:val="24"/>
          <w:lang w:val="ro-RO"/>
        </w:rPr>
      </w:pPr>
      <w:r w:rsidRPr="00871ACC">
        <w:rPr>
          <w:b/>
          <w:sz w:val="24"/>
          <w:szCs w:val="24"/>
          <w:lang w:val="ro-RO"/>
        </w:rPr>
        <w:t xml:space="preserve"> </w:t>
      </w:r>
    </w:p>
    <w:tbl>
      <w:tblPr>
        <w:tblStyle w:val="TableGrid"/>
        <w:tblW w:w="9669" w:type="dxa"/>
        <w:tblInd w:w="14" w:type="dxa"/>
        <w:tblCellMar>
          <w:top w:w="64" w:type="dxa"/>
          <w:left w:w="55" w:type="dxa"/>
          <w:right w:w="105" w:type="dxa"/>
        </w:tblCellMar>
        <w:tblLook w:val="04A0" w:firstRow="1" w:lastRow="0" w:firstColumn="1" w:lastColumn="0" w:noHBand="0" w:noVBand="1"/>
      </w:tblPr>
      <w:tblGrid>
        <w:gridCol w:w="1016"/>
        <w:gridCol w:w="4736"/>
        <w:gridCol w:w="3917"/>
      </w:tblGrid>
      <w:tr w:rsidR="0077383C" w:rsidRPr="00871ACC" w:rsidTr="00D01A3B">
        <w:trPr>
          <w:trHeight w:val="539"/>
        </w:trPr>
        <w:tc>
          <w:tcPr>
            <w:tcW w:w="101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rsidR="0077383C" w:rsidRPr="00D01A3B" w:rsidRDefault="004E5629" w:rsidP="00D01A3B">
            <w:pPr>
              <w:spacing w:after="0" w:line="240" w:lineRule="auto"/>
              <w:ind w:left="0" w:right="0" w:firstLine="0"/>
              <w:jc w:val="center"/>
              <w:rPr>
                <w:b/>
                <w:sz w:val="24"/>
                <w:szCs w:val="24"/>
                <w:lang w:val="ro-RO"/>
              </w:rPr>
            </w:pPr>
            <w:r w:rsidRPr="00D01A3B">
              <w:rPr>
                <w:b/>
                <w:sz w:val="24"/>
                <w:szCs w:val="24"/>
                <w:lang w:val="ro-RO"/>
              </w:rPr>
              <w:t>Nr. crt.</w:t>
            </w:r>
          </w:p>
        </w:tc>
        <w:tc>
          <w:tcPr>
            <w:tcW w:w="4736"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rsidR="0077383C" w:rsidRPr="00D01A3B" w:rsidRDefault="00316A4A" w:rsidP="00D01A3B">
            <w:pPr>
              <w:spacing w:after="0" w:line="240" w:lineRule="auto"/>
              <w:ind w:left="0" w:right="0" w:firstLine="0"/>
              <w:jc w:val="center"/>
              <w:rPr>
                <w:b/>
                <w:sz w:val="24"/>
                <w:szCs w:val="24"/>
                <w:lang w:val="ro-RO"/>
              </w:rPr>
            </w:pPr>
            <w:r>
              <w:rPr>
                <w:b/>
                <w:sz w:val="24"/>
                <w:szCs w:val="24"/>
                <w:lang w:val="ro-RO"/>
              </w:rPr>
              <w:t>Mijloc de măsurare supus verificării metrologice</w:t>
            </w:r>
            <w:r w:rsidR="004E5629" w:rsidRPr="00D01A3B">
              <w:rPr>
                <w:b/>
                <w:sz w:val="24"/>
                <w:szCs w:val="24"/>
                <w:lang w:val="ro-RO"/>
              </w:rPr>
              <w:t xml:space="preserve"> (tip, Dn, Clasa de exactitate</w:t>
            </w:r>
            <w:r w:rsidR="00711BD5" w:rsidRPr="00871ACC">
              <w:rPr>
                <w:i/>
                <w:sz w:val="24"/>
                <w:szCs w:val="24"/>
                <w:lang w:val="ro-RO"/>
              </w:rPr>
              <w:t>*</w:t>
            </w:r>
            <w:r w:rsidR="004E5629" w:rsidRPr="00D01A3B">
              <w:rPr>
                <w:b/>
                <w:sz w:val="24"/>
                <w:szCs w:val="24"/>
                <w:lang w:val="ro-RO"/>
              </w:rPr>
              <w:t>)</w:t>
            </w:r>
          </w:p>
        </w:tc>
        <w:tc>
          <w:tcPr>
            <w:tcW w:w="391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rsidR="0077383C" w:rsidRPr="00D01A3B" w:rsidRDefault="004E5629" w:rsidP="00D01A3B">
            <w:pPr>
              <w:spacing w:after="0" w:line="240" w:lineRule="auto"/>
              <w:ind w:left="0" w:right="0" w:firstLine="0"/>
              <w:jc w:val="center"/>
              <w:rPr>
                <w:b/>
                <w:sz w:val="24"/>
                <w:szCs w:val="24"/>
                <w:lang w:val="ro-RO"/>
              </w:rPr>
            </w:pPr>
            <w:r w:rsidRPr="00D01A3B">
              <w:rPr>
                <w:b/>
                <w:sz w:val="24"/>
                <w:szCs w:val="24"/>
                <w:lang w:val="ro-RO"/>
              </w:rPr>
              <w:t>Cantitatea estimată, unităţi</w:t>
            </w:r>
          </w:p>
        </w:tc>
      </w:tr>
      <w:tr w:rsidR="00D01A3B" w:rsidRPr="00B927E9" w:rsidTr="00EB02CA">
        <w:trPr>
          <w:trHeight w:val="435"/>
        </w:trPr>
        <w:tc>
          <w:tcPr>
            <w:tcW w:w="9669" w:type="dxa"/>
            <w:gridSpan w:val="3"/>
            <w:tcBorders>
              <w:top w:val="single" w:sz="2" w:space="0" w:color="000000"/>
              <w:left w:val="single" w:sz="2" w:space="0" w:color="000000"/>
              <w:bottom w:val="single" w:sz="2" w:space="0" w:color="000000"/>
              <w:right w:val="single" w:sz="2" w:space="0" w:color="000000"/>
            </w:tcBorders>
          </w:tcPr>
          <w:p w:rsidR="00D01A3B" w:rsidRPr="00871ACC" w:rsidRDefault="00D01A3B" w:rsidP="00B672CB">
            <w:pPr>
              <w:spacing w:after="160" w:line="240" w:lineRule="auto"/>
              <w:ind w:left="0" w:right="0" w:firstLine="0"/>
              <w:jc w:val="left"/>
              <w:rPr>
                <w:sz w:val="24"/>
                <w:szCs w:val="24"/>
                <w:lang w:val="ro-RO"/>
              </w:rPr>
            </w:pPr>
            <w:r w:rsidRPr="00871ACC">
              <w:rPr>
                <w:b/>
                <w:sz w:val="24"/>
                <w:szCs w:val="24"/>
                <w:lang w:val="ro-RO"/>
              </w:rPr>
              <w:t xml:space="preserve">Contoare de apă Dn-15 mm </w:t>
            </w:r>
          </w:p>
        </w:tc>
      </w:tr>
      <w:tr w:rsidR="00F87ABD" w:rsidRPr="00871ACC" w:rsidTr="00FA217A">
        <w:trPr>
          <w:trHeight w:val="326"/>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D01A3B">
            <w:pPr>
              <w:pStyle w:val="a7"/>
              <w:numPr>
                <w:ilvl w:val="0"/>
                <w:numId w:val="4"/>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871ACC">
            <w:pPr>
              <w:spacing w:after="0" w:line="240" w:lineRule="auto"/>
              <w:ind w:left="0" w:right="0" w:firstLine="0"/>
              <w:jc w:val="left"/>
              <w:rPr>
                <w:sz w:val="24"/>
                <w:szCs w:val="24"/>
                <w:lang w:val="ro-RO"/>
              </w:rPr>
            </w:pPr>
            <w:r w:rsidRPr="00B672CB">
              <w:rPr>
                <w:sz w:val="24"/>
                <w:szCs w:val="24"/>
                <w:lang w:val="ro-RO"/>
              </w:rPr>
              <w:t>Clasa A; B, (</w:t>
            </w:r>
            <w:r w:rsidRPr="00B672CB">
              <w:rPr>
                <w:color w:val="000000" w:themeColor="text1"/>
                <w:sz w:val="24"/>
                <w:szCs w:val="24"/>
                <w:lang w:eastAsia="ro-RO"/>
              </w:rPr>
              <w:t>R≤</w:t>
            </w:r>
            <w:r w:rsidRPr="00B672CB">
              <w:rPr>
                <w:sz w:val="24"/>
                <w:szCs w:val="24"/>
                <w:lang w:val="ro-RO"/>
              </w:rPr>
              <w:t xml:space="preserve">R100) </w:t>
            </w:r>
          </w:p>
        </w:tc>
        <w:tc>
          <w:tcPr>
            <w:tcW w:w="3917" w:type="dxa"/>
            <w:vMerge w:val="restart"/>
            <w:tcBorders>
              <w:top w:val="single" w:sz="2" w:space="0" w:color="000000"/>
              <w:left w:val="single" w:sz="2" w:space="0" w:color="000000"/>
              <w:right w:val="single" w:sz="2" w:space="0" w:color="000000"/>
            </w:tcBorders>
          </w:tcPr>
          <w:p w:rsidR="00F87ABD" w:rsidRPr="00871ACC" w:rsidRDefault="00B23E48" w:rsidP="00B23E48">
            <w:pPr>
              <w:spacing w:after="0" w:line="240" w:lineRule="auto"/>
              <w:ind w:left="0" w:right="0" w:firstLine="0"/>
              <w:jc w:val="center"/>
              <w:rPr>
                <w:sz w:val="24"/>
                <w:szCs w:val="24"/>
                <w:lang w:val="ro-RO"/>
              </w:rPr>
            </w:pPr>
            <w:r>
              <w:rPr>
                <w:sz w:val="24"/>
                <w:szCs w:val="24"/>
                <w:lang w:val="ro-RO"/>
              </w:rPr>
              <w:t>4850</w:t>
            </w:r>
          </w:p>
        </w:tc>
      </w:tr>
      <w:tr w:rsidR="00F87ABD" w:rsidRPr="00871ACC" w:rsidTr="00FA217A">
        <w:trPr>
          <w:trHeight w:val="217"/>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D01A3B">
            <w:pPr>
              <w:pStyle w:val="a7"/>
              <w:numPr>
                <w:ilvl w:val="0"/>
                <w:numId w:val="4"/>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B672CB">
            <w:pPr>
              <w:spacing w:after="0" w:line="240" w:lineRule="auto"/>
              <w:ind w:left="0" w:right="0" w:firstLine="0"/>
              <w:jc w:val="left"/>
              <w:rPr>
                <w:sz w:val="24"/>
                <w:szCs w:val="24"/>
                <w:lang w:val="ro-RO"/>
              </w:rPr>
            </w:pPr>
            <w:r w:rsidRPr="00B672CB">
              <w:rPr>
                <w:sz w:val="24"/>
                <w:szCs w:val="24"/>
                <w:lang w:val="ro-RO"/>
              </w:rPr>
              <w:t xml:space="preserve">Clasa C (R≥160) </w:t>
            </w:r>
          </w:p>
        </w:tc>
        <w:tc>
          <w:tcPr>
            <w:tcW w:w="3917" w:type="dxa"/>
            <w:vMerge/>
            <w:tcBorders>
              <w:left w:val="single" w:sz="2" w:space="0" w:color="000000"/>
              <w:bottom w:val="single" w:sz="2" w:space="0" w:color="000000"/>
              <w:right w:val="single" w:sz="2" w:space="0" w:color="000000"/>
            </w:tcBorders>
          </w:tcPr>
          <w:p w:rsidR="00F87ABD" w:rsidRPr="00871ACC" w:rsidRDefault="00F87ABD" w:rsidP="00871ACC">
            <w:pPr>
              <w:spacing w:after="0" w:line="240" w:lineRule="auto"/>
              <w:ind w:left="0" w:right="0" w:firstLine="0"/>
              <w:jc w:val="left"/>
              <w:rPr>
                <w:sz w:val="24"/>
                <w:szCs w:val="24"/>
                <w:lang w:val="ro-RO"/>
              </w:rPr>
            </w:pPr>
          </w:p>
        </w:tc>
      </w:tr>
      <w:tr w:rsidR="00D01A3B" w:rsidRPr="00B927E9" w:rsidTr="006D3812">
        <w:trPr>
          <w:trHeight w:val="218"/>
        </w:trPr>
        <w:tc>
          <w:tcPr>
            <w:tcW w:w="9669" w:type="dxa"/>
            <w:gridSpan w:val="3"/>
            <w:tcBorders>
              <w:top w:val="nil"/>
              <w:left w:val="single" w:sz="2" w:space="0" w:color="000000"/>
              <w:bottom w:val="single" w:sz="2" w:space="0" w:color="000000"/>
              <w:right w:val="single" w:sz="2" w:space="0" w:color="000000"/>
            </w:tcBorders>
          </w:tcPr>
          <w:p w:rsidR="00D01A3B" w:rsidRPr="00871ACC" w:rsidRDefault="00D01A3B" w:rsidP="00B672CB">
            <w:pPr>
              <w:spacing w:after="160" w:line="240" w:lineRule="auto"/>
              <w:ind w:left="0" w:right="0" w:firstLine="0"/>
              <w:jc w:val="left"/>
              <w:rPr>
                <w:sz w:val="24"/>
                <w:szCs w:val="24"/>
                <w:lang w:val="ro-RO"/>
              </w:rPr>
            </w:pPr>
            <w:r w:rsidRPr="00871ACC">
              <w:rPr>
                <w:b/>
                <w:sz w:val="24"/>
                <w:szCs w:val="24"/>
                <w:lang w:val="ro-RO"/>
              </w:rPr>
              <w:t xml:space="preserve">Contoare de apă Dn-20 mm </w:t>
            </w:r>
          </w:p>
        </w:tc>
      </w:tr>
      <w:tr w:rsidR="00F87ABD" w:rsidRPr="00871ACC" w:rsidTr="008D6C8E">
        <w:trPr>
          <w:trHeight w:val="230"/>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B672CB">
            <w:pPr>
              <w:pStyle w:val="a7"/>
              <w:numPr>
                <w:ilvl w:val="0"/>
                <w:numId w:val="6"/>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B672CB">
            <w:pPr>
              <w:spacing w:after="0" w:line="240" w:lineRule="auto"/>
              <w:ind w:left="0" w:right="0" w:firstLine="0"/>
              <w:jc w:val="left"/>
              <w:rPr>
                <w:sz w:val="24"/>
                <w:szCs w:val="24"/>
                <w:lang w:val="ro-RO"/>
              </w:rPr>
            </w:pPr>
            <w:r w:rsidRPr="00B672CB">
              <w:rPr>
                <w:sz w:val="24"/>
                <w:szCs w:val="24"/>
                <w:lang w:val="ro-RO"/>
              </w:rPr>
              <w:t>Clasa A; B, (</w:t>
            </w:r>
            <w:r w:rsidRPr="00B672CB">
              <w:rPr>
                <w:color w:val="000000" w:themeColor="text1"/>
                <w:sz w:val="24"/>
                <w:szCs w:val="24"/>
                <w:lang w:eastAsia="ro-RO"/>
              </w:rPr>
              <w:t>R≤</w:t>
            </w:r>
            <w:r w:rsidRPr="00B672CB">
              <w:rPr>
                <w:sz w:val="24"/>
                <w:szCs w:val="24"/>
                <w:lang w:val="ro-RO"/>
              </w:rPr>
              <w:t xml:space="preserve">R100) </w:t>
            </w:r>
          </w:p>
        </w:tc>
        <w:tc>
          <w:tcPr>
            <w:tcW w:w="3917" w:type="dxa"/>
            <w:vMerge w:val="restart"/>
            <w:tcBorders>
              <w:top w:val="single" w:sz="2" w:space="0" w:color="000000"/>
              <w:left w:val="single" w:sz="2" w:space="0" w:color="000000"/>
              <w:right w:val="single" w:sz="2" w:space="0" w:color="000000"/>
            </w:tcBorders>
          </w:tcPr>
          <w:p w:rsidR="00F87ABD" w:rsidRPr="00871ACC" w:rsidRDefault="00B23E48" w:rsidP="00B23E48">
            <w:pPr>
              <w:spacing w:after="0" w:line="240" w:lineRule="auto"/>
              <w:ind w:left="0" w:right="0" w:firstLine="0"/>
              <w:jc w:val="center"/>
              <w:rPr>
                <w:sz w:val="24"/>
                <w:szCs w:val="24"/>
                <w:lang w:val="ro-RO"/>
              </w:rPr>
            </w:pPr>
            <w:r>
              <w:rPr>
                <w:sz w:val="24"/>
                <w:szCs w:val="24"/>
                <w:lang w:val="ro-RO"/>
              </w:rPr>
              <w:t>10</w:t>
            </w:r>
          </w:p>
        </w:tc>
      </w:tr>
      <w:tr w:rsidR="00F87ABD" w:rsidRPr="00871ACC" w:rsidTr="008D6C8E">
        <w:trPr>
          <w:trHeight w:val="305"/>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B672CB">
            <w:pPr>
              <w:pStyle w:val="a7"/>
              <w:numPr>
                <w:ilvl w:val="0"/>
                <w:numId w:val="6"/>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B672CB">
            <w:pPr>
              <w:spacing w:after="0" w:line="240" w:lineRule="auto"/>
              <w:ind w:left="0" w:right="0" w:firstLine="0"/>
              <w:jc w:val="left"/>
              <w:rPr>
                <w:sz w:val="24"/>
                <w:szCs w:val="24"/>
                <w:lang w:val="ro-RO"/>
              </w:rPr>
            </w:pPr>
            <w:r w:rsidRPr="00B672CB">
              <w:rPr>
                <w:sz w:val="24"/>
                <w:szCs w:val="24"/>
                <w:lang w:val="ro-RO"/>
              </w:rPr>
              <w:t xml:space="preserve">Clasa C (R≥160) </w:t>
            </w:r>
          </w:p>
        </w:tc>
        <w:tc>
          <w:tcPr>
            <w:tcW w:w="3917" w:type="dxa"/>
            <w:vMerge/>
            <w:tcBorders>
              <w:left w:val="single" w:sz="2" w:space="0" w:color="000000"/>
              <w:bottom w:val="single" w:sz="2" w:space="0" w:color="000000"/>
              <w:right w:val="single" w:sz="2" w:space="0" w:color="000000"/>
            </w:tcBorders>
          </w:tcPr>
          <w:p w:rsidR="00F87ABD" w:rsidRPr="00871ACC" w:rsidRDefault="00F87ABD" w:rsidP="00B672CB">
            <w:pPr>
              <w:spacing w:after="0" w:line="240" w:lineRule="auto"/>
              <w:ind w:left="0" w:right="0" w:firstLine="0"/>
              <w:jc w:val="left"/>
              <w:rPr>
                <w:sz w:val="24"/>
                <w:szCs w:val="24"/>
                <w:lang w:val="ro-RO"/>
              </w:rPr>
            </w:pPr>
          </w:p>
        </w:tc>
      </w:tr>
      <w:tr w:rsidR="00B672CB" w:rsidRPr="00B927E9" w:rsidTr="003E2C55">
        <w:trPr>
          <w:trHeight w:val="361"/>
        </w:trPr>
        <w:tc>
          <w:tcPr>
            <w:tcW w:w="9669" w:type="dxa"/>
            <w:gridSpan w:val="3"/>
            <w:tcBorders>
              <w:top w:val="single" w:sz="2" w:space="0" w:color="000000"/>
              <w:left w:val="single" w:sz="2" w:space="0" w:color="000000"/>
              <w:bottom w:val="single" w:sz="2" w:space="0" w:color="000000"/>
              <w:right w:val="single" w:sz="2" w:space="0" w:color="000000"/>
            </w:tcBorders>
          </w:tcPr>
          <w:p w:rsidR="00B672CB" w:rsidRPr="00871ACC" w:rsidRDefault="00B672CB" w:rsidP="00871ACC">
            <w:pPr>
              <w:spacing w:after="0" w:line="240" w:lineRule="auto"/>
              <w:ind w:left="0" w:right="0" w:firstLine="0"/>
              <w:jc w:val="left"/>
              <w:rPr>
                <w:sz w:val="24"/>
                <w:szCs w:val="24"/>
                <w:lang w:val="ro-RO"/>
              </w:rPr>
            </w:pPr>
            <w:r w:rsidRPr="00871ACC">
              <w:rPr>
                <w:sz w:val="24"/>
                <w:szCs w:val="24"/>
                <w:lang w:val="ro-RO"/>
              </w:rPr>
              <w:t xml:space="preserve"> </w:t>
            </w:r>
            <w:r w:rsidRPr="00871ACC">
              <w:rPr>
                <w:b/>
                <w:sz w:val="24"/>
                <w:szCs w:val="24"/>
                <w:lang w:val="ro-RO"/>
              </w:rPr>
              <w:t xml:space="preserve">Contoare de apă </w:t>
            </w:r>
            <w:r>
              <w:rPr>
                <w:b/>
                <w:sz w:val="24"/>
                <w:szCs w:val="24"/>
                <w:lang w:val="ro-RO"/>
              </w:rPr>
              <w:t>Dn-25</w:t>
            </w:r>
            <w:r w:rsidRPr="00871ACC">
              <w:rPr>
                <w:b/>
                <w:sz w:val="24"/>
                <w:szCs w:val="24"/>
                <w:lang w:val="ro-RO"/>
              </w:rPr>
              <w:t xml:space="preserve"> mm</w:t>
            </w:r>
          </w:p>
        </w:tc>
      </w:tr>
      <w:tr w:rsidR="00F87ABD" w:rsidRPr="00871ACC" w:rsidTr="004F28D0">
        <w:trPr>
          <w:trHeight w:val="361"/>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B672CB">
            <w:pPr>
              <w:pStyle w:val="a7"/>
              <w:numPr>
                <w:ilvl w:val="0"/>
                <w:numId w:val="7"/>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B672CB">
            <w:pPr>
              <w:spacing w:after="0" w:line="240" w:lineRule="auto"/>
              <w:ind w:left="0" w:right="0" w:firstLine="0"/>
              <w:jc w:val="left"/>
              <w:rPr>
                <w:sz w:val="24"/>
                <w:szCs w:val="24"/>
                <w:lang w:val="ro-RO"/>
              </w:rPr>
            </w:pPr>
            <w:r w:rsidRPr="00B672CB">
              <w:rPr>
                <w:sz w:val="24"/>
                <w:szCs w:val="24"/>
                <w:lang w:val="ro-RO"/>
              </w:rPr>
              <w:t>Clasa A; B, (</w:t>
            </w:r>
            <w:r w:rsidRPr="00B672CB">
              <w:rPr>
                <w:color w:val="000000" w:themeColor="text1"/>
                <w:sz w:val="24"/>
                <w:szCs w:val="24"/>
                <w:lang w:eastAsia="ro-RO"/>
              </w:rPr>
              <w:t>R≤</w:t>
            </w:r>
            <w:r w:rsidRPr="00B672CB">
              <w:rPr>
                <w:sz w:val="24"/>
                <w:szCs w:val="24"/>
                <w:lang w:val="ro-RO"/>
              </w:rPr>
              <w:t xml:space="preserve">R100) </w:t>
            </w:r>
          </w:p>
        </w:tc>
        <w:tc>
          <w:tcPr>
            <w:tcW w:w="3917" w:type="dxa"/>
            <w:vMerge w:val="restart"/>
            <w:tcBorders>
              <w:top w:val="single" w:sz="2" w:space="0" w:color="000000"/>
              <w:left w:val="single" w:sz="2" w:space="0" w:color="000000"/>
              <w:right w:val="single" w:sz="2" w:space="0" w:color="000000"/>
            </w:tcBorders>
          </w:tcPr>
          <w:p w:rsidR="00F87ABD" w:rsidRPr="00871ACC" w:rsidRDefault="00B23E48" w:rsidP="00B23E48">
            <w:pPr>
              <w:spacing w:after="0" w:line="240" w:lineRule="auto"/>
              <w:ind w:left="0" w:right="0" w:firstLine="0"/>
              <w:jc w:val="center"/>
              <w:rPr>
                <w:sz w:val="24"/>
                <w:szCs w:val="24"/>
                <w:lang w:val="ro-RO"/>
              </w:rPr>
            </w:pPr>
            <w:r>
              <w:rPr>
                <w:sz w:val="24"/>
                <w:szCs w:val="24"/>
                <w:lang w:val="ro-RO"/>
              </w:rPr>
              <w:t>18</w:t>
            </w:r>
          </w:p>
        </w:tc>
      </w:tr>
      <w:tr w:rsidR="00F87ABD" w:rsidRPr="00871ACC" w:rsidTr="004F28D0">
        <w:trPr>
          <w:trHeight w:val="361"/>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B672CB">
            <w:pPr>
              <w:pStyle w:val="a7"/>
              <w:numPr>
                <w:ilvl w:val="0"/>
                <w:numId w:val="7"/>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B672CB">
            <w:pPr>
              <w:spacing w:after="0" w:line="240" w:lineRule="auto"/>
              <w:ind w:left="0" w:right="0" w:firstLine="0"/>
              <w:jc w:val="left"/>
              <w:rPr>
                <w:sz w:val="24"/>
                <w:szCs w:val="24"/>
                <w:lang w:val="ro-RO"/>
              </w:rPr>
            </w:pPr>
            <w:r w:rsidRPr="00B672CB">
              <w:rPr>
                <w:sz w:val="24"/>
                <w:szCs w:val="24"/>
                <w:lang w:val="ro-RO"/>
              </w:rPr>
              <w:t xml:space="preserve">Clasa C (R≥160) </w:t>
            </w:r>
          </w:p>
        </w:tc>
        <w:tc>
          <w:tcPr>
            <w:tcW w:w="3917" w:type="dxa"/>
            <w:vMerge/>
            <w:tcBorders>
              <w:left w:val="single" w:sz="2" w:space="0" w:color="000000"/>
              <w:bottom w:val="single" w:sz="2" w:space="0" w:color="000000"/>
              <w:right w:val="single" w:sz="2" w:space="0" w:color="000000"/>
            </w:tcBorders>
          </w:tcPr>
          <w:p w:rsidR="00F87ABD" w:rsidRPr="00871ACC" w:rsidRDefault="00F87ABD" w:rsidP="00B672CB">
            <w:pPr>
              <w:spacing w:after="0" w:line="240" w:lineRule="auto"/>
              <w:ind w:left="0" w:right="0" w:firstLine="0"/>
              <w:jc w:val="left"/>
              <w:rPr>
                <w:sz w:val="24"/>
                <w:szCs w:val="24"/>
                <w:lang w:val="ro-RO"/>
              </w:rPr>
            </w:pPr>
          </w:p>
        </w:tc>
      </w:tr>
      <w:tr w:rsidR="00B672CB" w:rsidRPr="00B927E9" w:rsidTr="00881230">
        <w:trPr>
          <w:trHeight w:val="361"/>
        </w:trPr>
        <w:tc>
          <w:tcPr>
            <w:tcW w:w="9669" w:type="dxa"/>
            <w:gridSpan w:val="3"/>
            <w:tcBorders>
              <w:top w:val="single" w:sz="2" w:space="0" w:color="000000"/>
              <w:left w:val="single" w:sz="2" w:space="0" w:color="000000"/>
              <w:bottom w:val="single" w:sz="2" w:space="0" w:color="000000"/>
              <w:right w:val="single" w:sz="2" w:space="0" w:color="000000"/>
            </w:tcBorders>
          </w:tcPr>
          <w:p w:rsidR="00B672CB" w:rsidRPr="00871ACC" w:rsidRDefault="00B672CB" w:rsidP="00B672CB">
            <w:pPr>
              <w:spacing w:after="0" w:line="240" w:lineRule="auto"/>
              <w:ind w:left="0" w:right="0" w:firstLine="0"/>
              <w:jc w:val="left"/>
              <w:rPr>
                <w:sz w:val="24"/>
                <w:szCs w:val="24"/>
                <w:lang w:val="ro-RO"/>
              </w:rPr>
            </w:pPr>
            <w:r w:rsidRPr="00871ACC">
              <w:rPr>
                <w:b/>
                <w:sz w:val="24"/>
                <w:szCs w:val="24"/>
                <w:lang w:val="ro-RO"/>
              </w:rPr>
              <w:t>Contoare de apă Dn-</w:t>
            </w:r>
            <w:r>
              <w:rPr>
                <w:b/>
                <w:sz w:val="24"/>
                <w:szCs w:val="24"/>
                <w:lang w:val="ro-RO"/>
              </w:rPr>
              <w:t>32</w:t>
            </w:r>
            <w:r w:rsidRPr="00871ACC">
              <w:rPr>
                <w:b/>
                <w:sz w:val="24"/>
                <w:szCs w:val="24"/>
                <w:lang w:val="ro-RO"/>
              </w:rPr>
              <w:t xml:space="preserve"> mm</w:t>
            </w:r>
          </w:p>
        </w:tc>
      </w:tr>
      <w:tr w:rsidR="00F87ABD" w:rsidRPr="00871ACC" w:rsidTr="003012E6">
        <w:trPr>
          <w:trHeight w:val="194"/>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B672CB">
            <w:pPr>
              <w:pStyle w:val="a7"/>
              <w:numPr>
                <w:ilvl w:val="0"/>
                <w:numId w:val="8"/>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B672CB">
            <w:pPr>
              <w:spacing w:after="0" w:line="240" w:lineRule="auto"/>
              <w:ind w:left="0" w:right="0" w:firstLine="0"/>
              <w:jc w:val="left"/>
              <w:rPr>
                <w:sz w:val="24"/>
                <w:szCs w:val="24"/>
                <w:lang w:val="ro-RO"/>
              </w:rPr>
            </w:pPr>
            <w:r w:rsidRPr="00B672CB">
              <w:rPr>
                <w:sz w:val="24"/>
                <w:szCs w:val="24"/>
                <w:lang w:val="ro-RO"/>
              </w:rPr>
              <w:t>Clasa A; B, (</w:t>
            </w:r>
            <w:r w:rsidRPr="00B672CB">
              <w:rPr>
                <w:color w:val="000000" w:themeColor="text1"/>
                <w:sz w:val="24"/>
                <w:szCs w:val="24"/>
                <w:lang w:eastAsia="ro-RO"/>
              </w:rPr>
              <w:t>R≤</w:t>
            </w:r>
            <w:r w:rsidRPr="00B672CB">
              <w:rPr>
                <w:sz w:val="24"/>
                <w:szCs w:val="24"/>
                <w:lang w:val="ro-RO"/>
              </w:rPr>
              <w:t xml:space="preserve">R100) </w:t>
            </w:r>
          </w:p>
        </w:tc>
        <w:tc>
          <w:tcPr>
            <w:tcW w:w="3917" w:type="dxa"/>
            <w:vMerge w:val="restart"/>
            <w:tcBorders>
              <w:top w:val="single" w:sz="2" w:space="0" w:color="000000"/>
              <w:left w:val="single" w:sz="2" w:space="0" w:color="000000"/>
              <w:right w:val="single" w:sz="2" w:space="0" w:color="000000"/>
            </w:tcBorders>
          </w:tcPr>
          <w:p w:rsidR="00F87ABD" w:rsidRPr="00871ACC" w:rsidRDefault="00B23E48" w:rsidP="00B23E48">
            <w:pPr>
              <w:spacing w:after="0" w:line="240" w:lineRule="auto"/>
              <w:ind w:left="0" w:right="0" w:firstLine="0"/>
              <w:jc w:val="center"/>
              <w:rPr>
                <w:sz w:val="24"/>
                <w:szCs w:val="24"/>
                <w:lang w:val="ro-RO"/>
              </w:rPr>
            </w:pPr>
            <w:r>
              <w:rPr>
                <w:sz w:val="24"/>
                <w:szCs w:val="24"/>
                <w:lang w:val="ro-RO"/>
              </w:rPr>
              <w:t>46</w:t>
            </w:r>
          </w:p>
        </w:tc>
      </w:tr>
      <w:tr w:rsidR="00F87ABD" w:rsidRPr="00871ACC" w:rsidTr="003012E6">
        <w:trPr>
          <w:trHeight w:val="226"/>
        </w:trPr>
        <w:tc>
          <w:tcPr>
            <w:tcW w:w="1016" w:type="dxa"/>
            <w:tcBorders>
              <w:top w:val="single" w:sz="2" w:space="0" w:color="000000"/>
              <w:left w:val="single" w:sz="2" w:space="0" w:color="000000"/>
              <w:bottom w:val="single" w:sz="2" w:space="0" w:color="000000"/>
              <w:right w:val="single" w:sz="2" w:space="0" w:color="000000"/>
            </w:tcBorders>
          </w:tcPr>
          <w:p w:rsidR="00F87ABD" w:rsidRPr="00D01A3B" w:rsidRDefault="00F87ABD" w:rsidP="00B672CB">
            <w:pPr>
              <w:pStyle w:val="a7"/>
              <w:numPr>
                <w:ilvl w:val="0"/>
                <w:numId w:val="8"/>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F87ABD" w:rsidRPr="00B672CB" w:rsidRDefault="00F87ABD" w:rsidP="00B672CB">
            <w:pPr>
              <w:spacing w:after="0" w:line="240" w:lineRule="auto"/>
              <w:ind w:left="0" w:right="0" w:firstLine="0"/>
              <w:jc w:val="left"/>
              <w:rPr>
                <w:sz w:val="24"/>
                <w:szCs w:val="24"/>
                <w:lang w:val="ro-RO"/>
              </w:rPr>
            </w:pPr>
            <w:r w:rsidRPr="00B672CB">
              <w:rPr>
                <w:sz w:val="24"/>
                <w:szCs w:val="24"/>
                <w:lang w:val="ro-RO"/>
              </w:rPr>
              <w:t xml:space="preserve">Clasa C (R≥160) </w:t>
            </w:r>
          </w:p>
        </w:tc>
        <w:tc>
          <w:tcPr>
            <w:tcW w:w="3917" w:type="dxa"/>
            <w:vMerge/>
            <w:tcBorders>
              <w:left w:val="single" w:sz="2" w:space="0" w:color="000000"/>
              <w:bottom w:val="single" w:sz="2" w:space="0" w:color="000000"/>
              <w:right w:val="single" w:sz="2" w:space="0" w:color="000000"/>
            </w:tcBorders>
          </w:tcPr>
          <w:p w:rsidR="00F87ABD" w:rsidRPr="00871ACC" w:rsidRDefault="00F87ABD" w:rsidP="00B672CB">
            <w:pPr>
              <w:spacing w:after="0" w:line="240" w:lineRule="auto"/>
              <w:ind w:left="0" w:right="0" w:firstLine="0"/>
              <w:jc w:val="left"/>
              <w:rPr>
                <w:sz w:val="24"/>
                <w:szCs w:val="24"/>
                <w:lang w:val="ro-RO"/>
              </w:rPr>
            </w:pPr>
          </w:p>
        </w:tc>
      </w:tr>
      <w:tr w:rsidR="00B672CB" w:rsidRPr="00B927E9" w:rsidTr="003763C0">
        <w:trPr>
          <w:trHeight w:val="361"/>
        </w:trPr>
        <w:tc>
          <w:tcPr>
            <w:tcW w:w="9669" w:type="dxa"/>
            <w:gridSpan w:val="3"/>
            <w:tcBorders>
              <w:top w:val="single" w:sz="2" w:space="0" w:color="000000"/>
              <w:left w:val="single" w:sz="2" w:space="0" w:color="000000"/>
              <w:bottom w:val="single" w:sz="2" w:space="0" w:color="000000"/>
              <w:right w:val="single" w:sz="2" w:space="0" w:color="000000"/>
            </w:tcBorders>
          </w:tcPr>
          <w:p w:rsidR="00B672CB" w:rsidRPr="00871ACC" w:rsidRDefault="00B672CB" w:rsidP="00B672CB">
            <w:pPr>
              <w:spacing w:after="0" w:line="240" w:lineRule="auto"/>
              <w:ind w:left="0" w:right="0" w:firstLine="0"/>
              <w:jc w:val="left"/>
              <w:rPr>
                <w:sz w:val="24"/>
                <w:szCs w:val="24"/>
                <w:lang w:val="ro-RO"/>
              </w:rPr>
            </w:pPr>
            <w:r w:rsidRPr="00871ACC">
              <w:rPr>
                <w:b/>
                <w:sz w:val="24"/>
                <w:szCs w:val="24"/>
                <w:lang w:val="ro-RO"/>
              </w:rPr>
              <w:lastRenderedPageBreak/>
              <w:t>Contoare de apă Dn-</w:t>
            </w:r>
            <w:r>
              <w:rPr>
                <w:b/>
                <w:sz w:val="24"/>
                <w:szCs w:val="24"/>
                <w:lang w:val="ro-RO"/>
              </w:rPr>
              <w:t>40</w:t>
            </w:r>
            <w:r w:rsidRPr="00871ACC">
              <w:rPr>
                <w:b/>
                <w:sz w:val="24"/>
                <w:szCs w:val="24"/>
                <w:lang w:val="ro-RO"/>
              </w:rPr>
              <w:t xml:space="preserve"> mm</w:t>
            </w:r>
          </w:p>
        </w:tc>
      </w:tr>
      <w:tr w:rsidR="00B23E48" w:rsidRPr="00871ACC" w:rsidTr="005E6611">
        <w:trPr>
          <w:trHeight w:val="218"/>
        </w:trPr>
        <w:tc>
          <w:tcPr>
            <w:tcW w:w="1016" w:type="dxa"/>
            <w:tcBorders>
              <w:top w:val="single" w:sz="2" w:space="0" w:color="000000"/>
              <w:left w:val="single" w:sz="2" w:space="0" w:color="000000"/>
              <w:bottom w:val="single" w:sz="2" w:space="0" w:color="000000"/>
              <w:right w:val="single" w:sz="2" w:space="0" w:color="000000"/>
            </w:tcBorders>
          </w:tcPr>
          <w:p w:rsidR="00B23E48" w:rsidRPr="00D01A3B" w:rsidRDefault="00B23E48" w:rsidP="00B672CB">
            <w:pPr>
              <w:pStyle w:val="a7"/>
              <w:numPr>
                <w:ilvl w:val="0"/>
                <w:numId w:val="9"/>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B23E48" w:rsidRPr="00B672CB" w:rsidRDefault="00B23E48" w:rsidP="00B672CB">
            <w:pPr>
              <w:spacing w:after="0" w:line="240" w:lineRule="auto"/>
              <w:ind w:left="0" w:right="0" w:firstLine="0"/>
              <w:jc w:val="left"/>
              <w:rPr>
                <w:sz w:val="24"/>
                <w:szCs w:val="24"/>
                <w:lang w:val="ro-RO"/>
              </w:rPr>
            </w:pPr>
            <w:r w:rsidRPr="00B672CB">
              <w:rPr>
                <w:sz w:val="24"/>
                <w:szCs w:val="24"/>
                <w:lang w:val="ro-RO"/>
              </w:rPr>
              <w:t>Clasa A; B, (</w:t>
            </w:r>
            <w:r w:rsidRPr="00B672CB">
              <w:rPr>
                <w:color w:val="000000" w:themeColor="text1"/>
                <w:sz w:val="24"/>
                <w:szCs w:val="24"/>
                <w:lang w:eastAsia="ro-RO"/>
              </w:rPr>
              <w:t>R≤</w:t>
            </w:r>
            <w:r w:rsidRPr="00B672CB">
              <w:rPr>
                <w:sz w:val="24"/>
                <w:szCs w:val="24"/>
                <w:lang w:val="ro-RO"/>
              </w:rPr>
              <w:t xml:space="preserve">R100) </w:t>
            </w:r>
          </w:p>
        </w:tc>
        <w:tc>
          <w:tcPr>
            <w:tcW w:w="3917" w:type="dxa"/>
            <w:vMerge w:val="restart"/>
            <w:tcBorders>
              <w:top w:val="single" w:sz="2" w:space="0" w:color="000000"/>
              <w:left w:val="single" w:sz="2" w:space="0" w:color="000000"/>
              <w:right w:val="single" w:sz="2" w:space="0" w:color="000000"/>
            </w:tcBorders>
          </w:tcPr>
          <w:p w:rsidR="00B23E48" w:rsidRPr="00871ACC" w:rsidRDefault="00B23E48" w:rsidP="00B23E48">
            <w:pPr>
              <w:spacing w:after="0" w:line="240" w:lineRule="auto"/>
              <w:ind w:left="0" w:right="0" w:firstLine="0"/>
              <w:jc w:val="center"/>
              <w:rPr>
                <w:sz w:val="24"/>
                <w:szCs w:val="24"/>
                <w:lang w:val="ro-RO"/>
              </w:rPr>
            </w:pPr>
            <w:r>
              <w:rPr>
                <w:sz w:val="24"/>
                <w:szCs w:val="24"/>
                <w:lang w:val="ro-RO"/>
              </w:rPr>
              <w:t>27</w:t>
            </w:r>
          </w:p>
        </w:tc>
      </w:tr>
      <w:tr w:rsidR="00B23E48" w:rsidRPr="00871ACC" w:rsidTr="005E6611">
        <w:trPr>
          <w:trHeight w:val="152"/>
        </w:trPr>
        <w:tc>
          <w:tcPr>
            <w:tcW w:w="1016" w:type="dxa"/>
            <w:tcBorders>
              <w:top w:val="single" w:sz="2" w:space="0" w:color="000000"/>
              <w:left w:val="single" w:sz="2" w:space="0" w:color="000000"/>
              <w:bottom w:val="single" w:sz="2" w:space="0" w:color="000000"/>
              <w:right w:val="single" w:sz="2" w:space="0" w:color="000000"/>
            </w:tcBorders>
          </w:tcPr>
          <w:p w:rsidR="00B23E48" w:rsidRPr="00D01A3B" w:rsidRDefault="00B23E48" w:rsidP="00B672CB">
            <w:pPr>
              <w:pStyle w:val="a7"/>
              <w:numPr>
                <w:ilvl w:val="0"/>
                <w:numId w:val="9"/>
              </w:numPr>
              <w:spacing w:after="0" w:line="240" w:lineRule="auto"/>
              <w:ind w:right="0"/>
              <w:jc w:val="left"/>
              <w:rPr>
                <w:sz w:val="24"/>
                <w:szCs w:val="24"/>
                <w:lang w:val="ro-RO"/>
              </w:rPr>
            </w:pPr>
          </w:p>
        </w:tc>
        <w:tc>
          <w:tcPr>
            <w:tcW w:w="4736" w:type="dxa"/>
            <w:tcBorders>
              <w:top w:val="single" w:sz="2" w:space="0" w:color="000000"/>
              <w:left w:val="single" w:sz="2" w:space="0" w:color="000000"/>
              <w:bottom w:val="single" w:sz="2" w:space="0" w:color="000000"/>
              <w:right w:val="single" w:sz="2" w:space="0" w:color="000000"/>
            </w:tcBorders>
          </w:tcPr>
          <w:p w:rsidR="00B23E48" w:rsidRPr="00B672CB" w:rsidRDefault="00B23E48" w:rsidP="00B672CB">
            <w:pPr>
              <w:spacing w:after="0" w:line="240" w:lineRule="auto"/>
              <w:ind w:left="0" w:right="0" w:firstLine="0"/>
              <w:jc w:val="left"/>
              <w:rPr>
                <w:sz w:val="24"/>
                <w:szCs w:val="24"/>
                <w:lang w:val="ro-RO"/>
              </w:rPr>
            </w:pPr>
            <w:r w:rsidRPr="00B672CB">
              <w:rPr>
                <w:sz w:val="24"/>
                <w:szCs w:val="24"/>
                <w:lang w:val="ro-RO"/>
              </w:rPr>
              <w:t xml:space="preserve">Clasa C (R≥160) </w:t>
            </w:r>
          </w:p>
        </w:tc>
        <w:tc>
          <w:tcPr>
            <w:tcW w:w="3917" w:type="dxa"/>
            <w:vMerge/>
            <w:tcBorders>
              <w:left w:val="single" w:sz="2" w:space="0" w:color="000000"/>
              <w:bottom w:val="single" w:sz="2" w:space="0" w:color="000000"/>
              <w:right w:val="single" w:sz="2" w:space="0" w:color="000000"/>
            </w:tcBorders>
          </w:tcPr>
          <w:p w:rsidR="00B23E48" w:rsidRPr="00871ACC" w:rsidRDefault="00B23E48" w:rsidP="00B672CB">
            <w:pPr>
              <w:spacing w:after="0" w:line="240" w:lineRule="auto"/>
              <w:ind w:left="0" w:right="0" w:firstLine="0"/>
              <w:jc w:val="left"/>
              <w:rPr>
                <w:sz w:val="24"/>
                <w:szCs w:val="24"/>
                <w:lang w:val="ro-RO"/>
              </w:rPr>
            </w:pPr>
          </w:p>
        </w:tc>
      </w:tr>
    </w:tbl>
    <w:p w:rsidR="00252523" w:rsidRDefault="004E5629" w:rsidP="00252523">
      <w:pPr>
        <w:spacing w:after="0" w:line="240" w:lineRule="auto"/>
        <w:ind w:left="12" w:right="0" w:firstLine="0"/>
        <w:jc w:val="left"/>
        <w:rPr>
          <w:sz w:val="24"/>
          <w:szCs w:val="24"/>
          <w:lang w:val="ro-RO"/>
        </w:rPr>
      </w:pPr>
      <w:r w:rsidRPr="00871ACC">
        <w:rPr>
          <w:sz w:val="24"/>
          <w:szCs w:val="24"/>
          <w:lang w:val="ro-RO"/>
        </w:rPr>
        <w:t xml:space="preserve"> </w:t>
      </w:r>
    </w:p>
    <w:p w:rsidR="0077383C" w:rsidRPr="00871ACC" w:rsidRDefault="004E5629" w:rsidP="00252523">
      <w:pPr>
        <w:spacing w:after="0" w:line="240" w:lineRule="auto"/>
        <w:ind w:left="12" w:right="0" w:firstLine="0"/>
        <w:rPr>
          <w:sz w:val="24"/>
          <w:szCs w:val="24"/>
          <w:lang w:val="ro-RO"/>
        </w:rPr>
      </w:pPr>
      <w:r w:rsidRPr="00871ACC">
        <w:rPr>
          <w:i/>
          <w:sz w:val="24"/>
          <w:szCs w:val="24"/>
          <w:lang w:val="ro-RO"/>
        </w:rPr>
        <w:t xml:space="preserve">Nota: * - Clasa de exactitate este stabilită conform NML 3-08:2017 și se bazează pe următoarele standarde: </w:t>
      </w:r>
    </w:p>
    <w:p w:rsidR="0077383C" w:rsidRPr="00871ACC" w:rsidRDefault="004E5629" w:rsidP="00D01A3B">
      <w:pPr>
        <w:numPr>
          <w:ilvl w:val="0"/>
          <w:numId w:val="1"/>
        </w:numPr>
        <w:spacing w:after="0" w:line="240" w:lineRule="auto"/>
        <w:ind w:right="0" w:hanging="305"/>
        <w:rPr>
          <w:sz w:val="24"/>
          <w:szCs w:val="24"/>
          <w:lang w:val="ro-RO"/>
        </w:rPr>
      </w:pPr>
      <w:r w:rsidRPr="00871ACC">
        <w:rPr>
          <w:sz w:val="24"/>
          <w:szCs w:val="24"/>
          <w:lang w:val="ro-RO"/>
        </w:rPr>
        <w:t xml:space="preserve">Clasa A, B, C – conform SM 213-1:2000 (ISO 4064); </w:t>
      </w:r>
    </w:p>
    <w:p w:rsidR="0077383C" w:rsidRPr="00871ACC" w:rsidRDefault="004E5629" w:rsidP="00D01A3B">
      <w:pPr>
        <w:numPr>
          <w:ilvl w:val="0"/>
          <w:numId w:val="1"/>
        </w:numPr>
        <w:spacing w:after="0" w:line="240" w:lineRule="auto"/>
        <w:ind w:right="0" w:hanging="305"/>
        <w:rPr>
          <w:sz w:val="24"/>
          <w:szCs w:val="24"/>
          <w:lang w:val="ro-RO"/>
        </w:rPr>
      </w:pPr>
      <w:r w:rsidRPr="00871ACC">
        <w:rPr>
          <w:sz w:val="24"/>
          <w:szCs w:val="24"/>
          <w:lang w:val="ro-RO"/>
        </w:rPr>
        <w:t xml:space="preserve">R100, R160 – conform SM SR EN 14154-1+A1:2010. </w:t>
      </w:r>
    </w:p>
    <w:p w:rsidR="0077383C" w:rsidRPr="00871ACC" w:rsidRDefault="004E5629" w:rsidP="00871ACC">
      <w:pPr>
        <w:spacing w:after="16" w:line="240" w:lineRule="auto"/>
        <w:ind w:left="12" w:right="0" w:firstLine="0"/>
        <w:jc w:val="left"/>
        <w:rPr>
          <w:sz w:val="24"/>
          <w:szCs w:val="24"/>
          <w:lang w:val="ro-RO"/>
        </w:rPr>
      </w:pPr>
      <w:r w:rsidRPr="00871ACC">
        <w:rPr>
          <w:sz w:val="24"/>
          <w:szCs w:val="24"/>
          <w:lang w:val="ro-RO"/>
        </w:rPr>
        <w:t xml:space="preserve"> </w:t>
      </w:r>
    </w:p>
    <w:p w:rsidR="0077383C" w:rsidRPr="00252523" w:rsidRDefault="004E5629" w:rsidP="00252523">
      <w:pPr>
        <w:pStyle w:val="a7"/>
        <w:numPr>
          <w:ilvl w:val="0"/>
          <w:numId w:val="9"/>
        </w:numPr>
        <w:spacing w:after="91" w:line="240" w:lineRule="auto"/>
        <w:ind w:right="0"/>
        <w:jc w:val="left"/>
        <w:rPr>
          <w:sz w:val="24"/>
          <w:szCs w:val="24"/>
          <w:lang w:val="ro-RO"/>
        </w:rPr>
      </w:pPr>
      <w:r w:rsidRPr="00252523">
        <w:rPr>
          <w:b/>
          <w:sz w:val="24"/>
          <w:szCs w:val="24"/>
          <w:lang w:val="ro-RO"/>
        </w:rPr>
        <w:t>Etape obligatorii la prestarea serviciilor, conform NML 3-08:2017</w:t>
      </w:r>
      <w:r w:rsidR="00F0434D" w:rsidRPr="00252523">
        <w:rPr>
          <w:b/>
          <w:sz w:val="24"/>
          <w:szCs w:val="24"/>
          <w:lang w:val="ro-RO"/>
        </w:rPr>
        <w:t>.</w:t>
      </w:r>
      <w:r w:rsidRPr="00252523">
        <w:rPr>
          <w:sz w:val="24"/>
          <w:szCs w:val="24"/>
          <w:lang w:val="ro-RO"/>
        </w:rPr>
        <w:t xml:space="preserve"> </w:t>
      </w:r>
    </w:p>
    <w:p w:rsidR="00F0434D" w:rsidRDefault="00F0434D" w:rsidP="00D01A3B">
      <w:pPr>
        <w:numPr>
          <w:ilvl w:val="0"/>
          <w:numId w:val="2"/>
        </w:numPr>
        <w:spacing w:after="0" w:line="240" w:lineRule="auto"/>
        <w:ind w:right="0" w:hanging="163"/>
        <w:rPr>
          <w:sz w:val="24"/>
          <w:szCs w:val="24"/>
          <w:lang w:val="ro-RO"/>
        </w:rPr>
      </w:pPr>
      <w:r>
        <w:rPr>
          <w:sz w:val="24"/>
          <w:szCs w:val="24"/>
          <w:lang w:val="ro-RO"/>
        </w:rPr>
        <w:t>pregătirea pentru efectuarea verificării metrologice;</w:t>
      </w:r>
    </w:p>
    <w:p w:rsidR="00316A4A" w:rsidRDefault="00F0434D" w:rsidP="00D01A3B">
      <w:pPr>
        <w:numPr>
          <w:ilvl w:val="0"/>
          <w:numId w:val="2"/>
        </w:numPr>
        <w:spacing w:after="0" w:line="240" w:lineRule="auto"/>
        <w:ind w:right="0" w:hanging="163"/>
        <w:rPr>
          <w:sz w:val="24"/>
          <w:szCs w:val="24"/>
          <w:lang w:val="ro-RO"/>
        </w:rPr>
      </w:pPr>
      <w:r>
        <w:rPr>
          <w:sz w:val="24"/>
          <w:szCs w:val="24"/>
          <w:lang w:val="ro-RO"/>
        </w:rPr>
        <w:t>efectuarea verificării metrologice</w:t>
      </w:r>
      <w:r w:rsidR="00316A4A">
        <w:rPr>
          <w:sz w:val="24"/>
          <w:szCs w:val="24"/>
          <w:lang w:val="ro-RO"/>
        </w:rPr>
        <w:t>;</w:t>
      </w:r>
    </w:p>
    <w:p w:rsidR="0077383C" w:rsidRPr="00316A4A" w:rsidRDefault="00316A4A" w:rsidP="004F705C">
      <w:pPr>
        <w:numPr>
          <w:ilvl w:val="0"/>
          <w:numId w:val="2"/>
        </w:numPr>
        <w:spacing w:after="0" w:line="240" w:lineRule="auto"/>
        <w:ind w:right="0" w:hanging="163"/>
        <w:rPr>
          <w:sz w:val="24"/>
          <w:szCs w:val="24"/>
          <w:lang w:val="ro-RO"/>
        </w:rPr>
      </w:pPr>
      <w:r w:rsidRPr="00316A4A">
        <w:rPr>
          <w:sz w:val="24"/>
          <w:szCs w:val="24"/>
          <w:lang w:val="ro-RO"/>
        </w:rPr>
        <w:t>întocmirea rezultatelor</w:t>
      </w:r>
      <w:r>
        <w:rPr>
          <w:sz w:val="24"/>
          <w:szCs w:val="24"/>
          <w:lang w:val="ro-RO"/>
        </w:rPr>
        <w:t xml:space="preserve"> ș</w:t>
      </w:r>
      <w:r w:rsidR="004E5629" w:rsidRPr="00316A4A">
        <w:rPr>
          <w:sz w:val="24"/>
          <w:szCs w:val="24"/>
          <w:lang w:val="ro-RO"/>
        </w:rPr>
        <w:t>i eliberarea documentului metrologic legal - buletinului de verificare metrologică sau a buletinului de inutilizabilitate</w:t>
      </w:r>
      <w:r>
        <w:rPr>
          <w:sz w:val="24"/>
          <w:szCs w:val="24"/>
          <w:lang w:val="ro-RO"/>
        </w:rPr>
        <w:t xml:space="preserve"> (în conformitate cu RGML 12:2013)</w:t>
      </w:r>
      <w:r w:rsidR="004E5629" w:rsidRPr="00316A4A">
        <w:rPr>
          <w:sz w:val="24"/>
          <w:szCs w:val="24"/>
          <w:lang w:val="ro-RO"/>
        </w:rPr>
        <w:t xml:space="preserve">. </w:t>
      </w:r>
    </w:p>
    <w:p w:rsidR="00D01A3B" w:rsidRDefault="00D01A3B" w:rsidP="00871ACC">
      <w:pPr>
        <w:spacing w:after="188" w:line="240" w:lineRule="auto"/>
        <w:ind w:left="21" w:right="0"/>
        <w:jc w:val="left"/>
        <w:rPr>
          <w:b/>
          <w:sz w:val="24"/>
          <w:szCs w:val="24"/>
          <w:lang w:val="ro-RO"/>
        </w:rPr>
      </w:pPr>
    </w:p>
    <w:p w:rsidR="0077383C" w:rsidRPr="00D01A3B" w:rsidRDefault="00F0434D" w:rsidP="00252523">
      <w:pPr>
        <w:pStyle w:val="a7"/>
        <w:numPr>
          <w:ilvl w:val="0"/>
          <w:numId w:val="9"/>
        </w:numPr>
        <w:spacing w:after="188" w:line="240" w:lineRule="auto"/>
        <w:ind w:right="0"/>
        <w:jc w:val="left"/>
        <w:rPr>
          <w:sz w:val="24"/>
          <w:szCs w:val="24"/>
          <w:lang w:val="ro-RO"/>
        </w:rPr>
      </w:pPr>
      <w:r>
        <w:rPr>
          <w:b/>
          <w:sz w:val="24"/>
          <w:szCs w:val="24"/>
          <w:lang w:val="ro-RO"/>
        </w:rPr>
        <w:t>Cerințe.</w:t>
      </w:r>
      <w:r w:rsidR="004E5629" w:rsidRPr="00D01A3B">
        <w:rPr>
          <w:sz w:val="24"/>
          <w:szCs w:val="24"/>
          <w:lang w:val="ro-RO"/>
        </w:rPr>
        <w:t xml:space="preserve"> </w:t>
      </w:r>
    </w:p>
    <w:p w:rsidR="0077383C" w:rsidRPr="00871ACC" w:rsidRDefault="004E5629" w:rsidP="00871ACC">
      <w:pPr>
        <w:numPr>
          <w:ilvl w:val="0"/>
          <w:numId w:val="2"/>
        </w:numPr>
        <w:spacing w:line="240" w:lineRule="auto"/>
        <w:ind w:right="0" w:hanging="163"/>
        <w:rPr>
          <w:sz w:val="24"/>
          <w:szCs w:val="24"/>
          <w:lang w:val="ro-RO"/>
        </w:rPr>
      </w:pPr>
      <w:r w:rsidRPr="00871ACC">
        <w:rPr>
          <w:sz w:val="24"/>
          <w:szCs w:val="24"/>
          <w:lang w:val="ro-RO"/>
        </w:rPr>
        <w:t>deținerea certificatului de acreditare și</w:t>
      </w:r>
      <w:r w:rsidR="00F0434D">
        <w:rPr>
          <w:sz w:val="24"/>
          <w:szCs w:val="24"/>
          <w:lang w:val="ro-RO"/>
        </w:rPr>
        <w:t xml:space="preserve"> a certificatului de desemnare pentru domeniul solicitat.</w:t>
      </w:r>
    </w:p>
    <w:p w:rsidR="0077383C" w:rsidRPr="00871ACC" w:rsidRDefault="004E5629" w:rsidP="00871ACC">
      <w:pPr>
        <w:numPr>
          <w:ilvl w:val="0"/>
          <w:numId w:val="2"/>
        </w:numPr>
        <w:spacing w:after="0" w:line="240" w:lineRule="auto"/>
        <w:ind w:right="0" w:hanging="163"/>
        <w:rPr>
          <w:sz w:val="24"/>
          <w:szCs w:val="24"/>
          <w:lang w:val="ro-RO"/>
        </w:rPr>
      </w:pPr>
      <w:r w:rsidRPr="00871ACC">
        <w:rPr>
          <w:sz w:val="24"/>
          <w:szCs w:val="24"/>
          <w:lang w:val="ro-RO"/>
        </w:rPr>
        <w:t xml:space="preserve">deținerea </w:t>
      </w:r>
      <w:r w:rsidR="00F0434D">
        <w:rPr>
          <w:sz w:val="24"/>
          <w:szCs w:val="24"/>
          <w:lang w:val="ro-RO"/>
        </w:rPr>
        <w:t>competenței tehnice și profesionale</w:t>
      </w:r>
      <w:r w:rsidRPr="00871ACC">
        <w:rPr>
          <w:sz w:val="24"/>
          <w:szCs w:val="24"/>
          <w:lang w:val="ro-RO"/>
        </w:rPr>
        <w:t xml:space="preserve">; </w:t>
      </w:r>
    </w:p>
    <w:p w:rsidR="0077383C" w:rsidRPr="00871ACC" w:rsidRDefault="004E5629" w:rsidP="00871ACC">
      <w:pPr>
        <w:numPr>
          <w:ilvl w:val="0"/>
          <w:numId w:val="2"/>
        </w:numPr>
        <w:spacing w:line="240" w:lineRule="auto"/>
        <w:ind w:right="0" w:hanging="163"/>
        <w:rPr>
          <w:sz w:val="24"/>
          <w:szCs w:val="24"/>
          <w:lang w:val="ro-RO"/>
        </w:rPr>
      </w:pPr>
      <w:r w:rsidRPr="00871ACC">
        <w:rPr>
          <w:sz w:val="24"/>
          <w:szCs w:val="24"/>
          <w:lang w:val="ro-RO"/>
        </w:rPr>
        <w:t xml:space="preserve">deținerea locației (laboratorului) de verificări metrologice a contoarelor de apă în scopul îndeplinirii volumului de verificări metrologice în termenii stabiliți. </w:t>
      </w:r>
    </w:p>
    <w:p w:rsidR="00D01A3B" w:rsidRDefault="00D01A3B" w:rsidP="00871ACC">
      <w:pPr>
        <w:spacing w:after="252" w:line="240" w:lineRule="auto"/>
        <w:ind w:left="21" w:right="0"/>
        <w:jc w:val="left"/>
        <w:rPr>
          <w:b/>
          <w:sz w:val="24"/>
          <w:szCs w:val="24"/>
          <w:lang w:val="ro-RO"/>
        </w:rPr>
      </w:pPr>
    </w:p>
    <w:p w:rsidR="0077383C" w:rsidRPr="00D01A3B" w:rsidRDefault="004E5629" w:rsidP="00252523">
      <w:pPr>
        <w:pStyle w:val="a7"/>
        <w:numPr>
          <w:ilvl w:val="0"/>
          <w:numId w:val="9"/>
        </w:numPr>
        <w:spacing w:after="252" w:line="240" w:lineRule="auto"/>
        <w:ind w:right="0"/>
        <w:jc w:val="left"/>
        <w:rPr>
          <w:sz w:val="24"/>
          <w:szCs w:val="24"/>
          <w:lang w:val="ro-RO"/>
        </w:rPr>
      </w:pPr>
      <w:r w:rsidRPr="00D01A3B">
        <w:rPr>
          <w:b/>
          <w:sz w:val="24"/>
          <w:szCs w:val="24"/>
          <w:lang w:val="ro-RO"/>
        </w:rPr>
        <w:t>Documente de referință.</w:t>
      </w:r>
      <w:r w:rsidRPr="00D01A3B">
        <w:rPr>
          <w:sz w:val="24"/>
          <w:szCs w:val="24"/>
          <w:lang w:val="ro-RO"/>
        </w:rPr>
        <w:t xml:space="preserve">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Legea nr. 19 din 04.03.2016 metrologiei;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Legea nr. 235 din 01.12.2011 privind activitățile de acreditare şi de evaluare a conformității;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SR EN ISO CEI 17020:2013 Evaluarea conformității. Cerințe pentru funcționarea diferitelor tipuri de organisme care efectuează inspecții;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Hotărârea Guvernului nr. 408 din 16.06.2015 pentru aprobarea Reglementării tehnice privind punerea la dispoziție pe piață a mijloacelor de măsurare;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Hotărârea Guvernului nr. 1118 din 14.11.2018 cu privire la aprobarea Regulamentului general de metrologie legală privind modul de desemnare pentru verificarea metrologică a mijloacelor de măsurare şi pentru efectuarea de măsurări în domenii de interes;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Hotărârea Guvernului nr. 1042 din 13.09.2016 cu privire la aprobarea Listei oficiale a mijloacelor de măsurare şi a măsurărilor supuse controlului metrologic legal; - RGML 12:2018 </w:t>
      </w:r>
      <w:r w:rsidR="00711BD5">
        <w:rPr>
          <w:sz w:val="24"/>
          <w:szCs w:val="24"/>
          <w:lang w:val="ro-RO"/>
        </w:rPr>
        <w:t>„</w:t>
      </w:r>
      <w:r w:rsidRPr="00871ACC">
        <w:rPr>
          <w:sz w:val="24"/>
          <w:szCs w:val="24"/>
          <w:lang w:val="ro-RO"/>
        </w:rPr>
        <w:t xml:space="preserve">Sistemul Național de Metrologie. Marcaje și buletine de verificare metrologică”;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RGML 19:2014 </w:t>
      </w:r>
      <w:r w:rsidR="00711BD5">
        <w:rPr>
          <w:sz w:val="24"/>
          <w:szCs w:val="24"/>
          <w:lang w:val="ro-RO"/>
        </w:rPr>
        <w:t>„</w:t>
      </w:r>
      <w:r w:rsidRPr="00871ACC">
        <w:rPr>
          <w:sz w:val="24"/>
          <w:szCs w:val="24"/>
          <w:lang w:val="ro-RO"/>
        </w:rPr>
        <w:t xml:space="preserve">Sistemul național de metrologie. Registrul de stat al mijloacelor de măsurare premise spre utilizare în Republica Moldova”;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RGML 09:2018 </w:t>
      </w:r>
      <w:r w:rsidR="00711BD5">
        <w:rPr>
          <w:sz w:val="24"/>
          <w:szCs w:val="24"/>
          <w:lang w:val="ro-RO"/>
        </w:rPr>
        <w:t>„</w:t>
      </w:r>
      <w:r w:rsidRPr="00871ACC">
        <w:rPr>
          <w:sz w:val="24"/>
          <w:szCs w:val="24"/>
          <w:lang w:val="ro-RO"/>
        </w:rPr>
        <w:t xml:space="preserve">Elaborarea, aprobarea, conservarea, utilizarea, compararea, perfecționarea etaloanelor naționale ale unităților de măsură din Registrul de stat al etaloanelor unităților de măsură”; </w:t>
      </w:r>
    </w:p>
    <w:p w:rsidR="0077383C" w:rsidRPr="00871ACC" w:rsidRDefault="004E5629" w:rsidP="00F0434D">
      <w:pPr>
        <w:numPr>
          <w:ilvl w:val="0"/>
          <w:numId w:val="2"/>
        </w:numPr>
        <w:spacing w:after="0" w:line="240" w:lineRule="auto"/>
        <w:ind w:right="0" w:hanging="163"/>
        <w:rPr>
          <w:sz w:val="24"/>
          <w:szCs w:val="24"/>
          <w:lang w:val="ro-RO"/>
        </w:rPr>
      </w:pPr>
      <w:r w:rsidRPr="00871ACC">
        <w:rPr>
          <w:sz w:val="24"/>
          <w:szCs w:val="24"/>
          <w:lang w:val="ro-RO"/>
        </w:rPr>
        <w:t xml:space="preserve">NML 3-08:2017 </w:t>
      </w:r>
      <w:r w:rsidR="00711BD5">
        <w:rPr>
          <w:sz w:val="24"/>
          <w:szCs w:val="24"/>
          <w:lang w:val="ro-RO"/>
        </w:rPr>
        <w:t>„</w:t>
      </w:r>
      <w:r w:rsidRPr="00871ACC">
        <w:rPr>
          <w:sz w:val="24"/>
          <w:szCs w:val="24"/>
          <w:lang w:val="ro-RO"/>
        </w:rPr>
        <w:t>Contoare de apă. Procedură de verificare metrologică</w:t>
      </w:r>
      <w:r w:rsidR="00711BD5">
        <w:rPr>
          <w:sz w:val="24"/>
          <w:szCs w:val="24"/>
          <w:lang w:val="ro-RO"/>
        </w:rPr>
        <w:t>”</w:t>
      </w:r>
      <w:r w:rsidRPr="00871ACC">
        <w:rPr>
          <w:sz w:val="24"/>
          <w:szCs w:val="24"/>
          <w:lang w:val="ro-RO"/>
        </w:rPr>
        <w:t xml:space="preserve">. </w:t>
      </w:r>
    </w:p>
    <w:p w:rsidR="0077383C" w:rsidRDefault="0077383C" w:rsidP="00711BD5">
      <w:pPr>
        <w:spacing w:after="0" w:line="240" w:lineRule="auto"/>
        <w:ind w:left="163" w:right="0" w:firstLine="0"/>
        <w:jc w:val="left"/>
        <w:rPr>
          <w:sz w:val="24"/>
          <w:szCs w:val="24"/>
          <w:lang w:val="ro-RO"/>
        </w:rPr>
      </w:pPr>
    </w:p>
    <w:p w:rsidR="00711BD5" w:rsidRDefault="00F157C5" w:rsidP="00252523">
      <w:pPr>
        <w:pStyle w:val="a7"/>
        <w:numPr>
          <w:ilvl w:val="0"/>
          <w:numId w:val="9"/>
        </w:numPr>
        <w:spacing w:after="0" w:line="240" w:lineRule="auto"/>
        <w:ind w:right="0"/>
        <w:jc w:val="left"/>
        <w:rPr>
          <w:b/>
          <w:sz w:val="24"/>
          <w:szCs w:val="24"/>
          <w:lang w:val="ro-RO"/>
        </w:rPr>
      </w:pPr>
      <w:r w:rsidRPr="00F157C5">
        <w:rPr>
          <w:b/>
          <w:sz w:val="24"/>
          <w:szCs w:val="24"/>
          <w:lang w:val="ro-RO"/>
        </w:rPr>
        <w:t>Prețul ofertei</w:t>
      </w:r>
    </w:p>
    <w:p w:rsidR="00F157C5" w:rsidRDefault="00F157C5" w:rsidP="00F157C5">
      <w:pPr>
        <w:spacing w:after="0" w:line="240" w:lineRule="auto"/>
        <w:ind w:right="0"/>
        <w:jc w:val="left"/>
        <w:rPr>
          <w:b/>
          <w:sz w:val="24"/>
          <w:szCs w:val="24"/>
          <w:lang w:val="ro-RO"/>
        </w:rPr>
      </w:pPr>
    </w:p>
    <w:p w:rsidR="00496573" w:rsidRPr="00F157C5" w:rsidRDefault="00F157C5" w:rsidP="00496573">
      <w:pPr>
        <w:spacing w:after="10" w:line="240" w:lineRule="auto"/>
        <w:ind w:left="163" w:right="0" w:firstLine="0"/>
        <w:rPr>
          <w:sz w:val="24"/>
          <w:szCs w:val="24"/>
          <w:lang w:val="ro-RO"/>
        </w:rPr>
      </w:pPr>
      <w:r w:rsidRPr="00F157C5">
        <w:rPr>
          <w:sz w:val="24"/>
          <w:szCs w:val="24"/>
          <w:lang w:val="ro-RO"/>
        </w:rPr>
        <w:t xml:space="preserve">Prețul ofertei va cuprinde prețul </w:t>
      </w:r>
      <w:r w:rsidR="00496573">
        <w:rPr>
          <w:sz w:val="24"/>
          <w:szCs w:val="24"/>
          <w:lang w:val="ro-RO"/>
        </w:rPr>
        <w:t xml:space="preserve">Serviciilor </w:t>
      </w:r>
      <w:r w:rsidR="00496573" w:rsidRPr="00496573">
        <w:rPr>
          <w:sz w:val="24"/>
          <w:szCs w:val="24"/>
          <w:lang w:val="ro-RO"/>
        </w:rPr>
        <w:t>de verificare metrologică a contoarelor de apă</w:t>
      </w:r>
      <w:r w:rsidR="00496573">
        <w:rPr>
          <w:sz w:val="24"/>
          <w:szCs w:val="24"/>
          <w:lang w:val="ro-RO"/>
        </w:rPr>
        <w:t>, inclusiv</w:t>
      </w:r>
      <w:r w:rsidR="00496573" w:rsidRPr="00496573">
        <w:rPr>
          <w:sz w:val="24"/>
          <w:szCs w:val="24"/>
          <w:lang w:val="ro-RO"/>
        </w:rPr>
        <w:t xml:space="preserve"> </w:t>
      </w:r>
      <w:r w:rsidR="00496573">
        <w:rPr>
          <w:sz w:val="24"/>
          <w:szCs w:val="24"/>
          <w:lang w:val="ro-RO"/>
        </w:rPr>
        <w:t>s</w:t>
      </w:r>
      <w:r w:rsidR="00496573" w:rsidRPr="00496573">
        <w:rPr>
          <w:sz w:val="24"/>
          <w:szCs w:val="24"/>
          <w:lang w:val="ro-RO"/>
        </w:rPr>
        <w:t>ervicii</w:t>
      </w:r>
      <w:r w:rsidR="00496573">
        <w:rPr>
          <w:sz w:val="24"/>
          <w:szCs w:val="24"/>
          <w:lang w:val="ro-RO"/>
        </w:rPr>
        <w:t>lor</w:t>
      </w:r>
      <w:r w:rsidR="00496573" w:rsidRPr="00496573">
        <w:rPr>
          <w:sz w:val="24"/>
          <w:szCs w:val="24"/>
          <w:lang w:val="ro-RO"/>
        </w:rPr>
        <w:t xml:space="preserve"> pentru pregătirea contoarelor de apă pentru verificarea metrologică</w:t>
      </w:r>
      <w:r w:rsidR="00496573">
        <w:rPr>
          <w:sz w:val="24"/>
          <w:szCs w:val="24"/>
          <w:lang w:val="ro-RO"/>
        </w:rPr>
        <w:t>, în Lei.</w:t>
      </w:r>
    </w:p>
    <w:p w:rsidR="00F157C5" w:rsidRPr="00F157C5" w:rsidRDefault="00496573" w:rsidP="00496573">
      <w:pPr>
        <w:spacing w:after="10" w:line="240" w:lineRule="auto"/>
        <w:ind w:right="0"/>
        <w:rPr>
          <w:sz w:val="24"/>
          <w:szCs w:val="24"/>
          <w:lang w:val="ro-RO"/>
        </w:rPr>
      </w:pPr>
      <w:r>
        <w:rPr>
          <w:sz w:val="24"/>
          <w:szCs w:val="24"/>
          <w:lang w:val="ro-RO"/>
        </w:rPr>
        <w:t xml:space="preserve">   N</w:t>
      </w:r>
      <w:r w:rsidR="00F157C5" w:rsidRPr="00F157C5">
        <w:rPr>
          <w:sz w:val="24"/>
          <w:szCs w:val="24"/>
          <w:lang w:val="ro-RO"/>
        </w:rPr>
        <w:t>u se acceptă actualizarea prețurilor pe</w:t>
      </w:r>
      <w:r>
        <w:rPr>
          <w:sz w:val="24"/>
          <w:szCs w:val="24"/>
          <w:lang w:val="ro-RO"/>
        </w:rPr>
        <w:t xml:space="preserve"> </w:t>
      </w:r>
      <w:r w:rsidR="00F157C5" w:rsidRPr="00F157C5">
        <w:rPr>
          <w:sz w:val="24"/>
          <w:szCs w:val="24"/>
          <w:lang w:val="ro-RO"/>
        </w:rPr>
        <w:t xml:space="preserve">parcursul derulării contractului. Nu se admit oferte </w:t>
      </w:r>
      <w:r>
        <w:rPr>
          <w:sz w:val="24"/>
          <w:szCs w:val="24"/>
          <w:lang w:val="ro-RO"/>
        </w:rPr>
        <w:t xml:space="preserve">  </w:t>
      </w:r>
      <w:r>
        <w:rPr>
          <w:sz w:val="24"/>
          <w:szCs w:val="24"/>
          <w:lang w:val="ro-RO"/>
        </w:rPr>
        <w:br/>
        <w:t xml:space="preserve">   </w:t>
      </w:r>
      <w:r w:rsidR="00F157C5" w:rsidRPr="00F157C5">
        <w:rPr>
          <w:sz w:val="24"/>
          <w:szCs w:val="24"/>
          <w:lang w:val="ro-RO"/>
        </w:rPr>
        <w:t>alternative.</w:t>
      </w:r>
    </w:p>
    <w:p w:rsidR="00F157C5" w:rsidRDefault="00F157C5" w:rsidP="00F157C5">
      <w:pPr>
        <w:spacing w:after="0" w:line="240" w:lineRule="auto"/>
        <w:ind w:right="0"/>
        <w:jc w:val="left"/>
        <w:rPr>
          <w:b/>
          <w:sz w:val="24"/>
          <w:szCs w:val="24"/>
          <w:lang w:val="ro-RO"/>
        </w:rPr>
      </w:pPr>
    </w:p>
    <w:p w:rsidR="00F157C5" w:rsidRDefault="00F157C5" w:rsidP="00252523">
      <w:pPr>
        <w:pStyle w:val="a7"/>
        <w:numPr>
          <w:ilvl w:val="0"/>
          <w:numId w:val="9"/>
        </w:numPr>
        <w:spacing w:after="0" w:line="240" w:lineRule="auto"/>
        <w:ind w:right="0"/>
        <w:jc w:val="left"/>
        <w:rPr>
          <w:b/>
          <w:sz w:val="24"/>
          <w:szCs w:val="24"/>
          <w:lang w:val="ro-RO"/>
        </w:rPr>
      </w:pPr>
      <w:r>
        <w:rPr>
          <w:b/>
          <w:sz w:val="24"/>
          <w:szCs w:val="24"/>
          <w:lang w:val="ro-RO"/>
        </w:rPr>
        <w:lastRenderedPageBreak/>
        <w:t>Criterii de atribuire</w:t>
      </w:r>
    </w:p>
    <w:p w:rsidR="00F157C5" w:rsidRDefault="00F157C5" w:rsidP="00F157C5">
      <w:pPr>
        <w:spacing w:after="0" w:line="240" w:lineRule="auto"/>
        <w:ind w:right="0"/>
        <w:jc w:val="left"/>
        <w:rPr>
          <w:b/>
          <w:sz w:val="24"/>
          <w:szCs w:val="24"/>
          <w:lang w:val="ro-RO"/>
        </w:rPr>
      </w:pPr>
    </w:p>
    <w:p w:rsidR="00F157C5" w:rsidRPr="00F157C5" w:rsidRDefault="00F157C5" w:rsidP="0022554E">
      <w:pPr>
        <w:spacing w:after="0" w:line="240" w:lineRule="auto"/>
        <w:ind w:left="142" w:right="0"/>
        <w:rPr>
          <w:sz w:val="24"/>
          <w:szCs w:val="24"/>
          <w:lang w:val="ro-RO"/>
        </w:rPr>
      </w:pPr>
      <w:r w:rsidRPr="00F157C5">
        <w:rPr>
          <w:sz w:val="24"/>
          <w:szCs w:val="24"/>
          <w:lang w:val="ro-RO"/>
        </w:rPr>
        <w:t>Va fi selectată oferta şi atribui</w:t>
      </w:r>
      <w:r w:rsidR="00496573">
        <w:rPr>
          <w:sz w:val="24"/>
          <w:szCs w:val="24"/>
          <w:lang w:val="ro-RO"/>
        </w:rPr>
        <w:t>t</w:t>
      </w:r>
      <w:r w:rsidRPr="00F157C5">
        <w:rPr>
          <w:sz w:val="24"/>
          <w:szCs w:val="24"/>
          <w:lang w:val="ro-RO"/>
        </w:rPr>
        <w:t xml:space="preserve"> contractul</w:t>
      </w:r>
      <w:r w:rsidR="0022554E">
        <w:rPr>
          <w:sz w:val="24"/>
          <w:szCs w:val="24"/>
          <w:lang w:val="ro-RO"/>
        </w:rPr>
        <w:t xml:space="preserve"> </w:t>
      </w:r>
      <w:r w:rsidRPr="00F157C5">
        <w:rPr>
          <w:sz w:val="24"/>
          <w:szCs w:val="24"/>
          <w:lang w:val="ro-RO"/>
        </w:rPr>
        <w:t xml:space="preserve">ofertantului care îndeplineşte toate cerinţele solicitate prin prezentul </w:t>
      </w:r>
      <w:r>
        <w:rPr>
          <w:sz w:val="24"/>
          <w:szCs w:val="24"/>
          <w:lang w:val="ro-RO"/>
        </w:rPr>
        <w:t>C</w:t>
      </w:r>
      <w:r w:rsidR="0022554E">
        <w:rPr>
          <w:sz w:val="24"/>
          <w:szCs w:val="24"/>
          <w:lang w:val="ro-RO"/>
        </w:rPr>
        <w:t>aiet de sarcini, în baza celui mai mic preț</w:t>
      </w:r>
      <w:r w:rsidR="00496573">
        <w:rPr>
          <w:sz w:val="24"/>
          <w:szCs w:val="24"/>
          <w:lang w:val="ro-RO"/>
        </w:rPr>
        <w:t>.</w:t>
      </w:r>
      <w:r w:rsidRPr="00F157C5">
        <w:rPr>
          <w:sz w:val="24"/>
          <w:szCs w:val="24"/>
          <w:lang w:val="ro-RO"/>
        </w:rPr>
        <w:t xml:space="preserve"> </w:t>
      </w:r>
    </w:p>
    <w:p w:rsidR="00F157C5" w:rsidRDefault="00F157C5" w:rsidP="00F157C5">
      <w:pPr>
        <w:spacing w:after="0" w:line="240" w:lineRule="auto"/>
        <w:ind w:right="0"/>
        <w:jc w:val="left"/>
        <w:rPr>
          <w:b/>
          <w:sz w:val="24"/>
          <w:szCs w:val="24"/>
          <w:lang w:val="ro-RO"/>
        </w:rPr>
      </w:pPr>
    </w:p>
    <w:p w:rsidR="00B672CB" w:rsidRPr="00F0434D" w:rsidRDefault="00B672CB" w:rsidP="00252523">
      <w:pPr>
        <w:pStyle w:val="a7"/>
        <w:numPr>
          <w:ilvl w:val="0"/>
          <w:numId w:val="9"/>
        </w:numPr>
        <w:spacing w:after="176" w:line="240" w:lineRule="auto"/>
        <w:ind w:right="0"/>
        <w:jc w:val="left"/>
        <w:rPr>
          <w:sz w:val="24"/>
          <w:szCs w:val="24"/>
          <w:lang w:val="ro-RO"/>
        </w:rPr>
      </w:pPr>
      <w:r w:rsidRPr="00F0434D">
        <w:rPr>
          <w:b/>
          <w:sz w:val="24"/>
          <w:szCs w:val="24"/>
          <w:lang w:val="ro-RO"/>
        </w:rPr>
        <w:t xml:space="preserve">Cerinţe privind calitatea </w:t>
      </w:r>
      <w:r>
        <w:rPr>
          <w:b/>
          <w:sz w:val="24"/>
          <w:szCs w:val="24"/>
          <w:lang w:val="ro-RO"/>
        </w:rPr>
        <w:t>serviciilor prestate.</w:t>
      </w:r>
      <w:r w:rsidRPr="00F0434D">
        <w:rPr>
          <w:sz w:val="24"/>
          <w:szCs w:val="24"/>
          <w:lang w:val="ro-RO"/>
        </w:rPr>
        <w:t xml:space="preserve"> </w:t>
      </w:r>
    </w:p>
    <w:p w:rsidR="00B672CB" w:rsidRPr="00871ACC" w:rsidRDefault="00B672CB" w:rsidP="00B672CB">
      <w:pPr>
        <w:numPr>
          <w:ilvl w:val="0"/>
          <w:numId w:val="2"/>
        </w:numPr>
        <w:spacing w:line="240" w:lineRule="auto"/>
        <w:ind w:left="284" w:right="0" w:hanging="163"/>
        <w:rPr>
          <w:sz w:val="24"/>
          <w:szCs w:val="24"/>
          <w:lang w:val="ro-RO"/>
        </w:rPr>
      </w:pPr>
      <w:r w:rsidRPr="00871ACC">
        <w:rPr>
          <w:sz w:val="24"/>
          <w:szCs w:val="24"/>
          <w:lang w:val="ro-RO"/>
        </w:rPr>
        <w:t xml:space="preserve">Executarea serviciilor în conformitate cu prevederile standardelor şi actelor normative în vigoare. </w:t>
      </w:r>
    </w:p>
    <w:p w:rsidR="00B672CB" w:rsidRPr="00871ACC" w:rsidRDefault="00B672CB" w:rsidP="00B672CB">
      <w:pPr>
        <w:numPr>
          <w:ilvl w:val="0"/>
          <w:numId w:val="2"/>
        </w:numPr>
        <w:spacing w:after="10" w:line="240" w:lineRule="auto"/>
        <w:ind w:left="284" w:right="0" w:hanging="163"/>
        <w:rPr>
          <w:sz w:val="24"/>
          <w:szCs w:val="24"/>
          <w:lang w:val="ro-RO"/>
        </w:rPr>
      </w:pPr>
      <w:r w:rsidRPr="00871ACC">
        <w:rPr>
          <w:sz w:val="24"/>
          <w:szCs w:val="24"/>
          <w:lang w:val="ro-RO"/>
        </w:rPr>
        <w:t xml:space="preserve">Executarea serviciilor de verificare metrologică a contoarelor de apă conform prevederilor legislaţiei în vigoare, şi anume, </w:t>
      </w:r>
      <w:r>
        <w:rPr>
          <w:sz w:val="24"/>
          <w:szCs w:val="24"/>
          <w:lang w:val="ro-RO"/>
        </w:rPr>
        <w:t>N</w:t>
      </w:r>
      <w:r w:rsidRPr="00871ACC">
        <w:rPr>
          <w:sz w:val="24"/>
          <w:szCs w:val="24"/>
          <w:lang w:val="ro-RO"/>
        </w:rPr>
        <w:t>orm</w:t>
      </w:r>
      <w:r>
        <w:rPr>
          <w:sz w:val="24"/>
          <w:szCs w:val="24"/>
          <w:lang w:val="ro-RO"/>
        </w:rPr>
        <w:t>ă</w:t>
      </w:r>
      <w:r w:rsidRPr="00871ACC">
        <w:rPr>
          <w:sz w:val="24"/>
          <w:szCs w:val="24"/>
          <w:lang w:val="ro-RO"/>
        </w:rPr>
        <w:t xml:space="preserve"> de metrologie legală NML 3-08-2017 </w:t>
      </w:r>
      <w:r>
        <w:rPr>
          <w:sz w:val="24"/>
          <w:szCs w:val="24"/>
          <w:lang w:val="ro-RO"/>
        </w:rPr>
        <w:t>„C</w:t>
      </w:r>
      <w:r w:rsidRPr="00871ACC">
        <w:rPr>
          <w:sz w:val="24"/>
          <w:szCs w:val="24"/>
          <w:lang w:val="ro-RO"/>
        </w:rPr>
        <w:t xml:space="preserve">ontoare de apă. Procedura de verificare metrologică”. </w:t>
      </w:r>
    </w:p>
    <w:p w:rsidR="00B672CB" w:rsidRPr="00871ACC" w:rsidRDefault="00B672CB" w:rsidP="00B672CB">
      <w:pPr>
        <w:numPr>
          <w:ilvl w:val="0"/>
          <w:numId w:val="2"/>
        </w:numPr>
        <w:spacing w:line="240" w:lineRule="auto"/>
        <w:ind w:left="284" w:right="0" w:hanging="163"/>
        <w:rPr>
          <w:sz w:val="24"/>
          <w:szCs w:val="24"/>
          <w:lang w:val="ro-RO"/>
        </w:rPr>
      </w:pPr>
      <w:r w:rsidRPr="00871ACC">
        <w:rPr>
          <w:sz w:val="24"/>
          <w:szCs w:val="24"/>
          <w:lang w:val="ro-RO"/>
        </w:rPr>
        <w:t>Eliberarea documentului metrologic legal-buletinul de verificare metrologică</w:t>
      </w:r>
      <w:r>
        <w:rPr>
          <w:sz w:val="24"/>
          <w:szCs w:val="24"/>
          <w:lang w:val="ro-RO"/>
        </w:rPr>
        <w:t>,</w:t>
      </w:r>
      <w:r w:rsidRPr="00871ACC">
        <w:rPr>
          <w:sz w:val="24"/>
          <w:szCs w:val="24"/>
          <w:lang w:val="ro-RO"/>
        </w:rPr>
        <w:t xml:space="preserve"> respectiv buletinul de inutilizabilitate</w:t>
      </w:r>
      <w:r>
        <w:rPr>
          <w:sz w:val="24"/>
          <w:szCs w:val="24"/>
          <w:lang w:val="ro-RO"/>
        </w:rPr>
        <w:t>,</w:t>
      </w:r>
      <w:r w:rsidRPr="00871ACC">
        <w:rPr>
          <w:sz w:val="24"/>
          <w:szCs w:val="24"/>
          <w:lang w:val="ro-RO"/>
        </w:rPr>
        <w:t xml:space="preserve"> </w:t>
      </w:r>
      <w:r>
        <w:rPr>
          <w:sz w:val="24"/>
          <w:szCs w:val="24"/>
          <w:lang w:val="ro-RO"/>
        </w:rPr>
        <w:t xml:space="preserve">în baza rezultatelor </w:t>
      </w:r>
      <w:r w:rsidRPr="00871ACC">
        <w:rPr>
          <w:sz w:val="24"/>
          <w:szCs w:val="24"/>
          <w:lang w:val="ro-RO"/>
        </w:rPr>
        <w:t>verific</w:t>
      </w:r>
      <w:r>
        <w:rPr>
          <w:sz w:val="24"/>
          <w:szCs w:val="24"/>
          <w:lang w:val="ro-RO"/>
        </w:rPr>
        <w:t>ării</w:t>
      </w:r>
      <w:r w:rsidRPr="00871ACC">
        <w:rPr>
          <w:sz w:val="24"/>
          <w:szCs w:val="24"/>
          <w:lang w:val="ro-RO"/>
        </w:rPr>
        <w:t xml:space="preserve"> metrologic</w:t>
      </w:r>
      <w:r>
        <w:rPr>
          <w:sz w:val="24"/>
          <w:szCs w:val="24"/>
          <w:lang w:val="ro-RO"/>
        </w:rPr>
        <w:t>e</w:t>
      </w:r>
      <w:r w:rsidRPr="00871ACC">
        <w:rPr>
          <w:sz w:val="24"/>
          <w:szCs w:val="24"/>
          <w:lang w:val="ro-RO"/>
        </w:rPr>
        <w:t xml:space="preserve"> a contoarelor de apă. </w:t>
      </w:r>
    </w:p>
    <w:p w:rsidR="00B672CB" w:rsidRPr="00871ACC" w:rsidRDefault="00B672CB" w:rsidP="00B672CB">
      <w:pPr>
        <w:numPr>
          <w:ilvl w:val="0"/>
          <w:numId w:val="2"/>
        </w:numPr>
        <w:spacing w:after="0" w:line="240" w:lineRule="auto"/>
        <w:ind w:left="284" w:right="0" w:hanging="163"/>
        <w:rPr>
          <w:sz w:val="24"/>
          <w:szCs w:val="24"/>
          <w:lang w:val="ro-RO"/>
        </w:rPr>
      </w:pPr>
      <w:r w:rsidRPr="00871ACC">
        <w:rPr>
          <w:sz w:val="24"/>
          <w:szCs w:val="24"/>
          <w:lang w:val="ro-RO"/>
        </w:rPr>
        <w:t>Înaintarea facturilor fiscal</w:t>
      </w:r>
      <w:r>
        <w:rPr>
          <w:sz w:val="24"/>
          <w:szCs w:val="24"/>
          <w:lang w:val="ro-RO"/>
        </w:rPr>
        <w:t>e</w:t>
      </w:r>
      <w:r w:rsidRPr="00871ACC">
        <w:rPr>
          <w:sz w:val="24"/>
          <w:szCs w:val="24"/>
          <w:lang w:val="ro-RO"/>
        </w:rPr>
        <w:t xml:space="preserve"> lunare spre achitare în termen de 5 zile a lunii viitoare, după executarea serviciilor prestate. </w:t>
      </w:r>
    </w:p>
    <w:p w:rsidR="00F157C5" w:rsidRPr="00F157C5" w:rsidRDefault="00F157C5" w:rsidP="00F157C5">
      <w:pPr>
        <w:spacing w:after="0" w:line="240" w:lineRule="auto"/>
        <w:ind w:right="0"/>
        <w:jc w:val="left"/>
        <w:rPr>
          <w:b/>
          <w:sz w:val="24"/>
          <w:szCs w:val="24"/>
          <w:lang w:val="ro-RO"/>
        </w:rPr>
      </w:pPr>
    </w:p>
    <w:p w:rsidR="00711BD5" w:rsidRDefault="00711BD5" w:rsidP="00871ACC">
      <w:pPr>
        <w:spacing w:after="0" w:line="240" w:lineRule="auto"/>
        <w:ind w:left="12" w:right="0" w:firstLine="0"/>
        <w:jc w:val="left"/>
        <w:rPr>
          <w:sz w:val="24"/>
          <w:szCs w:val="24"/>
          <w:lang w:val="ro-RO"/>
        </w:rPr>
      </w:pPr>
    </w:p>
    <w:p w:rsidR="00B927E9" w:rsidRDefault="00711BD5" w:rsidP="00871ACC">
      <w:pPr>
        <w:spacing w:after="0" w:line="240" w:lineRule="auto"/>
        <w:ind w:left="12" w:right="0" w:firstLine="0"/>
        <w:jc w:val="left"/>
        <w:rPr>
          <w:sz w:val="24"/>
          <w:szCs w:val="24"/>
          <w:lang w:val="ro-RO"/>
        </w:rPr>
      </w:pPr>
      <w:r w:rsidRPr="00711BD5">
        <w:rPr>
          <w:sz w:val="24"/>
          <w:szCs w:val="24"/>
          <w:lang w:val="ro-RO"/>
        </w:rPr>
        <w:t>Autorita</w:t>
      </w:r>
      <w:r w:rsidR="00B927E9">
        <w:rPr>
          <w:sz w:val="24"/>
          <w:szCs w:val="24"/>
          <w:lang w:val="ro-RO"/>
        </w:rPr>
        <w:t>tea contractantă -</w:t>
      </w:r>
      <w:r w:rsidRPr="00711BD5">
        <w:rPr>
          <w:sz w:val="24"/>
          <w:szCs w:val="24"/>
          <w:lang w:val="ro-RO"/>
        </w:rPr>
        <w:t xml:space="preserve">  </w:t>
      </w:r>
      <w:r w:rsidR="00B927E9" w:rsidRPr="00B927E9">
        <w:rPr>
          <w:sz w:val="24"/>
          <w:szCs w:val="24"/>
          <w:u w:val="single"/>
          <w:lang w:val="ro-RO"/>
        </w:rPr>
        <w:t>Regia Apă Canal-Orhei S.A.</w:t>
      </w:r>
      <w:r w:rsidRPr="00711BD5">
        <w:rPr>
          <w:sz w:val="24"/>
          <w:szCs w:val="24"/>
          <w:lang w:val="ro-RO"/>
        </w:rPr>
        <w:t xml:space="preserve">         </w:t>
      </w:r>
    </w:p>
    <w:p w:rsidR="00B927E9" w:rsidRDefault="00B927E9" w:rsidP="00871ACC">
      <w:pPr>
        <w:spacing w:after="0" w:line="240" w:lineRule="auto"/>
        <w:ind w:left="12" w:right="0" w:firstLine="0"/>
        <w:jc w:val="left"/>
        <w:rPr>
          <w:sz w:val="24"/>
          <w:szCs w:val="24"/>
          <w:lang w:val="ro-RO"/>
        </w:rPr>
      </w:pPr>
    </w:p>
    <w:p w:rsidR="00711BD5" w:rsidRPr="00871ACC" w:rsidRDefault="00B927E9" w:rsidP="00871ACC">
      <w:pPr>
        <w:spacing w:after="0" w:line="240" w:lineRule="auto"/>
        <w:ind w:left="12" w:right="0" w:firstLine="0"/>
        <w:jc w:val="left"/>
        <w:rPr>
          <w:sz w:val="24"/>
          <w:szCs w:val="24"/>
          <w:lang w:val="ro-RO"/>
        </w:rPr>
      </w:pPr>
      <w:r>
        <w:rPr>
          <w:sz w:val="24"/>
          <w:szCs w:val="24"/>
          <w:lang w:val="ro-RO"/>
        </w:rPr>
        <w:t xml:space="preserve">Data „  </w:t>
      </w:r>
      <w:r w:rsidRPr="00B927E9">
        <w:rPr>
          <w:sz w:val="24"/>
          <w:szCs w:val="24"/>
          <w:u w:val="single"/>
          <w:lang w:val="ro-RO"/>
        </w:rPr>
        <w:t>14</w:t>
      </w:r>
      <w:r>
        <w:rPr>
          <w:sz w:val="24"/>
          <w:szCs w:val="24"/>
          <w:lang w:val="ro-RO"/>
        </w:rPr>
        <w:t xml:space="preserve">  </w:t>
      </w:r>
      <w:r w:rsidR="00711BD5" w:rsidRPr="00711BD5">
        <w:rPr>
          <w:sz w:val="24"/>
          <w:szCs w:val="24"/>
          <w:lang w:val="ro-RO"/>
        </w:rPr>
        <w:t>”_</w:t>
      </w:r>
      <w:r w:rsidR="00711BD5" w:rsidRPr="00B927E9">
        <w:rPr>
          <w:sz w:val="24"/>
          <w:szCs w:val="24"/>
          <w:u w:val="single"/>
          <w:lang w:val="ro-RO"/>
        </w:rPr>
        <w:t>___</w:t>
      </w:r>
      <w:r w:rsidRPr="00B927E9">
        <w:rPr>
          <w:sz w:val="24"/>
          <w:szCs w:val="24"/>
          <w:u w:val="single"/>
          <w:lang w:val="ro-RO"/>
        </w:rPr>
        <w:t xml:space="preserve">iunie </w:t>
      </w:r>
      <w:r>
        <w:rPr>
          <w:sz w:val="24"/>
          <w:szCs w:val="24"/>
          <w:u w:val="single"/>
          <w:lang w:val="ro-RO"/>
        </w:rPr>
        <w:t>____</w:t>
      </w:r>
      <w:r w:rsidR="00711BD5">
        <w:rPr>
          <w:sz w:val="24"/>
          <w:szCs w:val="24"/>
          <w:lang w:val="ro-RO"/>
        </w:rPr>
        <w:t>2022</w:t>
      </w:r>
      <w:bookmarkStart w:id="0" w:name="_GoBack"/>
      <w:bookmarkEnd w:id="0"/>
    </w:p>
    <w:sectPr w:rsidR="00711BD5" w:rsidRPr="00871ACC" w:rsidSect="00F0434D">
      <w:headerReference w:type="default" r:id="rId9"/>
      <w:pgSz w:w="11906" w:h="16838"/>
      <w:pgMar w:top="426" w:right="852" w:bottom="709" w:left="1371"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6BE" w:rsidRDefault="005756BE" w:rsidP="006156DB">
      <w:pPr>
        <w:spacing w:after="0" w:line="240" w:lineRule="auto"/>
      </w:pPr>
      <w:r>
        <w:separator/>
      </w:r>
    </w:p>
  </w:endnote>
  <w:endnote w:type="continuationSeparator" w:id="0">
    <w:p w:rsidR="005756BE" w:rsidRDefault="005756BE" w:rsidP="00615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6BE" w:rsidRDefault="005756BE" w:rsidP="006156DB">
      <w:pPr>
        <w:spacing w:after="0" w:line="240" w:lineRule="auto"/>
      </w:pPr>
      <w:r>
        <w:separator/>
      </w:r>
    </w:p>
  </w:footnote>
  <w:footnote w:type="continuationSeparator" w:id="0">
    <w:p w:rsidR="005756BE" w:rsidRDefault="005756BE" w:rsidP="006156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6DB" w:rsidRPr="00F87ABD" w:rsidRDefault="006156DB" w:rsidP="006156DB">
    <w:pPr>
      <w:pStyle w:val="a3"/>
      <w:ind w:left="6663"/>
      <w:rPr>
        <w:lang w:val="en-US"/>
      </w:rPr>
    </w:pPr>
    <w:r w:rsidRPr="006156DB">
      <w:rPr>
        <w:i/>
        <w:color w:val="7B7B7B" w:themeColor="accent3" w:themeShade="BF"/>
        <w:sz w:val="24"/>
        <w:szCs w:val="24"/>
        <w:lang w:val="ro-RO"/>
      </w:rPr>
      <w:t>Regia ,,Apă-Canal Orhei” S.A.</w:t>
    </w:r>
    <w:r w:rsidRPr="00871ACC">
      <w:rPr>
        <w:i/>
        <w:sz w:val="24"/>
        <w:szCs w:val="24"/>
        <w:lang w:val="ro-R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F2F26"/>
    <w:multiLevelType w:val="hybridMultilevel"/>
    <w:tmpl w:val="497A1CDC"/>
    <w:lvl w:ilvl="0" w:tplc="76B2223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E11EE0"/>
    <w:multiLevelType w:val="hybridMultilevel"/>
    <w:tmpl w:val="1DE4FA92"/>
    <w:lvl w:ilvl="0" w:tplc="41EEA392">
      <w:start w:val="1"/>
      <w:numFmt w:val="decimal"/>
      <w:lvlText w:val="%1."/>
      <w:lvlJc w:val="left"/>
      <w:pPr>
        <w:ind w:left="977" w:hanging="360"/>
      </w:pPr>
      <w:rPr>
        <w:rFonts w:hint="default"/>
        <w:b/>
      </w:rPr>
    </w:lvl>
    <w:lvl w:ilvl="1" w:tplc="04190019" w:tentative="1">
      <w:start w:val="1"/>
      <w:numFmt w:val="lowerLetter"/>
      <w:lvlText w:val="%2."/>
      <w:lvlJc w:val="left"/>
      <w:pPr>
        <w:ind w:left="1697" w:hanging="360"/>
      </w:pPr>
    </w:lvl>
    <w:lvl w:ilvl="2" w:tplc="0419001B" w:tentative="1">
      <w:start w:val="1"/>
      <w:numFmt w:val="lowerRoman"/>
      <w:lvlText w:val="%3."/>
      <w:lvlJc w:val="right"/>
      <w:pPr>
        <w:ind w:left="2417" w:hanging="180"/>
      </w:pPr>
    </w:lvl>
    <w:lvl w:ilvl="3" w:tplc="0419000F" w:tentative="1">
      <w:start w:val="1"/>
      <w:numFmt w:val="decimal"/>
      <w:lvlText w:val="%4."/>
      <w:lvlJc w:val="left"/>
      <w:pPr>
        <w:ind w:left="3137" w:hanging="360"/>
      </w:pPr>
    </w:lvl>
    <w:lvl w:ilvl="4" w:tplc="04190019" w:tentative="1">
      <w:start w:val="1"/>
      <w:numFmt w:val="lowerLetter"/>
      <w:lvlText w:val="%5."/>
      <w:lvlJc w:val="left"/>
      <w:pPr>
        <w:ind w:left="3857" w:hanging="360"/>
      </w:pPr>
    </w:lvl>
    <w:lvl w:ilvl="5" w:tplc="0419001B" w:tentative="1">
      <w:start w:val="1"/>
      <w:numFmt w:val="lowerRoman"/>
      <w:lvlText w:val="%6."/>
      <w:lvlJc w:val="right"/>
      <w:pPr>
        <w:ind w:left="4577" w:hanging="180"/>
      </w:pPr>
    </w:lvl>
    <w:lvl w:ilvl="6" w:tplc="0419000F" w:tentative="1">
      <w:start w:val="1"/>
      <w:numFmt w:val="decimal"/>
      <w:lvlText w:val="%7."/>
      <w:lvlJc w:val="left"/>
      <w:pPr>
        <w:ind w:left="5297" w:hanging="360"/>
      </w:pPr>
    </w:lvl>
    <w:lvl w:ilvl="7" w:tplc="04190019" w:tentative="1">
      <w:start w:val="1"/>
      <w:numFmt w:val="lowerLetter"/>
      <w:lvlText w:val="%8."/>
      <w:lvlJc w:val="left"/>
      <w:pPr>
        <w:ind w:left="6017" w:hanging="360"/>
      </w:pPr>
    </w:lvl>
    <w:lvl w:ilvl="8" w:tplc="0419001B" w:tentative="1">
      <w:start w:val="1"/>
      <w:numFmt w:val="lowerRoman"/>
      <w:lvlText w:val="%9."/>
      <w:lvlJc w:val="right"/>
      <w:pPr>
        <w:ind w:left="6737" w:hanging="180"/>
      </w:pPr>
    </w:lvl>
  </w:abstractNum>
  <w:abstractNum w:abstractNumId="2">
    <w:nsid w:val="13264BE9"/>
    <w:multiLevelType w:val="hybridMultilevel"/>
    <w:tmpl w:val="B8868BB4"/>
    <w:lvl w:ilvl="0" w:tplc="FBEAD65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F11816"/>
    <w:multiLevelType w:val="hybridMultilevel"/>
    <w:tmpl w:val="497A1CDC"/>
    <w:lvl w:ilvl="0" w:tplc="76B2223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1357E37"/>
    <w:multiLevelType w:val="hybridMultilevel"/>
    <w:tmpl w:val="497A1CDC"/>
    <w:lvl w:ilvl="0" w:tplc="76B2223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6DF4968"/>
    <w:multiLevelType w:val="hybridMultilevel"/>
    <w:tmpl w:val="497A1CDC"/>
    <w:lvl w:ilvl="0" w:tplc="76B2223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9508D7"/>
    <w:multiLevelType w:val="hybridMultilevel"/>
    <w:tmpl w:val="497A1CDC"/>
    <w:lvl w:ilvl="0" w:tplc="76B2223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B217244"/>
    <w:multiLevelType w:val="hybridMultilevel"/>
    <w:tmpl w:val="1450A144"/>
    <w:lvl w:ilvl="0" w:tplc="3B3CC9D0">
      <w:start w:val="1"/>
      <w:numFmt w:val="decimal"/>
      <w:lvlText w:val="%1)"/>
      <w:lvlJc w:val="left"/>
      <w:pPr>
        <w:ind w:left="1457"/>
      </w:pPr>
      <w:rPr>
        <w:rFonts w:ascii="Times New Roman" w:eastAsia="Times New Roman" w:hAnsi="Times New Roman" w:cs="Times New Roman"/>
        <w:b w:val="0"/>
        <w:i w:val="0"/>
        <w:strike w:val="0"/>
        <w:dstrike w:val="0"/>
        <w:color w:val="000000"/>
        <w:sz w:val="24"/>
        <w:szCs w:val="28"/>
        <w:u w:val="none" w:color="000000"/>
        <w:bdr w:val="none" w:sz="0" w:space="0" w:color="auto"/>
        <w:shd w:val="clear" w:color="auto" w:fill="auto"/>
        <w:vertAlign w:val="baseline"/>
      </w:rPr>
    </w:lvl>
    <w:lvl w:ilvl="1" w:tplc="E6722DF0">
      <w:start w:val="1"/>
      <w:numFmt w:val="lowerLetter"/>
      <w:lvlText w:val="%2"/>
      <w:lvlJc w:val="left"/>
      <w:pPr>
        <w:ind w:left="2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F424266">
      <w:start w:val="1"/>
      <w:numFmt w:val="lowerRoman"/>
      <w:lvlText w:val="%3"/>
      <w:lvlJc w:val="left"/>
      <w:pPr>
        <w:ind w:left="2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8A82E2">
      <w:start w:val="1"/>
      <w:numFmt w:val="decimal"/>
      <w:lvlText w:val="%4"/>
      <w:lvlJc w:val="left"/>
      <w:pPr>
        <w:ind w:left="36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B6CFED0">
      <w:start w:val="1"/>
      <w:numFmt w:val="lowerLetter"/>
      <w:lvlText w:val="%5"/>
      <w:lvlJc w:val="left"/>
      <w:pPr>
        <w:ind w:left="43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3B459FA">
      <w:start w:val="1"/>
      <w:numFmt w:val="lowerRoman"/>
      <w:lvlText w:val="%6"/>
      <w:lvlJc w:val="left"/>
      <w:pPr>
        <w:ind w:left="51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CA48FD8">
      <w:start w:val="1"/>
      <w:numFmt w:val="decimal"/>
      <w:lvlText w:val="%7"/>
      <w:lvlJc w:val="left"/>
      <w:pPr>
        <w:ind w:left="58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4644F8A">
      <w:start w:val="1"/>
      <w:numFmt w:val="lowerLetter"/>
      <w:lvlText w:val="%8"/>
      <w:lvlJc w:val="left"/>
      <w:pPr>
        <w:ind w:left="65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0D2336C">
      <w:start w:val="1"/>
      <w:numFmt w:val="lowerRoman"/>
      <w:lvlText w:val="%9"/>
      <w:lvlJc w:val="left"/>
      <w:pPr>
        <w:ind w:left="72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7E49107C"/>
    <w:multiLevelType w:val="hybridMultilevel"/>
    <w:tmpl w:val="0CC8907C"/>
    <w:lvl w:ilvl="0" w:tplc="86F86704">
      <w:start w:val="1"/>
      <w:numFmt w:val="bullet"/>
      <w:lvlText w:val="-"/>
      <w:lvlJc w:val="left"/>
      <w:pPr>
        <w:ind w:left="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980028E">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083846">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E48E44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D768740">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75CAE86">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3121E6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E4463A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28A3DEE">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7"/>
  </w:num>
  <w:num w:numId="2">
    <w:abstractNumId w:val="8"/>
  </w:num>
  <w:num w:numId="3">
    <w:abstractNumId w:val="1"/>
  </w:num>
  <w:num w:numId="4">
    <w:abstractNumId w:val="0"/>
  </w:num>
  <w:num w:numId="5">
    <w:abstractNumId w:val="2"/>
  </w:num>
  <w:num w:numId="6">
    <w:abstractNumId w:val="5"/>
  </w:num>
  <w:num w:numId="7">
    <w:abstractNumId w:val="6"/>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83C"/>
    <w:rsid w:val="001825D6"/>
    <w:rsid w:val="0022554E"/>
    <w:rsid w:val="00252523"/>
    <w:rsid w:val="002A54C2"/>
    <w:rsid w:val="00316A4A"/>
    <w:rsid w:val="004130CF"/>
    <w:rsid w:val="00496573"/>
    <w:rsid w:val="004E5629"/>
    <w:rsid w:val="005756BE"/>
    <w:rsid w:val="00580687"/>
    <w:rsid w:val="006156DB"/>
    <w:rsid w:val="006E4A7B"/>
    <w:rsid w:val="006F422D"/>
    <w:rsid w:val="00705F23"/>
    <w:rsid w:val="00711BD5"/>
    <w:rsid w:val="0077383C"/>
    <w:rsid w:val="00871ACC"/>
    <w:rsid w:val="00972F01"/>
    <w:rsid w:val="00980524"/>
    <w:rsid w:val="00B23E48"/>
    <w:rsid w:val="00B672CB"/>
    <w:rsid w:val="00B927E9"/>
    <w:rsid w:val="00C47E4B"/>
    <w:rsid w:val="00C93ABF"/>
    <w:rsid w:val="00D01A3B"/>
    <w:rsid w:val="00F0434D"/>
    <w:rsid w:val="00F157C5"/>
    <w:rsid w:val="00F87A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8" w:line="366" w:lineRule="auto"/>
      <w:ind w:left="22" w:right="7" w:hanging="1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6156D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56DB"/>
    <w:rPr>
      <w:rFonts w:ascii="Times New Roman" w:eastAsia="Times New Roman" w:hAnsi="Times New Roman" w:cs="Times New Roman"/>
      <w:color w:val="000000"/>
      <w:sz w:val="28"/>
    </w:rPr>
  </w:style>
  <w:style w:type="paragraph" w:styleId="a5">
    <w:name w:val="footer"/>
    <w:basedOn w:val="a"/>
    <w:link w:val="a6"/>
    <w:uiPriority w:val="99"/>
    <w:unhideWhenUsed/>
    <w:rsid w:val="006156D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56DB"/>
    <w:rPr>
      <w:rFonts w:ascii="Times New Roman" w:eastAsia="Times New Roman" w:hAnsi="Times New Roman" w:cs="Times New Roman"/>
      <w:color w:val="000000"/>
      <w:sz w:val="28"/>
    </w:rPr>
  </w:style>
  <w:style w:type="paragraph" w:styleId="a7">
    <w:name w:val="List Paragraph"/>
    <w:basedOn w:val="a"/>
    <w:uiPriority w:val="34"/>
    <w:qFormat/>
    <w:rsid w:val="006E4A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8" w:line="366" w:lineRule="auto"/>
      <w:ind w:left="22" w:right="7" w:hanging="1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header"/>
    <w:basedOn w:val="a"/>
    <w:link w:val="a4"/>
    <w:uiPriority w:val="99"/>
    <w:unhideWhenUsed/>
    <w:rsid w:val="006156D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56DB"/>
    <w:rPr>
      <w:rFonts w:ascii="Times New Roman" w:eastAsia="Times New Roman" w:hAnsi="Times New Roman" w:cs="Times New Roman"/>
      <w:color w:val="000000"/>
      <w:sz w:val="28"/>
    </w:rPr>
  </w:style>
  <w:style w:type="paragraph" w:styleId="a5">
    <w:name w:val="footer"/>
    <w:basedOn w:val="a"/>
    <w:link w:val="a6"/>
    <w:uiPriority w:val="99"/>
    <w:unhideWhenUsed/>
    <w:rsid w:val="006156D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56DB"/>
    <w:rPr>
      <w:rFonts w:ascii="Times New Roman" w:eastAsia="Times New Roman" w:hAnsi="Times New Roman" w:cs="Times New Roman"/>
      <w:color w:val="000000"/>
      <w:sz w:val="28"/>
    </w:rPr>
  </w:style>
  <w:style w:type="paragraph" w:styleId="a7">
    <w:name w:val="List Paragraph"/>
    <w:basedOn w:val="a"/>
    <w:uiPriority w:val="34"/>
    <w:qFormat/>
    <w:rsid w:val="006E4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58AB2-C451-4961-9264-F8B3836F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878</Words>
  <Characters>5008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6</cp:revision>
  <dcterms:created xsi:type="dcterms:W3CDTF">2022-06-15T06:07:00Z</dcterms:created>
  <dcterms:modified xsi:type="dcterms:W3CDTF">2022-06-20T05:58:00Z</dcterms:modified>
</cp:coreProperties>
</file>