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587030EA" w14:textId="77777777" w:rsidR="00F6041C" w:rsidRDefault="00CE14E7" w:rsidP="00AB2648">
      <w:pPr>
        <w:shd w:val="clear" w:color="auto" w:fill="FFFFFF" w:themeFill="background1"/>
        <w:spacing w:before="120"/>
        <w:contextualSpacing/>
        <w:jc w:val="both"/>
        <w:rPr>
          <w:sz w:val="20"/>
          <w:lang w:val="ro-MO" w:eastAsia="ru-RU"/>
        </w:rPr>
      </w:pPr>
      <w:r w:rsidRPr="00CE14E7">
        <w:rPr>
          <w:b/>
          <w:shd w:val="clear" w:color="auto" w:fill="FFFFFF" w:themeFill="background1"/>
          <w:lang w:val="ro-MO" w:eastAsia="ru-RU"/>
        </w:rPr>
        <w:t>Reparații interioare a 3 cabinete în cadrul IP LT „Miron Costin” din or. Florești în cadrul proiectului ,,Renovarea a trei săli prietenoase elevilor în cadrul Liceului Teoretic „Miron Costin”</w:t>
      </w:r>
      <w:r w:rsidR="00E706C1" w:rsidRPr="0030393D">
        <w:rPr>
          <w:sz w:val="20"/>
          <w:lang w:val="ro-MO" w:eastAsia="ru-RU"/>
        </w:rPr>
        <w:t xml:space="preserve">                                                          </w:t>
      </w:r>
    </w:p>
    <w:p w14:paraId="60C490EF" w14:textId="63117166" w:rsidR="00FD342F" w:rsidRPr="0030393D" w:rsidRDefault="009C5639" w:rsidP="00F15C5A">
      <w:pPr>
        <w:shd w:val="clear" w:color="auto" w:fill="FFFFFF" w:themeFill="background1"/>
        <w:spacing w:before="120"/>
        <w:contextualSpacing/>
        <w:rPr>
          <w:b/>
          <w:shd w:val="clear" w:color="auto" w:fill="FFFFFF" w:themeFill="background1"/>
          <w:lang w:val="ro-MO" w:eastAsia="ru-RU"/>
        </w:rPr>
      </w:pPr>
      <w:r w:rsidRPr="0030393D">
        <w:rPr>
          <w:sz w:val="20"/>
          <w:lang w:val="ro-MO" w:eastAsia="ru-RU"/>
        </w:rPr>
        <w:t>(se indică obiectul achiziției)</w:t>
      </w:r>
      <w:r w:rsidRPr="0030393D">
        <w:rPr>
          <w:b/>
          <w:lang w:val="ro-MO" w:eastAsia="ru-RU"/>
        </w:rPr>
        <w:br/>
        <w:t xml:space="preserve">prin procedura de </w:t>
      </w:r>
      <w:r w:rsidR="001A1A16" w:rsidRPr="0030393D">
        <w:rPr>
          <w:b/>
          <w:lang w:val="ro-MO" w:eastAsia="ru-RU"/>
        </w:rPr>
        <w:t>a</w:t>
      </w:r>
      <w:r w:rsidRPr="0030393D">
        <w:rPr>
          <w:b/>
          <w:lang w:val="ro-MO" w:eastAsia="ru-RU"/>
        </w:rPr>
        <w:t>chiziție</w:t>
      </w:r>
      <w:r w:rsidR="0060698C" w:rsidRPr="0030393D">
        <w:rPr>
          <w:b/>
          <w:lang w:val="ro-MO" w:eastAsia="ru-RU"/>
        </w:rPr>
        <w:t xml:space="preserve">: </w:t>
      </w:r>
      <w:r w:rsidR="00F15C5A">
        <w:rPr>
          <w:b/>
          <w:lang w:val="ro-MO" w:eastAsia="ru-RU"/>
        </w:rPr>
        <w:t>cererea ofertelor de prețuri</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A360A9"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A360A9"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5B7ABBF0" w:rsidR="00BE362C" w:rsidRPr="0030393D" w:rsidRDefault="00042912" w:rsidP="00853C47">
            <w:pPr>
              <w:shd w:val="clear" w:color="auto" w:fill="FFFFFF" w:themeFill="background1"/>
              <w:spacing w:before="120"/>
              <w:contextualSpacing/>
              <w:jc w:val="center"/>
              <w:rPr>
                <w:sz w:val="20"/>
                <w:szCs w:val="20"/>
                <w:lang w:val="ro-MO" w:eastAsia="ru-RU"/>
              </w:rPr>
            </w:pPr>
            <w:r w:rsidRPr="00042912">
              <w:rPr>
                <w:sz w:val="20"/>
                <w:szCs w:val="20"/>
                <w:lang w:val="ro-MO" w:eastAsia="ru-RU"/>
              </w:rPr>
              <w:t>45200000-9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5944F58C" w:rsidR="00BE362C" w:rsidRPr="0030393D" w:rsidRDefault="00042912" w:rsidP="00F15C5A">
            <w:pPr>
              <w:shd w:val="clear" w:color="auto" w:fill="FFFFFF" w:themeFill="background1"/>
              <w:spacing w:before="120"/>
              <w:contextualSpacing/>
              <w:jc w:val="center"/>
              <w:rPr>
                <w:sz w:val="20"/>
                <w:szCs w:val="20"/>
                <w:highlight w:val="yellow"/>
                <w:lang w:val="ro-MO" w:eastAsia="ru-RU"/>
              </w:rPr>
            </w:pPr>
            <w:r w:rsidRPr="00042912">
              <w:rPr>
                <w:sz w:val="20"/>
                <w:szCs w:val="20"/>
                <w:lang w:val="ro-MO" w:eastAsia="ru-RU"/>
              </w:rPr>
              <w:t>Reparații interioare a 3 cabinete în cadrul IP LT „Miron Costin” din or. Florești în cadrul proiectului ,,Renovarea a trei săli prietenoase elevilor în cadrul Liceului Teoretic „Miron Costin”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8144EA" w14:textId="677B7216" w:rsidR="00042912" w:rsidRDefault="00042912" w:rsidP="00F75068">
            <w:pPr>
              <w:shd w:val="clear" w:color="auto" w:fill="FFFFFF" w:themeFill="background1"/>
              <w:spacing w:before="120"/>
              <w:contextualSpacing/>
              <w:jc w:val="center"/>
              <w:rPr>
                <w:sz w:val="20"/>
                <w:szCs w:val="20"/>
              </w:rPr>
            </w:pPr>
            <w:r w:rsidRPr="00042912">
              <w:rPr>
                <w:sz w:val="20"/>
                <w:szCs w:val="20"/>
              </w:rPr>
              <w:t>425</w:t>
            </w:r>
            <w:r>
              <w:rPr>
                <w:sz w:val="20"/>
                <w:szCs w:val="20"/>
              </w:rPr>
              <w:t xml:space="preserve"> </w:t>
            </w:r>
            <w:r w:rsidRPr="00042912">
              <w:rPr>
                <w:sz w:val="20"/>
                <w:szCs w:val="20"/>
              </w:rPr>
              <w:t>578,23</w:t>
            </w:r>
          </w:p>
          <w:p w14:paraId="068CC502" w14:textId="123DCA02"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FEA186" w14:textId="4FB04A62" w:rsidR="00F15C5A" w:rsidRPr="003B4B2A" w:rsidRDefault="00042912" w:rsidP="003B4B2A">
            <w:pPr>
              <w:jc w:val="center"/>
              <w:rPr>
                <w:sz w:val="20"/>
                <w:szCs w:val="20"/>
              </w:rPr>
            </w:pPr>
            <w:r w:rsidRPr="00042912">
              <w:rPr>
                <w:sz w:val="20"/>
                <w:szCs w:val="20"/>
              </w:rPr>
              <w:t>425</w:t>
            </w:r>
            <w:r>
              <w:rPr>
                <w:sz w:val="20"/>
                <w:szCs w:val="20"/>
              </w:rPr>
              <w:t xml:space="preserve"> </w:t>
            </w:r>
            <w:r w:rsidRPr="00042912">
              <w:rPr>
                <w:sz w:val="20"/>
                <w:szCs w:val="20"/>
              </w:rPr>
              <w:t>578,23</w:t>
            </w:r>
          </w:p>
          <w:p w14:paraId="380B3D47" w14:textId="3CBA1CAD"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5DE865F2"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37B2A">
        <w:rPr>
          <w:b/>
          <w:lang w:val="ro-MO" w:eastAsia="ru-RU"/>
        </w:rPr>
        <w:t>1</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37B2A">
        <w:rPr>
          <w:b/>
          <w:lang w:val="ro-MO" w:eastAsia="ru-RU"/>
        </w:rPr>
        <w:t>1</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2FADDB9A"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37B2A">
        <w:rPr>
          <w:b/>
          <w:lang w:val="ro-MO" w:eastAsia="ru-RU"/>
        </w:rPr>
        <w:t>: 31 martie</w:t>
      </w:r>
      <w:r w:rsidR="00FE5790" w:rsidRPr="0030393D">
        <w:rPr>
          <w:b/>
          <w:lang w:val="ro-MO" w:eastAsia="ru-RU"/>
        </w:rPr>
        <w:t xml:space="preserve"> 202</w:t>
      </w:r>
      <w:r w:rsidR="00C37B2A">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5B9BDBDC" w:rsidR="00FE5790" w:rsidRPr="0030393D" w:rsidRDefault="00F15C5A" w:rsidP="00D97175">
            <w:pPr>
              <w:widowControl w:val="0"/>
              <w:contextualSpacing/>
              <w:jc w:val="center"/>
              <w:rPr>
                <w:b/>
                <w:bCs/>
                <w:lang w:val="ro-MO"/>
              </w:rPr>
            </w:pPr>
            <w:r w:rsidRPr="00F15C5A">
              <w:rPr>
                <w:b/>
                <w:bCs/>
                <w:lang w:val="ro-MO"/>
              </w:rPr>
              <w:t xml:space="preserve">Sunt eligibile numai lucrările din domeniul </w:t>
            </w:r>
            <w:r w:rsidR="00D97175">
              <w:rPr>
                <w:b/>
                <w:bCs/>
                <w:lang w:val="ro-MO"/>
              </w:rPr>
              <w:t>construcții civile sau industriale</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 xml:space="preserve">valoarea cumulată a tuturor contractelor executate în ultimul an de activitate să fie egală sau mai mare decât valoarea viitorului contract, </w:t>
            </w:r>
            <w:r w:rsidRPr="0030393D">
              <w:rPr>
                <w:b/>
                <w:bCs/>
                <w:lang w:val="ro-MO"/>
              </w:rPr>
              <w:lastRenderedPageBreak/>
              <w:t>procesele-verbale de recepție la terminarea 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 xml:space="preserve">Cifrele indicate în devize la valoarea de deviz lei, pe </w:t>
            </w:r>
            <w:r w:rsidRPr="0030393D">
              <w:rPr>
                <w:b/>
                <w:bCs/>
                <w:lang w:val="ro-MO"/>
              </w:rPr>
              <w:lastRenderedPageBreak/>
              <w:t>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760DB810" w14:textId="77777777" w:rsidR="003B39D9" w:rsidRDefault="003B39D9" w:rsidP="0030393D">
            <w:pPr>
              <w:widowControl w:val="0"/>
              <w:contextualSpacing/>
              <w:jc w:val="center"/>
              <w:rPr>
                <w:lang w:val="ro-MO"/>
              </w:rPr>
            </w:pPr>
          </w:p>
          <w:p w14:paraId="23B8A653" w14:textId="77777777" w:rsidR="003B39D9" w:rsidRDefault="003B39D9" w:rsidP="003B39D9">
            <w:pPr>
              <w:pStyle w:val="Corptext"/>
              <w:jc w:val="center"/>
              <w:rPr>
                <w:color w:val="000000"/>
                <w:lang w:val="ro-RO" w:eastAsia="ro-RO"/>
              </w:rPr>
            </w:pPr>
            <w:r>
              <w:rPr>
                <w:color w:val="000000"/>
                <w:lang w:val="ro-RO" w:eastAsia="ro-RO"/>
              </w:rPr>
              <w:t>Lucrări Generale</w:t>
            </w:r>
          </w:p>
          <w:p w14:paraId="7DD17DB0" w14:textId="77777777" w:rsidR="003B39D9" w:rsidRDefault="003B39D9" w:rsidP="003B39D9">
            <w:pPr>
              <w:pStyle w:val="Corptext"/>
              <w:jc w:val="center"/>
              <w:rPr>
                <w:color w:val="000000"/>
                <w:lang w:val="ro-RO" w:eastAsia="ro-RO"/>
              </w:rPr>
            </w:pPr>
            <w:r>
              <w:rPr>
                <w:color w:val="000000"/>
                <w:lang w:val="ro-RO" w:eastAsia="ro-RO"/>
              </w:rPr>
              <w:t>Domeniile de atestare</w:t>
            </w:r>
          </w:p>
          <w:p w14:paraId="68CFCA56" w14:textId="77777777" w:rsidR="003B39D9" w:rsidRDefault="003B39D9" w:rsidP="003B39D9">
            <w:pPr>
              <w:pStyle w:val="Corptext"/>
              <w:jc w:val="center"/>
              <w:rPr>
                <w:color w:val="000000"/>
                <w:lang w:val="ro-RO" w:eastAsia="ro-RO"/>
              </w:rPr>
            </w:pPr>
            <w:r>
              <w:rPr>
                <w:color w:val="000000"/>
                <w:lang w:val="ro-RO" w:eastAsia="ro-RO"/>
              </w:rPr>
              <w:t>1. construcții civile, industriale și agrozootehnice.</w:t>
            </w:r>
          </w:p>
          <w:p w14:paraId="5317B670" w14:textId="77777777" w:rsidR="003B39D9" w:rsidRDefault="003B39D9" w:rsidP="003B39D9">
            <w:pPr>
              <w:pStyle w:val="Corptext"/>
              <w:jc w:val="center"/>
              <w:rPr>
                <w:color w:val="000000"/>
                <w:lang w:val="ro-RO" w:eastAsia="ro-RO"/>
              </w:rPr>
            </w:pPr>
            <w:r>
              <w:rPr>
                <w:color w:val="000000"/>
                <w:lang w:val="ro-RO" w:eastAsia="ro-RO"/>
              </w:rPr>
              <w:t>sau</w:t>
            </w:r>
          </w:p>
          <w:p w14:paraId="4FBEC732" w14:textId="77777777" w:rsidR="003B39D9" w:rsidRDefault="003B39D9" w:rsidP="003B39D9">
            <w:pPr>
              <w:pStyle w:val="Corptext"/>
              <w:jc w:val="center"/>
              <w:rPr>
                <w:color w:val="000000"/>
                <w:lang w:val="ro-RO" w:eastAsia="ro-RO"/>
              </w:rPr>
            </w:pPr>
            <w:r>
              <w:rPr>
                <w:color w:val="000000"/>
                <w:lang w:val="ro-RO" w:eastAsia="ro-RO"/>
              </w:rPr>
              <w:t>Domeniile de atestare conform Regulamentului de atestare modificat prin</w:t>
            </w:r>
          </w:p>
          <w:p w14:paraId="64ECA134" w14:textId="77777777" w:rsidR="003B39D9" w:rsidRDefault="003B39D9" w:rsidP="003B39D9">
            <w:pPr>
              <w:pStyle w:val="Corptext"/>
              <w:jc w:val="center"/>
              <w:rPr>
                <w:color w:val="000000"/>
                <w:lang w:val="ro-RO" w:eastAsia="ro-RO"/>
              </w:rPr>
            </w:pPr>
            <w:r>
              <w:rPr>
                <w:color w:val="000000"/>
                <w:lang w:val="ro-RO" w:eastAsia="ro-RO"/>
              </w:rPr>
              <w:t>HG nr.207 din 30.03.2022:</w:t>
            </w:r>
          </w:p>
          <w:p w14:paraId="64F13223" w14:textId="77777777" w:rsidR="003B39D9" w:rsidRDefault="003B39D9" w:rsidP="003B39D9">
            <w:pPr>
              <w:pStyle w:val="Corptext"/>
              <w:jc w:val="center"/>
              <w:rPr>
                <w:color w:val="000000"/>
                <w:lang w:val="ro-RO" w:eastAsia="ro-RO"/>
              </w:rPr>
            </w:pPr>
          </w:p>
          <w:p w14:paraId="1F382D29" w14:textId="77777777" w:rsidR="00C52BF9" w:rsidRPr="00C52BF9" w:rsidRDefault="00C52BF9" w:rsidP="00C52BF9">
            <w:pPr>
              <w:pStyle w:val="Corptext"/>
              <w:jc w:val="center"/>
              <w:rPr>
                <w:color w:val="000000"/>
                <w:lang w:val="ro-RO" w:eastAsia="ro-RO"/>
              </w:rPr>
            </w:pPr>
            <w:r w:rsidRPr="00C52BF9">
              <w:rPr>
                <w:color w:val="000000"/>
                <w:lang w:val="ro-RO" w:eastAsia="ro-RO"/>
              </w:rPr>
              <w:t>4) Lucrări de finisare a construcţiilor:</w:t>
            </w:r>
          </w:p>
          <w:p w14:paraId="492948F9" w14:textId="77777777" w:rsidR="00C52BF9" w:rsidRPr="00C52BF9" w:rsidRDefault="00C52BF9" w:rsidP="00C52BF9">
            <w:pPr>
              <w:pStyle w:val="Corptext"/>
              <w:jc w:val="center"/>
              <w:rPr>
                <w:color w:val="000000"/>
                <w:lang w:val="ro-RO" w:eastAsia="ro-RO"/>
              </w:rPr>
            </w:pPr>
            <w:r w:rsidRPr="00C52BF9">
              <w:rPr>
                <w:color w:val="000000"/>
                <w:lang w:val="ro-RO" w:eastAsia="ro-RO"/>
              </w:rPr>
              <w:t>a) tencuieli, placaje exterioare şi interioare;</w:t>
            </w:r>
          </w:p>
          <w:p w14:paraId="120994E9" w14:textId="4FE15272" w:rsidR="003B39D9" w:rsidRDefault="00C52BF9" w:rsidP="00C52BF9">
            <w:pPr>
              <w:pStyle w:val="Corptext"/>
              <w:jc w:val="center"/>
              <w:rPr>
                <w:color w:val="000000"/>
                <w:lang w:val="ro-RO" w:eastAsia="ro-RO"/>
              </w:rPr>
            </w:pPr>
            <w:r w:rsidRPr="00C52BF9">
              <w:rPr>
                <w:color w:val="000000"/>
                <w:lang w:val="ro-RO" w:eastAsia="ro-RO"/>
              </w:rPr>
              <w:t>b) pardoseli;</w:t>
            </w:r>
          </w:p>
          <w:p w14:paraId="62D43B4B" w14:textId="4861F3A7" w:rsidR="00006AC2" w:rsidRDefault="00006AC2" w:rsidP="00C52BF9">
            <w:pPr>
              <w:pStyle w:val="Corptext"/>
              <w:jc w:val="center"/>
              <w:rPr>
                <w:color w:val="000000"/>
                <w:lang w:val="ro-RO" w:eastAsia="ro-RO"/>
              </w:rPr>
            </w:pPr>
            <w:r w:rsidRPr="00006AC2">
              <w:rPr>
                <w:color w:val="000000"/>
                <w:lang w:val="ro-RO" w:eastAsia="ro-RO"/>
              </w:rPr>
              <w:t>c) produse de tâmplărie;</w:t>
            </w:r>
          </w:p>
          <w:p w14:paraId="1224BF07" w14:textId="77777777" w:rsidR="00C52BF9" w:rsidRDefault="00C52BF9" w:rsidP="00C52BF9">
            <w:pPr>
              <w:pStyle w:val="Corptext"/>
              <w:jc w:val="center"/>
              <w:rPr>
                <w:color w:val="000000"/>
                <w:lang w:val="ro-RO" w:eastAsia="ro-RO"/>
              </w:rPr>
            </w:pPr>
          </w:p>
          <w:p w14:paraId="14A258C2" w14:textId="77777777" w:rsidR="003B39D9" w:rsidRDefault="003B39D9" w:rsidP="003B39D9">
            <w:pPr>
              <w:pStyle w:val="Corptext"/>
              <w:jc w:val="center"/>
              <w:rPr>
                <w:color w:val="000000"/>
                <w:lang w:val="ro-RO" w:eastAsia="ro-RO"/>
              </w:rPr>
            </w:pPr>
            <w:r>
              <w:rPr>
                <w:color w:val="000000"/>
                <w:lang w:val="ro-RO" w:eastAsia="ro-RO"/>
              </w:rPr>
              <w:t>ori domeniile de atestare (conform HG Nr. 743 din 06-11-2024):</w:t>
            </w:r>
          </w:p>
          <w:p w14:paraId="3333C11A" w14:textId="77777777" w:rsidR="003B39D9" w:rsidRDefault="003B39D9" w:rsidP="003B39D9">
            <w:pPr>
              <w:pStyle w:val="Corptext"/>
              <w:jc w:val="center"/>
              <w:rPr>
                <w:color w:val="000000"/>
                <w:lang w:val="ro-RO" w:eastAsia="ro-RO"/>
              </w:rPr>
            </w:pPr>
          </w:p>
          <w:p w14:paraId="6383C5E1" w14:textId="77777777" w:rsidR="003B39D9" w:rsidRDefault="003B39D9" w:rsidP="003B39D9">
            <w:pPr>
              <w:pStyle w:val="Corptext"/>
              <w:jc w:val="center"/>
              <w:rPr>
                <w:color w:val="000000"/>
                <w:lang w:val="ro-RO" w:eastAsia="ro-RO"/>
              </w:rPr>
            </w:pPr>
            <w:r>
              <w:rPr>
                <w:color w:val="000000"/>
                <w:lang w:val="ro-RO" w:eastAsia="ro-RO"/>
              </w:rPr>
              <w:t>40.1. construcții civile;</w:t>
            </w:r>
          </w:p>
          <w:p w14:paraId="4D37B9E2" w14:textId="77777777" w:rsidR="003B39D9" w:rsidRDefault="003B39D9" w:rsidP="003B39D9">
            <w:pPr>
              <w:pStyle w:val="Corptext"/>
              <w:jc w:val="center"/>
              <w:rPr>
                <w:color w:val="000000"/>
                <w:lang w:val="ro-RO" w:eastAsia="ro-RO"/>
              </w:rPr>
            </w:pPr>
          </w:p>
          <w:p w14:paraId="4F9B3154" w14:textId="70CD25A2" w:rsidR="003B39D9" w:rsidRDefault="003B39D9" w:rsidP="00006AC2">
            <w:pPr>
              <w:pStyle w:val="Corptext"/>
              <w:jc w:val="center"/>
              <w:rPr>
                <w:color w:val="000000"/>
                <w:lang w:val="ro-RO" w:eastAsia="ro-RO"/>
              </w:rPr>
            </w:pPr>
            <w:r>
              <w:rPr>
                <w:color w:val="000000"/>
                <w:lang w:val="ro-RO" w:eastAsia="ro-RO"/>
              </w:rPr>
              <w:t>Și</w:t>
            </w:r>
          </w:p>
          <w:p w14:paraId="0929B223" w14:textId="77777777" w:rsidR="00006AC2" w:rsidRPr="00006AC2" w:rsidRDefault="00006AC2" w:rsidP="00006AC2">
            <w:pPr>
              <w:pStyle w:val="Corptext"/>
              <w:jc w:val="center"/>
              <w:rPr>
                <w:color w:val="000000"/>
                <w:lang w:val="ro-RO" w:eastAsia="ro-RO"/>
              </w:rPr>
            </w:pPr>
          </w:p>
          <w:p w14:paraId="6DDA7A5B" w14:textId="77777777" w:rsidR="003B39D9" w:rsidRPr="005E2A4E" w:rsidRDefault="003B39D9" w:rsidP="003B39D9">
            <w:pPr>
              <w:widowControl w:val="0"/>
              <w:contextualSpacing/>
              <w:jc w:val="center"/>
              <w:rPr>
                <w:lang w:val="ro-MO"/>
              </w:rPr>
            </w:pPr>
            <w:r w:rsidRPr="005E2A4E">
              <w:rPr>
                <w:lang w:val="ro-MO"/>
              </w:rPr>
              <w:t>Lucrări Specializate</w:t>
            </w:r>
          </w:p>
          <w:p w14:paraId="7194D497" w14:textId="77777777" w:rsidR="003B39D9" w:rsidRPr="005E2A4E" w:rsidRDefault="003B39D9" w:rsidP="003B39D9">
            <w:pPr>
              <w:widowControl w:val="0"/>
              <w:contextualSpacing/>
              <w:jc w:val="center"/>
              <w:rPr>
                <w:lang w:val="ro-MO"/>
              </w:rPr>
            </w:pPr>
            <w:r w:rsidRPr="005E2A4E">
              <w:rPr>
                <w:lang w:val="ro-MO"/>
              </w:rPr>
              <w:t>Domeniile de atestare conform Regulamentului de atestare modificat prin</w:t>
            </w:r>
          </w:p>
          <w:p w14:paraId="75AC9578" w14:textId="77777777" w:rsidR="003B39D9" w:rsidRPr="005E2A4E" w:rsidRDefault="003B39D9" w:rsidP="003B39D9">
            <w:pPr>
              <w:widowControl w:val="0"/>
              <w:contextualSpacing/>
              <w:jc w:val="center"/>
              <w:rPr>
                <w:lang w:val="ro-MO"/>
              </w:rPr>
            </w:pPr>
            <w:r w:rsidRPr="005E2A4E">
              <w:rPr>
                <w:lang w:val="ro-MO"/>
              </w:rPr>
              <w:t>HG nr.207 din 30.03.2022:</w:t>
            </w:r>
          </w:p>
          <w:p w14:paraId="535751FA" w14:textId="77777777" w:rsidR="00C52BF9" w:rsidRDefault="00C52BF9" w:rsidP="003B39D9">
            <w:pPr>
              <w:widowControl w:val="0"/>
              <w:contextualSpacing/>
              <w:jc w:val="center"/>
              <w:rPr>
                <w:lang w:val="ro-MO"/>
              </w:rPr>
            </w:pPr>
          </w:p>
          <w:p w14:paraId="57F0BB7C" w14:textId="476104FB" w:rsidR="00C52BF9" w:rsidRDefault="00C52BF9" w:rsidP="003B39D9">
            <w:pPr>
              <w:widowControl w:val="0"/>
              <w:contextualSpacing/>
              <w:jc w:val="center"/>
              <w:rPr>
                <w:lang w:val="ro-MO"/>
              </w:rPr>
            </w:pPr>
            <w:r w:rsidRPr="00C52BF9">
              <w:rPr>
                <w:lang w:val="ro-MO"/>
              </w:rPr>
              <w:t>1) Instalaţii şi reţele interioare:</w:t>
            </w:r>
          </w:p>
          <w:p w14:paraId="1FA3ACFA" w14:textId="6D0B69F4" w:rsidR="00006AC2" w:rsidRDefault="00006AC2" w:rsidP="003B39D9">
            <w:pPr>
              <w:widowControl w:val="0"/>
              <w:contextualSpacing/>
              <w:jc w:val="center"/>
              <w:rPr>
                <w:lang w:val="ro-MO"/>
              </w:rPr>
            </w:pPr>
            <w:r w:rsidRPr="00006AC2">
              <w:rPr>
                <w:lang w:val="ro-MO"/>
              </w:rPr>
              <w:t>a) instalaţii şi reţele de alimentare cu apă şi canalizare;</w:t>
            </w:r>
          </w:p>
          <w:p w14:paraId="053863B8" w14:textId="316543F2" w:rsidR="00C52BF9" w:rsidRDefault="00C52BF9" w:rsidP="003B39D9">
            <w:pPr>
              <w:widowControl w:val="0"/>
              <w:contextualSpacing/>
              <w:jc w:val="center"/>
              <w:rPr>
                <w:lang w:val="ro-MO"/>
              </w:rPr>
            </w:pPr>
            <w:r w:rsidRPr="00C52BF9">
              <w:rPr>
                <w:lang w:val="ro-MO"/>
              </w:rPr>
              <w:t>b) instalaţii şi reţele de încălzire;</w:t>
            </w:r>
          </w:p>
          <w:p w14:paraId="0ADB641C" w14:textId="6D9CA60A" w:rsidR="00951AD1" w:rsidRDefault="00006AC2" w:rsidP="003B39D9">
            <w:pPr>
              <w:widowControl w:val="0"/>
              <w:contextualSpacing/>
              <w:jc w:val="center"/>
              <w:rPr>
                <w:lang w:val="ro-MO"/>
              </w:rPr>
            </w:pPr>
            <w:r w:rsidRPr="00006AC2">
              <w:rPr>
                <w:lang w:val="ro-MO"/>
              </w:rPr>
              <w:t>d) instalaţii şi reţele de alimentare cu energie electrică;</w:t>
            </w:r>
          </w:p>
          <w:p w14:paraId="7C536178" w14:textId="77777777" w:rsidR="002B62D3" w:rsidRDefault="002B62D3" w:rsidP="00006AC2">
            <w:pPr>
              <w:widowControl w:val="0"/>
              <w:contextualSpacing/>
              <w:rPr>
                <w:lang w:val="ro-MO"/>
              </w:rPr>
            </w:pPr>
          </w:p>
          <w:p w14:paraId="25CF253E" w14:textId="7AEEF2A9" w:rsidR="002B62D3" w:rsidRDefault="002B62D3" w:rsidP="00951AD1">
            <w:pPr>
              <w:widowControl w:val="0"/>
              <w:contextualSpacing/>
              <w:jc w:val="center"/>
              <w:rPr>
                <w:lang w:val="ro-MO"/>
              </w:rPr>
            </w:pPr>
            <w:r>
              <w:rPr>
                <w:lang w:val="ro-MO"/>
              </w:rPr>
              <w:t>ori</w:t>
            </w:r>
          </w:p>
          <w:p w14:paraId="3BE02E03" w14:textId="77777777" w:rsidR="002B62D3" w:rsidRDefault="002B62D3" w:rsidP="00951AD1">
            <w:pPr>
              <w:widowControl w:val="0"/>
              <w:contextualSpacing/>
              <w:jc w:val="center"/>
              <w:rPr>
                <w:lang w:val="ro-MO"/>
              </w:rPr>
            </w:pPr>
          </w:p>
          <w:p w14:paraId="7056AEAD" w14:textId="133AD745" w:rsidR="002B62D3" w:rsidRPr="002B62D3" w:rsidRDefault="002B62D3" w:rsidP="002B62D3">
            <w:pPr>
              <w:widowControl w:val="0"/>
              <w:contextualSpacing/>
              <w:jc w:val="center"/>
              <w:rPr>
                <w:lang w:val="ro-MO"/>
              </w:rPr>
            </w:pPr>
            <w:r w:rsidRPr="002B62D3">
              <w:rPr>
                <w:lang w:val="ro-MO"/>
              </w:rPr>
              <w:t>Domeniile de atestare conform Regulamentului de atestare aprobat prin</w:t>
            </w:r>
          </w:p>
          <w:p w14:paraId="2252033B" w14:textId="42F40655" w:rsidR="002B62D3" w:rsidRDefault="002B62D3" w:rsidP="002B62D3">
            <w:pPr>
              <w:widowControl w:val="0"/>
              <w:contextualSpacing/>
              <w:jc w:val="center"/>
              <w:rPr>
                <w:lang w:val="ro-MO"/>
              </w:rPr>
            </w:pPr>
            <w:r w:rsidRPr="002B62D3">
              <w:rPr>
                <w:lang w:val="ro-MO"/>
              </w:rPr>
              <w:t>HG nr.743 din 06.11.2024</w:t>
            </w:r>
            <w:r>
              <w:rPr>
                <w:lang w:val="ro-MO"/>
              </w:rPr>
              <w:t>:</w:t>
            </w:r>
          </w:p>
          <w:p w14:paraId="26A3CC23" w14:textId="77777777" w:rsidR="002B62D3" w:rsidRDefault="002B62D3" w:rsidP="002B62D3">
            <w:pPr>
              <w:widowControl w:val="0"/>
              <w:contextualSpacing/>
              <w:jc w:val="center"/>
              <w:rPr>
                <w:lang w:val="ro-MO"/>
              </w:rPr>
            </w:pPr>
          </w:p>
          <w:p w14:paraId="3BB6FCD1" w14:textId="30AE1493" w:rsidR="003B39D9" w:rsidRDefault="00006AC2" w:rsidP="003B39D9">
            <w:pPr>
              <w:widowControl w:val="0"/>
              <w:contextualSpacing/>
              <w:rPr>
                <w:lang w:val="ro-MO"/>
              </w:rPr>
            </w:pPr>
            <w:r w:rsidRPr="00006AC2">
              <w:rPr>
                <w:lang w:val="ro-MO"/>
              </w:rPr>
              <w:t xml:space="preserve">42.1. instalații și rețele de alimentare cu apă și de canalizare </w:t>
            </w:r>
            <w:r w:rsidRPr="00006AC2">
              <w:rPr>
                <w:lang w:val="ro-MO"/>
              </w:rPr>
              <w:lastRenderedPageBreak/>
              <w:t>interioare;</w:t>
            </w:r>
          </w:p>
          <w:p w14:paraId="4BE42C97" w14:textId="77777777" w:rsidR="00006AC2" w:rsidRPr="00006AC2" w:rsidRDefault="00006AC2" w:rsidP="00006AC2">
            <w:pPr>
              <w:widowControl w:val="0"/>
              <w:contextualSpacing/>
              <w:rPr>
                <w:lang w:val="ro-MO"/>
              </w:rPr>
            </w:pPr>
            <w:r w:rsidRPr="00006AC2">
              <w:rPr>
                <w:lang w:val="ro-MO"/>
              </w:rPr>
              <w:t>42.4. instalații și rețele termice:</w:t>
            </w:r>
          </w:p>
          <w:p w14:paraId="21581D00" w14:textId="0B8F7E6A" w:rsidR="00006AC2" w:rsidRDefault="00006AC2" w:rsidP="00006AC2">
            <w:pPr>
              <w:widowControl w:val="0"/>
              <w:contextualSpacing/>
              <w:rPr>
                <w:lang w:val="ro-MO"/>
              </w:rPr>
            </w:pPr>
            <w:r w:rsidRPr="00006AC2">
              <w:rPr>
                <w:lang w:val="ro-MO"/>
              </w:rPr>
              <w:t xml:space="preserve">42.4.1. cu presiunea agentului termic sub 0,07 </w:t>
            </w:r>
            <w:proofErr w:type="spellStart"/>
            <w:r w:rsidRPr="00006AC2">
              <w:rPr>
                <w:lang w:val="ro-MO"/>
              </w:rPr>
              <w:t>MPa</w:t>
            </w:r>
            <w:proofErr w:type="spellEnd"/>
            <w:r w:rsidRPr="00006AC2">
              <w:rPr>
                <w:lang w:val="ro-MO"/>
              </w:rPr>
              <w:t xml:space="preserve"> și temperatura sub 115 </w:t>
            </w:r>
            <w:proofErr w:type="spellStart"/>
            <w:r w:rsidRPr="00006AC2">
              <w:rPr>
                <w:lang w:val="ro-MO"/>
              </w:rPr>
              <w:t>ºC</w:t>
            </w:r>
            <w:proofErr w:type="spellEnd"/>
          </w:p>
          <w:p w14:paraId="4C5D5B6C" w14:textId="55688DEB" w:rsidR="00006AC2" w:rsidRDefault="00DF6D28" w:rsidP="003B39D9">
            <w:pPr>
              <w:widowControl w:val="0"/>
              <w:contextualSpacing/>
              <w:rPr>
                <w:lang w:val="ro-MO"/>
              </w:rPr>
            </w:pPr>
            <w:r w:rsidRPr="00DF6D28">
              <w:rPr>
                <w:lang w:val="ro-MO"/>
              </w:rPr>
              <w:t>42.6. instalații și rețele electrice interioare;</w:t>
            </w:r>
          </w:p>
          <w:p w14:paraId="27195CB8" w14:textId="77777777" w:rsidR="00DF6D28" w:rsidRPr="0030393D" w:rsidRDefault="00DF6D28" w:rsidP="003B39D9">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lastRenderedPageBreak/>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0" w:name="_Hlk96689050"/>
            <w:r w:rsidRPr="0030393D">
              <w:rPr>
                <w:lang w:val="ro-MO"/>
              </w:rPr>
              <w:t>Transfer pe contul autorității contractante a sumei ce reprezintă cuantumul de _5_% din valoare</w:t>
            </w:r>
            <w:r w:rsidR="00FE5790" w:rsidRPr="0030393D">
              <w:rPr>
                <w:lang w:val="ro-MO"/>
              </w:rPr>
              <w:t>a contractului.</w:t>
            </w:r>
            <w:bookmarkEnd w:id="0"/>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3F0021A4" w14:textId="610F6675" w:rsidR="006E0166" w:rsidRPr="0030393D" w:rsidRDefault="009D34B7" w:rsidP="006E0166">
            <w:pPr>
              <w:tabs>
                <w:tab w:val="left" w:pos="1134"/>
              </w:tabs>
              <w:ind w:left="176"/>
              <w:contextualSpacing/>
              <w:jc w:val="center"/>
              <w:rPr>
                <w:lang w:val="ro-MO"/>
              </w:rPr>
            </w:pPr>
            <w:bookmarkStart w:id="1" w:name="_GoBack"/>
            <w:r w:rsidRPr="009D34B7">
              <w:rPr>
                <w:lang w:val="ro-MO"/>
              </w:rPr>
              <w:t>MD08TRPCDM518440B00740AA</w:t>
            </w:r>
            <w:bookmarkEnd w:id="1"/>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2" w:name="_Hlk71621175"/>
      <w:r w:rsidRPr="0030393D">
        <w:rPr>
          <w:b/>
          <w:lang w:val="ro-MO" w:eastAsia="ru-RU"/>
        </w:rPr>
        <w:t>Ofertele se prezintă în valut</w:t>
      </w:r>
      <w:bookmarkEnd w:id="2"/>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5E2A4E" w:rsidRDefault="009C5639" w:rsidP="00F75068">
            <w:pPr>
              <w:shd w:val="clear" w:color="auto" w:fill="FFFFFF" w:themeFill="background1"/>
              <w:tabs>
                <w:tab w:val="left" w:pos="612"/>
              </w:tabs>
              <w:spacing w:before="120" w:after="120"/>
              <w:contextualSpacing/>
              <w:rPr>
                <w:rFonts w:ascii="Times New Roman" w:hAnsi="Times New Roman" w:cs="Times New Roman"/>
                <w:b/>
                <w:iCs/>
                <w:sz w:val="20"/>
                <w:szCs w:val="20"/>
                <w:lang w:val="ro-MO" w:eastAsia="ru-RU"/>
              </w:rPr>
            </w:pPr>
            <w:r w:rsidRPr="005E2A4E">
              <w:rPr>
                <w:rFonts w:ascii="Times New Roman" w:hAnsi="Times New Roman" w:cs="Times New Roman"/>
                <w:b/>
                <w:iCs/>
                <w:sz w:val="20"/>
                <w:szCs w:val="20"/>
                <w:lang w:val="ro-MO" w:eastAsia="ru-RU"/>
              </w:rPr>
              <w:lastRenderedPageBreak/>
              <w:t>Nr. d/o</w:t>
            </w:r>
          </w:p>
        </w:tc>
        <w:tc>
          <w:tcPr>
            <w:tcW w:w="7248" w:type="dxa"/>
            <w:shd w:val="clear" w:color="auto" w:fill="auto"/>
          </w:tcPr>
          <w:p w14:paraId="4AAC95C4" w14:textId="77777777" w:rsidR="00BE362C" w:rsidRPr="005E2A4E" w:rsidRDefault="009C5639" w:rsidP="00F75068">
            <w:pPr>
              <w:shd w:val="clear" w:color="auto" w:fill="FFFFFF" w:themeFill="background1"/>
              <w:tabs>
                <w:tab w:val="left" w:pos="612"/>
              </w:tabs>
              <w:spacing w:before="120" w:after="120"/>
              <w:contextualSpacing/>
              <w:jc w:val="center"/>
              <w:rPr>
                <w:rFonts w:ascii="Times New Roman" w:hAnsi="Times New Roman" w:cs="Times New Roman"/>
                <w:b/>
                <w:iCs/>
                <w:sz w:val="20"/>
                <w:szCs w:val="20"/>
                <w:lang w:val="ro-MO" w:eastAsia="ru-RU"/>
              </w:rPr>
            </w:pPr>
            <w:r w:rsidRPr="005E2A4E">
              <w:rPr>
                <w:rFonts w:ascii="Times New Roman" w:hAnsi="Times New Roman" w:cs="Times New Roman"/>
                <w:b/>
                <w:iCs/>
                <w:sz w:val="20"/>
                <w:szCs w:val="20"/>
                <w:lang w:val="ro-MO" w:eastAsia="ru-RU"/>
              </w:rPr>
              <w:t>Denumirea factorului de evaluare</w:t>
            </w:r>
          </w:p>
        </w:tc>
        <w:tc>
          <w:tcPr>
            <w:tcW w:w="1800" w:type="dxa"/>
            <w:shd w:val="clear" w:color="auto" w:fill="auto"/>
          </w:tcPr>
          <w:p w14:paraId="59FA6714" w14:textId="77777777" w:rsidR="00BE362C" w:rsidRPr="005E2A4E" w:rsidRDefault="009C5639" w:rsidP="00F75068">
            <w:pPr>
              <w:shd w:val="clear" w:color="auto" w:fill="FFFFFF" w:themeFill="background1"/>
              <w:tabs>
                <w:tab w:val="left" w:pos="612"/>
              </w:tabs>
              <w:spacing w:before="120" w:after="120"/>
              <w:contextualSpacing/>
              <w:jc w:val="center"/>
              <w:rPr>
                <w:rFonts w:ascii="Times New Roman" w:hAnsi="Times New Roman" w:cs="Times New Roman"/>
                <w:b/>
                <w:iCs/>
                <w:sz w:val="20"/>
                <w:szCs w:val="20"/>
                <w:lang w:val="ro-MO" w:eastAsia="ru-RU"/>
              </w:rPr>
            </w:pPr>
            <w:proofErr w:type="spellStart"/>
            <w:r w:rsidRPr="005E2A4E">
              <w:rPr>
                <w:rFonts w:ascii="Times New Roman" w:hAnsi="Times New Roman" w:cs="Times New Roman"/>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7FD5E88E" w:rsidR="0009692E" w:rsidRDefault="009C5639" w:rsidP="00D16F94">
      <w:pPr>
        <w:numPr>
          <w:ilvl w:val="0"/>
          <w:numId w:val="1"/>
        </w:numPr>
        <w:shd w:val="clear" w:color="auto" w:fill="FFFFFF" w:themeFill="background1"/>
        <w:tabs>
          <w:tab w:val="right" w:pos="426"/>
        </w:tabs>
        <w:spacing w:before="120"/>
        <w:contextualSpacing/>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30393D">
        <w:rPr>
          <w:b/>
          <w:shd w:val="clear" w:color="auto" w:fill="FFFFFF" w:themeFill="background1"/>
          <w:lang w:val="ro-MO" w:eastAsia="ru-RU"/>
        </w:rPr>
        <w:t>a</w:t>
      </w:r>
      <w:r w:rsidRPr="0030393D">
        <w:rPr>
          <w:b/>
          <w:shd w:val="clear" w:color="auto" w:fill="FFFFFF" w:themeFill="background1"/>
          <w:lang w:val="ro-MO" w:eastAsia="ru-RU"/>
        </w:rPr>
        <w:t>nunţ:</w:t>
      </w:r>
      <w:r w:rsidR="00C90E13" w:rsidRPr="0030393D">
        <w:rPr>
          <w:b/>
          <w:shd w:val="clear" w:color="auto" w:fill="FFFFFF" w:themeFill="background1"/>
          <w:lang w:val="ro-MO" w:eastAsia="ru-RU"/>
        </w:rPr>
        <w:t xml:space="preserve"> </w:t>
      </w:r>
      <w:r w:rsidR="00D16F94">
        <w:rPr>
          <w:b/>
          <w:shd w:val="clear" w:color="auto" w:fill="FFFFFF" w:themeFill="background1"/>
          <w:lang w:val="ro-MO" w:eastAsia="ru-RU"/>
        </w:rPr>
        <w:t>nu este cazul. Valoarea estimată a lucrărilor este mai mică de 2 000 </w:t>
      </w:r>
      <w:proofErr w:type="spellStart"/>
      <w:r w:rsidR="00D16F94">
        <w:rPr>
          <w:b/>
          <w:shd w:val="clear" w:color="auto" w:fill="FFFFFF" w:themeFill="background1"/>
          <w:lang w:val="ro-MO" w:eastAsia="ru-RU"/>
        </w:rPr>
        <w:t>000</w:t>
      </w:r>
      <w:proofErr w:type="spellEnd"/>
      <w:r w:rsidR="00D16F94">
        <w:rPr>
          <w:b/>
          <w:shd w:val="clear" w:color="auto" w:fill="FFFFFF" w:themeFill="background1"/>
          <w:lang w:val="ro-MO" w:eastAsia="ru-RU"/>
        </w:rPr>
        <w:t xml:space="preserve"> lei fără TVA.</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w:t>
      </w:r>
      <w:r w:rsidRPr="0030393D">
        <w:rPr>
          <w:bCs/>
          <w:lang w:val="ro-MO" w:eastAsia="ru-RU"/>
        </w:rPr>
        <w:lastRenderedPageBreak/>
        <w:t xml:space="preserve">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46486" w14:textId="77777777" w:rsidR="00A360A9" w:rsidRDefault="00A360A9">
      <w:r>
        <w:separator/>
      </w:r>
    </w:p>
  </w:endnote>
  <w:endnote w:type="continuationSeparator" w:id="0">
    <w:p w14:paraId="32688931" w14:textId="77777777" w:rsidR="00A360A9" w:rsidRDefault="00A36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09C5D8" w14:textId="77777777" w:rsidR="00A360A9" w:rsidRDefault="00A360A9">
      <w:r>
        <w:separator/>
      </w:r>
    </w:p>
  </w:footnote>
  <w:footnote w:type="continuationSeparator" w:id="0">
    <w:p w14:paraId="416BEA78" w14:textId="77777777" w:rsidR="00A360A9" w:rsidRDefault="00A360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6AC2"/>
    <w:rsid w:val="00042912"/>
    <w:rsid w:val="00046B6D"/>
    <w:rsid w:val="00064A46"/>
    <w:rsid w:val="000659D3"/>
    <w:rsid w:val="00075DF8"/>
    <w:rsid w:val="00084112"/>
    <w:rsid w:val="00093AE5"/>
    <w:rsid w:val="000967D6"/>
    <w:rsid w:val="0009692E"/>
    <w:rsid w:val="000D70B9"/>
    <w:rsid w:val="000E2BED"/>
    <w:rsid w:val="000E4D7D"/>
    <w:rsid w:val="000F29B3"/>
    <w:rsid w:val="000F29D7"/>
    <w:rsid w:val="0015247E"/>
    <w:rsid w:val="001849F1"/>
    <w:rsid w:val="001918E7"/>
    <w:rsid w:val="001A1A16"/>
    <w:rsid w:val="001C439F"/>
    <w:rsid w:val="001F6E5A"/>
    <w:rsid w:val="0028268B"/>
    <w:rsid w:val="00290D28"/>
    <w:rsid w:val="00292856"/>
    <w:rsid w:val="002A6E99"/>
    <w:rsid w:val="002B62D3"/>
    <w:rsid w:val="002D31B7"/>
    <w:rsid w:val="002E028C"/>
    <w:rsid w:val="002E10F6"/>
    <w:rsid w:val="002F556B"/>
    <w:rsid w:val="0030393D"/>
    <w:rsid w:val="00374D61"/>
    <w:rsid w:val="003B39D9"/>
    <w:rsid w:val="003B4B2A"/>
    <w:rsid w:val="003C034D"/>
    <w:rsid w:val="003C4B6D"/>
    <w:rsid w:val="003D48CF"/>
    <w:rsid w:val="003F43B7"/>
    <w:rsid w:val="004123C6"/>
    <w:rsid w:val="004132D4"/>
    <w:rsid w:val="00416F55"/>
    <w:rsid w:val="0042296C"/>
    <w:rsid w:val="00426FF4"/>
    <w:rsid w:val="00443BED"/>
    <w:rsid w:val="0045553B"/>
    <w:rsid w:val="004653F4"/>
    <w:rsid w:val="00466D55"/>
    <w:rsid w:val="00474033"/>
    <w:rsid w:val="004A1BEB"/>
    <w:rsid w:val="004C499F"/>
    <w:rsid w:val="004D3662"/>
    <w:rsid w:val="00502EFF"/>
    <w:rsid w:val="00506AB4"/>
    <w:rsid w:val="00507348"/>
    <w:rsid w:val="0055343F"/>
    <w:rsid w:val="00562CF8"/>
    <w:rsid w:val="0058407F"/>
    <w:rsid w:val="0059274D"/>
    <w:rsid w:val="005951A9"/>
    <w:rsid w:val="005B4485"/>
    <w:rsid w:val="005E2A4E"/>
    <w:rsid w:val="005F3BCB"/>
    <w:rsid w:val="00602562"/>
    <w:rsid w:val="0060698C"/>
    <w:rsid w:val="00611527"/>
    <w:rsid w:val="00615E49"/>
    <w:rsid w:val="0062391F"/>
    <w:rsid w:val="00624208"/>
    <w:rsid w:val="00631A2C"/>
    <w:rsid w:val="00640B69"/>
    <w:rsid w:val="00647153"/>
    <w:rsid w:val="00670F96"/>
    <w:rsid w:val="006A4B7F"/>
    <w:rsid w:val="006A7ECD"/>
    <w:rsid w:val="006E0166"/>
    <w:rsid w:val="006E3AD2"/>
    <w:rsid w:val="006E5086"/>
    <w:rsid w:val="006F2716"/>
    <w:rsid w:val="0070384A"/>
    <w:rsid w:val="00723DFD"/>
    <w:rsid w:val="00741000"/>
    <w:rsid w:val="00792308"/>
    <w:rsid w:val="007A754F"/>
    <w:rsid w:val="007E463D"/>
    <w:rsid w:val="008074AC"/>
    <w:rsid w:val="008265D3"/>
    <w:rsid w:val="00843F26"/>
    <w:rsid w:val="00853C47"/>
    <w:rsid w:val="00897809"/>
    <w:rsid w:val="008D73F8"/>
    <w:rsid w:val="008E389E"/>
    <w:rsid w:val="008F1D40"/>
    <w:rsid w:val="008F31A8"/>
    <w:rsid w:val="008F45E3"/>
    <w:rsid w:val="00912E38"/>
    <w:rsid w:val="0094096F"/>
    <w:rsid w:val="009516C7"/>
    <w:rsid w:val="00951AD1"/>
    <w:rsid w:val="00984FA2"/>
    <w:rsid w:val="009C5639"/>
    <w:rsid w:val="009C73B5"/>
    <w:rsid w:val="009D14A7"/>
    <w:rsid w:val="009D34B7"/>
    <w:rsid w:val="009F3CEA"/>
    <w:rsid w:val="00A11C84"/>
    <w:rsid w:val="00A211F8"/>
    <w:rsid w:val="00A360A9"/>
    <w:rsid w:val="00A42104"/>
    <w:rsid w:val="00A54E9A"/>
    <w:rsid w:val="00A57290"/>
    <w:rsid w:val="00A61241"/>
    <w:rsid w:val="00A722A4"/>
    <w:rsid w:val="00A77B3E"/>
    <w:rsid w:val="00A84136"/>
    <w:rsid w:val="00A85EE2"/>
    <w:rsid w:val="00A947BD"/>
    <w:rsid w:val="00AB2648"/>
    <w:rsid w:val="00AD62DE"/>
    <w:rsid w:val="00AE1968"/>
    <w:rsid w:val="00AE7F18"/>
    <w:rsid w:val="00AF303D"/>
    <w:rsid w:val="00B0768B"/>
    <w:rsid w:val="00B10998"/>
    <w:rsid w:val="00B13DF1"/>
    <w:rsid w:val="00B14EF7"/>
    <w:rsid w:val="00B40C4B"/>
    <w:rsid w:val="00B65C93"/>
    <w:rsid w:val="00B7260F"/>
    <w:rsid w:val="00B82D3D"/>
    <w:rsid w:val="00BD0626"/>
    <w:rsid w:val="00BE2F7B"/>
    <w:rsid w:val="00BE362C"/>
    <w:rsid w:val="00BF5E55"/>
    <w:rsid w:val="00C26C42"/>
    <w:rsid w:val="00C32CB2"/>
    <w:rsid w:val="00C37B2A"/>
    <w:rsid w:val="00C52BF9"/>
    <w:rsid w:val="00C5418D"/>
    <w:rsid w:val="00C90E13"/>
    <w:rsid w:val="00CA2A55"/>
    <w:rsid w:val="00CB0AEA"/>
    <w:rsid w:val="00CC143B"/>
    <w:rsid w:val="00CD74E3"/>
    <w:rsid w:val="00CE14E7"/>
    <w:rsid w:val="00CE3D8F"/>
    <w:rsid w:val="00D012A2"/>
    <w:rsid w:val="00D16F94"/>
    <w:rsid w:val="00D224B5"/>
    <w:rsid w:val="00D4096C"/>
    <w:rsid w:val="00D619E6"/>
    <w:rsid w:val="00D707CA"/>
    <w:rsid w:val="00D97175"/>
    <w:rsid w:val="00DA3A85"/>
    <w:rsid w:val="00DE4B6B"/>
    <w:rsid w:val="00DF6D28"/>
    <w:rsid w:val="00E14342"/>
    <w:rsid w:val="00E37055"/>
    <w:rsid w:val="00E4758F"/>
    <w:rsid w:val="00E506CB"/>
    <w:rsid w:val="00E706C1"/>
    <w:rsid w:val="00E722A5"/>
    <w:rsid w:val="00EA63B4"/>
    <w:rsid w:val="00EF4276"/>
    <w:rsid w:val="00F053BE"/>
    <w:rsid w:val="00F05942"/>
    <w:rsid w:val="00F15C5A"/>
    <w:rsid w:val="00F173E5"/>
    <w:rsid w:val="00F445B3"/>
    <w:rsid w:val="00F6041C"/>
    <w:rsid w:val="00F6083F"/>
    <w:rsid w:val="00F63E0D"/>
    <w:rsid w:val="00F6465C"/>
    <w:rsid w:val="00F75068"/>
    <w:rsid w:val="00F75074"/>
    <w:rsid w:val="00F91304"/>
    <w:rsid w:val="00FC4883"/>
    <w:rsid w:val="00FD342F"/>
    <w:rsid w:val="00FD5334"/>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 w:type="paragraph" w:styleId="Corptext">
    <w:name w:val="Body Text"/>
    <w:basedOn w:val="Normal"/>
    <w:link w:val="CorptextCaracter"/>
    <w:unhideWhenUsed/>
    <w:rsid w:val="003B39D9"/>
    <w:pPr>
      <w:spacing w:after="120"/>
    </w:pPr>
  </w:style>
  <w:style w:type="character" w:customStyle="1" w:styleId="CorptextCaracter">
    <w:name w:val="Corp text Caracter"/>
    <w:basedOn w:val="Fontdeparagrafimplicit"/>
    <w:link w:val="Corptext"/>
    <w:rsid w:val="003B39D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 w:type="paragraph" w:styleId="Corptext">
    <w:name w:val="Body Text"/>
    <w:basedOn w:val="Normal"/>
    <w:link w:val="CorptextCaracter"/>
    <w:unhideWhenUsed/>
    <w:rsid w:val="003B39D9"/>
    <w:pPr>
      <w:spacing w:after="120"/>
    </w:pPr>
  </w:style>
  <w:style w:type="character" w:customStyle="1" w:styleId="CorptextCaracter">
    <w:name w:val="Corp text Caracter"/>
    <w:basedOn w:val="Fontdeparagrafimplicit"/>
    <w:link w:val="Corptext"/>
    <w:rsid w:val="003B39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37131">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7</Pages>
  <Words>2528</Words>
  <Characters>14414</Characters>
  <Application>Microsoft Office Word</Application>
  <DocSecurity>0</DocSecurity>
  <Lines>120</Lines>
  <Paragraphs>33</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93</cp:revision>
  <cp:lastPrinted>2025-04-07T18:46:00Z</cp:lastPrinted>
  <dcterms:created xsi:type="dcterms:W3CDTF">2021-12-01T13:47:00Z</dcterms:created>
  <dcterms:modified xsi:type="dcterms:W3CDTF">2025-11-10T20:25:00Z</dcterms:modified>
</cp:coreProperties>
</file>