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7C8" w:rsidRPr="00D72675" w:rsidRDefault="001717C8" w:rsidP="001717C8">
      <w:pPr>
        <w:spacing w:after="0"/>
        <w:jc w:val="right"/>
        <w:rPr>
          <w:rFonts w:ascii="Times New Roman" w:hAnsi="Times New Roman" w:cs="Times New Roman"/>
          <w:i/>
          <w:sz w:val="24"/>
          <w:szCs w:val="24"/>
          <w:lang w:val="ro-MD"/>
        </w:rPr>
      </w:pPr>
      <w:r w:rsidRPr="00D72675">
        <w:rPr>
          <w:rFonts w:ascii="Times New Roman" w:hAnsi="Times New Roman" w:cs="Times New Roman"/>
          <w:i/>
          <w:sz w:val="24"/>
          <w:szCs w:val="24"/>
          <w:lang w:val="ro-MD"/>
        </w:rPr>
        <w:t>Anexa nr. 21</w:t>
      </w:r>
    </w:p>
    <w:p w:rsidR="001717C8" w:rsidRPr="00D72675" w:rsidRDefault="001717C8" w:rsidP="001717C8">
      <w:pPr>
        <w:spacing w:after="0"/>
        <w:jc w:val="right"/>
        <w:rPr>
          <w:rFonts w:ascii="Times New Roman" w:hAnsi="Times New Roman" w:cs="Times New Roman"/>
          <w:i/>
          <w:sz w:val="24"/>
          <w:szCs w:val="24"/>
          <w:lang w:val="ro-MD"/>
        </w:rPr>
      </w:pPr>
      <w:r w:rsidRPr="00D72675">
        <w:rPr>
          <w:rFonts w:ascii="Times New Roman" w:hAnsi="Times New Roman" w:cs="Times New Roman"/>
          <w:i/>
          <w:sz w:val="24"/>
          <w:szCs w:val="24"/>
          <w:lang w:val="ro-MD"/>
        </w:rPr>
        <w:t xml:space="preserve"> la Documentația standard</w:t>
      </w:r>
    </w:p>
    <w:p w:rsidR="001717C8" w:rsidRPr="00D72675" w:rsidRDefault="001717C8" w:rsidP="001717C8">
      <w:pPr>
        <w:spacing w:after="0"/>
        <w:jc w:val="right"/>
        <w:rPr>
          <w:rFonts w:ascii="Times New Roman" w:hAnsi="Times New Roman" w:cs="Times New Roman"/>
          <w:i/>
          <w:sz w:val="24"/>
          <w:szCs w:val="24"/>
          <w:lang w:val="ro-MD"/>
        </w:rPr>
      </w:pPr>
      <w:r w:rsidRPr="00D72675">
        <w:rPr>
          <w:rFonts w:ascii="Times New Roman" w:hAnsi="Times New Roman" w:cs="Times New Roman"/>
          <w:i/>
          <w:sz w:val="24"/>
          <w:szCs w:val="24"/>
          <w:lang w:val="ro-MD"/>
        </w:rPr>
        <w:t xml:space="preserve"> nr. 115 din “15” 09. 2021</w:t>
      </w:r>
    </w:p>
    <w:p w:rsidR="001717C8" w:rsidRPr="00D72675" w:rsidRDefault="001717C8" w:rsidP="00EA05D0">
      <w:pPr>
        <w:spacing w:line="240" w:lineRule="auto"/>
        <w:jc w:val="center"/>
        <w:rPr>
          <w:rFonts w:ascii="Times New Roman" w:hAnsi="Times New Roman" w:cs="Times New Roman"/>
          <w:lang w:val="ro-MD"/>
        </w:rPr>
      </w:pPr>
    </w:p>
    <w:p w:rsidR="001717C8" w:rsidRPr="00D72675" w:rsidRDefault="001717C8" w:rsidP="00EA05D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D72675">
        <w:rPr>
          <w:rFonts w:ascii="Times New Roman" w:hAnsi="Times New Roman" w:cs="Times New Roman"/>
          <w:b/>
          <w:sz w:val="28"/>
          <w:szCs w:val="28"/>
          <w:lang w:val="ro-MD"/>
        </w:rPr>
        <w:t>Caiet de sarcini la invitația de participare</w:t>
      </w:r>
    </w:p>
    <w:p w:rsidR="00A70100" w:rsidRPr="00D72675" w:rsidRDefault="001717C8" w:rsidP="00EA05D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D72675">
        <w:rPr>
          <w:rFonts w:ascii="Times New Roman" w:hAnsi="Times New Roman" w:cs="Times New Roman"/>
          <w:b/>
          <w:sz w:val="28"/>
          <w:szCs w:val="28"/>
          <w:lang w:val="ro-MD"/>
        </w:rPr>
        <w:t>privind achiziționarea serviciilor de reparație și deservire auto</w:t>
      </w:r>
    </w:p>
    <w:p w:rsidR="001717C8" w:rsidRPr="00D72675" w:rsidRDefault="001717C8" w:rsidP="001717C8">
      <w:pPr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702"/>
        <w:gridCol w:w="2553"/>
        <w:gridCol w:w="1134"/>
        <w:gridCol w:w="850"/>
        <w:gridCol w:w="1135"/>
        <w:gridCol w:w="1134"/>
        <w:gridCol w:w="6"/>
        <w:gridCol w:w="2971"/>
      </w:tblGrid>
      <w:tr w:rsidR="00D72675" w:rsidRPr="00D72675" w:rsidTr="00C45BEB">
        <w:trPr>
          <w:trHeight w:val="1620"/>
        </w:trPr>
        <w:tc>
          <w:tcPr>
            <w:tcW w:w="702" w:type="dxa"/>
            <w:tcBorders>
              <w:bottom w:val="single" w:sz="4" w:space="0" w:color="auto"/>
            </w:tcBorders>
            <w:shd w:val="pct15" w:color="auto" w:fill="auto"/>
            <w:vAlign w:val="center"/>
          </w:tcPr>
          <w:p w:rsidR="00D72675" w:rsidRPr="00D72675" w:rsidRDefault="00D72675" w:rsidP="00D72675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553" w:type="dxa"/>
            <w:tcBorders>
              <w:bottom w:val="single" w:sz="4" w:space="0" w:color="auto"/>
            </w:tcBorders>
            <w:shd w:val="pct15" w:color="auto" w:fill="auto"/>
            <w:vAlign w:val="center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Denumirea serviciului solicitat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pct15" w:color="auto" w:fill="auto"/>
            <w:vAlign w:val="center"/>
          </w:tcPr>
          <w:p w:rsidR="00D72675" w:rsidRPr="00D72675" w:rsidRDefault="00D72675" w:rsidP="00D72675">
            <w:pPr>
              <w:spacing w:line="259" w:lineRule="auto"/>
              <w:ind w:left="-53" w:firstLine="5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pct15" w:color="auto" w:fill="auto"/>
            <w:vAlign w:val="center"/>
          </w:tcPr>
          <w:p w:rsidR="00D72675" w:rsidRPr="00D72675" w:rsidRDefault="00D72675" w:rsidP="00D72675">
            <w:pPr>
              <w:spacing w:line="259" w:lineRule="auto"/>
              <w:ind w:left="-5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Cant.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pct15" w:color="auto" w:fill="auto"/>
          </w:tcPr>
          <w:p w:rsidR="00D72675" w:rsidRPr="00D72675" w:rsidRDefault="00D72675" w:rsidP="00D72675">
            <w:pPr>
              <w:ind w:left="3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Preț per unitate</w:t>
            </w:r>
          </w:p>
          <w:p w:rsidR="00D72675" w:rsidRPr="00D72675" w:rsidRDefault="00D72675" w:rsidP="00D72675">
            <w:pPr>
              <w:ind w:left="3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fără TVA</w:t>
            </w:r>
          </w:p>
          <w:p w:rsidR="00D72675" w:rsidRPr="00D72675" w:rsidRDefault="00D72675" w:rsidP="00D72675">
            <w:pPr>
              <w:ind w:left="3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(lei)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pct15" w:color="auto" w:fill="auto"/>
          </w:tcPr>
          <w:p w:rsidR="00D72675" w:rsidRPr="00D72675" w:rsidRDefault="00D72675" w:rsidP="00D72675">
            <w:pPr>
              <w:ind w:left="3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Suma totală</w:t>
            </w:r>
          </w:p>
          <w:p w:rsidR="00D72675" w:rsidRPr="00D72675" w:rsidRDefault="00D72675" w:rsidP="00D72675">
            <w:pPr>
              <w:ind w:left="3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fără TVA</w:t>
            </w:r>
          </w:p>
          <w:p w:rsidR="00D72675" w:rsidRPr="00D72675" w:rsidRDefault="00D72675" w:rsidP="00D72675">
            <w:pPr>
              <w:ind w:left="3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(lei)</w:t>
            </w: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  <w:shd w:val="pct15" w:color="auto" w:fill="auto"/>
            <w:vAlign w:val="center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Termenul de livrare/ prestare</w:t>
            </w:r>
          </w:p>
        </w:tc>
      </w:tr>
      <w:tr w:rsidR="00D72675" w:rsidRPr="005027D1" w:rsidTr="00D72675">
        <w:trPr>
          <w:trHeight w:val="1807"/>
        </w:trPr>
        <w:tc>
          <w:tcPr>
            <w:tcW w:w="702" w:type="dxa"/>
            <w:shd w:val="pct15" w:color="auto" w:fill="auto"/>
            <w:vAlign w:val="center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</w:pPr>
            <w:r w:rsidRPr="00D72675"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  <w:t>1.</w:t>
            </w:r>
          </w:p>
        </w:tc>
        <w:tc>
          <w:tcPr>
            <w:tcW w:w="9783" w:type="dxa"/>
            <w:gridSpan w:val="7"/>
            <w:shd w:val="pct15" w:color="auto" w:fill="auto"/>
            <w:vAlign w:val="center"/>
          </w:tcPr>
          <w:p w:rsidR="00D72675" w:rsidRPr="00D72675" w:rsidRDefault="00D72675" w:rsidP="00D72675">
            <w:pPr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Servicii de reparație și deservirea tehnică a automobilelor de marcă</w:t>
            </w:r>
          </w:p>
          <w:p w:rsidR="00D72675" w:rsidRPr="00D72675" w:rsidRDefault="00D72675" w:rsidP="00D72675">
            <w:pPr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Skoda Superb anul fabricării 2011-2017,</w:t>
            </w:r>
          </w:p>
          <w:p w:rsidR="00D72675" w:rsidRPr="00D72675" w:rsidRDefault="00D72675" w:rsidP="00D72675">
            <w:pPr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capacitatea motorului-1984 cm</w:t>
            </w:r>
          </w:p>
          <w:p w:rsidR="00D72675" w:rsidRPr="00D72675" w:rsidRDefault="00D72675" w:rsidP="00D72675">
            <w:pPr>
              <w:tabs>
                <w:tab w:val="center" w:pos="4721"/>
                <w:tab w:val="left" w:pos="5985"/>
              </w:tabs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VIN Code:</w:t>
            </w:r>
          </w:p>
          <w:p w:rsidR="00D72675" w:rsidRPr="00D72675" w:rsidRDefault="00D72675" w:rsidP="00D72675">
            <w:pPr>
              <w:tabs>
                <w:tab w:val="center" w:pos="4721"/>
                <w:tab w:val="left" w:pos="5985"/>
              </w:tabs>
              <w:spacing w:line="259" w:lineRule="auto"/>
              <w:ind w:left="1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D72675"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  <w:t>TMBAH43T2E9051237, TMBAH43T0E9051141, TMBAB43T7C9031712, TMBAH63T2F9027565, TMBAH43T8F9014808, TMBAD6NP7H7551076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1.1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Deservirea tehnică a automobilelor la fiecare 10 000 km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unități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6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20" w:right="313"/>
              <w:jc w:val="both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20" w:right="313"/>
              <w:jc w:val="both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20" w:right="313"/>
              <w:jc w:val="both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În deservirea tehnică se include: ulei motor, filtru ulei, filtru aer, filtru combustibil și filtru salon.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1.2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Diagnostica motorului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6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1.3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Garnitura chiulasei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6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1.4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Garnitura capacului cu clape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6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1.5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Radiator de încălzire interior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bucata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6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1.6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Bujii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6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1.7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Amortizator din față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6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1.8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Amortizator din spate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6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  <w:vAlign w:val="center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1.9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Rulment din spate </w:t>
            </w:r>
          </w:p>
        </w:tc>
        <w:tc>
          <w:tcPr>
            <w:tcW w:w="1134" w:type="dxa"/>
            <w:vAlign w:val="center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6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  <w:vAlign w:val="center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1.10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Rulment din față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6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rPr>
          <w:trHeight w:val="697"/>
        </w:trPr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1.11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Profilaxia mecanismului de direcție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6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lastRenderedPageBreak/>
              <w:t xml:space="preserve">1.12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Capăt bară de legătură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6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1.13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Tija de direcție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6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1.14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Articulația brațului (pivot)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6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1.15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Bucșă stabilizator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6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1.16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Bieletă </w:t>
            </w:r>
            <w:proofErr w:type="spellStart"/>
            <w:r w:rsidRPr="00D72675">
              <w:rPr>
                <w:rFonts w:ascii="Times New Roman" w:hAnsi="Times New Roman" w:cs="Times New Roman"/>
                <w:lang w:val="ro-MD"/>
              </w:rPr>
              <w:t>antiruliu</w:t>
            </w:r>
            <w:proofErr w:type="spellEnd"/>
            <w:r w:rsidRPr="00D72675">
              <w:rPr>
                <w:rFonts w:ascii="Times New Roman" w:hAnsi="Times New Roman" w:cs="Times New Roman"/>
                <w:lang w:val="ro-MD"/>
              </w:rPr>
              <w:t xml:space="preserve"> a barei stabilizatoare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6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1.17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Bucșă punte față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6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1.18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Bucșă punte spate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6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1.19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Motorașul electric pentru spălarea parbrizului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6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1.20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Schimb bec electric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6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1.21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Traductor de temperatură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6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1.22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Reparația echipamentului electric a automobilului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6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1.23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Ulei cutie de viteză manuală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6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1.24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Disc de frânare față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6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1.25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Plăcuți de frână din față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set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6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1.26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Disc de frânare spate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6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rPr>
          <w:trHeight w:val="723"/>
        </w:trPr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1.27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Plăcuți de frână spate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6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rPr>
          <w:trHeight w:val="746"/>
        </w:trPr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1.28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Rectificarea discului de  frânare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6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rPr>
          <w:trHeight w:val="753"/>
        </w:trPr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1.29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Furtun de  frână față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6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rPr>
          <w:trHeight w:val="761"/>
        </w:trPr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1.30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Furtun de  frână spate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6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5027D1" w:rsidTr="00D72675">
        <w:trPr>
          <w:trHeight w:val="829"/>
        </w:trPr>
        <w:tc>
          <w:tcPr>
            <w:tcW w:w="702" w:type="dxa"/>
            <w:shd w:val="pct15" w:color="auto" w:fill="auto"/>
            <w:vAlign w:val="center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</w:pPr>
            <w:r w:rsidRPr="00D72675"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  <w:t>2.</w:t>
            </w:r>
          </w:p>
        </w:tc>
        <w:tc>
          <w:tcPr>
            <w:tcW w:w="9783" w:type="dxa"/>
            <w:gridSpan w:val="7"/>
            <w:shd w:val="pct15" w:color="auto" w:fill="auto"/>
          </w:tcPr>
          <w:p w:rsidR="00D72675" w:rsidRPr="00D72675" w:rsidRDefault="00D72675" w:rsidP="00D72675">
            <w:pPr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Servicii de reparație și deservirea tehnică a automobilelor de marcă</w:t>
            </w:r>
          </w:p>
          <w:p w:rsidR="00D72675" w:rsidRPr="00D72675" w:rsidRDefault="00D72675" w:rsidP="00D72675">
            <w:pPr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Dacia Logan, anul fabricării 2019,</w:t>
            </w:r>
          </w:p>
          <w:p w:rsidR="00D72675" w:rsidRPr="00D72675" w:rsidRDefault="00D72675" w:rsidP="00D72675">
            <w:pPr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vertAlign w:val="superscript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capacitatea motorului - 0898 cm</w:t>
            </w:r>
          </w:p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 xml:space="preserve">VIN Code: </w:t>
            </w:r>
          </w:p>
          <w:p w:rsidR="00D72675" w:rsidRPr="003339D9" w:rsidRDefault="00D72675" w:rsidP="00D72675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MD"/>
              </w:rPr>
            </w:pPr>
            <w:r w:rsidRPr="003339D9">
              <w:rPr>
                <w:rFonts w:ascii="Times New Roman" w:hAnsi="Times New Roman" w:cs="Times New Roman"/>
                <w:b/>
                <w:color w:val="000000"/>
                <w:lang w:val="ro-MD"/>
              </w:rPr>
              <w:lastRenderedPageBreak/>
              <w:t>UU1L5220463251181, UU1L5220263071164, UU1L5220663251182, UU1L5220263071101, UU1L5220463071134, UU1L5220563071188, UU1L5220863251569, UU1L5220X63071185, UU1L5220563071191, UU1L5220563071174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lastRenderedPageBreak/>
              <w:t xml:space="preserve">2.1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Deservirea tehnică a automobilelor la fiecare 10 000 km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unități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10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20" w:right="313"/>
              <w:jc w:val="both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20" w:right="313"/>
              <w:jc w:val="both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20" w:right="313"/>
              <w:jc w:val="both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În deservirea tehnică se include: ulei motor, filtru ulei, filtru aer, filtru combustibil și filtru salon.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2.2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Diagnostica motorului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10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2.3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Garnitura chiulasei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10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2.4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Cureaua generatorului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10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2.5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Rolă de tensionare a curelei de generatorului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bucata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10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2.6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Garnitura colectorului admisie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10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2.7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Garnitura colectorului evacuare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10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2.8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Garnitura capacului cu clape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10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2.9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Amortizator din față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10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2.10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Amortizator din spate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10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2.11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Rulment din spate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10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2.12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Rulment din față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10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2.13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Profilaxia mecanismului de direcție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10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2.14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Capăt bară de legătură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10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2.15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Tija de direcție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10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2.16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Articulația brațului (pivot)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10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2.17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Bucșă stabilizator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10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2.18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Bieletă </w:t>
            </w:r>
            <w:proofErr w:type="spellStart"/>
            <w:r w:rsidRPr="00D72675">
              <w:rPr>
                <w:rFonts w:ascii="Times New Roman" w:hAnsi="Times New Roman" w:cs="Times New Roman"/>
                <w:lang w:val="ro-MD"/>
              </w:rPr>
              <w:t>antiruliu</w:t>
            </w:r>
            <w:proofErr w:type="spellEnd"/>
            <w:r w:rsidRPr="00D72675">
              <w:rPr>
                <w:rFonts w:ascii="Times New Roman" w:hAnsi="Times New Roman" w:cs="Times New Roman"/>
                <w:lang w:val="ro-MD"/>
              </w:rPr>
              <w:t xml:space="preserve"> a barei stabilizatoare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10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2.19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Bucșă punte față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10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2.20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Bucșă punte spate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10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2.21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Reglarea faruri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10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lastRenderedPageBreak/>
              <w:t xml:space="preserve">2.22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Motorașul electric pentru spălarea parbrizului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10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2.23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Schimb bec electric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10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2.24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Broască portbagaj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10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2.25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Traductor de temperatură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10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2.26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Reparația echipamentului electric a automobilului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10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2.27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Disc de frânare față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10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2.28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Plăcuți de frână din față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set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10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2.29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Plăcuți de frână spate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set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10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2.30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Furtun de  frână față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10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2.31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Furtun de  frână spate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10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D72675">
        <w:trPr>
          <w:trHeight w:val="829"/>
        </w:trPr>
        <w:tc>
          <w:tcPr>
            <w:tcW w:w="702" w:type="dxa"/>
            <w:shd w:val="pct15" w:color="auto" w:fill="auto"/>
            <w:vAlign w:val="center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</w:pPr>
            <w:r w:rsidRPr="00D72675"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  <w:t>3.</w:t>
            </w:r>
          </w:p>
        </w:tc>
        <w:tc>
          <w:tcPr>
            <w:tcW w:w="9783" w:type="dxa"/>
            <w:gridSpan w:val="7"/>
            <w:shd w:val="pct15" w:color="auto" w:fill="auto"/>
          </w:tcPr>
          <w:p w:rsidR="00D72675" w:rsidRPr="00D72675" w:rsidRDefault="00D72675" w:rsidP="00D72675">
            <w:pPr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Servicii de reparație și deservirea tehnică a automobilelor de marcă</w:t>
            </w:r>
          </w:p>
          <w:p w:rsidR="00D72675" w:rsidRPr="00D72675" w:rsidRDefault="00D72675" w:rsidP="00D72675">
            <w:pPr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 xml:space="preserve">Dacia </w:t>
            </w:r>
            <w:proofErr w:type="spellStart"/>
            <w:r w:rsidRPr="00D726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Duster</w:t>
            </w:r>
            <w:proofErr w:type="spellEnd"/>
            <w:r w:rsidRPr="00D726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, anul fabricării 2011-2019,</w:t>
            </w:r>
          </w:p>
          <w:p w:rsidR="00D72675" w:rsidRPr="00D72675" w:rsidRDefault="00D72675" w:rsidP="00D72675">
            <w:pPr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capacitatea motorului - 1598 cm</w:t>
            </w:r>
          </w:p>
          <w:p w:rsidR="00D72675" w:rsidRPr="00D72675" w:rsidRDefault="00D72675" w:rsidP="00D7267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4 autoturisme</w:t>
            </w:r>
          </w:p>
          <w:p w:rsidR="00D72675" w:rsidRPr="00D72675" w:rsidRDefault="00D72675" w:rsidP="00D7267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VIN Code:</w:t>
            </w:r>
          </w:p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  <w:r w:rsidRPr="00D72675"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  <w:t>UU1HSDAG544697785, VF1HJD40663569068, VF1HJD40063304114, UU1HSDJ9G53741707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3.1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Deservirea tehnică a automobilelor la fiecare 10 000 km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unități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20" w:right="313"/>
              <w:jc w:val="both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20" w:right="313"/>
              <w:jc w:val="both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20" w:right="313"/>
              <w:jc w:val="both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În deservirea tehnică se include: ulei motor, filtru ulei, filtru aer, filtru combustibil și filtru salon.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3.2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Diagnostica motorului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3.3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Garnitura chiulasei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3.4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Lanț de distribuire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3.5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Cureaua generatorului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3.6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Rolă de tensionare a curelei de generatorului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3.7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Garnitura colectorului admisie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3.8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Garnitura colectorului evacuare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3.9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Garnitura capacului cu clape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lastRenderedPageBreak/>
              <w:t xml:space="preserve">3.10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Termostat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3.11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Furtun a radiatorului de răcire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3.12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Bujii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3.13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Amortizator din față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3.14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Amortizator din spate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3.15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Rulment din spate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3.16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Rulment din față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3.17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Profilaxia mecanismului de direcție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3.18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Capăt bară de legătură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3.19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Tija de direcție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3.20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Articulația brațului (pivot)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3.21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Bucșă stabilizator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3.22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Bieletă </w:t>
            </w:r>
            <w:proofErr w:type="spellStart"/>
            <w:r w:rsidRPr="00D72675">
              <w:rPr>
                <w:rFonts w:ascii="Times New Roman" w:hAnsi="Times New Roman" w:cs="Times New Roman"/>
                <w:lang w:val="ro-MD"/>
              </w:rPr>
              <w:t>antiruliu</w:t>
            </w:r>
            <w:proofErr w:type="spellEnd"/>
            <w:r w:rsidRPr="00D72675">
              <w:rPr>
                <w:rFonts w:ascii="Times New Roman" w:hAnsi="Times New Roman" w:cs="Times New Roman"/>
                <w:lang w:val="ro-MD"/>
              </w:rPr>
              <w:t xml:space="preserve"> a barei stabilizatoare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3.23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Bucșă punte față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3.24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Bucșă punte spate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3.25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Reglarea faruri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3.26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Motorașul electric pentru spălarea parbrizului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3.27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Schimb bec electric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3.28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Traductor de temperatură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3.29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Reparația echipamentului electric a automobilului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3.30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Ulei cutie de viteză manuală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3.31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Disc de frânare față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3.32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Plăcuți de frână din față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set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lastRenderedPageBreak/>
              <w:t xml:space="preserve">3.33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Plăcuți de frână spate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set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3.34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Rectificarea discului de  frânare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3.35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Furtun de  frână față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3.36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Furtun de  frână spate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5027D1" w:rsidTr="00D72675">
        <w:trPr>
          <w:trHeight w:val="2159"/>
        </w:trPr>
        <w:tc>
          <w:tcPr>
            <w:tcW w:w="702" w:type="dxa"/>
            <w:shd w:val="pct15" w:color="auto" w:fill="auto"/>
            <w:vAlign w:val="center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</w:pPr>
            <w:r w:rsidRPr="00D72675"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  <w:t>4.</w:t>
            </w:r>
          </w:p>
        </w:tc>
        <w:tc>
          <w:tcPr>
            <w:tcW w:w="9783" w:type="dxa"/>
            <w:gridSpan w:val="7"/>
            <w:shd w:val="pct15" w:color="auto" w:fill="auto"/>
            <w:vAlign w:val="center"/>
          </w:tcPr>
          <w:p w:rsidR="00D72675" w:rsidRPr="00D72675" w:rsidRDefault="00D72675" w:rsidP="00D72675">
            <w:pPr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Servicii de reparație și deservirea tehnică a automobilelor de marcă</w:t>
            </w:r>
          </w:p>
          <w:p w:rsidR="00D72675" w:rsidRPr="00D72675" w:rsidRDefault="00D72675" w:rsidP="00D72675">
            <w:pPr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 xml:space="preserve">Chevrolet </w:t>
            </w:r>
            <w:proofErr w:type="spellStart"/>
            <w:r w:rsidRPr="00D726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Aveo</w:t>
            </w:r>
            <w:proofErr w:type="spellEnd"/>
            <w:r w:rsidRPr="00D726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, anul fabricării 2011,</w:t>
            </w:r>
          </w:p>
          <w:p w:rsidR="00D72675" w:rsidRPr="00D72675" w:rsidRDefault="00D72675" w:rsidP="00D72675">
            <w:pPr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capacitatea motorului- 1206 cm</w:t>
            </w:r>
          </w:p>
          <w:p w:rsidR="00D72675" w:rsidRPr="00D72675" w:rsidRDefault="00D72675" w:rsidP="00D7267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VIN Code:</w:t>
            </w:r>
          </w:p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  <w:r w:rsidRPr="00D72675"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  <w:t>KL1SF69D9BB298121, KL1SF69D9BB155150, KL1SF69D9BB222638, KL1SF69D9BB299096, KL1SF69D9BB299293, KL1SF69D9BB277717, KL1SF69D9BB281468, KL1SF69D9BB230647, KL1SF69D9BB231031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4.1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Deservirea tehnică a automobilelor la fiecare 10 000 km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unități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9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20" w:right="313"/>
              <w:jc w:val="both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20" w:right="313"/>
              <w:jc w:val="both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20" w:right="313"/>
              <w:jc w:val="both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În deservirea tehnică se include: ulei motor, filtru ulei, filtru aer, filtru combustibil și filtru salon.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4.2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Diagnostica motorului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9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4.3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Garnitura chiulasei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9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4.4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Lanț de distribuire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9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4.5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Cureaua generatorului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bucata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9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4.6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Rolă de tensionare a curelei de generatorului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9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4.7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Garnitura colectorului admisie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9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4.8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Garnitura colectorului evacuare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9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4.9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Garnitura capacului cu clape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9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4.10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Termostat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9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4.11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Furtun a radiatorului de răcire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9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4.12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Ventilator sistem de răcire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9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4.13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Bujii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9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4.14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Amortizator din față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9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lastRenderedPageBreak/>
              <w:t xml:space="preserve">4.15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Amortizator din spate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9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4.16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Rulment din spate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9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4.17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Rulment din față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9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4.18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Profilaxia mecanismului de direcție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9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4.19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Capăt bară de legătură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9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4.20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Tija de direcție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9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4.21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Articulația brațului (pivot)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9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4.22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Bucșă stabilizator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9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4.23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Bieletă </w:t>
            </w:r>
            <w:proofErr w:type="spellStart"/>
            <w:r w:rsidRPr="00D72675">
              <w:rPr>
                <w:rFonts w:ascii="Times New Roman" w:hAnsi="Times New Roman" w:cs="Times New Roman"/>
                <w:lang w:val="ro-MD"/>
              </w:rPr>
              <w:t>antiruliu</w:t>
            </w:r>
            <w:proofErr w:type="spellEnd"/>
            <w:r w:rsidRPr="00D72675">
              <w:rPr>
                <w:rFonts w:ascii="Times New Roman" w:hAnsi="Times New Roman" w:cs="Times New Roman"/>
                <w:lang w:val="ro-MD"/>
              </w:rPr>
              <w:t xml:space="preserve"> a barei stabilizatoare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9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4.24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Bucșă punte față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9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4.25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Bucșă punte spate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9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4.26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Reglarea faruri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9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4.27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Motorașul electric pentru spălarea parbrizului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9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4.28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Schimb bec electric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9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4.29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Traductor de temperatură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9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4.30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Reparația echipamentului electric a automobilului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9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4.31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Ulei cutie de viteză manuală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9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4.32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Disc de frânare față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9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4.33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Plăcuți de frână din față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9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4.34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Disc de frânare spate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9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4.35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Plăcuți de frână spate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set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9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4.36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Rectificarea discului de  frânare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set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9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4.37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Furtun de  frână față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9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lastRenderedPageBreak/>
              <w:t xml:space="preserve">4.38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Furtun de  frână spate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bucata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9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D72675">
        <w:trPr>
          <w:trHeight w:val="1130"/>
        </w:trPr>
        <w:tc>
          <w:tcPr>
            <w:tcW w:w="702" w:type="dxa"/>
            <w:shd w:val="pct15" w:color="auto" w:fill="auto"/>
            <w:vAlign w:val="center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</w:pPr>
            <w:r w:rsidRPr="00D72675"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  <w:t>5.</w:t>
            </w:r>
          </w:p>
        </w:tc>
        <w:tc>
          <w:tcPr>
            <w:tcW w:w="9783" w:type="dxa"/>
            <w:gridSpan w:val="7"/>
            <w:shd w:val="pct15" w:color="auto" w:fill="auto"/>
            <w:vAlign w:val="center"/>
          </w:tcPr>
          <w:p w:rsidR="00D72675" w:rsidRPr="00D72675" w:rsidRDefault="00D72675" w:rsidP="00D72675">
            <w:pPr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Servicii de reparație și deservirea tehnică a automobilelor de marcă</w:t>
            </w:r>
          </w:p>
          <w:p w:rsidR="00D72675" w:rsidRPr="00D72675" w:rsidRDefault="00D72675" w:rsidP="00D72675">
            <w:pPr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SUZUKI JIMNY, anul fabricării 2019,</w:t>
            </w:r>
          </w:p>
          <w:p w:rsidR="00D72675" w:rsidRPr="00D72675" w:rsidRDefault="00D72675" w:rsidP="00D72675">
            <w:pPr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capacitatea motorului- 0985 cm</w:t>
            </w:r>
          </w:p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 xml:space="preserve">VIN Code: </w:t>
            </w:r>
            <w:r w:rsidRPr="00D72675"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  <w:t>JSAFJB43V00353771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5.1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Deservirea tehnică a automobilelor la fiecare 10 000 km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unități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1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20" w:right="313"/>
              <w:jc w:val="both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20" w:right="313"/>
              <w:jc w:val="both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20" w:right="313"/>
              <w:jc w:val="both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În deservirea tehnică se include: ulei motor, filtru ulei, filtru aer, filtru combustibil și filtru salon.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5.2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Diagnostica motorului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5.3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Garnitura chiulasei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5.4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Pernă motor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5.5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Lanț de distribuire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bucata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5.6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Cureaua generatorului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5.7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Rolă de tensionare a curelei de generatorului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5.8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Pompă de apă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5.9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Suport motor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5.10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Garnitura capacului cu clape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5.11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Termostat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5.12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Deservirea sistemului de condiționare a aerului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5.13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Bujii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5.14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Amortizator din față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5.15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Amortizator din spate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5.16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Profilaxia mecanismului de direcție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5.17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Caseta de direcție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5.18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Tija de direcție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5.19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Bucșă stabilizator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lastRenderedPageBreak/>
              <w:t xml:space="preserve">5.20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Bieletă </w:t>
            </w:r>
            <w:proofErr w:type="spellStart"/>
            <w:r w:rsidRPr="00D72675">
              <w:rPr>
                <w:rFonts w:ascii="Times New Roman" w:hAnsi="Times New Roman" w:cs="Times New Roman"/>
                <w:lang w:val="ro-MD"/>
              </w:rPr>
              <w:t>ant</w:t>
            </w:r>
            <w:bookmarkStart w:id="0" w:name="_GoBack"/>
            <w:bookmarkEnd w:id="0"/>
            <w:r w:rsidRPr="00D72675">
              <w:rPr>
                <w:rFonts w:ascii="Times New Roman" w:hAnsi="Times New Roman" w:cs="Times New Roman"/>
                <w:lang w:val="ro-MD"/>
              </w:rPr>
              <w:t>iruliu</w:t>
            </w:r>
            <w:proofErr w:type="spellEnd"/>
            <w:r w:rsidRPr="00D72675">
              <w:rPr>
                <w:rFonts w:ascii="Times New Roman" w:hAnsi="Times New Roman" w:cs="Times New Roman"/>
                <w:lang w:val="ro-MD"/>
              </w:rPr>
              <w:t xml:space="preserve"> a barei stabilizatoare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5.21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Bucșă punte față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5.22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Bucșă punte spate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5.23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Reglarea faruri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5.24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Motorașul electric pentru spălarea parbrizului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5.25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Schimb bec electric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5.26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Traductor de temperatură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5.27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Reparația echipamentului electric a automobilului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5.28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Ulei cutie de viteză manuală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5.29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Ambreiaj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5.30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Disc de frânare față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5.31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Plăcuți de frână din față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5.32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Disc de frânare spate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5.33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Plăcuți de frână spate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set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5.34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Rectificarea discului de  frânare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5.35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Lichid de frână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5.36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Furtun de  frână față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5.37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b/>
                <w:sz w:val="40"/>
                <w:szCs w:val="40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Furtun de  frână spate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D72675">
        <w:trPr>
          <w:trHeight w:val="1604"/>
        </w:trPr>
        <w:tc>
          <w:tcPr>
            <w:tcW w:w="702" w:type="dxa"/>
            <w:shd w:val="pct15" w:color="auto" w:fill="auto"/>
            <w:vAlign w:val="center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</w:pPr>
            <w:r w:rsidRPr="00D72675"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  <w:t>6.</w:t>
            </w:r>
          </w:p>
        </w:tc>
        <w:tc>
          <w:tcPr>
            <w:tcW w:w="9783" w:type="dxa"/>
            <w:gridSpan w:val="7"/>
            <w:shd w:val="pct15" w:color="auto" w:fill="auto"/>
          </w:tcPr>
          <w:p w:rsidR="00D72675" w:rsidRPr="00D72675" w:rsidRDefault="00D72675" w:rsidP="00D72675">
            <w:pPr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Servicii de reparație și deservirea tehnică a automobilelor de marcă</w:t>
            </w:r>
          </w:p>
          <w:p w:rsidR="00D72675" w:rsidRPr="00D72675" w:rsidRDefault="00D72675" w:rsidP="00D72675">
            <w:pPr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Lada 2107 / 2121, anul fabricării 2004-2010,</w:t>
            </w:r>
          </w:p>
          <w:p w:rsidR="00D72675" w:rsidRPr="00D72675" w:rsidRDefault="00D72675" w:rsidP="00D72675">
            <w:pPr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capacitatea motorului- 1451 cm – 1690 cm</w:t>
            </w:r>
          </w:p>
          <w:p w:rsidR="00D72675" w:rsidRPr="00D72675" w:rsidRDefault="00D72675" w:rsidP="00D7267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2 autoturisme</w:t>
            </w:r>
          </w:p>
          <w:p w:rsidR="00D72675" w:rsidRPr="00D72675" w:rsidRDefault="00D72675" w:rsidP="00D7267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VIN Code:</w:t>
            </w:r>
          </w:p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D72675"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  <w:t>XTA21214041750283, XTA210740A2946266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6.1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Deservirea tehnică a automobilelor la fiecare 10 000 km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1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unități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spacing w:line="259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20" w:right="313"/>
              <w:jc w:val="both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20" w:right="313"/>
              <w:jc w:val="both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20" w:right="313"/>
              <w:jc w:val="both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În deservirea tehnică se include: ulei motor, filtru ulei, filtru aer, filtru combustibil și filtru salon.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lastRenderedPageBreak/>
              <w:t xml:space="preserve">6.2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Diagnostica motorului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6.3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Garnitura chiulasei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6.4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Pernă motor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6.5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Cureaua GRM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>bucata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6.6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Rolă de tensionare a curelei de distribuție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6.7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Cureaua generatorului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6.8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Rolă de tensionare a curelei de generatorului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6.9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Pompă de apă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6.10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Suport motor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6.11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Garnitura colectorului admisie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6.12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Garnitura colectorului evacuare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6.13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Garnitura capacului cu clape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6.14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Radiator sistem de răcire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6.15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Termostat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6.16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Furtun a radiatorului de răcire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6.17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Bujii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6.18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Amortizator din față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6.19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Amortizator din spate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6.20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Rulment din spate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6.21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Rulment din față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6.22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Profilaxia mecanismului de direcție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6.23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Caseta de direcție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6.24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Capăt bară de legătură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lastRenderedPageBreak/>
              <w:t xml:space="preserve">6.25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Tija de direcție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6.26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Articulația brațului (pivot)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6.27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Bucșă stabilizator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6.28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Bieletă </w:t>
            </w:r>
            <w:proofErr w:type="spellStart"/>
            <w:r w:rsidRPr="00D72675">
              <w:rPr>
                <w:rFonts w:ascii="Times New Roman" w:hAnsi="Times New Roman" w:cs="Times New Roman"/>
                <w:lang w:val="ro-MD"/>
              </w:rPr>
              <w:t>antiruliu</w:t>
            </w:r>
            <w:proofErr w:type="spellEnd"/>
            <w:r w:rsidRPr="00D72675">
              <w:rPr>
                <w:rFonts w:ascii="Times New Roman" w:hAnsi="Times New Roman" w:cs="Times New Roman"/>
                <w:lang w:val="ro-MD"/>
              </w:rPr>
              <w:t xml:space="preserve"> a barei stabilizatoare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6.29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Bucșă punte față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6.30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D72675">
              <w:rPr>
                <w:rFonts w:ascii="Times New Roman" w:hAnsi="Times New Roman" w:cs="Times New Roman"/>
                <w:lang w:val="ro-MD"/>
              </w:rPr>
              <w:t>Bendiks</w:t>
            </w:r>
            <w:proofErr w:type="spellEnd"/>
            <w:r w:rsidRPr="00D72675">
              <w:rPr>
                <w:rFonts w:ascii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6.31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Reglarea faruri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6.32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Schimb bec electric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6.33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Reparația echipamentului electric a automobilului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6.34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Ulei cutie de viteză manuală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6.35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Disc de frânare față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6.36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Plăcuți de frână din față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set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6.37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Plăcuți de frână spate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set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6.38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Rectificarea discului de  frânare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6.39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Lichid de frână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6.40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 xml:space="preserve">Furtun de  frână față 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RPr="00D72675" w:rsidTr="00C45BEB">
        <w:tc>
          <w:tcPr>
            <w:tcW w:w="702" w:type="dxa"/>
          </w:tcPr>
          <w:p w:rsidR="00D72675" w:rsidRPr="00D72675" w:rsidRDefault="00D72675" w:rsidP="00D72675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6.41 </w:t>
            </w:r>
          </w:p>
        </w:tc>
        <w:tc>
          <w:tcPr>
            <w:tcW w:w="2553" w:type="dxa"/>
          </w:tcPr>
          <w:p w:rsidR="00D72675" w:rsidRPr="00D72675" w:rsidRDefault="00D72675" w:rsidP="00D72675">
            <w:pPr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Furtun de  frână spate</w:t>
            </w:r>
          </w:p>
        </w:tc>
        <w:tc>
          <w:tcPr>
            <w:tcW w:w="1134" w:type="dxa"/>
          </w:tcPr>
          <w:p w:rsidR="00D72675" w:rsidRPr="00D72675" w:rsidRDefault="00D72675" w:rsidP="00D72675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850" w:type="dxa"/>
          </w:tcPr>
          <w:p w:rsidR="00D72675" w:rsidRPr="00D72675" w:rsidRDefault="00D72675" w:rsidP="00D7267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35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134" w:type="dxa"/>
          </w:tcPr>
          <w:p w:rsidR="00D72675" w:rsidRPr="00D72675" w:rsidRDefault="00D72675" w:rsidP="00D72675">
            <w:pPr>
              <w:ind w:left="144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2977" w:type="dxa"/>
            <w:gridSpan w:val="2"/>
          </w:tcPr>
          <w:p w:rsidR="00D72675" w:rsidRPr="00D72675" w:rsidRDefault="00D72675" w:rsidP="00D72675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D72675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2026 </w:t>
            </w:r>
          </w:p>
        </w:tc>
      </w:tr>
      <w:tr w:rsidR="00D72675" w:rsidTr="00C45BEB">
        <w:tblPrEx>
          <w:tblLook w:val="0000" w:firstRow="0" w:lastRow="0" w:firstColumn="0" w:lastColumn="0" w:noHBand="0" w:noVBand="0"/>
        </w:tblPrEx>
        <w:trPr>
          <w:trHeight w:val="375"/>
        </w:trPr>
        <w:tc>
          <w:tcPr>
            <w:tcW w:w="5239" w:type="dxa"/>
            <w:gridSpan w:val="4"/>
          </w:tcPr>
          <w:p w:rsidR="00D72675" w:rsidRDefault="00C45BEB" w:rsidP="00D72675">
            <w:pPr>
              <w:rPr>
                <w:rFonts w:ascii="Times New Roman" w:hAnsi="Times New Roman" w:cs="Times New Roman"/>
                <w:b/>
                <w:i/>
                <w:lang w:val="ro-MD"/>
              </w:rPr>
            </w:pPr>
            <w:r>
              <w:rPr>
                <w:rFonts w:ascii="Times New Roman" w:hAnsi="Times New Roman" w:cs="Times New Roman"/>
                <w:b/>
                <w:i/>
                <w:lang w:val="ro-MD"/>
              </w:rPr>
              <w:t>TOTAL:</w:t>
            </w:r>
          </w:p>
        </w:tc>
        <w:tc>
          <w:tcPr>
            <w:tcW w:w="1135" w:type="dxa"/>
          </w:tcPr>
          <w:p w:rsidR="00D72675" w:rsidRDefault="00D72675" w:rsidP="00D72675">
            <w:pPr>
              <w:jc w:val="center"/>
              <w:rPr>
                <w:rFonts w:ascii="Times New Roman" w:hAnsi="Times New Roman" w:cs="Times New Roman"/>
                <w:b/>
                <w:i/>
                <w:lang w:val="ro-MD"/>
              </w:rPr>
            </w:pPr>
          </w:p>
        </w:tc>
        <w:tc>
          <w:tcPr>
            <w:tcW w:w="1140" w:type="dxa"/>
            <w:gridSpan w:val="2"/>
          </w:tcPr>
          <w:p w:rsidR="00D72675" w:rsidRDefault="00D72675" w:rsidP="005027D1">
            <w:pPr>
              <w:jc w:val="center"/>
              <w:rPr>
                <w:rFonts w:ascii="Times New Roman" w:hAnsi="Times New Roman" w:cs="Times New Roman"/>
                <w:b/>
                <w:i/>
                <w:lang w:val="ro-MD"/>
              </w:rPr>
            </w:pPr>
          </w:p>
        </w:tc>
        <w:tc>
          <w:tcPr>
            <w:tcW w:w="2971" w:type="dxa"/>
          </w:tcPr>
          <w:p w:rsidR="00D72675" w:rsidRDefault="00D72675" w:rsidP="00D72675">
            <w:pPr>
              <w:jc w:val="center"/>
              <w:rPr>
                <w:rFonts w:ascii="Times New Roman" w:hAnsi="Times New Roman" w:cs="Times New Roman"/>
                <w:b/>
                <w:i/>
                <w:lang w:val="ro-MD"/>
              </w:rPr>
            </w:pPr>
          </w:p>
        </w:tc>
      </w:tr>
    </w:tbl>
    <w:p w:rsidR="00EA05D0" w:rsidRPr="00D72675" w:rsidRDefault="00EA05D0" w:rsidP="001717C8">
      <w:pPr>
        <w:jc w:val="center"/>
        <w:rPr>
          <w:rFonts w:ascii="Times New Roman" w:hAnsi="Times New Roman" w:cs="Times New Roman"/>
          <w:b/>
          <w:i/>
          <w:lang w:val="ro-MD"/>
        </w:rPr>
      </w:pPr>
    </w:p>
    <w:p w:rsidR="001717C8" w:rsidRPr="00D72675" w:rsidRDefault="00EA05D0" w:rsidP="001717C8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ro-MD"/>
        </w:rPr>
      </w:pPr>
      <w:r w:rsidRPr="00D72675">
        <w:rPr>
          <w:rFonts w:ascii="Times New Roman" w:hAnsi="Times New Roman" w:cs="Times New Roman"/>
          <w:b/>
          <w:i/>
          <w:lang w:val="ro-MD"/>
        </w:rPr>
        <w:t xml:space="preserve">Serviciile vor fi solicitate după necesitate pe parcursul anului </w:t>
      </w:r>
      <w:r w:rsidR="00A96A0A" w:rsidRPr="00D72675">
        <w:rPr>
          <w:rFonts w:ascii="Times New Roman" w:hAnsi="Times New Roman" w:cs="Times New Roman"/>
          <w:b/>
          <w:i/>
          <w:lang w:val="ro-MD"/>
        </w:rPr>
        <w:t>2026</w:t>
      </w:r>
      <w:r w:rsidRPr="00D72675">
        <w:rPr>
          <w:rFonts w:ascii="Times New Roman" w:hAnsi="Times New Roman" w:cs="Times New Roman"/>
          <w:b/>
          <w:i/>
          <w:lang w:val="ro-MD"/>
        </w:rPr>
        <w:t>, pot fi operate completări și modificări, în dependență de exploatare și gradul de uzură a autoturismului, iar piesele ce urmează a fi schimbate vor fi achiziționate de la distribuitorii / dealerii oficiali / autorizați.</w:t>
      </w:r>
    </w:p>
    <w:sectPr w:rsidR="001717C8" w:rsidRPr="00D72675" w:rsidSect="002A5FF8">
      <w:pgSz w:w="12240" w:h="15840"/>
      <w:pgMar w:top="1135" w:right="616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7C8"/>
    <w:rsid w:val="001717C8"/>
    <w:rsid w:val="002A5FF8"/>
    <w:rsid w:val="003339D9"/>
    <w:rsid w:val="00384074"/>
    <w:rsid w:val="00387905"/>
    <w:rsid w:val="004263D7"/>
    <w:rsid w:val="004C2530"/>
    <w:rsid w:val="004E6252"/>
    <w:rsid w:val="005027D1"/>
    <w:rsid w:val="005A6DA0"/>
    <w:rsid w:val="00951D9A"/>
    <w:rsid w:val="00A70100"/>
    <w:rsid w:val="00A96A0A"/>
    <w:rsid w:val="00B34475"/>
    <w:rsid w:val="00BA3769"/>
    <w:rsid w:val="00C430BD"/>
    <w:rsid w:val="00C45BEB"/>
    <w:rsid w:val="00C6254C"/>
    <w:rsid w:val="00C727B8"/>
    <w:rsid w:val="00D72675"/>
    <w:rsid w:val="00E84518"/>
    <w:rsid w:val="00EA05D0"/>
    <w:rsid w:val="00F975C3"/>
    <w:rsid w:val="00FE4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8F3180-2BDD-4BB2-A81E-C2FCB8796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1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1717C8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45B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5B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0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6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3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5A2D5-7B64-4B1E-B6A8-C9E104F12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3103</Words>
  <Characters>17692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Tataru Vladimir</dc:creator>
  <cp:keywords/>
  <dc:description/>
  <cp:lastModifiedBy>Tataru Vladimir</cp:lastModifiedBy>
  <cp:revision>6</cp:revision>
  <dcterms:created xsi:type="dcterms:W3CDTF">2025-01-14T12:07:00Z</dcterms:created>
  <dcterms:modified xsi:type="dcterms:W3CDTF">2026-02-13T12:25:00Z</dcterms:modified>
</cp:coreProperties>
</file>