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4F753D"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4F753D">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F753D">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F753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F753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4F753D">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F753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5471E">
              <w:fldChar w:fldCharType="begin"/>
            </w:r>
            <w:r w:rsidR="00B5471E">
              <w:instrText xml:space="preserve"> HYPERLINK "http://www.mtender.gov.md" </w:instrText>
            </w:r>
            <w:r w:rsidR="00B5471E">
              <w:fldChar w:fldCharType="separate"/>
            </w:r>
            <w:r w:rsidRPr="00130A49">
              <w:rPr>
                <w:i/>
                <w:noProof w:val="0"/>
                <w:color w:val="0000FF"/>
                <w:u w:val="single"/>
                <w:lang w:eastAsia="ro-RO"/>
              </w:rPr>
              <w:t>www.mtender.gov.md</w:t>
            </w:r>
            <w:r w:rsidR="00B5471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AB62DE"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9F8CFA4" w:rsidR="00AB62DE" w:rsidRPr="0065496F" w:rsidRDefault="00AB62DE" w:rsidP="00590BCC">
            <w:pPr>
              <w:rPr>
                <w:b/>
                <w:sz w:val="20"/>
                <w:szCs w:val="20"/>
              </w:rPr>
            </w:pPr>
            <w:r w:rsidRPr="00FC7A41">
              <w:t>Placă informativă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B62DE" w:rsidRPr="0065496F" w:rsidRDefault="00AB62D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B62DE" w:rsidRPr="0065496F" w:rsidRDefault="00AB62D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B62DE" w:rsidRPr="0065496F" w:rsidRDefault="00AB62D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7240D" w14:textId="77777777" w:rsidR="00AB62DE" w:rsidRPr="007B48EC" w:rsidRDefault="00AB62DE" w:rsidP="006F076B">
            <w:pPr>
              <w:rPr>
                <w:sz w:val="16"/>
                <w:szCs w:val="16"/>
              </w:rPr>
            </w:pPr>
            <w:r w:rsidRPr="007B48EC">
              <w:rPr>
                <w:sz w:val="16"/>
                <w:szCs w:val="16"/>
              </w:rPr>
              <w:t>* Material: Composit Etalbond;</w:t>
            </w:r>
          </w:p>
          <w:p w14:paraId="083ECC1C" w14:textId="77777777" w:rsidR="00AB62DE" w:rsidRDefault="00AB62DE" w:rsidP="006F076B">
            <w:pPr>
              <w:rPr>
                <w:sz w:val="16"/>
                <w:szCs w:val="16"/>
              </w:rPr>
            </w:pPr>
            <w:r w:rsidRPr="003A4F61">
              <w:rPr>
                <w:sz w:val="16"/>
                <w:szCs w:val="16"/>
              </w:rPr>
              <w:t>* Dimensiunea:</w:t>
            </w:r>
            <w:r w:rsidRPr="007B48EC">
              <w:rPr>
                <w:sz w:val="16"/>
                <w:szCs w:val="16"/>
              </w:rPr>
              <w:t xml:space="preserve"> 50</w:t>
            </w:r>
            <w:r>
              <w:rPr>
                <w:sz w:val="16"/>
                <w:szCs w:val="16"/>
              </w:rPr>
              <w:t>0mm x 700m</w:t>
            </w:r>
            <w:r w:rsidRPr="007B48EC">
              <w:rPr>
                <w:sz w:val="16"/>
                <w:szCs w:val="16"/>
              </w:rPr>
              <w:t>m;</w:t>
            </w:r>
          </w:p>
          <w:p w14:paraId="6C29094A" w14:textId="77777777" w:rsidR="00AB62DE" w:rsidRDefault="00AB62DE" w:rsidP="006F076B">
            <w:pPr>
              <w:ind w:firstLine="356"/>
              <w:rPr>
                <w:sz w:val="16"/>
                <w:szCs w:val="16"/>
              </w:rPr>
            </w:pPr>
            <w:r>
              <w:rPr>
                <w:sz w:val="16"/>
                <w:szCs w:val="16"/>
              </w:rPr>
              <w:t>Înălțimea – 500mm;</w:t>
            </w:r>
          </w:p>
          <w:p w14:paraId="7D5641C8" w14:textId="77777777" w:rsidR="00AB62DE" w:rsidRPr="007B48EC" w:rsidRDefault="00AB62DE" w:rsidP="006F076B">
            <w:pPr>
              <w:ind w:firstLine="356"/>
              <w:rPr>
                <w:sz w:val="16"/>
                <w:szCs w:val="16"/>
              </w:rPr>
            </w:pPr>
            <w:r>
              <w:rPr>
                <w:sz w:val="16"/>
                <w:szCs w:val="16"/>
              </w:rPr>
              <w:t>Lățimea – 700mm</w:t>
            </w:r>
          </w:p>
          <w:p w14:paraId="7126970E" w14:textId="77777777" w:rsidR="00AB62DE" w:rsidRPr="007B48EC" w:rsidRDefault="00AB62DE" w:rsidP="006F076B">
            <w:pPr>
              <w:rPr>
                <w:sz w:val="16"/>
                <w:szCs w:val="16"/>
              </w:rPr>
            </w:pPr>
            <w:r>
              <w:rPr>
                <w:sz w:val="16"/>
                <w:szCs w:val="16"/>
              </w:rPr>
              <w:t xml:space="preserve">* Grosime: 4 </w:t>
            </w:r>
            <w:r w:rsidRPr="007B48EC">
              <w:rPr>
                <w:sz w:val="16"/>
                <w:szCs w:val="16"/>
              </w:rPr>
              <w:t>mm</w:t>
            </w:r>
          </w:p>
          <w:p w14:paraId="707DE899" w14:textId="77777777" w:rsidR="00AB62DE" w:rsidRPr="007B48EC" w:rsidRDefault="00AB62DE" w:rsidP="006F076B">
            <w:pPr>
              <w:rPr>
                <w:sz w:val="16"/>
                <w:szCs w:val="16"/>
              </w:rPr>
            </w:pPr>
            <w:r w:rsidRPr="00396C0C">
              <w:rPr>
                <w:sz w:val="16"/>
                <w:szCs w:val="16"/>
              </w:rPr>
              <w:t xml:space="preserve">* Suprafața: </w:t>
            </w:r>
            <w:r w:rsidRPr="003A4F61">
              <w:rPr>
                <w:sz w:val="16"/>
                <w:szCs w:val="16"/>
              </w:rPr>
              <w:t>imprimare în policromie (color).</w:t>
            </w:r>
            <w:r w:rsidRPr="007B48EC">
              <w:rPr>
                <w:sz w:val="16"/>
                <w:szCs w:val="16"/>
              </w:rPr>
              <w:t xml:space="preserve"> </w:t>
            </w:r>
          </w:p>
          <w:p w14:paraId="295120CE" w14:textId="77777777" w:rsidR="00AB62DE" w:rsidRPr="007B48EC" w:rsidRDefault="00AB62DE" w:rsidP="006F076B">
            <w:pPr>
              <w:ind w:firstLine="356"/>
              <w:rPr>
                <w:sz w:val="16"/>
                <w:szCs w:val="16"/>
              </w:rPr>
            </w:pPr>
            <w:r w:rsidRPr="007B48EC">
              <w:rPr>
                <w:sz w:val="16"/>
                <w:szCs w:val="16"/>
              </w:rPr>
              <w:t>Culoare: RGB:</w:t>
            </w:r>
            <w:r>
              <w:rPr>
                <w:sz w:val="16"/>
                <w:szCs w:val="16"/>
              </w:rPr>
              <w:t xml:space="preserve"> </w:t>
            </w:r>
            <w:r w:rsidRPr="007B48EC">
              <w:rPr>
                <w:sz w:val="16"/>
                <w:szCs w:val="16"/>
              </w:rPr>
              <w:t xml:space="preserve">4,92,166; </w:t>
            </w:r>
          </w:p>
          <w:p w14:paraId="286455FB" w14:textId="77777777" w:rsidR="00AB62DE" w:rsidRPr="007B48EC" w:rsidRDefault="00AB62DE" w:rsidP="006F076B">
            <w:pPr>
              <w:ind w:firstLine="896"/>
              <w:rPr>
                <w:sz w:val="16"/>
                <w:szCs w:val="16"/>
              </w:rPr>
            </w:pPr>
            <w:r>
              <w:rPr>
                <w:sz w:val="16"/>
                <w:szCs w:val="16"/>
              </w:rPr>
              <w:t xml:space="preserve"> </w:t>
            </w:r>
            <w:r w:rsidRPr="007B48EC">
              <w:rPr>
                <w:sz w:val="16"/>
                <w:szCs w:val="16"/>
              </w:rPr>
              <w:t>CMYK:</w:t>
            </w:r>
            <w:r>
              <w:rPr>
                <w:sz w:val="16"/>
                <w:szCs w:val="16"/>
              </w:rPr>
              <w:t xml:space="preserve"> </w:t>
            </w:r>
            <w:r w:rsidRPr="007B48EC">
              <w:rPr>
                <w:sz w:val="16"/>
                <w:szCs w:val="16"/>
              </w:rPr>
              <w:t xml:space="preserve">95,69,3,0; </w:t>
            </w:r>
          </w:p>
          <w:p w14:paraId="2C433B2D" w14:textId="77777777" w:rsidR="00AB62DE" w:rsidRDefault="00AB62DE" w:rsidP="006F076B">
            <w:pPr>
              <w:ind w:firstLine="896"/>
              <w:rPr>
                <w:sz w:val="16"/>
                <w:szCs w:val="16"/>
              </w:rPr>
            </w:pPr>
            <w:r>
              <w:rPr>
                <w:sz w:val="16"/>
                <w:szCs w:val="16"/>
              </w:rPr>
              <w:t xml:space="preserve"> </w:t>
            </w:r>
            <w:r w:rsidRPr="007B48EC">
              <w:rPr>
                <w:sz w:val="16"/>
                <w:szCs w:val="16"/>
              </w:rPr>
              <w:t>HEX:</w:t>
            </w:r>
            <w:r>
              <w:rPr>
                <w:sz w:val="16"/>
                <w:szCs w:val="16"/>
              </w:rPr>
              <w:t xml:space="preserve"> </w:t>
            </w:r>
            <w:r w:rsidRPr="007B48EC">
              <w:rPr>
                <w:sz w:val="16"/>
                <w:szCs w:val="16"/>
              </w:rPr>
              <w:t>045ca6;</w:t>
            </w:r>
          </w:p>
          <w:p w14:paraId="2A4201A5" w14:textId="77777777" w:rsidR="00AB62DE" w:rsidRPr="007B48EC" w:rsidRDefault="00AB62DE" w:rsidP="006F076B">
            <w:pPr>
              <w:rPr>
                <w:sz w:val="16"/>
                <w:szCs w:val="16"/>
              </w:rPr>
            </w:pPr>
            <w:r>
              <w:rPr>
                <w:sz w:val="16"/>
                <w:szCs w:val="16"/>
              </w:rPr>
              <w:t>* Rezistent UV;</w:t>
            </w:r>
          </w:p>
          <w:p w14:paraId="4145D7AE" w14:textId="77777777" w:rsidR="00AB62DE" w:rsidRPr="007B48EC" w:rsidRDefault="00AB62DE" w:rsidP="006F076B">
            <w:pPr>
              <w:rPr>
                <w:sz w:val="16"/>
                <w:szCs w:val="16"/>
              </w:rPr>
            </w:pPr>
            <w:r w:rsidRPr="007B48EC">
              <w:rPr>
                <w:sz w:val="16"/>
                <w:szCs w:val="16"/>
              </w:rPr>
              <w:t>* Puncte de fixare: 4 (în colțuri,  la o distanță de 2 cm de la margine)</w:t>
            </w:r>
          </w:p>
          <w:p w14:paraId="2F7005A7" w14:textId="77777777" w:rsidR="00AB62DE" w:rsidRPr="007B48EC" w:rsidRDefault="00AB62DE" w:rsidP="006F076B">
            <w:pPr>
              <w:rPr>
                <w:sz w:val="16"/>
                <w:szCs w:val="16"/>
              </w:rPr>
            </w:pPr>
            <w:r w:rsidRPr="007B48EC">
              <w:rPr>
                <w:sz w:val="16"/>
                <w:szCs w:val="16"/>
              </w:rPr>
              <w:t xml:space="preserve">* Elemente de fixare: </w:t>
            </w:r>
          </w:p>
          <w:p w14:paraId="7795B088" w14:textId="77777777" w:rsidR="00AB62DE" w:rsidRPr="007B48EC" w:rsidRDefault="00AB62DE" w:rsidP="006F076B">
            <w:pPr>
              <w:rPr>
                <w:sz w:val="16"/>
                <w:szCs w:val="16"/>
              </w:rPr>
            </w:pPr>
            <w:r>
              <w:rPr>
                <w:sz w:val="16"/>
                <w:szCs w:val="16"/>
              </w:rPr>
              <w:t>Suport distanțiere de prindere</w:t>
            </w:r>
            <w:r w:rsidRPr="007B48EC">
              <w:rPr>
                <w:sz w:val="16"/>
                <w:szCs w:val="16"/>
              </w:rPr>
              <w:t xml:space="preserve"> </w:t>
            </w:r>
            <w:r>
              <w:rPr>
                <w:sz w:val="16"/>
                <w:szCs w:val="16"/>
              </w:rPr>
              <w:t>cromate (F16x30)</w:t>
            </w:r>
            <w:r w:rsidRPr="007B48EC">
              <w:rPr>
                <w:sz w:val="16"/>
                <w:szCs w:val="16"/>
              </w:rPr>
              <w:t xml:space="preserve"> – 4 buc.;</w:t>
            </w:r>
          </w:p>
          <w:p w14:paraId="44A23B94" w14:textId="77777777" w:rsidR="00AB62DE" w:rsidRPr="007B48EC" w:rsidRDefault="00AB62DE" w:rsidP="006F076B">
            <w:pPr>
              <w:rPr>
                <w:sz w:val="16"/>
                <w:szCs w:val="16"/>
              </w:rPr>
            </w:pPr>
            <w:r w:rsidRPr="007B48EC">
              <w:rPr>
                <w:sz w:val="16"/>
                <w:szCs w:val="16"/>
              </w:rPr>
              <w:t xml:space="preserve">Șurub autofiletant </w:t>
            </w:r>
            <w:r>
              <w:rPr>
                <w:sz w:val="16"/>
                <w:szCs w:val="16"/>
              </w:rPr>
              <w:t xml:space="preserve">zincat </w:t>
            </w:r>
            <w:r w:rsidRPr="007B48EC">
              <w:rPr>
                <w:sz w:val="16"/>
                <w:szCs w:val="16"/>
              </w:rPr>
              <w:t xml:space="preserve">– </w:t>
            </w:r>
            <w:r w:rsidRPr="004169E6">
              <w:rPr>
                <w:sz w:val="16"/>
                <w:szCs w:val="16"/>
              </w:rPr>
              <w:t>6x80</w:t>
            </w:r>
            <w:r>
              <w:rPr>
                <w:sz w:val="16"/>
                <w:szCs w:val="16"/>
              </w:rPr>
              <w:t xml:space="preserve"> </w:t>
            </w:r>
            <w:r w:rsidRPr="007B48EC">
              <w:rPr>
                <w:sz w:val="16"/>
                <w:szCs w:val="16"/>
              </w:rPr>
              <w:t>- 4 buc.;</w:t>
            </w:r>
          </w:p>
          <w:p w14:paraId="1ED48571" w14:textId="77777777" w:rsidR="00AB62DE" w:rsidRPr="007B48EC" w:rsidRDefault="00AB62DE" w:rsidP="006F076B">
            <w:pPr>
              <w:rPr>
                <w:sz w:val="16"/>
                <w:szCs w:val="16"/>
              </w:rPr>
            </w:pPr>
            <w:r w:rsidRPr="007B48EC">
              <w:rPr>
                <w:sz w:val="16"/>
                <w:szCs w:val="16"/>
              </w:rPr>
              <w:t xml:space="preserve">Diblu - </w:t>
            </w:r>
            <w:r w:rsidRPr="004169E6">
              <w:rPr>
                <w:sz w:val="16"/>
                <w:szCs w:val="16"/>
              </w:rPr>
              <w:t>6x80</w:t>
            </w:r>
            <w:r w:rsidRPr="007B48EC">
              <w:rPr>
                <w:sz w:val="16"/>
                <w:szCs w:val="16"/>
              </w:rPr>
              <w:t xml:space="preserve"> - 4 buc.; </w:t>
            </w:r>
          </w:p>
          <w:p w14:paraId="5A10105F" w14:textId="77777777" w:rsidR="00AB62DE" w:rsidRPr="00307C87" w:rsidRDefault="00AB62DE" w:rsidP="006F076B">
            <w:pPr>
              <w:rPr>
                <w:b/>
                <w:sz w:val="16"/>
                <w:szCs w:val="16"/>
              </w:rPr>
            </w:pPr>
            <w:r w:rsidRPr="00307C87">
              <w:rPr>
                <w:b/>
                <w:sz w:val="16"/>
                <w:szCs w:val="16"/>
              </w:rPr>
              <w:t>Fiecare placă informativă va conține un text personalizat, care va fi pus la dispoziție de către autoritatea contractantă. Operator</w:t>
            </w:r>
            <w:r>
              <w:rPr>
                <w:b/>
                <w:sz w:val="16"/>
                <w:szCs w:val="16"/>
              </w:rPr>
              <w:t>ul</w:t>
            </w:r>
            <w:r w:rsidRPr="00307C87">
              <w:rPr>
                <w:b/>
                <w:sz w:val="16"/>
                <w:szCs w:val="16"/>
              </w:rPr>
              <w:t xml:space="preserve"> economic va fi </w:t>
            </w:r>
            <w:r w:rsidRPr="00307C87">
              <w:rPr>
                <w:b/>
                <w:sz w:val="16"/>
                <w:szCs w:val="16"/>
              </w:rPr>
              <w:lastRenderedPageBreak/>
              <w:t>responsabil doar de printarea textului pe placă.</w:t>
            </w:r>
          </w:p>
          <w:p w14:paraId="355101ED" w14:textId="77777777" w:rsidR="00AB62DE" w:rsidRDefault="00AB62DE" w:rsidP="006F076B">
            <w:pPr>
              <w:rPr>
                <w:sz w:val="16"/>
                <w:szCs w:val="16"/>
              </w:rPr>
            </w:pPr>
            <w:r w:rsidRPr="00307C87">
              <w:rPr>
                <w:b/>
                <w:sz w:val="16"/>
                <w:szCs w:val="16"/>
              </w:rPr>
              <w:t>Operator</w:t>
            </w:r>
            <w:r>
              <w:rPr>
                <w:b/>
                <w:sz w:val="16"/>
                <w:szCs w:val="16"/>
              </w:rPr>
              <w:t>ul</w:t>
            </w:r>
            <w:r w:rsidRPr="00307C87">
              <w:rPr>
                <w:b/>
                <w:sz w:val="16"/>
                <w:szCs w:val="16"/>
              </w:rPr>
              <w:t xml:space="preserve"> economic</w:t>
            </w:r>
            <w:r>
              <w:rPr>
                <w:b/>
                <w:sz w:val="16"/>
                <w:szCs w:val="16"/>
              </w:rPr>
              <w:t xml:space="preserve"> va prezenta proba de culoare pentru coordonare cu </w:t>
            </w:r>
            <w:r>
              <w:rPr>
                <w:rFonts w:eastAsiaTheme="minorHAnsi"/>
                <w:noProof w:val="0"/>
                <w:sz w:val="16"/>
                <w:szCs w:val="16"/>
              </w:rPr>
              <w:t xml:space="preserve"> </w:t>
            </w:r>
            <w:r w:rsidRPr="00307C87">
              <w:rPr>
                <w:b/>
                <w:sz w:val="16"/>
                <w:szCs w:val="16"/>
              </w:rPr>
              <w:t>autoritatea contractantă</w:t>
            </w:r>
            <w:r>
              <w:rPr>
                <w:b/>
                <w:sz w:val="16"/>
                <w:szCs w:val="16"/>
              </w:rPr>
              <w:t>.</w:t>
            </w:r>
          </w:p>
          <w:p w14:paraId="7FC3ACC6" w14:textId="77777777" w:rsidR="00AB62DE" w:rsidRPr="003A4F61" w:rsidRDefault="00AB62DE" w:rsidP="006F076B">
            <w:pPr>
              <w:rPr>
                <w:sz w:val="16"/>
                <w:szCs w:val="16"/>
              </w:rPr>
            </w:pPr>
            <w:r>
              <w:rPr>
                <w:sz w:val="16"/>
                <w:szCs w:val="16"/>
              </w:rPr>
              <w:t>(MODEL: Macheta anexată</w:t>
            </w:r>
            <w:r w:rsidRPr="003A4F61">
              <w:rPr>
                <w:sz w:val="16"/>
                <w:szCs w:val="16"/>
              </w:rPr>
              <w:t>)</w:t>
            </w:r>
          </w:p>
          <w:p w14:paraId="14C3C477" w14:textId="77777777" w:rsidR="00AB62DE" w:rsidRPr="0065496F" w:rsidRDefault="00AB62D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B62DE" w:rsidRPr="0065496F" w:rsidRDefault="00AB62D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B62DE" w:rsidRPr="0065496F" w:rsidRDefault="00AB62DE" w:rsidP="00590BCC">
            <w:pPr>
              <w:rPr>
                <w:sz w:val="20"/>
                <w:szCs w:val="20"/>
              </w:rPr>
            </w:pPr>
          </w:p>
        </w:tc>
      </w:tr>
      <w:tr w:rsidR="00AB62DE" w:rsidRPr="00C00499" w14:paraId="4EBA845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6AADAF" w14:textId="7177F955" w:rsidR="00AB62DE" w:rsidRPr="00FC7A41" w:rsidRDefault="00AB62DE" w:rsidP="00590BCC">
            <w:r>
              <w:lastRenderedPageBreak/>
              <w:t xml:space="preserve">Autocolant </w:t>
            </w:r>
            <w:r w:rsidRPr="00A73C3C">
              <w:t>Oracal printat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960D4F" w14:textId="77777777" w:rsidR="00AB62DE" w:rsidRPr="0065496F" w:rsidRDefault="00AB62D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89578F" w14:textId="77777777" w:rsidR="00AB62DE" w:rsidRPr="0065496F" w:rsidRDefault="00AB62D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F0C3D9" w14:textId="77777777" w:rsidR="00AB62DE" w:rsidRPr="0065496F" w:rsidRDefault="00AB62D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CDC80" w14:textId="77777777" w:rsidR="00AB62DE" w:rsidRDefault="00AB62DE" w:rsidP="006F076B">
            <w:pPr>
              <w:rPr>
                <w:sz w:val="16"/>
                <w:szCs w:val="16"/>
              </w:rPr>
            </w:pPr>
            <w:r>
              <w:rPr>
                <w:sz w:val="16"/>
                <w:szCs w:val="16"/>
              </w:rPr>
              <w:t xml:space="preserve">* </w:t>
            </w:r>
            <w:r w:rsidRPr="00156A11">
              <w:rPr>
                <w:sz w:val="16"/>
                <w:szCs w:val="16"/>
              </w:rPr>
              <w:t>Dimensiunea: 1200mm x 2500mm;</w:t>
            </w:r>
          </w:p>
          <w:p w14:paraId="18E3F82A" w14:textId="77777777" w:rsidR="00AB62DE" w:rsidRDefault="00AB62DE" w:rsidP="006F076B">
            <w:pPr>
              <w:autoSpaceDE w:val="0"/>
              <w:autoSpaceDN w:val="0"/>
              <w:adjustRightInd w:val="0"/>
              <w:rPr>
                <w:sz w:val="16"/>
                <w:szCs w:val="16"/>
              </w:rPr>
            </w:pPr>
            <w:r>
              <w:rPr>
                <w:sz w:val="16"/>
                <w:szCs w:val="16"/>
              </w:rPr>
              <w:t>* Rezistent UV;</w:t>
            </w:r>
          </w:p>
          <w:p w14:paraId="7CB418D4" w14:textId="77777777" w:rsidR="00AB62DE" w:rsidRPr="003A71A7" w:rsidRDefault="00AB62DE" w:rsidP="006F076B">
            <w:pPr>
              <w:autoSpaceDE w:val="0"/>
              <w:autoSpaceDN w:val="0"/>
              <w:adjustRightInd w:val="0"/>
              <w:rPr>
                <w:rFonts w:eastAsiaTheme="minorHAnsi"/>
                <w:noProof w:val="0"/>
                <w:sz w:val="16"/>
                <w:szCs w:val="16"/>
              </w:rPr>
            </w:pPr>
            <w:r w:rsidRPr="003A71A7">
              <w:rPr>
                <w:rFonts w:eastAsiaTheme="minorHAnsi"/>
                <w:noProof w:val="0"/>
                <w:sz w:val="16"/>
                <w:szCs w:val="16"/>
              </w:rPr>
              <w:t>Peliculă РVС (</w:t>
            </w:r>
            <w:r w:rsidRPr="00F14A96">
              <w:rPr>
                <w:rFonts w:eastAsiaTheme="minorHAnsi"/>
                <w:noProof w:val="0"/>
                <w:sz w:val="16"/>
                <w:szCs w:val="16"/>
              </w:rPr>
              <w:t>polyvinyl chloride</w:t>
            </w:r>
            <w:r w:rsidRPr="003A71A7">
              <w:rPr>
                <w:rFonts w:eastAsiaTheme="minorHAnsi"/>
                <w:noProof w:val="0"/>
                <w:sz w:val="16"/>
                <w:szCs w:val="16"/>
              </w:rPr>
              <w:t>) cu</w:t>
            </w:r>
          </w:p>
          <w:p w14:paraId="2429785A" w14:textId="77777777" w:rsidR="00AB62DE" w:rsidRPr="003A71A7" w:rsidRDefault="00AB62DE" w:rsidP="006F076B">
            <w:pPr>
              <w:autoSpaceDE w:val="0"/>
              <w:autoSpaceDN w:val="0"/>
              <w:adjustRightInd w:val="0"/>
              <w:rPr>
                <w:rFonts w:eastAsiaTheme="minorHAnsi"/>
                <w:noProof w:val="0"/>
                <w:sz w:val="16"/>
                <w:szCs w:val="16"/>
              </w:rPr>
            </w:pPr>
            <w:r w:rsidRPr="003A71A7">
              <w:rPr>
                <w:rFonts w:eastAsiaTheme="minorHAnsi"/>
                <w:noProof w:val="0"/>
                <w:sz w:val="16"/>
                <w:szCs w:val="16"/>
              </w:rPr>
              <w:t>suрrаfаță mаtă sau lucioasă. Grоsimе peliculei - 0,075 mm. Densitate substrat - 137g/m2.</w:t>
            </w:r>
          </w:p>
          <w:p w14:paraId="65FAC792" w14:textId="77777777" w:rsidR="00AB62DE" w:rsidRDefault="00AB62DE" w:rsidP="006F076B">
            <w:pPr>
              <w:autoSpaceDE w:val="0"/>
              <w:autoSpaceDN w:val="0"/>
              <w:adjustRightInd w:val="0"/>
              <w:rPr>
                <w:rFonts w:eastAsiaTheme="minorHAnsi"/>
                <w:noProof w:val="0"/>
                <w:sz w:val="16"/>
                <w:szCs w:val="16"/>
              </w:rPr>
            </w:pPr>
            <w:r w:rsidRPr="003A71A7">
              <w:rPr>
                <w:rFonts w:eastAsiaTheme="minorHAnsi"/>
                <w:noProof w:val="0"/>
                <w:sz w:val="16"/>
                <w:szCs w:val="16"/>
              </w:rPr>
              <w:t>Interval de stabilitate tеrmiсă</w:t>
            </w:r>
            <w:r>
              <w:rPr>
                <w:rFonts w:eastAsiaTheme="minorHAnsi"/>
                <w:noProof w:val="0"/>
                <w:sz w:val="16"/>
                <w:szCs w:val="16"/>
              </w:rPr>
              <w:t xml:space="preserve">, </w:t>
            </w:r>
            <w:r w:rsidRPr="003A71A7">
              <w:rPr>
                <w:rFonts w:eastAsiaTheme="minorHAnsi"/>
                <w:noProof w:val="0"/>
                <w:sz w:val="16"/>
                <w:szCs w:val="16"/>
              </w:rPr>
              <w:t>de la - 40°С рînă la + 80°C.</w:t>
            </w:r>
            <w:r w:rsidRPr="003A71A7">
              <w:rPr>
                <w:rFonts w:ascii="Tahoma" w:eastAsiaTheme="minorHAnsi" w:hAnsi="Tahoma" w:cs="Tahoma"/>
                <w:noProof w:val="0"/>
                <w:sz w:val="16"/>
                <w:szCs w:val="16"/>
              </w:rPr>
              <w:t xml:space="preserve"> </w:t>
            </w:r>
            <w:r w:rsidRPr="003A71A7">
              <w:rPr>
                <w:rFonts w:eastAsiaTheme="minorHAnsi"/>
                <w:noProof w:val="0"/>
                <w:sz w:val="16"/>
                <w:szCs w:val="16"/>
              </w:rPr>
              <w:t xml:space="preserve">Теrmеnul de рăstrаrе (la </w:t>
            </w:r>
            <w:r>
              <w:rPr>
                <w:rFonts w:eastAsiaTheme="minorHAnsi"/>
                <w:noProof w:val="0"/>
                <w:sz w:val="16"/>
                <w:szCs w:val="16"/>
              </w:rPr>
              <w:t xml:space="preserve">о </w:t>
            </w:r>
            <w:r w:rsidRPr="003A71A7">
              <w:rPr>
                <w:rFonts w:eastAsiaTheme="minorHAnsi"/>
                <w:noProof w:val="0"/>
                <w:sz w:val="16"/>
                <w:szCs w:val="16"/>
              </w:rPr>
              <w:t>tеmреrаtră de + 20°С si umiditate rеlativă de 50%) nu mai puțin de 2 ani.</w:t>
            </w:r>
            <w:r w:rsidRPr="003A71A7">
              <w:rPr>
                <w:rFonts w:ascii="Tahoma" w:eastAsiaTheme="minorHAnsi" w:hAnsi="Tahoma" w:cs="Tahoma"/>
                <w:noProof w:val="0"/>
                <w:sz w:val="16"/>
                <w:szCs w:val="16"/>
              </w:rPr>
              <w:t xml:space="preserve"> </w:t>
            </w:r>
            <w:r w:rsidRPr="003A71A7">
              <w:rPr>
                <w:rFonts w:eastAsiaTheme="minorHAnsi"/>
                <w:noProof w:val="0"/>
                <w:sz w:val="16"/>
                <w:szCs w:val="16"/>
              </w:rPr>
              <w:t xml:space="preserve">Теrmеnul minim de ехрlоаtаrе nu mai puțin de 3 </w:t>
            </w:r>
            <w:r>
              <w:rPr>
                <w:rFonts w:eastAsiaTheme="minorHAnsi"/>
                <w:noProof w:val="0"/>
                <w:sz w:val="16"/>
                <w:szCs w:val="16"/>
              </w:rPr>
              <w:t xml:space="preserve">ani. Теmреrаturа </w:t>
            </w:r>
            <w:r w:rsidRPr="003A71A7">
              <w:rPr>
                <w:rFonts w:eastAsiaTheme="minorHAnsi"/>
                <w:noProof w:val="0"/>
                <w:sz w:val="16"/>
                <w:szCs w:val="16"/>
              </w:rPr>
              <w:t xml:space="preserve">de lipire rесоmапdаtă </w:t>
            </w:r>
          </w:p>
          <w:p w14:paraId="60C712B0" w14:textId="77777777" w:rsidR="00AB62DE" w:rsidRDefault="00AB62DE" w:rsidP="006F076B">
            <w:pPr>
              <w:autoSpaceDE w:val="0"/>
              <w:autoSpaceDN w:val="0"/>
              <w:adjustRightInd w:val="0"/>
              <w:rPr>
                <w:rFonts w:eastAsiaTheme="minorHAnsi"/>
                <w:noProof w:val="0"/>
                <w:sz w:val="16"/>
                <w:szCs w:val="16"/>
              </w:rPr>
            </w:pPr>
            <w:r w:rsidRPr="003A71A7">
              <w:rPr>
                <w:rFonts w:eastAsiaTheme="minorHAnsi"/>
                <w:noProof w:val="0"/>
                <w:sz w:val="16"/>
                <w:szCs w:val="16"/>
              </w:rPr>
              <w:t>+ 10°С.</w:t>
            </w:r>
            <w:r>
              <w:rPr>
                <w:rFonts w:eastAsiaTheme="minorHAnsi"/>
                <w:noProof w:val="0"/>
                <w:sz w:val="16"/>
                <w:szCs w:val="16"/>
              </w:rPr>
              <w:t xml:space="preserve"> </w:t>
            </w:r>
          </w:p>
          <w:p w14:paraId="5024E44B" w14:textId="77777777" w:rsidR="00AB62DE" w:rsidRPr="00307C87" w:rsidRDefault="00AB62DE" w:rsidP="006F076B">
            <w:pPr>
              <w:rPr>
                <w:b/>
                <w:sz w:val="16"/>
                <w:szCs w:val="16"/>
              </w:rPr>
            </w:pPr>
            <w:r w:rsidRPr="00307C87">
              <w:rPr>
                <w:b/>
                <w:sz w:val="16"/>
                <w:szCs w:val="16"/>
              </w:rPr>
              <w:t>Toate autocolantele vor conține același text, care va fi pus la dispoziție de către autoritatea contractantă. Operator</w:t>
            </w:r>
            <w:r>
              <w:rPr>
                <w:b/>
                <w:sz w:val="16"/>
                <w:szCs w:val="16"/>
              </w:rPr>
              <w:t>ul</w:t>
            </w:r>
            <w:r w:rsidRPr="00307C87">
              <w:rPr>
                <w:b/>
                <w:sz w:val="16"/>
                <w:szCs w:val="16"/>
              </w:rPr>
              <w:t xml:space="preserve"> economic va fi responsabil doar de printarea textului pe autocolant.</w:t>
            </w:r>
          </w:p>
          <w:p w14:paraId="325702D7" w14:textId="77777777" w:rsidR="00AB62DE" w:rsidRDefault="00AB62DE" w:rsidP="006F076B">
            <w:pPr>
              <w:autoSpaceDE w:val="0"/>
              <w:autoSpaceDN w:val="0"/>
              <w:adjustRightInd w:val="0"/>
              <w:rPr>
                <w:rFonts w:eastAsiaTheme="minorHAnsi"/>
                <w:noProof w:val="0"/>
                <w:sz w:val="16"/>
                <w:szCs w:val="16"/>
              </w:rPr>
            </w:pPr>
            <w:r w:rsidRPr="00307C87">
              <w:rPr>
                <w:b/>
                <w:sz w:val="16"/>
                <w:szCs w:val="16"/>
              </w:rPr>
              <w:t>Operator</w:t>
            </w:r>
            <w:r>
              <w:rPr>
                <w:b/>
                <w:sz w:val="16"/>
                <w:szCs w:val="16"/>
              </w:rPr>
              <w:t>ul</w:t>
            </w:r>
            <w:r w:rsidRPr="00307C87">
              <w:rPr>
                <w:b/>
                <w:sz w:val="16"/>
                <w:szCs w:val="16"/>
              </w:rPr>
              <w:t xml:space="preserve"> economic</w:t>
            </w:r>
            <w:r>
              <w:rPr>
                <w:b/>
                <w:sz w:val="16"/>
                <w:szCs w:val="16"/>
              </w:rPr>
              <w:t xml:space="preserve"> va prezenta proba de culoare pentru coordonare cu </w:t>
            </w:r>
            <w:r>
              <w:rPr>
                <w:rFonts w:eastAsiaTheme="minorHAnsi"/>
                <w:noProof w:val="0"/>
                <w:sz w:val="16"/>
                <w:szCs w:val="16"/>
              </w:rPr>
              <w:t xml:space="preserve"> </w:t>
            </w:r>
            <w:r w:rsidRPr="00307C87">
              <w:rPr>
                <w:b/>
                <w:sz w:val="16"/>
                <w:szCs w:val="16"/>
              </w:rPr>
              <w:t>autoritatea contractantă</w:t>
            </w:r>
            <w:r>
              <w:rPr>
                <w:b/>
                <w:sz w:val="16"/>
                <w:szCs w:val="16"/>
              </w:rPr>
              <w:t>.</w:t>
            </w:r>
          </w:p>
          <w:p w14:paraId="4F14B3AB" w14:textId="77777777" w:rsidR="00AB62DE" w:rsidRDefault="00AB62DE" w:rsidP="006F076B">
            <w:pPr>
              <w:autoSpaceDE w:val="0"/>
              <w:autoSpaceDN w:val="0"/>
              <w:adjustRightInd w:val="0"/>
              <w:rPr>
                <w:sz w:val="16"/>
                <w:szCs w:val="16"/>
              </w:rPr>
            </w:pPr>
            <w:r>
              <w:rPr>
                <w:sz w:val="16"/>
                <w:szCs w:val="16"/>
              </w:rPr>
              <w:t xml:space="preserve">(MODEL: Macheta anexată) </w:t>
            </w:r>
          </w:p>
          <w:p w14:paraId="2F960678" w14:textId="77777777" w:rsidR="00AB62DE" w:rsidRPr="0065496F" w:rsidRDefault="00AB62D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82EAA2" w14:textId="77777777" w:rsidR="00AB62DE" w:rsidRPr="0065496F" w:rsidRDefault="00AB62D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70214F" w14:textId="77777777" w:rsidR="00AB62DE" w:rsidRPr="0065496F" w:rsidRDefault="00AB62DE"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4F753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F753D">
                  <w:pPr>
                    <w:framePr w:hSpace="180" w:wrap="around" w:vAnchor="page" w:hAnchor="margin" w:y="347"/>
                    <w:jc w:val="right"/>
                    <w:rPr>
                      <w:noProof w:val="0"/>
                      <w:lang w:val="it-IT"/>
                    </w:rPr>
                  </w:pPr>
                </w:p>
                <w:p w14:paraId="0CC6F2E5" w14:textId="77777777" w:rsidR="00845C1B" w:rsidRDefault="00845C1B" w:rsidP="004F753D">
                  <w:pPr>
                    <w:framePr w:hSpace="180" w:wrap="around" w:vAnchor="page" w:hAnchor="margin" w:y="347"/>
                    <w:jc w:val="right"/>
                    <w:rPr>
                      <w:noProof w:val="0"/>
                      <w:lang w:val="it-IT"/>
                    </w:rPr>
                  </w:pPr>
                </w:p>
                <w:p w14:paraId="62771B7D" w14:textId="77777777" w:rsidR="00845C1B" w:rsidRDefault="00845C1B" w:rsidP="004F753D">
                  <w:pPr>
                    <w:framePr w:hSpace="180" w:wrap="around" w:vAnchor="page" w:hAnchor="margin" w:y="347"/>
                    <w:jc w:val="right"/>
                    <w:rPr>
                      <w:noProof w:val="0"/>
                      <w:lang w:val="it-IT"/>
                    </w:rPr>
                  </w:pPr>
                </w:p>
                <w:p w14:paraId="300EBE38" w14:textId="168318D1" w:rsidR="009613A9" w:rsidRPr="00DC35AC" w:rsidRDefault="00381725" w:rsidP="004F753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F753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F753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F753D">
                  <w:pPr>
                    <w:framePr w:hSpace="180" w:wrap="around" w:vAnchor="page" w:hAnchor="margin" w:y="347"/>
                    <w:jc w:val="right"/>
                    <w:rPr>
                      <w:noProof w:val="0"/>
                      <w:lang w:val="it-IT"/>
                    </w:rPr>
                  </w:pPr>
                </w:p>
                <w:p w14:paraId="18FE8BE1" w14:textId="298987EE" w:rsidR="00C25482" w:rsidRPr="00DC35AC" w:rsidRDefault="00C25482" w:rsidP="004F753D">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F753D">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4F753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F753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F753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F753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F753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F753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F753D">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4F753D">
                  <w:pPr>
                    <w:framePr w:hSpace="180" w:wrap="around" w:vAnchor="page" w:hAnchor="margin" w:y="347"/>
                  </w:pPr>
                </w:p>
              </w:tc>
              <w:tc>
                <w:tcPr>
                  <w:tcW w:w="1249" w:type="dxa"/>
                  <w:gridSpan w:val="3"/>
                </w:tcPr>
                <w:p w14:paraId="25A190B6" w14:textId="77777777" w:rsidR="00C25482" w:rsidRPr="00C00499" w:rsidRDefault="00C25482" w:rsidP="004F753D">
                  <w:pPr>
                    <w:framePr w:hSpace="180" w:wrap="around" w:vAnchor="page" w:hAnchor="margin" w:y="347"/>
                  </w:pPr>
                </w:p>
              </w:tc>
              <w:tc>
                <w:tcPr>
                  <w:tcW w:w="2001" w:type="dxa"/>
                  <w:gridSpan w:val="7"/>
                </w:tcPr>
                <w:p w14:paraId="46E478D9" w14:textId="36924D05" w:rsidR="00C25482" w:rsidRPr="00C00499" w:rsidRDefault="00C25482" w:rsidP="004F753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F753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F753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F753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F753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F753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F753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F753D">
                  <w:pPr>
                    <w:framePr w:hSpace="180" w:wrap="around" w:vAnchor="page" w:hAnchor="margin" w:y="347"/>
                    <w:jc w:val="center"/>
                    <w:rPr>
                      <w:b/>
                      <w:sz w:val="20"/>
                    </w:rPr>
                  </w:pPr>
                  <w:r w:rsidRPr="0028367D">
                    <w:rPr>
                      <w:b/>
                      <w:sz w:val="20"/>
                    </w:rPr>
                    <w:t>Suma</w:t>
                  </w:r>
                </w:p>
                <w:p w14:paraId="241DE82A" w14:textId="77777777" w:rsidR="00C25482" w:rsidRPr="0028367D" w:rsidRDefault="00C25482" w:rsidP="004F753D">
                  <w:pPr>
                    <w:framePr w:hSpace="180" w:wrap="around" w:vAnchor="page" w:hAnchor="margin" w:y="347"/>
                    <w:jc w:val="center"/>
                    <w:rPr>
                      <w:b/>
                      <w:sz w:val="20"/>
                    </w:rPr>
                  </w:pPr>
                  <w:r w:rsidRPr="0028367D">
                    <w:rPr>
                      <w:b/>
                      <w:sz w:val="20"/>
                    </w:rPr>
                    <w:t>fără</w:t>
                  </w:r>
                </w:p>
                <w:p w14:paraId="2A606634" w14:textId="77777777" w:rsidR="00C25482" w:rsidRPr="0028367D" w:rsidRDefault="00C25482" w:rsidP="004F753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F753D">
                  <w:pPr>
                    <w:framePr w:hSpace="180" w:wrap="around" w:vAnchor="page" w:hAnchor="margin" w:y="347"/>
                    <w:jc w:val="center"/>
                    <w:rPr>
                      <w:b/>
                      <w:sz w:val="20"/>
                    </w:rPr>
                  </w:pPr>
                  <w:r w:rsidRPr="0028367D">
                    <w:rPr>
                      <w:b/>
                      <w:sz w:val="20"/>
                    </w:rPr>
                    <w:t>Suma</w:t>
                  </w:r>
                </w:p>
                <w:p w14:paraId="0D6E9C91" w14:textId="77777777" w:rsidR="00C25482" w:rsidRPr="0028367D" w:rsidRDefault="00C25482" w:rsidP="004F753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F753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F753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F753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F753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F753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F753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F753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F753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F753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F753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F753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F753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F753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F753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F753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F753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F75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F753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F75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F75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F75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F75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F75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F75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F75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F75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F753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F75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4F753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F75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F75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F75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F75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F75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F75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F75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F75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F753D">
                  <w:pPr>
                    <w:framePr w:hSpace="180" w:wrap="around" w:vAnchor="page" w:hAnchor="margin" w:y="347"/>
                    <w:rPr>
                      <w:sz w:val="20"/>
                    </w:rPr>
                  </w:pPr>
                </w:p>
              </w:tc>
            </w:tr>
            <w:tr w:rsidR="000821DB"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79254A0" w:rsidR="000821DB" w:rsidRPr="00AB62DE" w:rsidRDefault="000821DB" w:rsidP="004F753D">
                  <w:pPr>
                    <w:framePr w:hSpace="180" w:wrap="around" w:vAnchor="page" w:hAnchor="margin" w:y="347"/>
                    <w:rPr>
                      <w:sz w:val="14"/>
                      <w:szCs w:val="14"/>
                    </w:rPr>
                  </w:pPr>
                  <w:r w:rsidRPr="00AB62DE">
                    <w:rPr>
                      <w:noProof w:val="0"/>
                      <w:sz w:val="14"/>
                      <w:szCs w:val="14"/>
                      <w:lang w:eastAsia="ru-RU"/>
                    </w:rPr>
                    <w:t>22000000-0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EB37F2F" w:rsidR="000821DB" w:rsidRPr="0028367D" w:rsidRDefault="000821DB" w:rsidP="004F753D">
                  <w:pPr>
                    <w:framePr w:hSpace="180" w:wrap="around" w:vAnchor="page" w:hAnchor="margin" w:y="347"/>
                    <w:rPr>
                      <w:b/>
                      <w:sz w:val="20"/>
                    </w:rPr>
                  </w:pPr>
                  <w:r w:rsidRPr="00FC7A41">
                    <w:t>Placă informativă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1DD0D9E" w:rsidR="000821DB" w:rsidRPr="0028367D" w:rsidRDefault="000821DB" w:rsidP="004F753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F0C9919" w:rsidR="000821DB" w:rsidRPr="0028367D" w:rsidRDefault="00AB62DE" w:rsidP="004F753D">
                  <w:pPr>
                    <w:framePr w:hSpace="180" w:wrap="around" w:vAnchor="page" w:hAnchor="margin" w:y="347"/>
                    <w:jc w:val="center"/>
                    <w:rPr>
                      <w:sz w:val="20"/>
                    </w:rPr>
                  </w:pPr>
                  <w:r>
                    <w:rPr>
                      <w:sz w:val="20"/>
                    </w:rPr>
                    <w:t>4</w:t>
                  </w:r>
                  <w:r w:rsidR="004F753D">
                    <w:rPr>
                      <w:sz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821DB" w:rsidRPr="0028367D" w:rsidRDefault="000821DB" w:rsidP="004F75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821DB" w:rsidRPr="0028367D" w:rsidRDefault="000821DB" w:rsidP="004F75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821DB" w:rsidRPr="0028367D" w:rsidRDefault="000821DB" w:rsidP="004F75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821DB" w:rsidRPr="0028367D" w:rsidRDefault="000821DB" w:rsidP="004F75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15466AFB" w:rsidR="000821DB" w:rsidRPr="00BB1A7D" w:rsidRDefault="004F753D" w:rsidP="004F753D">
                  <w:pPr>
                    <w:framePr w:hSpace="180" w:wrap="around" w:vAnchor="page" w:hAnchor="margin" w:y="347"/>
                    <w:rPr>
                      <w:sz w:val="20"/>
                      <w:szCs w:val="20"/>
                    </w:rPr>
                  </w:pPr>
                  <w:r>
                    <w:rPr>
                      <w:noProof w:val="0"/>
                      <w:sz w:val="20"/>
                      <w:szCs w:val="20"/>
                      <w:lang w:val="it-IT" w:eastAsia="ru-RU"/>
                    </w:rPr>
                    <w:t>30</w:t>
                  </w:r>
                  <w:r w:rsidR="00BB1A7D" w:rsidRPr="00BB1A7D">
                    <w:rPr>
                      <w:noProof w:val="0"/>
                      <w:sz w:val="20"/>
                      <w:szCs w:val="20"/>
                      <w:lang w:val="it-IT" w:eastAsia="ru-RU"/>
                    </w:rPr>
                    <w:t>.</w:t>
                  </w:r>
                  <w:r>
                    <w:rPr>
                      <w:noProof w:val="0"/>
                      <w:sz w:val="20"/>
                      <w:szCs w:val="20"/>
                      <w:lang w:val="it-IT" w:eastAsia="ru-RU"/>
                    </w:rPr>
                    <w:t>09</w:t>
                  </w:r>
                  <w:r w:rsidR="00BB1A7D" w:rsidRPr="00BB1A7D">
                    <w:rPr>
                      <w:noProof w:val="0"/>
                      <w:sz w:val="20"/>
                      <w:szCs w:val="20"/>
                      <w:lang w:val="it-IT" w:eastAsia="ru-RU"/>
                    </w:rPr>
                    <w:t>.2026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0821DB" w:rsidRPr="006C1FA2" w:rsidRDefault="000821DB" w:rsidP="004F75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0821DB" w:rsidRPr="006C1FA2" w:rsidRDefault="000821DB" w:rsidP="004F753D">
                  <w:pPr>
                    <w:framePr w:hSpace="180" w:wrap="around" w:vAnchor="page" w:hAnchor="margin" w:y="347"/>
                    <w:rPr>
                      <w:sz w:val="20"/>
                    </w:rPr>
                  </w:pPr>
                </w:p>
              </w:tc>
            </w:tr>
            <w:tr w:rsidR="000821DB" w:rsidRPr="006C1FA2" w14:paraId="5FFB735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E1471D" w14:textId="56F73771" w:rsidR="000821DB" w:rsidRPr="00AB62DE" w:rsidRDefault="000821DB" w:rsidP="004F753D">
                  <w:pPr>
                    <w:framePr w:hSpace="180" w:wrap="around" w:vAnchor="page" w:hAnchor="margin" w:y="347"/>
                    <w:rPr>
                      <w:sz w:val="14"/>
                      <w:szCs w:val="14"/>
                    </w:rPr>
                  </w:pPr>
                  <w:r w:rsidRPr="00AB62DE">
                    <w:rPr>
                      <w:noProof w:val="0"/>
                      <w:sz w:val="14"/>
                      <w:szCs w:val="14"/>
                      <w:lang w:eastAsia="ru-RU"/>
                    </w:rPr>
                    <w:t>22000000-0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1DC68" w14:textId="0E6D8B05" w:rsidR="000821DB" w:rsidRPr="00FC7A41" w:rsidRDefault="000821DB" w:rsidP="004F753D">
                  <w:pPr>
                    <w:framePr w:hSpace="180" w:wrap="around" w:vAnchor="page" w:hAnchor="margin" w:y="347"/>
                  </w:pPr>
                  <w:r>
                    <w:t xml:space="preserve">Autocolant </w:t>
                  </w:r>
                  <w:r w:rsidRPr="00A73C3C">
                    <w:t>Oracal printat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215673" w14:textId="30EA6659" w:rsidR="000821DB" w:rsidRPr="0028367D" w:rsidRDefault="000821DB" w:rsidP="004F753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FE5D5C" w14:textId="21E8E6F7" w:rsidR="000821DB" w:rsidRPr="0028367D" w:rsidRDefault="004F753D" w:rsidP="004F753D">
                  <w:pPr>
                    <w:framePr w:hSpace="180" w:wrap="around" w:vAnchor="page" w:hAnchor="margin" w:y="347"/>
                    <w:jc w:val="center"/>
                    <w:rPr>
                      <w:sz w:val="20"/>
                    </w:rPr>
                  </w:pPr>
                  <w:r>
                    <w:rPr>
                      <w:sz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505556" w14:textId="77777777" w:rsidR="000821DB" w:rsidRPr="0028367D" w:rsidRDefault="000821DB" w:rsidP="004F75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E67F96" w14:textId="77777777" w:rsidR="000821DB" w:rsidRPr="0028367D" w:rsidRDefault="000821DB" w:rsidP="004F75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B971F0" w14:textId="77777777" w:rsidR="000821DB" w:rsidRPr="0028367D" w:rsidRDefault="000821DB" w:rsidP="004F75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54D2DC" w14:textId="77777777" w:rsidR="000821DB" w:rsidRPr="0028367D" w:rsidRDefault="000821DB" w:rsidP="004F75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2A377C" w14:textId="3359C0A7" w:rsidR="000821DB" w:rsidRPr="00BB1A7D" w:rsidRDefault="004F753D" w:rsidP="004F753D">
                  <w:pPr>
                    <w:framePr w:hSpace="180" w:wrap="around" w:vAnchor="page" w:hAnchor="margin" w:y="347"/>
                    <w:rPr>
                      <w:sz w:val="20"/>
                      <w:szCs w:val="20"/>
                    </w:rPr>
                  </w:pPr>
                  <w:r>
                    <w:rPr>
                      <w:noProof w:val="0"/>
                      <w:sz w:val="20"/>
                      <w:szCs w:val="20"/>
                      <w:lang w:val="it-IT" w:eastAsia="ru-RU"/>
                    </w:rPr>
                    <w:t>30</w:t>
                  </w:r>
                  <w:bookmarkStart w:id="116" w:name="_GoBack"/>
                  <w:bookmarkEnd w:id="116"/>
                  <w:r w:rsidR="00BB1A7D" w:rsidRPr="00BB1A7D">
                    <w:rPr>
                      <w:noProof w:val="0"/>
                      <w:sz w:val="20"/>
                      <w:szCs w:val="20"/>
                      <w:lang w:val="it-IT" w:eastAsia="ru-RU"/>
                    </w:rPr>
                    <w:t>.</w:t>
                  </w:r>
                  <w:r>
                    <w:rPr>
                      <w:noProof w:val="0"/>
                      <w:sz w:val="20"/>
                      <w:szCs w:val="20"/>
                      <w:lang w:val="it-IT" w:eastAsia="ru-RU"/>
                    </w:rPr>
                    <w:t>09</w:t>
                  </w:r>
                  <w:r w:rsidR="00BB1A7D" w:rsidRPr="00BB1A7D">
                    <w:rPr>
                      <w:noProof w:val="0"/>
                      <w:sz w:val="20"/>
                      <w:szCs w:val="20"/>
                      <w:lang w:val="it-IT" w:eastAsia="ru-RU"/>
                    </w:rPr>
                    <w:t>.2026</w:t>
                  </w:r>
                </w:p>
              </w:tc>
              <w:tc>
                <w:tcPr>
                  <w:tcW w:w="1249" w:type="dxa"/>
                  <w:gridSpan w:val="4"/>
                  <w:tcBorders>
                    <w:top w:val="single" w:sz="4" w:space="0" w:color="auto"/>
                    <w:left w:val="single" w:sz="4" w:space="0" w:color="auto"/>
                    <w:bottom w:val="single" w:sz="4" w:space="0" w:color="auto"/>
                    <w:right w:val="single" w:sz="4" w:space="0" w:color="auto"/>
                  </w:tcBorders>
                </w:tcPr>
                <w:p w14:paraId="019F69BD" w14:textId="77777777" w:rsidR="000821DB" w:rsidRPr="006C1FA2" w:rsidRDefault="000821DB" w:rsidP="004F75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A83B65" w14:textId="77777777" w:rsidR="000821DB" w:rsidRPr="006C1FA2" w:rsidRDefault="000821DB" w:rsidP="004F753D">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4F75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4F753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4F75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4F75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4F75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4F75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4F75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4F75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F75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F75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F753D">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4F75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4F753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4F75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4F75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4F75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4F75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4F75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4F75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4F75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4F75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4F753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F75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F753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F75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F75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F75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F75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F75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F75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F75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F75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F753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4F753D">
                  <w:pPr>
                    <w:framePr w:hSpace="180" w:wrap="around" w:vAnchor="page" w:hAnchor="margin" w:y="347"/>
                    <w:tabs>
                      <w:tab w:val="left" w:pos="6120"/>
                    </w:tabs>
                    <w:rPr>
                      <w:sz w:val="20"/>
                    </w:rPr>
                  </w:pPr>
                </w:p>
                <w:p w14:paraId="15135DCC" w14:textId="77777777" w:rsidR="00C25482" w:rsidRPr="00845C1B" w:rsidRDefault="00C25482" w:rsidP="004F753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F753D">
                  <w:pPr>
                    <w:framePr w:hSpace="180" w:wrap="around" w:vAnchor="page" w:hAnchor="margin" w:y="347"/>
                    <w:rPr>
                      <w:sz w:val="20"/>
                    </w:rPr>
                  </w:pPr>
                </w:p>
                <w:p w14:paraId="1FA8F12B" w14:textId="362C50DE" w:rsidR="00C25482" w:rsidRPr="00845C1B" w:rsidRDefault="00C25482" w:rsidP="004F753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4F753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4F753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4F753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7EAC6EE2" w14:textId="5BF0F1E7" w:rsidR="003627EA" w:rsidRDefault="003627EA" w:rsidP="003627EA">
                  <w:pPr>
                    <w:suppressAutoHyphens/>
                    <w:autoSpaceDN w:val="0"/>
                    <w:spacing w:line="276" w:lineRule="auto"/>
                    <w:ind w:left="-71" w:right="28"/>
                    <w:jc w:val="both"/>
                    <w:textAlignment w:val="baseline"/>
                    <w:rPr>
                      <w:b/>
                      <w:i/>
                      <w:noProof w:val="0"/>
                    </w:rPr>
                  </w:pPr>
                  <w:r>
                    <w:rPr>
                      <w:b/>
                      <w:noProof w:val="0"/>
                    </w:rPr>
                    <w:t>IP Oficiul Național de Dezvoltare Regională și Locală</w:t>
                  </w:r>
                  <w:r>
                    <w:rPr>
                      <w:noProof w:val="0"/>
                    </w:rPr>
                    <w:t xml:space="preserve">, reprezentată prin </w:t>
                  </w:r>
                  <w:r>
                    <w:rPr>
                      <w:b/>
                      <w:noProof w:val="0"/>
                    </w:rPr>
                    <w:t xml:space="preserve">Director dl </w:t>
                  </w:r>
                  <w:r w:rsidR="00AB62DE">
                    <w:rPr>
                      <w:b/>
                      <w:noProof w:val="0"/>
                    </w:rPr>
                    <w:t>Eugeniu SECRIERU</w:t>
                  </w:r>
                  <w:r>
                    <w:rPr>
                      <w:noProof w:val="0"/>
                    </w:rPr>
                    <w:t xml:space="preserve">, care acţionează în baza </w:t>
                  </w:r>
                  <w:r>
                    <w:rPr>
                      <w:b/>
                      <w:noProof w:val="0"/>
                    </w:rPr>
                    <w:t xml:space="preserve"> </w:t>
                  </w:r>
                  <w:r>
                    <w:rPr>
                      <w:noProof w:val="0"/>
                    </w:rPr>
                    <w:t xml:space="preserve"> Hotărârii Guvernului nr.271 din 20.04.2022, denumit în continuare „</w:t>
                  </w:r>
                  <w:r>
                    <w:rPr>
                      <w:b/>
                      <w:i/>
                      <w:noProof w:val="0"/>
                    </w:rPr>
                    <w:t xml:space="preserve">Beneficiar”, </w:t>
                  </w:r>
                </w:p>
                <w:p w14:paraId="3F5BEFEE" w14:textId="6C9244B5" w:rsidR="00E91463" w:rsidRPr="00C00499" w:rsidRDefault="003627EA" w:rsidP="003627EA">
                  <w:pPr>
                    <w:spacing w:line="276" w:lineRule="auto"/>
                    <w:rPr>
                      <w:b/>
                      <w:caps/>
                      <w:sz w:val="40"/>
                    </w:rPr>
                  </w:pPr>
                  <w:r>
                    <w:rPr>
                      <w:noProof w:val="0"/>
                    </w:rPr>
                    <w:t>înregistrat cu nr.</w:t>
                  </w:r>
                  <w:r>
                    <w:rPr>
                      <w:b/>
                      <w:noProof w:val="0"/>
                    </w:rPr>
                    <w:t xml:space="preserve">1008601001382 </w:t>
                  </w:r>
                  <w:r>
                    <w:rPr>
                      <w:noProof w:val="0"/>
                    </w:rPr>
                    <w:t>din 24.12.2008,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F753D" w:rsidRDefault="007E6935" w:rsidP="00BB314B">
      <w:pPr>
        <w:pStyle w:val="ListParagraph"/>
        <w:numPr>
          <w:ilvl w:val="0"/>
          <w:numId w:val="53"/>
        </w:numPr>
        <w:tabs>
          <w:tab w:val="clear" w:pos="1134"/>
          <w:tab w:val="left" w:pos="851"/>
        </w:tabs>
        <w:ind w:left="709" w:firstLine="11"/>
        <w:rPr>
          <w:lang w:val="ro-RO"/>
        </w:rPr>
      </w:pPr>
      <w:r w:rsidRPr="004F753D">
        <w:rPr>
          <w:lang w:val="ro-RO"/>
        </w:rPr>
        <w:t>Ordinul ministrului finanțelor nr.</w:t>
      </w:r>
      <w:r w:rsidR="008B0C74" w:rsidRPr="004F753D">
        <w:rPr>
          <w:lang w:val="ro-RO"/>
        </w:rPr>
        <w:t xml:space="preserve"> </w:t>
      </w:r>
      <w:r w:rsidRPr="004F753D">
        <w:rPr>
          <w:lang w:val="ro-RO"/>
        </w:rPr>
        <w:t>173/2018 cu privire la aprobarea Documentației standard pentru realizarea achizițiilor publice de bunuri (Monitorul Oficial al Republicii Moldova, 2018, nr.</w:t>
      </w:r>
      <w:r w:rsidR="008B0C74" w:rsidRPr="004F753D">
        <w:rPr>
          <w:lang w:val="ro-RO"/>
        </w:rPr>
        <w:t xml:space="preserve"> </w:t>
      </w:r>
      <w:r w:rsidRPr="004F753D">
        <w:rPr>
          <w:lang w:val="ro-RO"/>
        </w:rPr>
        <w:t>396-397, art.</w:t>
      </w:r>
      <w:r w:rsidR="008B0C74" w:rsidRPr="004F753D">
        <w:rPr>
          <w:lang w:val="ro-RO"/>
        </w:rPr>
        <w:t xml:space="preserve"> </w:t>
      </w:r>
      <w:r w:rsidRPr="004F753D">
        <w:rPr>
          <w:lang w:val="ro-RO"/>
        </w:rPr>
        <w:t>1521), înregistrat la Ministerul Justiției cu nr.</w:t>
      </w:r>
      <w:r w:rsidR="008B0C74" w:rsidRPr="004F753D">
        <w:rPr>
          <w:lang w:val="ro-RO"/>
        </w:rPr>
        <w:t xml:space="preserve"> </w:t>
      </w:r>
      <w:r w:rsidRPr="004F753D">
        <w:rPr>
          <w:lang w:val="ro-RO"/>
        </w:rPr>
        <w:t>1369 din 10 octombrie 2018</w:t>
      </w:r>
      <w:r w:rsidR="002838D9" w:rsidRPr="004F753D">
        <w:rPr>
          <w:lang w:val="ro-RO"/>
        </w:rPr>
        <w:t>.</w:t>
      </w:r>
    </w:p>
    <w:p w14:paraId="27A5F6D9" w14:textId="77777777" w:rsidR="00BB314B" w:rsidRPr="004F753D" w:rsidRDefault="00BB314B" w:rsidP="00E36039">
      <w:pPr>
        <w:pStyle w:val="ListParagraph"/>
        <w:numPr>
          <w:ilvl w:val="0"/>
          <w:numId w:val="0"/>
        </w:numPr>
        <w:ind w:left="720"/>
        <w:rPr>
          <w:lang w:val="ro-RO"/>
        </w:rPr>
      </w:pPr>
    </w:p>
    <w:p w14:paraId="6A6BF96A" w14:textId="7B81BB94" w:rsidR="007E6935" w:rsidRPr="004F753D" w:rsidRDefault="007E6935" w:rsidP="00BB314B">
      <w:pPr>
        <w:pStyle w:val="ListParagraph"/>
        <w:numPr>
          <w:ilvl w:val="0"/>
          <w:numId w:val="53"/>
        </w:numPr>
        <w:tabs>
          <w:tab w:val="clear" w:pos="1134"/>
          <w:tab w:val="left" w:pos="851"/>
        </w:tabs>
        <w:ind w:left="709" w:firstLine="11"/>
        <w:rPr>
          <w:lang w:val="ro-RO"/>
        </w:rPr>
      </w:pPr>
      <w:r w:rsidRPr="004F753D">
        <w:rPr>
          <w:lang w:val="ro-RO"/>
        </w:rPr>
        <w:t>Ordinul ministrului finanțelor nr.</w:t>
      </w:r>
      <w:r w:rsidR="008B0C74" w:rsidRPr="004F753D">
        <w:rPr>
          <w:lang w:val="ro-RO"/>
        </w:rPr>
        <w:t xml:space="preserve"> </w:t>
      </w:r>
      <w:r w:rsidRPr="004F753D">
        <w:rPr>
          <w:lang w:val="ro-RO"/>
        </w:rPr>
        <w:t>174/2018 cu privire la aprobarea Documentației standard pentru realizarea achizițiilor publice de servicii (Monitorul Oficial al Republicii Moldova, 2018, nr.</w:t>
      </w:r>
      <w:r w:rsidR="008B0C74" w:rsidRPr="004F753D">
        <w:rPr>
          <w:lang w:val="ro-RO"/>
        </w:rPr>
        <w:t xml:space="preserve"> </w:t>
      </w:r>
      <w:r w:rsidRPr="004F753D">
        <w:rPr>
          <w:lang w:val="ro-RO"/>
        </w:rPr>
        <w:t>396-397, art.</w:t>
      </w:r>
      <w:r w:rsidR="008B0C74" w:rsidRPr="004F753D">
        <w:rPr>
          <w:lang w:val="ro-RO"/>
        </w:rPr>
        <w:t xml:space="preserve"> </w:t>
      </w:r>
      <w:r w:rsidRPr="004F753D">
        <w:rPr>
          <w:lang w:val="ro-RO"/>
        </w:rPr>
        <w:t>1522), înregistrat la Ministerul Justiției cu nr.</w:t>
      </w:r>
      <w:r w:rsidR="008B0C74" w:rsidRPr="004F753D">
        <w:rPr>
          <w:lang w:val="ro-RO"/>
        </w:rPr>
        <w:t xml:space="preserve"> </w:t>
      </w:r>
      <w:r w:rsidRPr="004F753D">
        <w:rPr>
          <w:lang w:val="ro-RO"/>
        </w:rPr>
        <w:t>1367 din 10 octombrie 2018</w:t>
      </w:r>
      <w:r w:rsidR="002838D9" w:rsidRPr="004F753D">
        <w:rPr>
          <w:lang w:val="ro-RO"/>
        </w:rPr>
        <w:t>.</w:t>
      </w:r>
    </w:p>
    <w:p w14:paraId="1A592465" w14:textId="77777777" w:rsidR="00BB314B" w:rsidRDefault="00BB314B" w:rsidP="00BB314B"/>
    <w:p w14:paraId="44415B52" w14:textId="3B060F68" w:rsidR="00BB314B" w:rsidRPr="004F753D" w:rsidRDefault="00BB314B" w:rsidP="00BB314B">
      <w:pPr>
        <w:pStyle w:val="ListParagraph"/>
        <w:numPr>
          <w:ilvl w:val="0"/>
          <w:numId w:val="53"/>
        </w:numPr>
        <w:tabs>
          <w:tab w:val="clear" w:pos="1134"/>
          <w:tab w:val="left" w:pos="851"/>
        </w:tabs>
        <w:ind w:left="709" w:firstLine="11"/>
        <w:rPr>
          <w:lang w:val="ro-RO"/>
        </w:rPr>
      </w:pPr>
      <w:r w:rsidRPr="004F753D">
        <w:rPr>
          <w:lang w:val="ro-RO"/>
        </w:rPr>
        <w:t>Ordinul ministrului finanțelor nr.</w:t>
      </w:r>
      <w:r w:rsidR="008B0C74" w:rsidRPr="004F753D">
        <w:rPr>
          <w:lang w:val="ro-RO"/>
        </w:rPr>
        <w:t xml:space="preserve"> </w:t>
      </w:r>
      <w:r w:rsidRPr="004F753D">
        <w:rPr>
          <w:lang w:val="ro-RO"/>
        </w:rPr>
        <w:t>175/2018 cu privire la aprobarea Documentației standard pentru realizarea achizițiilor publice de bunuri și servicii prin cererea ofertleor de prețuri (Monitorul Oficial al Republicii Moldova, 2018, nr.</w:t>
      </w:r>
      <w:r w:rsidR="008B0C74" w:rsidRPr="004F753D">
        <w:rPr>
          <w:lang w:val="ro-RO"/>
        </w:rPr>
        <w:t xml:space="preserve"> </w:t>
      </w:r>
      <w:r w:rsidRPr="004F753D">
        <w:rPr>
          <w:lang w:val="ro-RO"/>
        </w:rPr>
        <w:t>396-397, art.</w:t>
      </w:r>
      <w:r w:rsidR="008B0C74" w:rsidRPr="004F753D">
        <w:rPr>
          <w:lang w:val="ro-RO"/>
        </w:rPr>
        <w:t xml:space="preserve"> </w:t>
      </w:r>
      <w:r w:rsidRPr="004F753D">
        <w:rPr>
          <w:lang w:val="ro-RO"/>
        </w:rPr>
        <w:t>1523), înregistrat la Ministerul Justiției cu nr.</w:t>
      </w:r>
      <w:r w:rsidR="008B0C74" w:rsidRPr="004F753D">
        <w:rPr>
          <w:lang w:val="ro-RO"/>
        </w:rPr>
        <w:t xml:space="preserve"> </w:t>
      </w:r>
      <w:r w:rsidRPr="004F753D">
        <w:rPr>
          <w:lang w:val="ro-RO"/>
        </w:rPr>
        <w:t>1368 din 10 octombrie 2018.</w:t>
      </w:r>
    </w:p>
    <w:p w14:paraId="67D84BC9" w14:textId="77777777" w:rsidR="00BB314B" w:rsidRPr="004F753D" w:rsidRDefault="00BB314B" w:rsidP="00E36039">
      <w:pPr>
        <w:pStyle w:val="ListParagraph"/>
        <w:numPr>
          <w:ilvl w:val="0"/>
          <w:numId w:val="0"/>
        </w:numPr>
        <w:ind w:left="720"/>
        <w:rPr>
          <w:lang w:val="ro-RO"/>
        </w:rPr>
      </w:pPr>
    </w:p>
    <w:p w14:paraId="356EDFA6" w14:textId="14418162" w:rsidR="00FB14BE" w:rsidRPr="004F753D" w:rsidRDefault="00591150" w:rsidP="00E36039">
      <w:pPr>
        <w:pStyle w:val="ListParagraph"/>
        <w:numPr>
          <w:ilvl w:val="0"/>
          <w:numId w:val="0"/>
        </w:numPr>
        <w:ind w:left="720"/>
        <w:rPr>
          <w:lang w:val="ro-RO"/>
        </w:rPr>
      </w:pPr>
      <w:r w:rsidRPr="004F753D">
        <w:rPr>
          <w:lang w:val="ro-RO"/>
        </w:rPr>
        <w:t xml:space="preserve">  </w:t>
      </w:r>
      <w:r w:rsidR="00BB314B" w:rsidRPr="004F753D">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9E7AF3" w14:textId="77777777" w:rsidR="00614E02" w:rsidRDefault="00614E02" w:rsidP="00A20ACF">
      <w:r>
        <w:separator/>
      </w:r>
    </w:p>
  </w:endnote>
  <w:endnote w:type="continuationSeparator" w:id="0">
    <w:p w14:paraId="67D199A2" w14:textId="77777777" w:rsidR="00614E02" w:rsidRDefault="00614E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5471E" w:rsidRDefault="00B5471E">
        <w:pPr>
          <w:pStyle w:val="Footer"/>
          <w:jc w:val="right"/>
        </w:pPr>
        <w:r>
          <w:fldChar w:fldCharType="begin"/>
        </w:r>
        <w:r>
          <w:instrText xml:space="preserve"> PAGE   \* MERGEFORMAT </w:instrText>
        </w:r>
        <w:r>
          <w:fldChar w:fldCharType="separate"/>
        </w:r>
        <w:r w:rsidR="004F753D">
          <w:t>50</w:t>
        </w:r>
        <w:r>
          <w:fldChar w:fldCharType="end"/>
        </w:r>
      </w:p>
    </w:sdtContent>
  </w:sdt>
  <w:p w14:paraId="394448D7" w14:textId="77777777" w:rsidR="00B5471E" w:rsidRDefault="00B547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7DD1D8" w14:textId="77777777" w:rsidR="00614E02" w:rsidRDefault="00614E02" w:rsidP="00A20ACF">
      <w:r>
        <w:separator/>
      </w:r>
    </w:p>
  </w:footnote>
  <w:footnote w:type="continuationSeparator" w:id="0">
    <w:p w14:paraId="6BA0AEC4" w14:textId="77777777" w:rsidR="00614E02" w:rsidRDefault="00614E0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B"/>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7EA"/>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53D"/>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E02"/>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24A"/>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2D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71E"/>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A7D"/>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217427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39E3A-7F8F-4334-8E2F-8478F8A68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1992</TotalTime>
  <Pages>62</Pages>
  <Words>21508</Words>
  <Characters>122600</Characters>
  <Application>Microsoft Office Word</Application>
  <DocSecurity>0</DocSecurity>
  <Lines>1021</Lines>
  <Paragraphs>287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126</cp:revision>
  <cp:lastPrinted>2021-03-10T08:12:00Z</cp:lastPrinted>
  <dcterms:created xsi:type="dcterms:W3CDTF">2021-04-23T08:53:00Z</dcterms:created>
  <dcterms:modified xsi:type="dcterms:W3CDTF">2026-08-05T07:31:00Z</dcterms:modified>
</cp:coreProperties>
</file>