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8B4140" w14:textId="2F78C81E" w:rsidR="0075167E" w:rsidRDefault="00E4151F" w:rsidP="0075167E">
      <w:pPr>
        <w:spacing w:before="100" w:beforeAutospacing="1" w:after="100" w:afterAutospacing="1" w:line="240" w:lineRule="auto"/>
        <w:ind w:left="4956"/>
        <w:rPr>
          <w:rFonts w:ascii="Times New Roman" w:eastAsia="Times New Roman" w:hAnsi="Times New Roman" w:cs="Times New Roman"/>
          <w:kern w:val="0"/>
          <w:sz w:val="24"/>
          <w:szCs w:val="24"/>
          <w:lang w:eastAsia="ro-MD"/>
          <w14:ligatures w14:val="none"/>
        </w:rPr>
      </w:pPr>
      <w:bookmarkStart w:id="0" w:name="_GoBack"/>
      <w:bookmarkEnd w:id="0"/>
      <w:r w:rsidRPr="00E4151F">
        <w:rPr>
          <w:rFonts w:ascii="Times New Roman" w:eastAsia="Times New Roman" w:hAnsi="Times New Roman" w:cs="Times New Roman"/>
          <w:b/>
          <w:bCs/>
          <w:kern w:val="0"/>
          <w:sz w:val="24"/>
          <w:szCs w:val="24"/>
          <w:lang w:eastAsia="ro-MD"/>
          <w14:ligatures w14:val="none"/>
        </w:rPr>
        <w:t>APROB</w:t>
      </w:r>
      <w:r w:rsidRPr="00E4151F">
        <w:rPr>
          <w:rFonts w:ascii="Times New Roman" w:eastAsia="Times New Roman" w:hAnsi="Times New Roman" w:cs="Times New Roman"/>
          <w:kern w:val="0"/>
          <w:sz w:val="24"/>
          <w:szCs w:val="24"/>
          <w:lang w:eastAsia="ro-MD"/>
          <w14:ligatures w14:val="none"/>
        </w:rPr>
        <w:br/>
      </w:r>
      <w:r w:rsidRPr="00E4151F">
        <w:rPr>
          <w:rFonts w:ascii="Times New Roman" w:eastAsia="Times New Roman" w:hAnsi="Times New Roman" w:cs="Times New Roman"/>
          <w:b/>
          <w:bCs/>
          <w:kern w:val="0"/>
          <w:sz w:val="24"/>
          <w:szCs w:val="24"/>
          <w:lang w:eastAsia="ro-MD"/>
          <w14:ligatures w14:val="none"/>
        </w:rPr>
        <w:t>Director ANSP</w:t>
      </w:r>
      <w:r w:rsidRPr="00E4151F">
        <w:rPr>
          <w:rFonts w:ascii="Times New Roman" w:eastAsia="Times New Roman" w:hAnsi="Times New Roman" w:cs="Times New Roman"/>
          <w:kern w:val="0"/>
          <w:sz w:val="24"/>
          <w:szCs w:val="24"/>
          <w:lang w:eastAsia="ro-MD"/>
          <w14:ligatures w14:val="none"/>
        </w:rPr>
        <w:br/>
        <w:t xml:space="preserve">_________________ </w:t>
      </w:r>
      <w:r w:rsidRPr="00E4151F">
        <w:rPr>
          <w:rFonts w:ascii="Times New Roman" w:eastAsia="Times New Roman" w:hAnsi="Times New Roman" w:cs="Times New Roman"/>
          <w:b/>
          <w:bCs/>
          <w:kern w:val="0"/>
          <w:sz w:val="24"/>
          <w:szCs w:val="24"/>
          <w:lang w:eastAsia="ro-MD"/>
          <w14:ligatures w14:val="none"/>
        </w:rPr>
        <w:t>Nicolae JELAMSCHI</w:t>
      </w:r>
      <w:r w:rsidRPr="00E4151F">
        <w:rPr>
          <w:rFonts w:ascii="Times New Roman" w:eastAsia="Times New Roman" w:hAnsi="Times New Roman" w:cs="Times New Roman"/>
          <w:kern w:val="0"/>
          <w:sz w:val="24"/>
          <w:szCs w:val="24"/>
          <w:lang w:eastAsia="ro-MD"/>
          <w14:ligatures w14:val="none"/>
        </w:rPr>
        <w:br/>
      </w:r>
      <w:r w:rsidR="00AC6A31">
        <w:rPr>
          <w:rFonts w:ascii="Times New Roman" w:eastAsia="Times New Roman" w:hAnsi="Times New Roman" w:cs="Times New Roman"/>
          <w:kern w:val="0"/>
          <w:sz w:val="24"/>
          <w:szCs w:val="24"/>
          <w:lang w:eastAsia="ro-MD"/>
          <w14:ligatures w14:val="none"/>
        </w:rPr>
        <w:t xml:space="preserve"> 15</w:t>
      </w:r>
      <w:r w:rsidRPr="00E4151F">
        <w:rPr>
          <w:rFonts w:ascii="Times New Roman" w:eastAsia="Times New Roman" w:hAnsi="Times New Roman" w:cs="Times New Roman"/>
          <w:kern w:val="0"/>
          <w:sz w:val="24"/>
          <w:szCs w:val="24"/>
          <w:lang w:eastAsia="ro-MD"/>
          <w14:ligatures w14:val="none"/>
        </w:rPr>
        <w:t xml:space="preserve"> </w:t>
      </w:r>
      <w:r w:rsidR="00AC6A31">
        <w:rPr>
          <w:rFonts w:ascii="Times New Roman" w:eastAsia="Times New Roman" w:hAnsi="Times New Roman" w:cs="Times New Roman"/>
          <w:kern w:val="0"/>
          <w:sz w:val="24"/>
          <w:szCs w:val="24"/>
          <w:lang w:eastAsia="ro-MD"/>
          <w14:ligatures w14:val="none"/>
        </w:rPr>
        <w:t>iunie</w:t>
      </w:r>
      <w:r w:rsidRPr="00E4151F">
        <w:rPr>
          <w:rFonts w:ascii="Times New Roman" w:eastAsia="Times New Roman" w:hAnsi="Times New Roman" w:cs="Times New Roman"/>
          <w:kern w:val="0"/>
          <w:sz w:val="24"/>
          <w:szCs w:val="24"/>
          <w:lang w:eastAsia="ro-MD"/>
          <w14:ligatures w14:val="none"/>
        </w:rPr>
        <w:t xml:space="preserve"> 2026</w:t>
      </w:r>
    </w:p>
    <w:p w14:paraId="6B816C96" w14:textId="6948023E" w:rsidR="0075167E" w:rsidRDefault="0075167E" w:rsidP="0075167E">
      <w:pPr>
        <w:spacing w:before="100" w:beforeAutospacing="1" w:after="100" w:afterAutospacing="1" w:line="240" w:lineRule="auto"/>
        <w:ind w:left="4956"/>
        <w:rPr>
          <w:rFonts w:ascii="Times New Roman" w:eastAsia="Times New Roman" w:hAnsi="Times New Roman" w:cs="Times New Roman"/>
          <w:b/>
          <w:bCs/>
          <w:kern w:val="0"/>
          <w:sz w:val="32"/>
          <w:szCs w:val="32"/>
          <w:lang w:eastAsia="ro-MD"/>
          <w14:ligatures w14:val="none"/>
        </w:rPr>
      </w:pPr>
      <w:r w:rsidRPr="0075167E">
        <w:rPr>
          <w:rFonts w:ascii="Times New Roman" w:eastAsia="Times New Roman" w:hAnsi="Times New Roman" w:cs="Times New Roman"/>
          <w:b/>
          <w:bCs/>
          <w:kern w:val="0"/>
          <w:sz w:val="32"/>
          <w:szCs w:val="32"/>
          <w:lang w:eastAsia="ro-MD"/>
          <w14:ligatures w14:val="none"/>
        </w:rPr>
        <w:t>CAIET DE SARCINI</w:t>
      </w:r>
    </w:p>
    <w:p w14:paraId="29D5088C" w14:textId="77777777" w:rsidR="0075167E" w:rsidRPr="0075167E" w:rsidRDefault="0075167E" w:rsidP="0075167E">
      <w:pPr>
        <w:spacing w:before="100" w:beforeAutospacing="1" w:after="100" w:afterAutospacing="1" w:line="240" w:lineRule="auto"/>
        <w:rPr>
          <w:rFonts w:ascii="Times New Roman" w:eastAsia="Times New Roman" w:hAnsi="Times New Roman" w:cs="Times New Roman"/>
          <w:kern w:val="0"/>
          <w:sz w:val="32"/>
          <w:szCs w:val="32"/>
          <w:lang w:eastAsia="ro-MD"/>
          <w14:ligatures w14:val="none"/>
        </w:rPr>
      </w:pPr>
    </w:p>
    <w:p w14:paraId="5A947F0D"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pict w14:anchorId="65B57C3F">
          <v:rect id="_x0000_i1025" style="width:0;height:1.5pt" o:hralign="center" o:hrstd="t" o:hr="t" fillcolor="#a0a0a0" stroked="f"/>
        </w:pict>
      </w:r>
    </w:p>
    <w:p w14:paraId="0DDB0632" w14:textId="77777777" w:rsidR="00E4151F" w:rsidRPr="00E4151F" w:rsidRDefault="00E4151F"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sidRPr="00E4151F">
        <w:rPr>
          <w:rFonts w:ascii="Times New Roman" w:eastAsia="Times New Roman" w:hAnsi="Times New Roman" w:cs="Times New Roman"/>
          <w:b/>
          <w:bCs/>
          <w:kern w:val="0"/>
          <w:sz w:val="36"/>
          <w:szCs w:val="36"/>
          <w:lang w:eastAsia="ro-MD"/>
          <w14:ligatures w14:val="none"/>
        </w:rPr>
        <w:t>1. Autoritatea contractantă</w:t>
      </w:r>
    </w:p>
    <w:p w14:paraId="268951EE" w14:textId="77777777" w:rsidR="00E4151F" w:rsidRP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Agenția Națională pentru Sănătate Publică (ANSP)</w:t>
      </w:r>
    </w:p>
    <w:p w14:paraId="7D18DFEA"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pict w14:anchorId="7E6C7811">
          <v:rect id="_x0000_i1026" style="width:0;height:1.5pt" o:hralign="center" o:hrstd="t" o:hr="t" fillcolor="#a0a0a0" stroked="f"/>
        </w:pict>
      </w:r>
    </w:p>
    <w:p w14:paraId="3E5306A6" w14:textId="77777777" w:rsidR="00E4151F" w:rsidRPr="00E4151F" w:rsidRDefault="00E4151F"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sidRPr="00E4151F">
        <w:rPr>
          <w:rFonts w:ascii="Times New Roman" w:eastAsia="Times New Roman" w:hAnsi="Times New Roman" w:cs="Times New Roman"/>
          <w:b/>
          <w:bCs/>
          <w:kern w:val="0"/>
          <w:sz w:val="36"/>
          <w:szCs w:val="36"/>
          <w:lang w:eastAsia="ro-MD"/>
          <w14:ligatures w14:val="none"/>
        </w:rPr>
        <w:t>2. Obiectul achiziției</w:t>
      </w:r>
    </w:p>
    <w:p w14:paraId="1232E4DA" w14:textId="77777777" w:rsidR="00E4151F" w:rsidRP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Procurarea inventarului gospodăresc necesar pentru asigurarea bunei funcționări a instituției, întreținerea spațiilor administrative, tehnice și auxiliare, precum și menținerea condițiilor corespunzătoare de igienă și exploatare.</w:t>
      </w:r>
    </w:p>
    <w:p w14:paraId="45822ACE"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pict w14:anchorId="224715B2">
          <v:rect id="_x0000_i1027" style="width:0;height:1.5pt" o:hralign="center" o:hrstd="t" o:hr="t" fillcolor="#a0a0a0" stroked="f"/>
        </w:pict>
      </w:r>
    </w:p>
    <w:p w14:paraId="2DB0EFBD" w14:textId="77777777" w:rsidR="00E4151F" w:rsidRPr="00E4151F" w:rsidRDefault="00E4151F"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sidRPr="00E4151F">
        <w:rPr>
          <w:rFonts w:ascii="Times New Roman" w:eastAsia="Times New Roman" w:hAnsi="Times New Roman" w:cs="Times New Roman"/>
          <w:b/>
          <w:bCs/>
          <w:kern w:val="0"/>
          <w:sz w:val="36"/>
          <w:szCs w:val="36"/>
          <w:lang w:eastAsia="ro-MD"/>
          <w14:ligatures w14:val="none"/>
        </w:rPr>
        <w:t>3. Valoarea estimativă a achiziției</w:t>
      </w:r>
    </w:p>
    <w:p w14:paraId="77E9E366" w14:textId="4A749881" w:rsidR="00E4151F" w:rsidRP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 xml:space="preserve">Valoarea totală estimativă a achiziției constituie </w:t>
      </w:r>
      <w:r w:rsidRPr="00E4151F">
        <w:rPr>
          <w:rFonts w:ascii="Times New Roman" w:eastAsia="Times New Roman" w:hAnsi="Times New Roman" w:cs="Times New Roman"/>
          <w:b/>
          <w:bCs/>
          <w:kern w:val="0"/>
          <w:sz w:val="24"/>
          <w:szCs w:val="24"/>
          <w:lang w:eastAsia="ro-MD"/>
          <w14:ligatures w14:val="none"/>
        </w:rPr>
        <w:t>125 360 lei</w:t>
      </w:r>
      <w:r w:rsidR="00F07A6F">
        <w:rPr>
          <w:rFonts w:ascii="Times New Roman" w:eastAsia="Times New Roman" w:hAnsi="Times New Roman" w:cs="Times New Roman"/>
          <w:b/>
          <w:bCs/>
          <w:kern w:val="0"/>
          <w:sz w:val="24"/>
          <w:szCs w:val="24"/>
          <w:lang w:eastAsia="ro-MD"/>
          <w14:ligatures w14:val="none"/>
        </w:rPr>
        <w:t xml:space="preserve"> (inclusiv TVA)</w:t>
      </w:r>
      <w:r w:rsidRPr="00E4151F">
        <w:rPr>
          <w:rFonts w:ascii="Times New Roman" w:eastAsia="Times New Roman" w:hAnsi="Times New Roman" w:cs="Times New Roman"/>
          <w:kern w:val="0"/>
          <w:sz w:val="24"/>
          <w:szCs w:val="24"/>
          <w:lang w:eastAsia="ro-MD"/>
          <w14:ligatures w14:val="none"/>
        </w:rPr>
        <w:t>, inclusiv toate taxele și cheltuielile aferente (transport, livrare, manipulare).</w:t>
      </w:r>
    </w:p>
    <w:p w14:paraId="62C5B3AB"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pict w14:anchorId="1C180856">
          <v:rect id="_x0000_i1028" style="width:0;height:1.5pt" o:hralign="center" o:hrstd="t" o:hr="t" fillcolor="#a0a0a0" stroked="f"/>
        </w:pict>
      </w:r>
    </w:p>
    <w:p w14:paraId="558A8B73" w14:textId="77777777" w:rsidR="00E4151F" w:rsidRPr="00E4151F" w:rsidRDefault="00E4151F"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sidRPr="00E4151F">
        <w:rPr>
          <w:rFonts w:ascii="Times New Roman" w:eastAsia="Times New Roman" w:hAnsi="Times New Roman" w:cs="Times New Roman"/>
          <w:b/>
          <w:bCs/>
          <w:kern w:val="0"/>
          <w:sz w:val="36"/>
          <w:szCs w:val="36"/>
          <w:lang w:eastAsia="ro-MD"/>
          <w14:ligatures w14:val="none"/>
        </w:rPr>
        <w:t>4. Cerințe generale privind bunurile</w:t>
      </w:r>
    </w:p>
    <w:p w14:paraId="3F149CEF" w14:textId="77777777" w:rsidR="00E4151F" w:rsidRP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Inventarul gospodăresc ofertat trebuie să îndeplinească următoarele condiții:</w:t>
      </w:r>
    </w:p>
    <w:p w14:paraId="14D554B8" w14:textId="77777777" w:rsidR="00E4151F" w:rsidRPr="00E4151F" w:rsidRDefault="00E4151F" w:rsidP="00E4151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Să fie nou, neutilizat;</w:t>
      </w:r>
    </w:p>
    <w:p w14:paraId="571FCCCB" w14:textId="77777777" w:rsidR="00E4151F" w:rsidRPr="00E4151F" w:rsidRDefault="00E4151F" w:rsidP="00E4151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Să corespundă standardelor de calitate și siguranță în vigoare;</w:t>
      </w:r>
    </w:p>
    <w:p w14:paraId="7A005931" w14:textId="77777777" w:rsidR="00E4151F" w:rsidRPr="00E4151F" w:rsidRDefault="00E4151F" w:rsidP="00E4151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Să fie fabricat din materiale rezistente, durabile și adecvate utilizării instituționale;</w:t>
      </w:r>
    </w:p>
    <w:p w14:paraId="7A6A97A5" w14:textId="77777777" w:rsidR="00E4151F" w:rsidRPr="00E4151F" w:rsidRDefault="00E4151F" w:rsidP="00E4151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Să fie destinat utilizării în instituții publice;</w:t>
      </w:r>
    </w:p>
    <w:p w14:paraId="6648960A" w14:textId="77777777" w:rsidR="00E4151F" w:rsidRPr="00E4151F" w:rsidRDefault="00E4151F" w:rsidP="00E4151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Să fie livrat în ambalaj original, intact;</w:t>
      </w:r>
    </w:p>
    <w:p w14:paraId="09B0FCA4" w14:textId="77777777" w:rsidR="00E4151F" w:rsidRPr="00E4151F" w:rsidRDefault="00E4151F" w:rsidP="00E4151F">
      <w:pPr>
        <w:numPr>
          <w:ilvl w:val="0"/>
          <w:numId w:val="1"/>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Să fie însoțit de documente de conformitate (după caz).</w:t>
      </w:r>
    </w:p>
    <w:p w14:paraId="65D8CE7B"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pict w14:anchorId="61048755">
          <v:rect id="_x0000_i1029" style="width:0;height:1.5pt" o:hralign="center" o:hrstd="t" o:hr="t" fillcolor="#a0a0a0" stroked="f"/>
        </w:pict>
      </w:r>
    </w:p>
    <w:p w14:paraId="497639A5" w14:textId="77777777" w:rsidR="00E4151F" w:rsidRPr="00E4151F" w:rsidRDefault="00E4151F"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sidRPr="00E4151F">
        <w:rPr>
          <w:rFonts w:ascii="Times New Roman" w:eastAsia="Times New Roman" w:hAnsi="Times New Roman" w:cs="Times New Roman"/>
          <w:b/>
          <w:bCs/>
          <w:kern w:val="0"/>
          <w:sz w:val="36"/>
          <w:szCs w:val="36"/>
          <w:lang w:eastAsia="ro-MD"/>
          <w14:ligatures w14:val="none"/>
        </w:rPr>
        <w:t>5. Condiții de livrare</w:t>
      </w:r>
    </w:p>
    <w:p w14:paraId="578E5D89" w14:textId="4FE0BA9F" w:rsidR="00E4151F" w:rsidRPr="004126D7" w:rsidRDefault="004126D7" w:rsidP="00E4151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4126D7">
        <w:rPr>
          <w:sz w:val="24"/>
          <w:szCs w:val="24"/>
        </w:rPr>
        <w:t>Livrarea se va efectua la sediu</w:t>
      </w:r>
      <w:r w:rsidR="00AC6A31">
        <w:rPr>
          <w:sz w:val="24"/>
          <w:szCs w:val="24"/>
        </w:rPr>
        <w:t xml:space="preserve">l </w:t>
      </w:r>
      <w:r w:rsidR="00AC6A31">
        <w:rPr>
          <w:rStyle w:val="Robust"/>
        </w:rPr>
        <w:t>ANSP, în mun. Chișinău, str. Gh. Asachi 67A</w:t>
      </w:r>
      <w:r w:rsidRPr="004126D7">
        <w:rPr>
          <w:sz w:val="24"/>
          <w:szCs w:val="24"/>
        </w:rPr>
        <w:t>.</w:t>
      </w:r>
    </w:p>
    <w:p w14:paraId="1B131D58" w14:textId="71916C86" w:rsidR="004126D7" w:rsidRPr="004126D7" w:rsidRDefault="00AC6A31" w:rsidP="00E4151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Pr>
          <w:rStyle w:val="Robust"/>
        </w:rPr>
        <w:t>Marfa va fi descărcată și transferată în depozitul ANSP</w:t>
      </w:r>
      <w:r>
        <w:t>.</w:t>
      </w:r>
    </w:p>
    <w:p w14:paraId="0BA72E82" w14:textId="6F9CF553" w:rsidR="00E4151F" w:rsidRPr="00E4151F" w:rsidRDefault="00E4151F" w:rsidP="00E4151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lastRenderedPageBreak/>
        <w:t xml:space="preserve">Termenul de livrare: conform contractului, dar nu mai târziu de </w:t>
      </w:r>
      <w:r w:rsidR="004535F2">
        <w:rPr>
          <w:rFonts w:ascii="Times New Roman" w:eastAsia="Times New Roman" w:hAnsi="Times New Roman" w:cs="Times New Roman"/>
          <w:kern w:val="0"/>
          <w:sz w:val="24"/>
          <w:szCs w:val="24"/>
          <w:lang w:eastAsia="ro-MD"/>
          <w14:ligatures w14:val="none"/>
        </w:rPr>
        <w:t>15</w:t>
      </w:r>
      <w:r w:rsidRPr="00E4151F">
        <w:rPr>
          <w:rFonts w:ascii="Times New Roman" w:eastAsia="Times New Roman" w:hAnsi="Times New Roman" w:cs="Times New Roman"/>
          <w:kern w:val="0"/>
          <w:sz w:val="24"/>
          <w:szCs w:val="24"/>
          <w:lang w:eastAsia="ro-MD"/>
          <w14:ligatures w14:val="none"/>
        </w:rPr>
        <w:t xml:space="preserve"> zile de la semnarea acestuia;</w:t>
      </w:r>
    </w:p>
    <w:p w14:paraId="27AFED9F" w14:textId="77777777" w:rsidR="00E4151F" w:rsidRPr="00E4151F" w:rsidRDefault="00E4151F" w:rsidP="00E4151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Cheltuielile de transport vor fi incluse în prețul ofertei;</w:t>
      </w:r>
    </w:p>
    <w:p w14:paraId="233BAFAD" w14:textId="77777777" w:rsidR="00E4151F" w:rsidRPr="00E4151F" w:rsidRDefault="00E4151F" w:rsidP="00E4151F">
      <w:pPr>
        <w:numPr>
          <w:ilvl w:val="0"/>
          <w:numId w:val="2"/>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Recepționarea bunurilor se va face cantitativ și calitativ.</w:t>
      </w:r>
    </w:p>
    <w:p w14:paraId="43CF3B31"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pict w14:anchorId="05C8BBA6">
          <v:rect id="_x0000_i1030" style="width:0;height:1.5pt" o:hralign="center" o:hrstd="t" o:hr="t" fillcolor="#a0a0a0" stroked="f"/>
        </w:pict>
      </w:r>
    </w:p>
    <w:p w14:paraId="001E9B40" w14:textId="77777777" w:rsidR="00E4151F" w:rsidRPr="00E4151F" w:rsidRDefault="00E4151F"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sidRPr="00E4151F">
        <w:rPr>
          <w:rFonts w:ascii="Times New Roman" w:eastAsia="Times New Roman" w:hAnsi="Times New Roman" w:cs="Times New Roman"/>
          <w:b/>
          <w:bCs/>
          <w:kern w:val="0"/>
          <w:sz w:val="36"/>
          <w:szCs w:val="36"/>
          <w:lang w:eastAsia="ro-MD"/>
          <w14:ligatures w14:val="none"/>
        </w:rPr>
        <w:t>6. Cerințe privind oferta</w:t>
      </w:r>
    </w:p>
    <w:p w14:paraId="31368E90" w14:textId="77777777" w:rsidR="00E4151F" w:rsidRP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Oferta va include:</w:t>
      </w:r>
    </w:p>
    <w:p w14:paraId="1507F984" w14:textId="77777777" w:rsidR="00E4151F" w:rsidRPr="00E4151F" w:rsidRDefault="00E4151F" w:rsidP="00E4151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Specificații tehnice pentru fiecare poziție;</w:t>
      </w:r>
    </w:p>
    <w:p w14:paraId="6DFBFE96" w14:textId="77777777" w:rsidR="00E4151F" w:rsidRPr="00E4151F" w:rsidRDefault="00E4151F" w:rsidP="00E4151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Preț unitar și total;</w:t>
      </w:r>
    </w:p>
    <w:p w14:paraId="7762C530" w14:textId="77777777" w:rsidR="00E4151F" w:rsidRPr="00E4151F" w:rsidRDefault="00E4151F" w:rsidP="00E4151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Termen de livrare;</w:t>
      </w:r>
    </w:p>
    <w:p w14:paraId="2333B6A7" w14:textId="77777777" w:rsidR="00E4151F" w:rsidRPr="00E4151F" w:rsidRDefault="00E4151F" w:rsidP="00E4151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Garanția oferită (după caz);</w:t>
      </w:r>
    </w:p>
    <w:p w14:paraId="11F2F405" w14:textId="77777777" w:rsidR="00E4151F" w:rsidRPr="00E4151F" w:rsidRDefault="00E4151F" w:rsidP="00E4151F">
      <w:pPr>
        <w:numPr>
          <w:ilvl w:val="0"/>
          <w:numId w:val="3"/>
        </w:num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Datele de identificare ale operatorului economic.</w:t>
      </w:r>
    </w:p>
    <w:p w14:paraId="30882501"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pict w14:anchorId="00D374C6">
          <v:rect id="_x0000_i1031" style="width:0;height:1.5pt" o:hralign="center" o:hrstd="t" o:hr="t" fillcolor="#a0a0a0" stroked="f"/>
        </w:pict>
      </w:r>
    </w:p>
    <w:p w14:paraId="72007240" w14:textId="77777777" w:rsidR="00E4151F" w:rsidRPr="00E4151F" w:rsidRDefault="00E4151F"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sidRPr="00E4151F">
        <w:rPr>
          <w:rFonts w:ascii="Times New Roman" w:eastAsia="Times New Roman" w:hAnsi="Times New Roman" w:cs="Times New Roman"/>
          <w:b/>
          <w:bCs/>
          <w:kern w:val="0"/>
          <w:sz w:val="36"/>
          <w:szCs w:val="36"/>
          <w:lang w:eastAsia="ro-MD"/>
          <w14:ligatures w14:val="none"/>
        </w:rPr>
        <w:t>7. Criteriul de evaluare</w:t>
      </w:r>
    </w:p>
    <w:p w14:paraId="162BE7C1" w14:textId="77777777" w:rsid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sidRPr="00E4151F">
        <w:rPr>
          <w:rFonts w:ascii="Times New Roman" w:eastAsia="Times New Roman" w:hAnsi="Times New Roman" w:cs="Times New Roman"/>
          <w:kern w:val="0"/>
          <w:sz w:val="24"/>
          <w:szCs w:val="24"/>
          <w:lang w:eastAsia="ro-MD"/>
          <w14:ligatures w14:val="none"/>
        </w:rPr>
        <w:t>Criteriul de atribuire:</w:t>
      </w:r>
      <w:r w:rsidRPr="00E4151F">
        <w:rPr>
          <w:rFonts w:ascii="Times New Roman" w:eastAsia="Times New Roman" w:hAnsi="Times New Roman" w:cs="Times New Roman"/>
          <w:kern w:val="0"/>
          <w:sz w:val="24"/>
          <w:szCs w:val="24"/>
          <w:lang w:eastAsia="ro-MD"/>
          <w14:ligatures w14:val="none"/>
        </w:rPr>
        <w:br/>
      </w:r>
      <w:r w:rsidRPr="00E4151F">
        <w:rPr>
          <w:rFonts w:ascii="Times New Roman" w:eastAsia="Times New Roman" w:hAnsi="Times New Roman" w:cs="Times New Roman"/>
          <w:b/>
          <w:bCs/>
          <w:kern w:val="0"/>
          <w:sz w:val="24"/>
          <w:szCs w:val="24"/>
          <w:lang w:eastAsia="ro-MD"/>
          <w14:ligatures w14:val="none"/>
        </w:rPr>
        <w:t>Prețul cel mai scăzut</w:t>
      </w:r>
      <w:r w:rsidRPr="00E4151F">
        <w:rPr>
          <w:rFonts w:ascii="Times New Roman" w:eastAsia="Times New Roman" w:hAnsi="Times New Roman" w:cs="Times New Roman"/>
          <w:kern w:val="0"/>
          <w:sz w:val="24"/>
          <w:szCs w:val="24"/>
          <w:lang w:eastAsia="ro-MD"/>
          <w14:ligatures w14:val="none"/>
        </w:rPr>
        <w:t>, cu respectarea integrală a cerințelor tehnice stabilite.</w:t>
      </w:r>
    </w:p>
    <w:p w14:paraId="4E98E162" w14:textId="6C27AA65" w:rsidR="00CE2EF5" w:rsidRDefault="00CE2EF5" w:rsidP="00E4151F">
      <w:pPr>
        <w:spacing w:before="100" w:beforeAutospacing="1" w:after="100" w:afterAutospacing="1" w:line="240" w:lineRule="auto"/>
        <w:rPr>
          <w:rFonts w:ascii="Times New Roman" w:eastAsia="Times New Roman" w:hAnsi="Times New Roman" w:cs="Times New Roman"/>
          <w:b/>
          <w:bCs/>
          <w:kern w:val="0"/>
          <w:sz w:val="32"/>
          <w:szCs w:val="32"/>
          <w:lang w:eastAsia="ro-MD"/>
          <w14:ligatures w14:val="none"/>
        </w:rPr>
      </w:pPr>
      <w:r w:rsidRPr="00CE2EF5">
        <w:rPr>
          <w:rFonts w:ascii="Times New Roman" w:eastAsia="Times New Roman" w:hAnsi="Times New Roman" w:cs="Times New Roman"/>
          <w:b/>
          <w:bCs/>
          <w:kern w:val="0"/>
          <w:sz w:val="32"/>
          <w:szCs w:val="32"/>
          <w:lang w:eastAsia="ro-MD"/>
          <w14:ligatures w14:val="none"/>
        </w:rPr>
        <w:t>8.</w:t>
      </w:r>
      <w:r>
        <w:rPr>
          <w:rFonts w:ascii="Times New Roman" w:eastAsia="Times New Roman" w:hAnsi="Times New Roman" w:cs="Times New Roman"/>
          <w:b/>
          <w:bCs/>
          <w:kern w:val="0"/>
          <w:sz w:val="32"/>
          <w:szCs w:val="32"/>
          <w:lang w:eastAsia="ro-MD"/>
          <w14:ligatures w14:val="none"/>
        </w:rPr>
        <w:t xml:space="preserve"> </w:t>
      </w:r>
      <w:r w:rsidRPr="00CE2EF5">
        <w:rPr>
          <w:rFonts w:ascii="Times New Roman" w:eastAsia="Times New Roman" w:hAnsi="Times New Roman" w:cs="Times New Roman"/>
          <w:b/>
          <w:bCs/>
          <w:kern w:val="0"/>
          <w:sz w:val="32"/>
          <w:szCs w:val="32"/>
          <w:lang w:eastAsia="ro-MD"/>
          <w14:ligatures w14:val="none"/>
        </w:rPr>
        <w:t>Cod CPV:44510000-8</w:t>
      </w:r>
    </w:p>
    <w:p w14:paraId="793A01C5" w14:textId="1F08F897" w:rsidR="00CE2EF5" w:rsidRPr="00CE2EF5" w:rsidRDefault="009C2A39" w:rsidP="00E4151F">
      <w:pPr>
        <w:spacing w:before="100" w:beforeAutospacing="1" w:after="100" w:afterAutospacing="1" w:line="240" w:lineRule="auto"/>
        <w:rPr>
          <w:rFonts w:ascii="Times New Roman" w:eastAsia="Times New Roman" w:hAnsi="Times New Roman" w:cs="Times New Roman"/>
          <w:b/>
          <w:bCs/>
          <w:kern w:val="0"/>
          <w:sz w:val="32"/>
          <w:szCs w:val="32"/>
          <w:lang w:eastAsia="ro-MD"/>
          <w14:ligatures w14:val="none"/>
        </w:rPr>
      </w:pPr>
      <w:r>
        <w:rPr>
          <w:rFonts w:ascii="Times New Roman" w:eastAsia="Times New Roman" w:hAnsi="Times New Roman" w:cs="Times New Roman"/>
          <w:b/>
          <w:bCs/>
          <w:kern w:val="0"/>
          <w:sz w:val="32"/>
          <w:szCs w:val="32"/>
          <w:lang w:eastAsia="ro-MD"/>
          <w14:ligatures w14:val="none"/>
        </w:rPr>
        <w:t xml:space="preserve">         Cod ECO:316110</w:t>
      </w:r>
      <w:r>
        <w:rPr>
          <w:rFonts w:ascii="Times New Roman" w:eastAsia="Times New Roman" w:hAnsi="Times New Roman" w:cs="Times New Roman"/>
          <w:b/>
          <w:bCs/>
          <w:kern w:val="0"/>
          <w:sz w:val="32"/>
          <w:szCs w:val="32"/>
          <w:lang w:eastAsia="ro-MD"/>
          <w14:ligatures w14:val="none"/>
        </w:rPr>
        <w:tab/>
      </w:r>
    </w:p>
    <w:p w14:paraId="2D669D2C" w14:textId="77777777" w:rsidR="00E4151F" w:rsidRPr="00E4151F" w:rsidRDefault="00D522E6" w:rsidP="00E4151F">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b/>
          <w:bCs/>
          <w:kern w:val="0"/>
          <w:sz w:val="32"/>
          <w:szCs w:val="32"/>
          <w:lang w:eastAsia="ro-MD"/>
          <w14:ligatures w14:val="none"/>
        </w:rPr>
        <w:pict w14:anchorId="4B337C83">
          <v:rect id="_x0000_i1032" style="width:0;height:1.5pt" o:hralign="center" o:hrstd="t" o:hr="t" fillcolor="#a0a0a0" stroked="f"/>
        </w:pict>
      </w:r>
    </w:p>
    <w:p w14:paraId="54A87474" w14:textId="3BF8437A" w:rsidR="00E4151F" w:rsidRPr="00E4151F" w:rsidRDefault="00CE2EF5" w:rsidP="00E4151F">
      <w:pPr>
        <w:spacing w:before="100" w:beforeAutospacing="1" w:after="100" w:afterAutospacing="1" w:line="240" w:lineRule="auto"/>
        <w:outlineLvl w:val="1"/>
        <w:rPr>
          <w:rFonts w:ascii="Times New Roman" w:eastAsia="Times New Roman" w:hAnsi="Times New Roman" w:cs="Times New Roman"/>
          <w:b/>
          <w:bCs/>
          <w:kern w:val="0"/>
          <w:sz w:val="36"/>
          <w:szCs w:val="36"/>
          <w:lang w:eastAsia="ro-MD"/>
          <w14:ligatures w14:val="none"/>
        </w:rPr>
      </w:pPr>
      <w:r>
        <w:rPr>
          <w:rFonts w:ascii="Times New Roman" w:eastAsia="Times New Roman" w:hAnsi="Times New Roman" w:cs="Times New Roman"/>
          <w:b/>
          <w:bCs/>
          <w:kern w:val="0"/>
          <w:sz w:val="36"/>
          <w:szCs w:val="36"/>
          <w:lang w:eastAsia="ro-MD"/>
          <w14:ligatures w14:val="none"/>
        </w:rPr>
        <w:t>9</w:t>
      </w:r>
      <w:r w:rsidR="00E4151F" w:rsidRPr="00E4151F">
        <w:rPr>
          <w:rFonts w:ascii="Times New Roman" w:eastAsia="Times New Roman" w:hAnsi="Times New Roman" w:cs="Times New Roman"/>
          <w:b/>
          <w:bCs/>
          <w:kern w:val="0"/>
          <w:sz w:val="36"/>
          <w:szCs w:val="36"/>
          <w:lang w:eastAsia="ro-MD"/>
          <w14:ligatures w14:val="none"/>
        </w:rPr>
        <w:t>. Tabelul cu pozițiile și specificațiile tehnice</w:t>
      </w:r>
    </w:p>
    <w:p w14:paraId="5D886D51" w14:textId="6EC4FA88" w:rsidR="00E4151F" w:rsidRP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i/>
          <w:iCs/>
          <w:kern w:val="0"/>
          <w:sz w:val="24"/>
          <w:szCs w:val="24"/>
          <w:lang w:eastAsia="ro-MD"/>
          <w14:ligatures w14:val="none"/>
        </w:rPr>
        <w:t xml:space="preserve"> </w:t>
      </w:r>
    </w:p>
    <w:p w14:paraId="51C09C39" w14:textId="77777777" w:rsidR="00E4151F" w:rsidRPr="00F35B13" w:rsidRDefault="00E4151F" w:rsidP="00E4151F">
      <w:pPr>
        <w:spacing w:before="100" w:beforeAutospacing="1" w:after="100" w:afterAutospacing="1" w:line="240" w:lineRule="auto"/>
        <w:outlineLvl w:val="2"/>
        <w:rPr>
          <w:rFonts w:ascii="Times New Roman" w:eastAsia="Times New Roman" w:hAnsi="Times New Roman" w:cs="Times New Roman"/>
          <w:b/>
          <w:bCs/>
          <w:kern w:val="0"/>
          <w:sz w:val="27"/>
          <w:szCs w:val="27"/>
          <w:lang w:eastAsia="ro-MD"/>
          <w14:ligatures w14:val="none"/>
        </w:rPr>
      </w:pPr>
      <w:r w:rsidRPr="00F35B13">
        <w:rPr>
          <w:rFonts w:ascii="Times New Roman" w:eastAsia="Times New Roman" w:hAnsi="Times New Roman" w:cs="Times New Roman"/>
          <w:b/>
          <w:bCs/>
          <w:kern w:val="0"/>
          <w:sz w:val="27"/>
          <w:szCs w:val="27"/>
          <w:lang w:eastAsia="ro-MD"/>
          <w14:ligatures w14:val="none"/>
        </w:rPr>
        <w:t>Tabel instrumente de uz gospodăresc</w:t>
      </w:r>
    </w:p>
    <w:tbl>
      <w:tblPr>
        <w:tblpPr w:leftFromText="180" w:rightFromText="180" w:vertAnchor="text" w:tblpY="1"/>
        <w:tblOverlap w:val="neve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35"/>
        <w:gridCol w:w="1930"/>
        <w:gridCol w:w="3527"/>
        <w:gridCol w:w="707"/>
        <w:gridCol w:w="86"/>
        <w:gridCol w:w="1040"/>
        <w:gridCol w:w="816"/>
        <w:gridCol w:w="804"/>
      </w:tblGrid>
      <w:tr w:rsidR="00E4151F" w:rsidRPr="00F35B13" w14:paraId="77F4F008" w14:textId="77777777" w:rsidTr="007C489B">
        <w:trPr>
          <w:tblHeader/>
          <w:tblCellSpacing w:w="15" w:type="dxa"/>
        </w:trPr>
        <w:tc>
          <w:tcPr>
            <w:tcW w:w="390" w:type="dxa"/>
            <w:vAlign w:val="center"/>
            <w:hideMark/>
          </w:tcPr>
          <w:p w14:paraId="653618DC"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r w:rsidRPr="00F35B13">
              <w:rPr>
                <w:rFonts w:ascii="Times New Roman" w:eastAsia="Times New Roman" w:hAnsi="Times New Roman" w:cs="Times New Roman"/>
                <w:b/>
                <w:bCs/>
                <w:kern w:val="0"/>
                <w:sz w:val="24"/>
                <w:szCs w:val="24"/>
                <w:lang w:eastAsia="ro-MD"/>
                <w14:ligatures w14:val="none"/>
              </w:rPr>
              <w:t>Nr.</w:t>
            </w:r>
          </w:p>
        </w:tc>
        <w:tc>
          <w:tcPr>
            <w:tcW w:w="1900" w:type="dxa"/>
            <w:vAlign w:val="center"/>
            <w:hideMark/>
          </w:tcPr>
          <w:p w14:paraId="6764AE2D"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r w:rsidRPr="00F35B13">
              <w:rPr>
                <w:rFonts w:ascii="Times New Roman" w:eastAsia="Times New Roman" w:hAnsi="Times New Roman" w:cs="Times New Roman"/>
                <w:b/>
                <w:bCs/>
                <w:kern w:val="0"/>
                <w:sz w:val="24"/>
                <w:szCs w:val="24"/>
                <w:lang w:eastAsia="ro-MD"/>
                <w14:ligatures w14:val="none"/>
              </w:rPr>
              <w:t>Denumire produs</w:t>
            </w:r>
          </w:p>
        </w:tc>
        <w:tc>
          <w:tcPr>
            <w:tcW w:w="3497" w:type="dxa"/>
            <w:vAlign w:val="center"/>
            <w:hideMark/>
          </w:tcPr>
          <w:p w14:paraId="1C7AD0A9"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r w:rsidRPr="00F35B13">
              <w:rPr>
                <w:rFonts w:ascii="Times New Roman" w:eastAsia="Times New Roman" w:hAnsi="Times New Roman" w:cs="Times New Roman"/>
                <w:b/>
                <w:bCs/>
                <w:kern w:val="0"/>
                <w:sz w:val="24"/>
                <w:szCs w:val="24"/>
                <w:lang w:eastAsia="ro-MD"/>
                <w14:ligatures w14:val="none"/>
              </w:rPr>
              <w:t>Specificații tehnice</w:t>
            </w:r>
          </w:p>
        </w:tc>
        <w:tc>
          <w:tcPr>
            <w:tcW w:w="677" w:type="dxa"/>
            <w:vAlign w:val="center"/>
            <w:hideMark/>
          </w:tcPr>
          <w:p w14:paraId="2EA3B4D8"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r w:rsidRPr="00F35B13">
              <w:rPr>
                <w:rFonts w:ascii="Times New Roman" w:eastAsia="Times New Roman" w:hAnsi="Times New Roman" w:cs="Times New Roman"/>
                <w:b/>
                <w:bCs/>
                <w:kern w:val="0"/>
                <w:sz w:val="24"/>
                <w:szCs w:val="24"/>
                <w:lang w:eastAsia="ro-MD"/>
                <w14:ligatures w14:val="none"/>
              </w:rPr>
              <w:t>UM</w:t>
            </w:r>
          </w:p>
        </w:tc>
        <w:tc>
          <w:tcPr>
            <w:tcW w:w="56" w:type="dxa"/>
          </w:tcPr>
          <w:p w14:paraId="595D86F4"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p>
        </w:tc>
        <w:tc>
          <w:tcPr>
            <w:tcW w:w="1010" w:type="dxa"/>
            <w:vAlign w:val="center"/>
            <w:hideMark/>
          </w:tcPr>
          <w:p w14:paraId="740F193A"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r w:rsidRPr="00F35B13">
              <w:rPr>
                <w:rFonts w:ascii="Times New Roman" w:eastAsia="Times New Roman" w:hAnsi="Times New Roman" w:cs="Times New Roman"/>
                <w:b/>
                <w:bCs/>
                <w:kern w:val="0"/>
                <w:sz w:val="24"/>
                <w:szCs w:val="24"/>
                <w:lang w:eastAsia="ro-MD"/>
                <w14:ligatures w14:val="none"/>
              </w:rPr>
              <w:t>Cantitate</w:t>
            </w:r>
          </w:p>
        </w:tc>
        <w:tc>
          <w:tcPr>
            <w:tcW w:w="786" w:type="dxa"/>
            <w:vAlign w:val="center"/>
            <w:hideMark/>
          </w:tcPr>
          <w:p w14:paraId="0247B711"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r w:rsidRPr="00F35B13">
              <w:rPr>
                <w:rFonts w:ascii="Times New Roman" w:eastAsia="Times New Roman" w:hAnsi="Times New Roman" w:cs="Times New Roman"/>
                <w:b/>
                <w:bCs/>
                <w:kern w:val="0"/>
                <w:sz w:val="24"/>
                <w:szCs w:val="24"/>
                <w:lang w:eastAsia="ro-MD"/>
                <w14:ligatures w14:val="none"/>
              </w:rPr>
              <w:t>Preț unitar (lei)</w:t>
            </w:r>
          </w:p>
        </w:tc>
        <w:tc>
          <w:tcPr>
            <w:tcW w:w="759" w:type="dxa"/>
            <w:vAlign w:val="center"/>
            <w:hideMark/>
          </w:tcPr>
          <w:p w14:paraId="1446B75C" w14:textId="77777777" w:rsidR="00E4151F" w:rsidRPr="00F35B13" w:rsidRDefault="00E4151F" w:rsidP="007C489B">
            <w:pPr>
              <w:spacing w:after="0" w:line="240" w:lineRule="auto"/>
              <w:jc w:val="center"/>
              <w:rPr>
                <w:rFonts w:ascii="Times New Roman" w:eastAsia="Times New Roman" w:hAnsi="Times New Roman" w:cs="Times New Roman"/>
                <w:b/>
                <w:bCs/>
                <w:kern w:val="0"/>
                <w:sz w:val="24"/>
                <w:szCs w:val="24"/>
                <w:lang w:eastAsia="ro-MD"/>
                <w14:ligatures w14:val="none"/>
              </w:rPr>
            </w:pPr>
            <w:r w:rsidRPr="00F35B13">
              <w:rPr>
                <w:rFonts w:ascii="Times New Roman" w:eastAsia="Times New Roman" w:hAnsi="Times New Roman" w:cs="Times New Roman"/>
                <w:b/>
                <w:bCs/>
                <w:kern w:val="0"/>
                <w:sz w:val="24"/>
                <w:szCs w:val="24"/>
                <w:lang w:eastAsia="ro-MD"/>
                <w14:ligatures w14:val="none"/>
              </w:rPr>
              <w:t>Suma totală (lei)</w:t>
            </w:r>
          </w:p>
        </w:tc>
      </w:tr>
      <w:tr w:rsidR="00E4151F" w:rsidRPr="00F35B13" w14:paraId="6DD50FE2" w14:textId="77777777" w:rsidTr="007C489B">
        <w:trPr>
          <w:tblCellSpacing w:w="15" w:type="dxa"/>
        </w:trPr>
        <w:tc>
          <w:tcPr>
            <w:tcW w:w="390" w:type="dxa"/>
            <w:vAlign w:val="center"/>
            <w:hideMark/>
          </w:tcPr>
          <w:p w14:paraId="0AA948D0"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1</w:t>
            </w:r>
          </w:p>
        </w:tc>
        <w:tc>
          <w:tcPr>
            <w:tcW w:w="1900" w:type="dxa"/>
            <w:vAlign w:val="center"/>
            <w:hideMark/>
          </w:tcPr>
          <w:p w14:paraId="1B5B083D"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Perie pentru podea și pereți</w:t>
            </w:r>
          </w:p>
        </w:tc>
        <w:tc>
          <w:tcPr>
            <w:tcW w:w="3497" w:type="dxa"/>
            <w:vAlign w:val="center"/>
            <w:hideMark/>
          </w:tcPr>
          <w:p w14:paraId="0E57DA3D" w14:textId="77777777" w:rsidR="00E4151F" w:rsidRPr="00AB0804"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AB0804">
              <w:rPr>
                <w:sz w:val="16"/>
                <w:szCs w:val="16"/>
              </w:rPr>
              <w:t>Peria pentru podea și pereți are lățimea de 60 cm și este prevăzută cu mâner din lemn, fiind destinată curățării podelelor și a suprafețelor verticale.</w:t>
            </w:r>
          </w:p>
        </w:tc>
        <w:tc>
          <w:tcPr>
            <w:tcW w:w="677" w:type="dxa"/>
            <w:vAlign w:val="center"/>
            <w:hideMark/>
          </w:tcPr>
          <w:p w14:paraId="5B5C13FA" w14:textId="57EA618D"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76773209"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55C789C4"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20</w:t>
            </w:r>
          </w:p>
        </w:tc>
        <w:tc>
          <w:tcPr>
            <w:tcW w:w="786" w:type="dxa"/>
            <w:vAlign w:val="center"/>
            <w:hideMark/>
          </w:tcPr>
          <w:p w14:paraId="62FCFFD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40</w:t>
            </w:r>
          </w:p>
        </w:tc>
        <w:tc>
          <w:tcPr>
            <w:tcW w:w="759" w:type="dxa"/>
            <w:vAlign w:val="center"/>
            <w:hideMark/>
          </w:tcPr>
          <w:p w14:paraId="1EEFBA91"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800</w:t>
            </w:r>
          </w:p>
        </w:tc>
      </w:tr>
      <w:tr w:rsidR="00E4151F" w:rsidRPr="00F35B13" w14:paraId="7F714BA0" w14:textId="77777777" w:rsidTr="007C489B">
        <w:trPr>
          <w:tblCellSpacing w:w="15" w:type="dxa"/>
        </w:trPr>
        <w:tc>
          <w:tcPr>
            <w:tcW w:w="390" w:type="dxa"/>
            <w:vAlign w:val="center"/>
            <w:hideMark/>
          </w:tcPr>
          <w:p w14:paraId="21CF4EAF"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w:t>
            </w:r>
          </w:p>
        </w:tc>
        <w:tc>
          <w:tcPr>
            <w:tcW w:w="1900" w:type="dxa"/>
            <w:vAlign w:val="center"/>
            <w:hideMark/>
          </w:tcPr>
          <w:p w14:paraId="290A5389"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 xml:space="preserve"> Furtun pentru gradina 50 m</w:t>
            </w:r>
          </w:p>
        </w:tc>
        <w:tc>
          <w:tcPr>
            <w:tcW w:w="3497" w:type="dxa"/>
            <w:vAlign w:val="center"/>
            <w:hideMark/>
          </w:tcPr>
          <w:p w14:paraId="0C337EF2" w14:textId="77777777" w:rsidR="00E4151F" w:rsidRPr="00426A87"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426A87">
              <w:rPr>
                <w:sz w:val="16"/>
                <w:szCs w:val="16"/>
              </w:rPr>
              <w:t>Furtunul de grădină din PVC robust are lungimea de 50 m, este realizat din PVC multistrat sau PVC armat cu filament textil, are diametrul interior de aproximativ ½″–¾″, rezistă la o presiune de lucru de 6–12 bar, este stabilizat UV, flexibil și destinat irigării și utilizării gospodărești.</w:t>
            </w:r>
          </w:p>
        </w:tc>
        <w:tc>
          <w:tcPr>
            <w:tcW w:w="677" w:type="dxa"/>
            <w:vAlign w:val="center"/>
            <w:hideMark/>
          </w:tcPr>
          <w:p w14:paraId="2E99CB07" w14:textId="57062303"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5D0E9F76"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15085C7E"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w:t>
            </w:r>
          </w:p>
        </w:tc>
        <w:tc>
          <w:tcPr>
            <w:tcW w:w="786" w:type="dxa"/>
            <w:vAlign w:val="center"/>
            <w:hideMark/>
          </w:tcPr>
          <w:p w14:paraId="7CD11374"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850</w:t>
            </w:r>
          </w:p>
        </w:tc>
        <w:tc>
          <w:tcPr>
            <w:tcW w:w="759" w:type="dxa"/>
            <w:vAlign w:val="center"/>
            <w:hideMark/>
          </w:tcPr>
          <w:p w14:paraId="7BE4467E"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1700</w:t>
            </w:r>
          </w:p>
        </w:tc>
      </w:tr>
      <w:tr w:rsidR="00E4151F" w:rsidRPr="00F35B13" w14:paraId="08CD10E6" w14:textId="77777777" w:rsidTr="007C489B">
        <w:trPr>
          <w:tblCellSpacing w:w="15" w:type="dxa"/>
        </w:trPr>
        <w:tc>
          <w:tcPr>
            <w:tcW w:w="390" w:type="dxa"/>
            <w:vAlign w:val="center"/>
            <w:hideMark/>
          </w:tcPr>
          <w:p w14:paraId="386F4312"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3</w:t>
            </w:r>
          </w:p>
        </w:tc>
        <w:tc>
          <w:tcPr>
            <w:tcW w:w="1900" w:type="dxa"/>
            <w:vAlign w:val="center"/>
            <w:hideMark/>
          </w:tcPr>
          <w:p w14:paraId="1F6CCC74"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Căldare cu storcător</w:t>
            </w:r>
          </w:p>
        </w:tc>
        <w:tc>
          <w:tcPr>
            <w:tcW w:w="3497" w:type="dxa"/>
            <w:vAlign w:val="center"/>
            <w:hideMark/>
          </w:tcPr>
          <w:p w14:paraId="2BEC397C" w14:textId="77777777" w:rsidR="00E4151F" w:rsidRPr="007500D5"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7500D5">
              <w:rPr>
                <w:sz w:val="16"/>
                <w:szCs w:val="16"/>
              </w:rPr>
              <w:t xml:space="preserve">Căldarea cu storcător are capacitatea de 16 L, este confecționată din plastic rezistent la impact și substanțe de curățare, are formă alungită, este prevăzută cu storcător manual integrat și mâner </w:t>
            </w:r>
            <w:r w:rsidRPr="007500D5">
              <w:rPr>
                <w:sz w:val="16"/>
                <w:szCs w:val="16"/>
              </w:rPr>
              <w:lastRenderedPageBreak/>
              <w:t xml:space="preserve">ergonomic, fiind destinată uzului menajer pentru stoarcerea </w:t>
            </w:r>
            <w:proofErr w:type="spellStart"/>
            <w:r w:rsidRPr="007500D5">
              <w:rPr>
                <w:sz w:val="16"/>
                <w:szCs w:val="16"/>
              </w:rPr>
              <w:t>mopului</w:t>
            </w:r>
            <w:proofErr w:type="spellEnd"/>
            <w:r w:rsidRPr="007500D5">
              <w:rPr>
                <w:sz w:val="16"/>
                <w:szCs w:val="16"/>
              </w:rPr>
              <w:t xml:space="preserve"> și curățenie generală.</w:t>
            </w:r>
          </w:p>
        </w:tc>
        <w:tc>
          <w:tcPr>
            <w:tcW w:w="677" w:type="dxa"/>
            <w:vAlign w:val="center"/>
            <w:hideMark/>
          </w:tcPr>
          <w:p w14:paraId="20661E7E" w14:textId="22742051"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lastRenderedPageBreak/>
              <w:t>bucată</w:t>
            </w:r>
          </w:p>
        </w:tc>
        <w:tc>
          <w:tcPr>
            <w:tcW w:w="56" w:type="dxa"/>
          </w:tcPr>
          <w:p w14:paraId="08AC9674"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601488FA"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100</w:t>
            </w:r>
          </w:p>
        </w:tc>
        <w:tc>
          <w:tcPr>
            <w:tcW w:w="786" w:type="dxa"/>
            <w:vAlign w:val="center"/>
            <w:hideMark/>
          </w:tcPr>
          <w:p w14:paraId="0ED7B870"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166</w:t>
            </w:r>
          </w:p>
        </w:tc>
        <w:tc>
          <w:tcPr>
            <w:tcW w:w="759" w:type="dxa"/>
            <w:vAlign w:val="center"/>
            <w:hideMark/>
          </w:tcPr>
          <w:p w14:paraId="04CB5D75"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16600</w:t>
            </w:r>
          </w:p>
        </w:tc>
      </w:tr>
      <w:tr w:rsidR="00E4151F" w:rsidRPr="00F35B13" w14:paraId="50BBCAD3" w14:textId="77777777" w:rsidTr="007C489B">
        <w:trPr>
          <w:tblCellSpacing w:w="15" w:type="dxa"/>
        </w:trPr>
        <w:tc>
          <w:tcPr>
            <w:tcW w:w="390" w:type="dxa"/>
            <w:vAlign w:val="center"/>
          </w:tcPr>
          <w:p w14:paraId="3E0DEE4B"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w:t>
            </w:r>
          </w:p>
        </w:tc>
        <w:tc>
          <w:tcPr>
            <w:tcW w:w="1900" w:type="dxa"/>
            <w:vAlign w:val="center"/>
          </w:tcPr>
          <w:p w14:paraId="377B8990" w14:textId="1563DD49"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Coad</w:t>
            </w:r>
            <w:r w:rsidR="00550983">
              <w:rPr>
                <w:rFonts w:ascii="Times New Roman" w:eastAsia="Times New Roman" w:hAnsi="Times New Roman" w:cs="Times New Roman"/>
                <w:kern w:val="0"/>
                <w:sz w:val="24"/>
                <w:szCs w:val="24"/>
                <w:lang w:eastAsia="ro-MD"/>
                <w14:ligatures w14:val="none"/>
              </w:rPr>
              <w:t>ă</w:t>
            </w:r>
            <w:r w:rsidRPr="00134D65">
              <w:rPr>
                <w:rFonts w:ascii="Times New Roman" w:eastAsia="Times New Roman" w:hAnsi="Times New Roman" w:cs="Times New Roman"/>
                <w:kern w:val="0"/>
                <w:sz w:val="24"/>
                <w:szCs w:val="24"/>
                <w:lang w:eastAsia="ro-MD"/>
                <w14:ligatures w14:val="none"/>
              </w:rPr>
              <w:t xml:space="preserve"> de hârleț</w:t>
            </w:r>
          </w:p>
        </w:tc>
        <w:tc>
          <w:tcPr>
            <w:tcW w:w="3497" w:type="dxa"/>
            <w:vAlign w:val="center"/>
          </w:tcPr>
          <w:p w14:paraId="19593CBF" w14:textId="77777777" w:rsidR="00E4151F" w:rsidRPr="002C399A"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2C399A">
              <w:rPr>
                <w:sz w:val="16"/>
                <w:szCs w:val="16"/>
              </w:rPr>
              <w:t xml:space="preserve">Mâner drept din </w:t>
            </w:r>
            <w:r w:rsidRPr="002C399A">
              <w:rPr>
                <w:rStyle w:val="Robust"/>
                <w:sz w:val="16"/>
                <w:szCs w:val="16"/>
              </w:rPr>
              <w:t>lemn masiv sau fibră/metal</w:t>
            </w:r>
            <w:r w:rsidRPr="002C399A">
              <w:rPr>
                <w:sz w:val="16"/>
                <w:szCs w:val="16"/>
              </w:rPr>
              <w:t xml:space="preserve">, robust și neted, cu </w:t>
            </w:r>
            <w:r w:rsidRPr="002C399A">
              <w:rPr>
                <w:rStyle w:val="Robust"/>
                <w:sz w:val="16"/>
                <w:szCs w:val="16"/>
              </w:rPr>
              <w:t>lungimea de 80–120 cm</w:t>
            </w:r>
            <w:r w:rsidRPr="002C399A">
              <w:rPr>
                <w:sz w:val="16"/>
                <w:szCs w:val="16"/>
              </w:rPr>
              <w:t xml:space="preserve"> (pentru prindere confortabilă cu două mâini), prevăzut cu </w:t>
            </w:r>
            <w:r w:rsidRPr="002C399A">
              <w:rPr>
                <w:rStyle w:val="Robust"/>
                <w:sz w:val="16"/>
                <w:szCs w:val="16"/>
              </w:rPr>
              <w:t>gaură pentru agățare</w:t>
            </w:r>
            <w:r w:rsidRPr="002C399A">
              <w:rPr>
                <w:sz w:val="16"/>
                <w:szCs w:val="16"/>
              </w:rPr>
              <w:t xml:space="preserve"> și ales ergonomic ca durabilitate și control în lucrările de săpat și săpat grădină.</w:t>
            </w:r>
          </w:p>
        </w:tc>
        <w:tc>
          <w:tcPr>
            <w:tcW w:w="677" w:type="dxa"/>
            <w:vAlign w:val="center"/>
          </w:tcPr>
          <w:p w14:paraId="0F7C204A" w14:textId="7E93AC55"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27EF7380"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282ECD51"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15</w:t>
            </w:r>
          </w:p>
        </w:tc>
        <w:tc>
          <w:tcPr>
            <w:tcW w:w="786" w:type="dxa"/>
            <w:vAlign w:val="center"/>
          </w:tcPr>
          <w:p w14:paraId="268771C5"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30</w:t>
            </w:r>
          </w:p>
        </w:tc>
        <w:tc>
          <w:tcPr>
            <w:tcW w:w="759" w:type="dxa"/>
            <w:vAlign w:val="center"/>
          </w:tcPr>
          <w:p w14:paraId="35246823"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450</w:t>
            </w:r>
          </w:p>
        </w:tc>
      </w:tr>
      <w:tr w:rsidR="00E4151F" w:rsidRPr="00F35B13" w14:paraId="36CBA838" w14:textId="77777777" w:rsidTr="007C489B">
        <w:trPr>
          <w:tblCellSpacing w:w="15" w:type="dxa"/>
        </w:trPr>
        <w:tc>
          <w:tcPr>
            <w:tcW w:w="390" w:type="dxa"/>
            <w:vAlign w:val="center"/>
            <w:hideMark/>
          </w:tcPr>
          <w:p w14:paraId="4F60DEC3"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5</w:t>
            </w:r>
          </w:p>
        </w:tc>
        <w:tc>
          <w:tcPr>
            <w:tcW w:w="1900" w:type="dxa"/>
            <w:vAlign w:val="center"/>
            <w:hideMark/>
          </w:tcPr>
          <w:p w14:paraId="524EBE13"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Hârleț</w:t>
            </w:r>
          </w:p>
        </w:tc>
        <w:tc>
          <w:tcPr>
            <w:tcW w:w="3497" w:type="dxa"/>
            <w:vAlign w:val="center"/>
            <w:hideMark/>
          </w:tcPr>
          <w:p w14:paraId="31DEB393" w14:textId="77777777" w:rsidR="00E4151F" w:rsidRPr="002C399A"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2C399A">
              <w:rPr>
                <w:sz w:val="16"/>
                <w:szCs w:val="16"/>
              </w:rPr>
              <w:t>Fără coadă, confecționat din metal rezistent la coroziune, destinat lucrărilor de săpat în sol, cu lungimea aproximativ 25–30 cm și lățimea pânzei circa 15–20 cm, livrat fără mâner.</w:t>
            </w:r>
          </w:p>
        </w:tc>
        <w:tc>
          <w:tcPr>
            <w:tcW w:w="677" w:type="dxa"/>
            <w:vAlign w:val="center"/>
            <w:hideMark/>
          </w:tcPr>
          <w:p w14:paraId="479BCB9E" w14:textId="52BFA29A"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3EDF5599"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18E3A953"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30</w:t>
            </w:r>
          </w:p>
        </w:tc>
        <w:tc>
          <w:tcPr>
            <w:tcW w:w="786" w:type="dxa"/>
            <w:vAlign w:val="center"/>
            <w:hideMark/>
          </w:tcPr>
          <w:p w14:paraId="70E3875A"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50</w:t>
            </w:r>
          </w:p>
        </w:tc>
        <w:tc>
          <w:tcPr>
            <w:tcW w:w="759" w:type="dxa"/>
            <w:vAlign w:val="center"/>
            <w:hideMark/>
          </w:tcPr>
          <w:p w14:paraId="63CC7C5B"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1500</w:t>
            </w:r>
          </w:p>
        </w:tc>
      </w:tr>
      <w:tr w:rsidR="00E4151F" w:rsidRPr="00F35B13" w14:paraId="20AF7339" w14:textId="77777777" w:rsidTr="007C489B">
        <w:trPr>
          <w:tblCellSpacing w:w="15" w:type="dxa"/>
        </w:trPr>
        <w:tc>
          <w:tcPr>
            <w:tcW w:w="390" w:type="dxa"/>
            <w:vAlign w:val="center"/>
            <w:hideMark/>
          </w:tcPr>
          <w:p w14:paraId="3E013B2B"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6</w:t>
            </w:r>
          </w:p>
        </w:tc>
        <w:tc>
          <w:tcPr>
            <w:tcW w:w="1900" w:type="dxa"/>
            <w:vAlign w:val="center"/>
            <w:hideMark/>
          </w:tcPr>
          <w:p w14:paraId="5047BDC2" w14:textId="68257D7E"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Lopat</w:t>
            </w:r>
            <w:r w:rsidR="00550983">
              <w:rPr>
                <w:rFonts w:ascii="Times New Roman" w:eastAsia="Times New Roman" w:hAnsi="Times New Roman" w:cs="Times New Roman"/>
                <w:kern w:val="0"/>
                <w:sz w:val="24"/>
                <w:szCs w:val="24"/>
                <w:lang w:eastAsia="ro-MD"/>
                <w14:ligatures w14:val="none"/>
              </w:rPr>
              <w:t>ă</w:t>
            </w:r>
          </w:p>
        </w:tc>
        <w:tc>
          <w:tcPr>
            <w:tcW w:w="3497" w:type="dxa"/>
            <w:vAlign w:val="center"/>
            <w:hideMark/>
          </w:tcPr>
          <w:p w14:paraId="6B478CD9" w14:textId="77777777" w:rsidR="00E4151F" w:rsidRPr="002C399A" w:rsidRDefault="00E4151F" w:rsidP="007C489B">
            <w:pPr>
              <w:spacing w:after="0" w:line="240" w:lineRule="auto"/>
              <w:rPr>
                <w:rFonts w:ascii="Times New Roman" w:eastAsia="Times New Roman" w:hAnsi="Times New Roman" w:cs="Times New Roman"/>
                <w:kern w:val="0"/>
                <w:sz w:val="16"/>
                <w:szCs w:val="16"/>
                <w:lang w:eastAsia="ro-MD"/>
                <w14:ligatures w14:val="none"/>
              </w:rPr>
            </w:pPr>
            <w:r>
              <w:t xml:space="preserve"> </w:t>
            </w:r>
            <w:r w:rsidRPr="002C399A">
              <w:rPr>
                <w:sz w:val="16"/>
                <w:szCs w:val="16"/>
              </w:rPr>
              <w:t xml:space="preserve">Confecționată din metal rezistent la coroziune, cu coadă </w:t>
            </w:r>
            <w:proofErr w:type="spellStart"/>
            <w:r w:rsidRPr="002C399A">
              <w:rPr>
                <w:sz w:val="16"/>
                <w:szCs w:val="16"/>
              </w:rPr>
              <w:t>ergonomicǎ</w:t>
            </w:r>
            <w:proofErr w:type="spellEnd"/>
            <w:r w:rsidRPr="002C399A">
              <w:rPr>
                <w:sz w:val="16"/>
                <w:szCs w:val="16"/>
              </w:rPr>
              <w:t xml:space="preserve"> din lemn sau metal/plastic, lungimea totală aproximativ 120–130 cm, lățimea pânzei circa 25–30 cm, destinată lucrărilor gospodărești de curățenie, încărcare sau </w:t>
            </w:r>
            <w:proofErr w:type="spellStart"/>
            <w:r w:rsidRPr="002C399A">
              <w:rPr>
                <w:sz w:val="16"/>
                <w:szCs w:val="16"/>
              </w:rPr>
              <w:t>dezăpezire</w:t>
            </w:r>
            <w:proofErr w:type="spellEnd"/>
            <w:r w:rsidRPr="002C399A">
              <w:rPr>
                <w:sz w:val="16"/>
                <w:szCs w:val="16"/>
              </w:rPr>
              <w:t>.</w:t>
            </w:r>
          </w:p>
        </w:tc>
        <w:tc>
          <w:tcPr>
            <w:tcW w:w="677" w:type="dxa"/>
            <w:vAlign w:val="center"/>
            <w:hideMark/>
          </w:tcPr>
          <w:p w14:paraId="32F344B6" w14:textId="3944F481"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399FD8E7"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4450E724"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15</w:t>
            </w:r>
          </w:p>
        </w:tc>
        <w:tc>
          <w:tcPr>
            <w:tcW w:w="786" w:type="dxa"/>
            <w:vAlign w:val="center"/>
            <w:hideMark/>
          </w:tcPr>
          <w:p w14:paraId="6EC02605"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80</w:t>
            </w:r>
          </w:p>
        </w:tc>
        <w:tc>
          <w:tcPr>
            <w:tcW w:w="759" w:type="dxa"/>
            <w:vAlign w:val="center"/>
            <w:hideMark/>
          </w:tcPr>
          <w:p w14:paraId="5C7F74C4"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1200</w:t>
            </w:r>
          </w:p>
        </w:tc>
      </w:tr>
      <w:tr w:rsidR="00E4151F" w:rsidRPr="00F35B13" w14:paraId="7A7B8F22" w14:textId="77777777" w:rsidTr="007C489B">
        <w:trPr>
          <w:tblCellSpacing w:w="15" w:type="dxa"/>
        </w:trPr>
        <w:tc>
          <w:tcPr>
            <w:tcW w:w="390" w:type="dxa"/>
            <w:vAlign w:val="center"/>
            <w:hideMark/>
          </w:tcPr>
          <w:p w14:paraId="05E41A64"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7</w:t>
            </w:r>
          </w:p>
        </w:tc>
        <w:tc>
          <w:tcPr>
            <w:tcW w:w="1900" w:type="dxa"/>
            <w:vAlign w:val="center"/>
            <w:hideMark/>
          </w:tcPr>
          <w:p w14:paraId="1AD52926"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Mătură plată (exterior)</w:t>
            </w:r>
          </w:p>
        </w:tc>
        <w:tc>
          <w:tcPr>
            <w:tcW w:w="3497" w:type="dxa"/>
            <w:vAlign w:val="center"/>
            <w:hideMark/>
          </w:tcPr>
          <w:p w14:paraId="7E9860D5" w14:textId="77777777" w:rsidR="00E4151F" w:rsidRPr="00AB0804"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AB0804">
              <w:rPr>
                <w:sz w:val="16"/>
                <w:szCs w:val="16"/>
              </w:rPr>
              <w:t>Mătura plată este confecționată din plastic rezistent, fiind destinată utilizării la exterior, pentru curățarea curților și a altor suprafețe din spațiile deschise.</w:t>
            </w:r>
          </w:p>
        </w:tc>
        <w:tc>
          <w:tcPr>
            <w:tcW w:w="677" w:type="dxa"/>
            <w:vAlign w:val="center"/>
            <w:hideMark/>
          </w:tcPr>
          <w:p w14:paraId="36C7B6E7" w14:textId="4A383828"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26C08892"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43441BE9"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50</w:t>
            </w:r>
          </w:p>
        </w:tc>
        <w:tc>
          <w:tcPr>
            <w:tcW w:w="786" w:type="dxa"/>
            <w:vAlign w:val="center"/>
            <w:hideMark/>
          </w:tcPr>
          <w:p w14:paraId="26EF8F70"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50</w:t>
            </w:r>
          </w:p>
        </w:tc>
        <w:tc>
          <w:tcPr>
            <w:tcW w:w="759" w:type="dxa"/>
            <w:vAlign w:val="center"/>
            <w:hideMark/>
          </w:tcPr>
          <w:p w14:paraId="4F5E94B4"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2500</w:t>
            </w:r>
          </w:p>
        </w:tc>
      </w:tr>
      <w:tr w:rsidR="00E4151F" w:rsidRPr="00F35B13" w14:paraId="60D15B58" w14:textId="77777777" w:rsidTr="007C489B">
        <w:trPr>
          <w:tblCellSpacing w:w="15" w:type="dxa"/>
        </w:trPr>
        <w:tc>
          <w:tcPr>
            <w:tcW w:w="390" w:type="dxa"/>
            <w:vAlign w:val="center"/>
            <w:hideMark/>
          </w:tcPr>
          <w:p w14:paraId="712F1212"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8</w:t>
            </w:r>
          </w:p>
        </w:tc>
        <w:tc>
          <w:tcPr>
            <w:tcW w:w="1900" w:type="dxa"/>
            <w:vAlign w:val="center"/>
            <w:hideMark/>
          </w:tcPr>
          <w:p w14:paraId="35D52D28"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Mătură plată (interior)</w:t>
            </w:r>
          </w:p>
        </w:tc>
        <w:tc>
          <w:tcPr>
            <w:tcW w:w="3497" w:type="dxa"/>
            <w:vAlign w:val="center"/>
            <w:hideMark/>
          </w:tcPr>
          <w:p w14:paraId="4E3231AB" w14:textId="77777777" w:rsidR="00E4151F" w:rsidRPr="00AB0804"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AB0804">
              <w:rPr>
                <w:sz w:val="16"/>
                <w:szCs w:val="16"/>
              </w:rPr>
              <w:t>Mătura plată este confecționată din plastic și este destinată utilizării în interior, pentru curățarea podelelor și a suprafețelor interioare.</w:t>
            </w:r>
          </w:p>
        </w:tc>
        <w:tc>
          <w:tcPr>
            <w:tcW w:w="677" w:type="dxa"/>
            <w:vAlign w:val="center"/>
            <w:hideMark/>
          </w:tcPr>
          <w:p w14:paraId="76A85AAA" w14:textId="460B95F5"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33AB1B0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4638AB5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50</w:t>
            </w:r>
          </w:p>
        </w:tc>
        <w:tc>
          <w:tcPr>
            <w:tcW w:w="786" w:type="dxa"/>
            <w:vAlign w:val="center"/>
            <w:hideMark/>
          </w:tcPr>
          <w:p w14:paraId="0712139B"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60</w:t>
            </w:r>
          </w:p>
        </w:tc>
        <w:tc>
          <w:tcPr>
            <w:tcW w:w="759" w:type="dxa"/>
            <w:vAlign w:val="center"/>
            <w:hideMark/>
          </w:tcPr>
          <w:p w14:paraId="5B86E378"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3000</w:t>
            </w:r>
          </w:p>
        </w:tc>
      </w:tr>
      <w:tr w:rsidR="00E4151F" w:rsidRPr="00F35B13" w14:paraId="6117AFBB" w14:textId="77777777" w:rsidTr="007C489B">
        <w:trPr>
          <w:tblCellSpacing w:w="15" w:type="dxa"/>
        </w:trPr>
        <w:tc>
          <w:tcPr>
            <w:tcW w:w="390" w:type="dxa"/>
            <w:vAlign w:val="center"/>
            <w:hideMark/>
          </w:tcPr>
          <w:p w14:paraId="5AAA1642"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9</w:t>
            </w:r>
          </w:p>
        </w:tc>
        <w:tc>
          <w:tcPr>
            <w:tcW w:w="1900" w:type="dxa"/>
            <w:vAlign w:val="center"/>
            <w:hideMark/>
          </w:tcPr>
          <w:p w14:paraId="4A24D345" w14:textId="0212A66B" w:rsidR="00E4151F" w:rsidRPr="00134D65" w:rsidRDefault="00915AB5"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Ventuza p</w:t>
            </w:r>
            <w:r w:rsidR="00550983">
              <w:rPr>
                <w:rFonts w:ascii="Times New Roman" w:eastAsia="Times New Roman" w:hAnsi="Times New Roman" w:cs="Times New Roman"/>
                <w:kern w:val="0"/>
                <w:sz w:val="24"/>
                <w:szCs w:val="24"/>
                <w:lang w:eastAsia="ro-MD"/>
                <w14:ligatures w14:val="none"/>
              </w:rPr>
              <w:t xml:space="preserve">entru </w:t>
            </w:r>
            <w:r w:rsidRPr="00134D65">
              <w:rPr>
                <w:rFonts w:ascii="Times New Roman" w:eastAsia="Times New Roman" w:hAnsi="Times New Roman" w:cs="Times New Roman"/>
                <w:kern w:val="0"/>
                <w:sz w:val="24"/>
                <w:szCs w:val="24"/>
                <w:lang w:eastAsia="ro-MD"/>
                <w14:ligatures w14:val="none"/>
              </w:rPr>
              <w:t xml:space="preserve"> desfundarea WC</w:t>
            </w:r>
          </w:p>
        </w:tc>
        <w:tc>
          <w:tcPr>
            <w:tcW w:w="3497" w:type="dxa"/>
            <w:vAlign w:val="center"/>
          </w:tcPr>
          <w:p w14:paraId="01C9CA1F" w14:textId="23B0A28C" w:rsidR="00E4151F" w:rsidRPr="00915AB5" w:rsidRDefault="00915AB5" w:rsidP="007C489B">
            <w:pPr>
              <w:spacing w:after="0" w:line="240" w:lineRule="auto"/>
              <w:rPr>
                <w:rFonts w:ascii="Times New Roman" w:eastAsia="Times New Roman" w:hAnsi="Times New Roman" w:cs="Times New Roman"/>
                <w:kern w:val="0"/>
                <w:sz w:val="16"/>
                <w:szCs w:val="16"/>
                <w:lang w:eastAsia="ro-MD"/>
                <w14:ligatures w14:val="none"/>
              </w:rPr>
            </w:pPr>
            <w:r w:rsidRPr="00915AB5">
              <w:rPr>
                <w:sz w:val="16"/>
                <w:szCs w:val="16"/>
              </w:rPr>
              <w:t>Ventuza pentru desfundat WC-uri din cauciuc gros cu mâner din lemn este un instrument sanitar manual, cu cupă de cauciuc elastic de diametru mare pentru etanșare eficientă, corp rezistent la deformare și uz intens, mâner ergonomic din lemn dur, destinată generării de presiune și vacuum puternic pentru desfundarea rapidă a vaselor WC și a conductelor de evacuare.</w:t>
            </w:r>
          </w:p>
        </w:tc>
        <w:tc>
          <w:tcPr>
            <w:tcW w:w="677" w:type="dxa"/>
            <w:vAlign w:val="center"/>
            <w:hideMark/>
          </w:tcPr>
          <w:p w14:paraId="355BC8C0" w14:textId="6ED65FC8"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1D313E2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052A24D4" w14:textId="42FAD0C3" w:rsidR="00E4151F" w:rsidRPr="00F35B13" w:rsidRDefault="00915AB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50</w:t>
            </w:r>
          </w:p>
        </w:tc>
        <w:tc>
          <w:tcPr>
            <w:tcW w:w="786" w:type="dxa"/>
            <w:vAlign w:val="center"/>
            <w:hideMark/>
          </w:tcPr>
          <w:p w14:paraId="3CD39782" w14:textId="29344EEC" w:rsidR="00E4151F" w:rsidRPr="00F35B13" w:rsidRDefault="00915AB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45</w:t>
            </w:r>
          </w:p>
        </w:tc>
        <w:tc>
          <w:tcPr>
            <w:tcW w:w="759" w:type="dxa"/>
            <w:vAlign w:val="center"/>
            <w:hideMark/>
          </w:tcPr>
          <w:p w14:paraId="1C681C70" w14:textId="1B40EFB2" w:rsidR="00E4151F" w:rsidRPr="00F35B13" w:rsidRDefault="00915AB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2250</w:t>
            </w:r>
          </w:p>
        </w:tc>
      </w:tr>
      <w:tr w:rsidR="00E4151F" w:rsidRPr="00F35B13" w14:paraId="7A293FAE" w14:textId="77777777" w:rsidTr="007C489B">
        <w:trPr>
          <w:tblCellSpacing w:w="15" w:type="dxa"/>
        </w:trPr>
        <w:tc>
          <w:tcPr>
            <w:tcW w:w="390" w:type="dxa"/>
            <w:vAlign w:val="center"/>
            <w:hideMark/>
          </w:tcPr>
          <w:p w14:paraId="64BD77DE"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10</w:t>
            </w:r>
          </w:p>
        </w:tc>
        <w:tc>
          <w:tcPr>
            <w:tcW w:w="1900" w:type="dxa"/>
            <w:vAlign w:val="center"/>
            <w:hideMark/>
          </w:tcPr>
          <w:p w14:paraId="53AC5ECE"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Perie pentru vopsea</w:t>
            </w:r>
          </w:p>
        </w:tc>
        <w:tc>
          <w:tcPr>
            <w:tcW w:w="3497" w:type="dxa"/>
            <w:vAlign w:val="center"/>
            <w:hideMark/>
          </w:tcPr>
          <w:p w14:paraId="16BDF8E7" w14:textId="77777777" w:rsidR="00E4151F" w:rsidRPr="00AB0804" w:rsidRDefault="00E4151F" w:rsidP="007C489B">
            <w:pPr>
              <w:pStyle w:val="NormalWeb"/>
              <w:rPr>
                <w:b/>
                <w:bCs/>
                <w:sz w:val="16"/>
                <w:szCs w:val="16"/>
              </w:rPr>
            </w:pPr>
            <w:r w:rsidRPr="00AB0804">
              <w:rPr>
                <w:rStyle w:val="Robust"/>
                <w:rFonts w:eastAsiaTheme="majorEastAsia"/>
                <w:b w:val="0"/>
                <w:bCs w:val="0"/>
                <w:sz w:val="16"/>
                <w:szCs w:val="16"/>
              </w:rPr>
              <w:t>Peria pentru vopsea are lățimea de 5–10 cm și este prevăzută cu coadă din lemn, fiind destinată aplicării vopselelor pe diverse suprafețe.</w:t>
            </w:r>
          </w:p>
          <w:p w14:paraId="11027742"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677" w:type="dxa"/>
            <w:vAlign w:val="center"/>
            <w:hideMark/>
          </w:tcPr>
          <w:p w14:paraId="26A5E171" w14:textId="09B2CFC1"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44C663F3"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09F52817" w14:textId="45915C76" w:rsidR="00E4151F" w:rsidRPr="00F35B13" w:rsidRDefault="00682D4E"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25</w:t>
            </w:r>
          </w:p>
        </w:tc>
        <w:tc>
          <w:tcPr>
            <w:tcW w:w="786" w:type="dxa"/>
            <w:vAlign w:val="center"/>
            <w:hideMark/>
          </w:tcPr>
          <w:p w14:paraId="1D0FA06C" w14:textId="61BDE7A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w:t>
            </w:r>
            <w:r w:rsidR="00682D4E">
              <w:rPr>
                <w:rFonts w:ascii="Times New Roman" w:eastAsia="Times New Roman" w:hAnsi="Times New Roman" w:cs="Times New Roman"/>
                <w:kern w:val="0"/>
                <w:sz w:val="24"/>
                <w:szCs w:val="24"/>
                <w:lang w:eastAsia="ro-MD"/>
                <w14:ligatures w14:val="none"/>
              </w:rPr>
              <w:t>5</w:t>
            </w:r>
            <w:r w:rsidR="00A97E12">
              <w:rPr>
                <w:rFonts w:ascii="Times New Roman" w:eastAsia="Times New Roman" w:hAnsi="Times New Roman" w:cs="Times New Roman"/>
                <w:kern w:val="0"/>
                <w:sz w:val="24"/>
                <w:szCs w:val="24"/>
                <w:lang w:eastAsia="ro-MD"/>
                <w14:ligatures w14:val="none"/>
              </w:rPr>
              <w:t>,2</w:t>
            </w:r>
          </w:p>
        </w:tc>
        <w:tc>
          <w:tcPr>
            <w:tcW w:w="759" w:type="dxa"/>
            <w:vAlign w:val="center"/>
            <w:hideMark/>
          </w:tcPr>
          <w:p w14:paraId="7B8A0D32" w14:textId="39EBCC88" w:rsidR="00E4151F" w:rsidRPr="00F35B13" w:rsidRDefault="00682D4E"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6</w:t>
            </w:r>
            <w:r w:rsidR="00A97E12">
              <w:rPr>
                <w:rFonts w:ascii="Times New Roman" w:eastAsia="Times New Roman" w:hAnsi="Times New Roman" w:cs="Times New Roman"/>
                <w:kern w:val="0"/>
                <w:sz w:val="24"/>
                <w:szCs w:val="24"/>
                <w:lang w:eastAsia="ro-MD"/>
                <w14:ligatures w14:val="none"/>
              </w:rPr>
              <w:t>30</w:t>
            </w:r>
          </w:p>
        </w:tc>
      </w:tr>
      <w:tr w:rsidR="00E4151F" w:rsidRPr="002C3E80" w14:paraId="2ABF4EDD" w14:textId="77777777" w:rsidTr="007C489B">
        <w:trPr>
          <w:tblCellSpacing w:w="15" w:type="dxa"/>
        </w:trPr>
        <w:tc>
          <w:tcPr>
            <w:tcW w:w="390" w:type="dxa"/>
            <w:vAlign w:val="center"/>
            <w:hideMark/>
          </w:tcPr>
          <w:p w14:paraId="1B7CF49E"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11</w:t>
            </w:r>
          </w:p>
        </w:tc>
        <w:tc>
          <w:tcPr>
            <w:tcW w:w="1900" w:type="dxa"/>
            <w:vAlign w:val="center"/>
            <w:hideMark/>
          </w:tcPr>
          <w:p w14:paraId="23C1155C" w14:textId="4C3999C6"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proofErr w:type="spellStart"/>
            <w:r w:rsidRPr="00134D65">
              <w:rPr>
                <w:rFonts w:ascii="Times New Roman" w:eastAsia="Times New Roman" w:hAnsi="Times New Roman" w:cs="Times New Roman"/>
                <w:kern w:val="0"/>
                <w:sz w:val="24"/>
                <w:szCs w:val="24"/>
                <w:lang w:eastAsia="ro-MD"/>
                <w14:ligatures w14:val="none"/>
              </w:rPr>
              <w:t>Dispenser</w:t>
            </w:r>
            <w:proofErr w:type="spellEnd"/>
            <w:r w:rsidRPr="00134D65">
              <w:rPr>
                <w:rFonts w:ascii="Times New Roman" w:eastAsia="Times New Roman" w:hAnsi="Times New Roman" w:cs="Times New Roman"/>
                <w:kern w:val="0"/>
                <w:sz w:val="24"/>
                <w:szCs w:val="24"/>
                <w:lang w:eastAsia="ro-MD"/>
                <w14:ligatures w14:val="none"/>
              </w:rPr>
              <w:t xml:space="preserve"> hârtie WC</w:t>
            </w:r>
            <w:r w:rsidR="00CD7A47" w:rsidRPr="00134D65">
              <w:rPr>
                <w:rFonts w:ascii="Times New Roman" w:eastAsia="Times New Roman" w:hAnsi="Times New Roman" w:cs="Times New Roman"/>
                <w:kern w:val="0"/>
                <w:sz w:val="24"/>
                <w:szCs w:val="24"/>
                <w:lang w:eastAsia="ro-MD"/>
                <w14:ligatures w14:val="none"/>
              </w:rPr>
              <w:t xml:space="preserve"> p</w:t>
            </w:r>
            <w:r w:rsidR="00550983">
              <w:rPr>
                <w:rFonts w:ascii="Times New Roman" w:eastAsia="Times New Roman" w:hAnsi="Times New Roman" w:cs="Times New Roman"/>
                <w:kern w:val="0"/>
                <w:sz w:val="24"/>
                <w:szCs w:val="24"/>
                <w:lang w:eastAsia="ro-MD"/>
                <w14:ligatures w14:val="none"/>
              </w:rPr>
              <w:t xml:space="preserve">entru </w:t>
            </w:r>
            <w:r w:rsidR="00CD7A47" w:rsidRPr="00134D65">
              <w:rPr>
                <w:rFonts w:ascii="Times New Roman" w:eastAsia="Times New Roman" w:hAnsi="Times New Roman" w:cs="Times New Roman"/>
                <w:kern w:val="0"/>
                <w:sz w:val="24"/>
                <w:szCs w:val="24"/>
                <w:lang w:eastAsia="ro-MD"/>
                <w14:ligatures w14:val="none"/>
              </w:rPr>
              <w:t xml:space="preserve"> raioane</w:t>
            </w:r>
          </w:p>
        </w:tc>
        <w:tc>
          <w:tcPr>
            <w:tcW w:w="3497" w:type="dxa"/>
            <w:vAlign w:val="center"/>
            <w:hideMark/>
          </w:tcPr>
          <w:p w14:paraId="415D3A98" w14:textId="20D97962" w:rsidR="00E4151F" w:rsidRPr="003D6B31" w:rsidRDefault="003D6B31" w:rsidP="007C489B">
            <w:pPr>
              <w:spacing w:after="0" w:line="240" w:lineRule="auto"/>
              <w:rPr>
                <w:rFonts w:ascii="Times New Roman" w:eastAsia="Times New Roman" w:hAnsi="Times New Roman" w:cs="Times New Roman"/>
                <w:kern w:val="0"/>
                <w:sz w:val="16"/>
                <w:szCs w:val="16"/>
                <w:lang w:eastAsia="ro-MD"/>
                <w14:ligatures w14:val="none"/>
              </w:rPr>
            </w:pPr>
            <w:proofErr w:type="spellStart"/>
            <w:r w:rsidRPr="003D6B31">
              <w:rPr>
                <w:sz w:val="16"/>
                <w:szCs w:val="16"/>
              </w:rPr>
              <w:t>Dispenser</w:t>
            </w:r>
            <w:proofErr w:type="spellEnd"/>
            <w:r w:rsidRPr="003D6B31">
              <w:rPr>
                <w:sz w:val="16"/>
                <w:szCs w:val="16"/>
              </w:rPr>
              <w:t xml:space="preserve"> pentru hârtie igienică tip </w:t>
            </w:r>
            <w:proofErr w:type="spellStart"/>
            <w:r w:rsidRPr="003D6B31">
              <w:rPr>
                <w:sz w:val="16"/>
                <w:szCs w:val="16"/>
              </w:rPr>
              <w:t>Jumbo</w:t>
            </w:r>
            <w:proofErr w:type="spellEnd"/>
            <w:r w:rsidRPr="003D6B31">
              <w:rPr>
                <w:sz w:val="16"/>
                <w:szCs w:val="16"/>
              </w:rPr>
              <w:t>, montare pe perete, confecționat din plastic ABS rezistent, prevăzut cu sistem de închidere cu cheie și vizor pentru monitorizarea consumulu</w:t>
            </w:r>
            <w:r w:rsidR="004126D7">
              <w:rPr>
                <w:sz w:val="16"/>
                <w:szCs w:val="16"/>
              </w:rPr>
              <w:t>i.</w:t>
            </w:r>
          </w:p>
        </w:tc>
        <w:tc>
          <w:tcPr>
            <w:tcW w:w="677" w:type="dxa"/>
            <w:vAlign w:val="center"/>
            <w:hideMark/>
          </w:tcPr>
          <w:p w14:paraId="309DC0B2" w14:textId="0EB44471"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2EF64096"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38187EC1"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50</w:t>
            </w:r>
          </w:p>
        </w:tc>
        <w:tc>
          <w:tcPr>
            <w:tcW w:w="786" w:type="dxa"/>
            <w:vAlign w:val="center"/>
            <w:hideMark/>
          </w:tcPr>
          <w:p w14:paraId="1EC377CD"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220</w:t>
            </w:r>
          </w:p>
        </w:tc>
        <w:tc>
          <w:tcPr>
            <w:tcW w:w="759" w:type="dxa"/>
            <w:vAlign w:val="center"/>
            <w:hideMark/>
          </w:tcPr>
          <w:p w14:paraId="4BD7A41A"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11000</w:t>
            </w:r>
          </w:p>
        </w:tc>
      </w:tr>
      <w:tr w:rsidR="00E4151F" w:rsidRPr="00F35B13" w14:paraId="1AAD3B7E" w14:textId="77777777" w:rsidTr="007C489B">
        <w:trPr>
          <w:tblCellSpacing w:w="15" w:type="dxa"/>
        </w:trPr>
        <w:tc>
          <w:tcPr>
            <w:tcW w:w="390" w:type="dxa"/>
            <w:vAlign w:val="center"/>
            <w:hideMark/>
          </w:tcPr>
          <w:p w14:paraId="084150D3"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12</w:t>
            </w:r>
          </w:p>
        </w:tc>
        <w:tc>
          <w:tcPr>
            <w:tcW w:w="1900" w:type="dxa"/>
            <w:vAlign w:val="center"/>
            <w:hideMark/>
          </w:tcPr>
          <w:p w14:paraId="4CC66EA4" w14:textId="6264A56B"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proofErr w:type="spellStart"/>
            <w:r w:rsidRPr="00134D65">
              <w:rPr>
                <w:rFonts w:ascii="Times New Roman" w:eastAsia="Times New Roman" w:hAnsi="Times New Roman" w:cs="Times New Roman"/>
                <w:kern w:val="0"/>
                <w:sz w:val="24"/>
                <w:szCs w:val="24"/>
                <w:lang w:eastAsia="ro-MD"/>
                <w14:ligatures w14:val="none"/>
              </w:rPr>
              <w:t>Dispenser</w:t>
            </w:r>
            <w:proofErr w:type="spellEnd"/>
            <w:r w:rsidRPr="00134D65">
              <w:rPr>
                <w:rFonts w:ascii="Times New Roman" w:eastAsia="Times New Roman" w:hAnsi="Times New Roman" w:cs="Times New Roman"/>
                <w:kern w:val="0"/>
                <w:sz w:val="24"/>
                <w:szCs w:val="24"/>
                <w:lang w:eastAsia="ro-MD"/>
                <w14:ligatures w14:val="none"/>
              </w:rPr>
              <w:t xml:space="preserve"> prosoape hârtie</w:t>
            </w:r>
            <w:r w:rsidR="00CD7A47" w:rsidRPr="00134D65">
              <w:rPr>
                <w:rFonts w:ascii="Times New Roman" w:eastAsia="Times New Roman" w:hAnsi="Times New Roman" w:cs="Times New Roman"/>
                <w:kern w:val="0"/>
                <w:sz w:val="24"/>
                <w:szCs w:val="24"/>
                <w:lang w:eastAsia="ro-MD"/>
                <w14:ligatures w14:val="none"/>
              </w:rPr>
              <w:t xml:space="preserve"> p</w:t>
            </w:r>
            <w:r w:rsidR="00550983">
              <w:rPr>
                <w:rFonts w:ascii="Times New Roman" w:eastAsia="Times New Roman" w:hAnsi="Times New Roman" w:cs="Times New Roman"/>
                <w:kern w:val="0"/>
                <w:sz w:val="24"/>
                <w:szCs w:val="24"/>
                <w:lang w:eastAsia="ro-MD"/>
                <w14:ligatures w14:val="none"/>
              </w:rPr>
              <w:t xml:space="preserve">entru </w:t>
            </w:r>
            <w:r w:rsidR="00CD7A47" w:rsidRPr="00134D65">
              <w:rPr>
                <w:rFonts w:ascii="Times New Roman" w:eastAsia="Times New Roman" w:hAnsi="Times New Roman" w:cs="Times New Roman"/>
                <w:kern w:val="0"/>
                <w:sz w:val="24"/>
                <w:szCs w:val="24"/>
                <w:lang w:eastAsia="ro-MD"/>
                <w14:ligatures w14:val="none"/>
              </w:rPr>
              <w:t xml:space="preserve"> raioane</w:t>
            </w:r>
          </w:p>
        </w:tc>
        <w:tc>
          <w:tcPr>
            <w:tcW w:w="3497" w:type="dxa"/>
            <w:vAlign w:val="center"/>
            <w:hideMark/>
          </w:tcPr>
          <w:p w14:paraId="738F680F" w14:textId="52126111" w:rsidR="00E4151F" w:rsidRPr="003D6B31" w:rsidRDefault="00E4151F" w:rsidP="007C489B">
            <w:pPr>
              <w:pStyle w:val="NormalWeb"/>
              <w:rPr>
                <w:b/>
                <w:bCs/>
                <w:sz w:val="16"/>
                <w:szCs w:val="16"/>
              </w:rPr>
            </w:pPr>
            <w:proofErr w:type="spellStart"/>
            <w:r w:rsidRPr="003D6B31">
              <w:rPr>
                <w:rStyle w:val="Robust"/>
                <w:rFonts w:eastAsiaTheme="majorEastAsia"/>
                <w:sz w:val="16"/>
                <w:szCs w:val="16"/>
              </w:rPr>
              <w:t>Dispenserul</w:t>
            </w:r>
            <w:proofErr w:type="spellEnd"/>
            <w:r w:rsidRPr="003D6B31">
              <w:rPr>
                <w:rStyle w:val="Robust"/>
                <w:rFonts w:eastAsiaTheme="majorEastAsia"/>
                <w:sz w:val="16"/>
                <w:szCs w:val="16"/>
              </w:rPr>
              <w:t xml:space="preserve"> pentru prosoape de hârtie </w:t>
            </w:r>
            <w:r w:rsidRPr="003D6B31">
              <w:rPr>
                <w:rStyle w:val="Robust"/>
                <w:rFonts w:eastAsiaTheme="majorEastAsia"/>
                <w:b w:val="0"/>
                <w:bCs w:val="0"/>
                <w:sz w:val="16"/>
                <w:szCs w:val="16"/>
              </w:rPr>
              <w:t>este confecționat din plastic rezistent, prevăzut cu fereastră transparentă pentru monitorizarea nivelului de consum, compatibil cu</w:t>
            </w:r>
            <w:r w:rsidR="004126D7">
              <w:rPr>
                <w:rStyle w:val="Robust"/>
                <w:rFonts w:eastAsiaTheme="majorEastAsia"/>
                <w:b w:val="0"/>
                <w:bCs w:val="0"/>
                <w:sz w:val="16"/>
                <w:szCs w:val="16"/>
              </w:rPr>
              <w:t xml:space="preserve"> </w:t>
            </w:r>
            <w:r w:rsidR="003D6B31" w:rsidRPr="003D6B31">
              <w:rPr>
                <w:sz w:val="16"/>
                <w:szCs w:val="16"/>
              </w:rPr>
              <w:t>prosoape pliate tip Z</w:t>
            </w:r>
            <w:r w:rsidRPr="003D6B31">
              <w:rPr>
                <w:rStyle w:val="Robust"/>
                <w:rFonts w:eastAsiaTheme="majorEastAsia"/>
                <w:b w:val="0"/>
                <w:bCs w:val="0"/>
                <w:sz w:val="16"/>
                <w:szCs w:val="16"/>
              </w:rPr>
              <w:t xml:space="preserve"> având dimensiuni aproximative de 30×34×14,5 cm și garanție minimă de 12 luni.</w:t>
            </w:r>
          </w:p>
          <w:p w14:paraId="5F980986"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677" w:type="dxa"/>
            <w:vAlign w:val="center"/>
            <w:hideMark/>
          </w:tcPr>
          <w:p w14:paraId="66B2401B" w14:textId="7C577BAC"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5F523143"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6F38AEEE"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50</w:t>
            </w:r>
          </w:p>
        </w:tc>
        <w:tc>
          <w:tcPr>
            <w:tcW w:w="786" w:type="dxa"/>
            <w:vAlign w:val="center"/>
            <w:hideMark/>
          </w:tcPr>
          <w:p w14:paraId="6C9BC743"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225</w:t>
            </w:r>
          </w:p>
        </w:tc>
        <w:tc>
          <w:tcPr>
            <w:tcW w:w="759" w:type="dxa"/>
            <w:vAlign w:val="center"/>
            <w:hideMark/>
          </w:tcPr>
          <w:p w14:paraId="2F383746"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11250</w:t>
            </w:r>
          </w:p>
        </w:tc>
      </w:tr>
      <w:tr w:rsidR="00E4151F" w:rsidRPr="00F35B13" w14:paraId="2965CAFF" w14:textId="77777777" w:rsidTr="007C489B">
        <w:trPr>
          <w:tblCellSpacing w:w="15" w:type="dxa"/>
        </w:trPr>
        <w:tc>
          <w:tcPr>
            <w:tcW w:w="390" w:type="dxa"/>
            <w:vAlign w:val="center"/>
            <w:hideMark/>
          </w:tcPr>
          <w:p w14:paraId="02D01A0F"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13</w:t>
            </w:r>
          </w:p>
        </w:tc>
        <w:tc>
          <w:tcPr>
            <w:tcW w:w="1900" w:type="dxa"/>
            <w:vAlign w:val="center"/>
            <w:hideMark/>
          </w:tcPr>
          <w:p w14:paraId="0484574B"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 xml:space="preserve">Coadă pentru </w:t>
            </w:r>
            <w:proofErr w:type="spellStart"/>
            <w:r w:rsidRPr="00134D65">
              <w:rPr>
                <w:rFonts w:ascii="Times New Roman" w:eastAsia="Times New Roman" w:hAnsi="Times New Roman" w:cs="Times New Roman"/>
                <w:kern w:val="0"/>
                <w:sz w:val="24"/>
                <w:szCs w:val="24"/>
                <w:lang w:eastAsia="ro-MD"/>
                <w14:ligatures w14:val="none"/>
              </w:rPr>
              <w:t>mop</w:t>
            </w:r>
            <w:proofErr w:type="spellEnd"/>
          </w:p>
        </w:tc>
        <w:tc>
          <w:tcPr>
            <w:tcW w:w="3497" w:type="dxa"/>
            <w:vAlign w:val="center"/>
            <w:hideMark/>
          </w:tcPr>
          <w:p w14:paraId="6415814F" w14:textId="7CE62197" w:rsidR="00E4151F" w:rsidRPr="003D6B31"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2C3E80">
              <w:rPr>
                <w:sz w:val="16"/>
                <w:szCs w:val="16"/>
              </w:rPr>
              <w:t xml:space="preserve"> </w:t>
            </w:r>
            <w:r w:rsidR="003D6B31" w:rsidRPr="003D6B31">
              <w:rPr>
                <w:sz w:val="16"/>
                <w:szCs w:val="16"/>
              </w:rPr>
              <w:t xml:space="preserve">Confecționată din aluminiu, metal sau lemn lăcuit, lungime aproximativ 120–140 cm, compatibilă cu </w:t>
            </w:r>
            <w:proofErr w:type="spellStart"/>
            <w:r w:rsidR="003D6B31" w:rsidRPr="003D6B31">
              <w:rPr>
                <w:sz w:val="16"/>
                <w:szCs w:val="16"/>
              </w:rPr>
              <w:t>mopurile</w:t>
            </w:r>
            <w:proofErr w:type="spellEnd"/>
            <w:r w:rsidR="003D6B31" w:rsidRPr="003D6B31">
              <w:rPr>
                <w:sz w:val="16"/>
                <w:szCs w:val="16"/>
              </w:rPr>
              <w:t xml:space="preserve"> ofertate.</w:t>
            </w:r>
          </w:p>
        </w:tc>
        <w:tc>
          <w:tcPr>
            <w:tcW w:w="677" w:type="dxa"/>
            <w:vAlign w:val="center"/>
            <w:hideMark/>
          </w:tcPr>
          <w:p w14:paraId="280E92DA" w14:textId="2B9C1F35"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5224739C"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5B740D46"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50</w:t>
            </w:r>
          </w:p>
        </w:tc>
        <w:tc>
          <w:tcPr>
            <w:tcW w:w="786" w:type="dxa"/>
            <w:vAlign w:val="center"/>
            <w:hideMark/>
          </w:tcPr>
          <w:p w14:paraId="0E2E1BF6"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40</w:t>
            </w:r>
          </w:p>
        </w:tc>
        <w:tc>
          <w:tcPr>
            <w:tcW w:w="759" w:type="dxa"/>
            <w:vAlign w:val="center"/>
            <w:hideMark/>
          </w:tcPr>
          <w:p w14:paraId="19F36491"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2000</w:t>
            </w:r>
          </w:p>
        </w:tc>
      </w:tr>
      <w:tr w:rsidR="00E4151F" w:rsidRPr="00F35B13" w14:paraId="7B5289D0" w14:textId="77777777" w:rsidTr="007C489B">
        <w:trPr>
          <w:tblCellSpacing w:w="15" w:type="dxa"/>
        </w:trPr>
        <w:tc>
          <w:tcPr>
            <w:tcW w:w="390" w:type="dxa"/>
            <w:vAlign w:val="center"/>
            <w:hideMark/>
          </w:tcPr>
          <w:p w14:paraId="41295494"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14</w:t>
            </w:r>
          </w:p>
        </w:tc>
        <w:tc>
          <w:tcPr>
            <w:tcW w:w="1900" w:type="dxa"/>
            <w:vAlign w:val="center"/>
            <w:hideMark/>
          </w:tcPr>
          <w:p w14:paraId="699E9797"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 xml:space="preserve"> </w:t>
            </w:r>
            <w:proofErr w:type="spellStart"/>
            <w:r w:rsidRPr="00134D65">
              <w:rPr>
                <w:rFonts w:ascii="Times New Roman" w:eastAsia="Times New Roman" w:hAnsi="Times New Roman" w:cs="Times New Roman"/>
                <w:kern w:val="0"/>
                <w:sz w:val="24"/>
                <w:szCs w:val="24"/>
                <w:lang w:eastAsia="ro-MD"/>
                <w14:ligatures w14:val="none"/>
              </w:rPr>
              <w:t>Mop</w:t>
            </w:r>
            <w:proofErr w:type="spellEnd"/>
          </w:p>
        </w:tc>
        <w:tc>
          <w:tcPr>
            <w:tcW w:w="3497" w:type="dxa"/>
            <w:vAlign w:val="center"/>
          </w:tcPr>
          <w:p w14:paraId="042A764B" w14:textId="4B2A597F" w:rsidR="00E4151F" w:rsidRPr="003D6B31" w:rsidRDefault="003D6B31" w:rsidP="007C489B">
            <w:pPr>
              <w:spacing w:after="0" w:line="240" w:lineRule="auto"/>
              <w:rPr>
                <w:rFonts w:ascii="Times New Roman" w:eastAsia="Times New Roman" w:hAnsi="Times New Roman" w:cs="Times New Roman"/>
                <w:kern w:val="0"/>
                <w:sz w:val="16"/>
                <w:szCs w:val="16"/>
                <w:lang w:eastAsia="ro-MD"/>
                <w14:ligatures w14:val="none"/>
              </w:rPr>
            </w:pPr>
            <w:proofErr w:type="spellStart"/>
            <w:r w:rsidRPr="003D6B31">
              <w:rPr>
                <w:sz w:val="16"/>
                <w:szCs w:val="16"/>
              </w:rPr>
              <w:t>Mop</w:t>
            </w:r>
            <w:proofErr w:type="spellEnd"/>
            <w:r w:rsidRPr="003D6B31">
              <w:rPr>
                <w:sz w:val="16"/>
                <w:szCs w:val="16"/>
              </w:rPr>
              <w:t xml:space="preserve"> profesional din </w:t>
            </w:r>
            <w:proofErr w:type="spellStart"/>
            <w:r w:rsidRPr="003D6B31">
              <w:rPr>
                <w:sz w:val="16"/>
                <w:szCs w:val="16"/>
              </w:rPr>
              <w:t>microfibră</w:t>
            </w:r>
            <w:proofErr w:type="spellEnd"/>
            <w:r w:rsidRPr="003D6B31">
              <w:rPr>
                <w:sz w:val="16"/>
                <w:szCs w:val="16"/>
              </w:rPr>
              <w:t>, lavabil, destinat curățării umede a pardoselilor, compatibil cu suportul și coada ofertată.</w:t>
            </w:r>
            <w:r w:rsidR="00E4151F" w:rsidRPr="003D6B31">
              <w:rPr>
                <w:sz w:val="16"/>
                <w:szCs w:val="16"/>
              </w:rPr>
              <w:br/>
            </w:r>
          </w:p>
        </w:tc>
        <w:tc>
          <w:tcPr>
            <w:tcW w:w="677" w:type="dxa"/>
            <w:vAlign w:val="center"/>
          </w:tcPr>
          <w:p w14:paraId="6C08C714" w14:textId="7AAA3D98"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27CA2E12"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12564049"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w:t>
            </w:r>
          </w:p>
        </w:tc>
        <w:tc>
          <w:tcPr>
            <w:tcW w:w="786" w:type="dxa"/>
            <w:vAlign w:val="center"/>
          </w:tcPr>
          <w:p w14:paraId="11ECD889"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w:t>
            </w:r>
          </w:p>
        </w:tc>
        <w:tc>
          <w:tcPr>
            <w:tcW w:w="759" w:type="dxa"/>
            <w:vAlign w:val="center"/>
            <w:hideMark/>
          </w:tcPr>
          <w:p w14:paraId="463BB318"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10000</w:t>
            </w:r>
          </w:p>
        </w:tc>
      </w:tr>
      <w:tr w:rsidR="00E4151F" w:rsidRPr="00F35B13" w14:paraId="49559797" w14:textId="77777777" w:rsidTr="007C489B">
        <w:trPr>
          <w:tblCellSpacing w:w="15" w:type="dxa"/>
        </w:trPr>
        <w:tc>
          <w:tcPr>
            <w:tcW w:w="390" w:type="dxa"/>
            <w:vAlign w:val="center"/>
          </w:tcPr>
          <w:p w14:paraId="287DF88F"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15</w:t>
            </w:r>
          </w:p>
        </w:tc>
        <w:tc>
          <w:tcPr>
            <w:tcW w:w="1900" w:type="dxa"/>
            <w:vAlign w:val="center"/>
          </w:tcPr>
          <w:p w14:paraId="03B55381"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Matura mălai</w:t>
            </w:r>
          </w:p>
        </w:tc>
        <w:tc>
          <w:tcPr>
            <w:tcW w:w="3497" w:type="dxa"/>
            <w:vAlign w:val="center"/>
          </w:tcPr>
          <w:p w14:paraId="5E512F43" w14:textId="4C0B306C" w:rsidR="00E4151F" w:rsidRPr="001F5369" w:rsidRDefault="00E4151F" w:rsidP="007C489B">
            <w:pPr>
              <w:spacing w:after="0" w:line="240" w:lineRule="auto"/>
              <w:rPr>
                <w:sz w:val="16"/>
                <w:szCs w:val="16"/>
              </w:rPr>
            </w:pPr>
            <w:r w:rsidRPr="001F5369">
              <w:rPr>
                <w:sz w:val="16"/>
                <w:szCs w:val="16"/>
              </w:rPr>
              <w:t>Confecționată din fibre naturale de mălai, destinată curățării suprafețelor uscate, cu lungimea aproximativă de 25–35 cm, lățimea de 5–10 cm, rezistentă la utilizare zilnică, cu mâner din lemn sau plastic, ușoară și ergonomică, destinată curățării suprafețelor uscate, potrivită pentru curățenia interioară și exterioară.</w:t>
            </w:r>
          </w:p>
        </w:tc>
        <w:tc>
          <w:tcPr>
            <w:tcW w:w="677" w:type="dxa"/>
            <w:vAlign w:val="center"/>
          </w:tcPr>
          <w:p w14:paraId="6B8F0E68" w14:textId="1C8CDD7E"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6A28894A"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3027D019" w14:textId="2DF3E699" w:rsidR="00E4151F" w:rsidRDefault="00D136F4"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50</w:t>
            </w:r>
          </w:p>
        </w:tc>
        <w:tc>
          <w:tcPr>
            <w:tcW w:w="786" w:type="dxa"/>
            <w:vAlign w:val="center"/>
          </w:tcPr>
          <w:p w14:paraId="02671E5C" w14:textId="3C798651" w:rsidR="00E4151F" w:rsidRDefault="00D136F4"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90</w:t>
            </w:r>
          </w:p>
        </w:tc>
        <w:tc>
          <w:tcPr>
            <w:tcW w:w="759" w:type="dxa"/>
            <w:vAlign w:val="center"/>
          </w:tcPr>
          <w:p w14:paraId="490469A4" w14:textId="4338BBB6" w:rsidR="00E4151F" w:rsidRDefault="00D136F4"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4500</w:t>
            </w:r>
          </w:p>
        </w:tc>
      </w:tr>
      <w:tr w:rsidR="00E4151F" w:rsidRPr="00F35B13" w14:paraId="5ACB3C95" w14:textId="77777777" w:rsidTr="007C489B">
        <w:trPr>
          <w:tblCellSpacing w:w="15" w:type="dxa"/>
        </w:trPr>
        <w:tc>
          <w:tcPr>
            <w:tcW w:w="390" w:type="dxa"/>
            <w:vAlign w:val="center"/>
          </w:tcPr>
          <w:p w14:paraId="73A5529F"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16</w:t>
            </w:r>
          </w:p>
        </w:tc>
        <w:tc>
          <w:tcPr>
            <w:tcW w:w="1900" w:type="dxa"/>
            <w:vAlign w:val="center"/>
          </w:tcPr>
          <w:p w14:paraId="285F84A4"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Racleta pentru curățarea geamurilor</w:t>
            </w:r>
          </w:p>
        </w:tc>
        <w:tc>
          <w:tcPr>
            <w:tcW w:w="3497" w:type="dxa"/>
            <w:vAlign w:val="center"/>
          </w:tcPr>
          <w:p w14:paraId="73704A30" w14:textId="2F5BC7EA" w:rsidR="00E4151F" w:rsidRPr="00A9557D" w:rsidRDefault="001F5369"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16"/>
                <w:szCs w:val="16"/>
                <w:lang w:eastAsia="ro-MD"/>
                <w14:ligatures w14:val="none"/>
              </w:rPr>
              <w:t>I</w:t>
            </w:r>
            <w:r w:rsidR="00E4151F" w:rsidRPr="00A9557D">
              <w:rPr>
                <w:rFonts w:ascii="Times New Roman" w:eastAsia="Times New Roman" w:hAnsi="Times New Roman" w:cs="Times New Roman"/>
                <w:kern w:val="0"/>
                <w:sz w:val="16"/>
                <w:szCs w:val="16"/>
                <w:lang w:eastAsia="ro-MD"/>
                <w14:ligatures w14:val="none"/>
              </w:rPr>
              <w:t xml:space="preserve">nstrument destinat curățării și ștergerii suprafețelor vitrate, confecționat din plastic rezistent sau metal, prevăzut cu lamă din cauciuc pentru eliminarea apei și a murdăriei de pe sticlă, lungimea mânerului </w:t>
            </w:r>
            <w:r w:rsidR="00E4151F" w:rsidRPr="00A9557D">
              <w:rPr>
                <w:rFonts w:ascii="Times New Roman" w:eastAsia="Times New Roman" w:hAnsi="Times New Roman" w:cs="Times New Roman"/>
                <w:kern w:val="0"/>
                <w:sz w:val="16"/>
                <w:szCs w:val="16"/>
                <w:lang w:eastAsia="ro-MD"/>
                <w14:ligatures w14:val="none"/>
              </w:rPr>
              <w:lastRenderedPageBreak/>
              <w:t>aproximativ 150 cm (în funcție de model), lățimea lamei circa 20–35 cm, ușor, ergonomic și reutilizabil</w:t>
            </w:r>
            <w:r w:rsidR="00E4151F" w:rsidRPr="00A9557D">
              <w:rPr>
                <w:rFonts w:ascii="Times New Roman" w:eastAsia="Times New Roman" w:hAnsi="Times New Roman" w:cs="Times New Roman"/>
                <w:kern w:val="0"/>
                <w:sz w:val="24"/>
                <w:szCs w:val="24"/>
                <w:lang w:eastAsia="ro-MD"/>
                <w14:ligatures w14:val="none"/>
              </w:rPr>
              <w:t>.</w:t>
            </w:r>
          </w:p>
          <w:p w14:paraId="35DAFFA3" w14:textId="77777777" w:rsidR="00E4151F" w:rsidRPr="00A9557D" w:rsidRDefault="00E4151F" w:rsidP="007C489B">
            <w:pPr>
              <w:pBdr>
                <w:bottom w:val="single" w:sz="6" w:space="1" w:color="auto"/>
              </w:pBdr>
              <w:spacing w:after="0" w:line="240" w:lineRule="auto"/>
              <w:jc w:val="center"/>
              <w:rPr>
                <w:rFonts w:ascii="Arial" w:eastAsia="Times New Roman" w:hAnsi="Arial" w:cs="Arial"/>
                <w:vanish/>
                <w:kern w:val="0"/>
                <w:sz w:val="16"/>
                <w:szCs w:val="16"/>
                <w:lang w:eastAsia="ro-MD"/>
                <w14:ligatures w14:val="none"/>
              </w:rPr>
            </w:pPr>
            <w:r w:rsidRPr="00A9557D">
              <w:rPr>
                <w:rFonts w:ascii="Arial" w:eastAsia="Times New Roman" w:hAnsi="Arial" w:cs="Arial"/>
                <w:vanish/>
                <w:kern w:val="0"/>
                <w:sz w:val="16"/>
                <w:szCs w:val="16"/>
                <w:lang w:eastAsia="ro-MD"/>
                <w14:ligatures w14:val="none"/>
              </w:rPr>
              <w:t>Partea superioară a formularului</w:t>
            </w:r>
          </w:p>
          <w:p w14:paraId="2D8DCEC8" w14:textId="77777777" w:rsidR="00E4151F" w:rsidRPr="00A9557D" w:rsidRDefault="00E4151F" w:rsidP="007C489B">
            <w:pPr>
              <w:pBdr>
                <w:top w:val="single" w:sz="6" w:space="1" w:color="auto"/>
              </w:pBdr>
              <w:spacing w:after="0" w:line="240" w:lineRule="auto"/>
              <w:jc w:val="center"/>
              <w:rPr>
                <w:rFonts w:ascii="Arial" w:eastAsia="Times New Roman" w:hAnsi="Arial" w:cs="Arial"/>
                <w:vanish/>
                <w:kern w:val="0"/>
                <w:sz w:val="16"/>
                <w:szCs w:val="16"/>
                <w:lang w:eastAsia="ro-MD"/>
                <w14:ligatures w14:val="none"/>
              </w:rPr>
            </w:pPr>
            <w:r w:rsidRPr="00A9557D">
              <w:rPr>
                <w:rFonts w:ascii="Arial" w:eastAsia="Times New Roman" w:hAnsi="Arial" w:cs="Arial"/>
                <w:vanish/>
                <w:kern w:val="0"/>
                <w:sz w:val="16"/>
                <w:szCs w:val="16"/>
                <w:lang w:eastAsia="ro-MD"/>
                <w14:ligatures w14:val="none"/>
              </w:rPr>
              <w:t>Partea inferioară a formularului</w:t>
            </w:r>
          </w:p>
          <w:p w14:paraId="34429BD5" w14:textId="77777777" w:rsidR="00E4151F" w:rsidRPr="00AB0804" w:rsidRDefault="00E4151F" w:rsidP="007C489B">
            <w:pPr>
              <w:spacing w:after="0" w:line="240" w:lineRule="auto"/>
              <w:rPr>
                <w:sz w:val="16"/>
                <w:szCs w:val="16"/>
              </w:rPr>
            </w:pPr>
          </w:p>
        </w:tc>
        <w:tc>
          <w:tcPr>
            <w:tcW w:w="677" w:type="dxa"/>
            <w:vAlign w:val="center"/>
          </w:tcPr>
          <w:p w14:paraId="7A6117A9" w14:textId="1D83D2E5"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lastRenderedPageBreak/>
              <w:t>bucată</w:t>
            </w:r>
          </w:p>
        </w:tc>
        <w:tc>
          <w:tcPr>
            <w:tcW w:w="56" w:type="dxa"/>
          </w:tcPr>
          <w:p w14:paraId="79D5B410"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1669CBD1"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20</w:t>
            </w:r>
          </w:p>
        </w:tc>
        <w:tc>
          <w:tcPr>
            <w:tcW w:w="786" w:type="dxa"/>
            <w:vAlign w:val="center"/>
          </w:tcPr>
          <w:p w14:paraId="73BCCA18"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125</w:t>
            </w:r>
          </w:p>
        </w:tc>
        <w:tc>
          <w:tcPr>
            <w:tcW w:w="759" w:type="dxa"/>
            <w:vAlign w:val="center"/>
          </w:tcPr>
          <w:p w14:paraId="2CA1EB43"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2500</w:t>
            </w:r>
          </w:p>
        </w:tc>
      </w:tr>
      <w:tr w:rsidR="00E4151F" w:rsidRPr="00F35B13" w14:paraId="7E1AD0AB" w14:textId="77777777" w:rsidTr="007C489B">
        <w:trPr>
          <w:trHeight w:val="1415"/>
          <w:tblCellSpacing w:w="15" w:type="dxa"/>
        </w:trPr>
        <w:tc>
          <w:tcPr>
            <w:tcW w:w="390" w:type="dxa"/>
            <w:vAlign w:val="center"/>
            <w:hideMark/>
          </w:tcPr>
          <w:p w14:paraId="566FEA2A" w14:textId="23AF76B3"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w:t>
            </w:r>
            <w:r w:rsidR="001F5369">
              <w:rPr>
                <w:rFonts w:ascii="Times New Roman" w:eastAsia="Times New Roman" w:hAnsi="Times New Roman" w:cs="Times New Roman"/>
                <w:kern w:val="0"/>
                <w:sz w:val="24"/>
                <w:szCs w:val="24"/>
                <w:lang w:eastAsia="ro-MD"/>
                <w14:ligatures w14:val="none"/>
              </w:rPr>
              <w:t>7</w:t>
            </w:r>
          </w:p>
        </w:tc>
        <w:tc>
          <w:tcPr>
            <w:tcW w:w="1900" w:type="dxa"/>
            <w:vAlign w:val="center"/>
            <w:hideMark/>
          </w:tcPr>
          <w:p w14:paraId="1E771F15" w14:textId="3285BF98"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Set făra</w:t>
            </w:r>
            <w:r w:rsidR="0078550D" w:rsidRPr="00134D65">
              <w:rPr>
                <w:rFonts w:ascii="Times New Roman" w:eastAsia="Times New Roman" w:hAnsi="Times New Roman" w:cs="Times New Roman"/>
                <w:kern w:val="0"/>
                <w:sz w:val="24"/>
                <w:szCs w:val="24"/>
                <w:lang w:eastAsia="ro-MD"/>
                <w14:ligatures w14:val="none"/>
              </w:rPr>
              <w:t xml:space="preserve">ș cu </w:t>
            </w:r>
            <w:r w:rsidRPr="00134D65">
              <w:rPr>
                <w:rFonts w:ascii="Times New Roman" w:eastAsia="Times New Roman" w:hAnsi="Times New Roman" w:cs="Times New Roman"/>
                <w:kern w:val="0"/>
                <w:sz w:val="24"/>
                <w:szCs w:val="24"/>
                <w:lang w:eastAsia="ro-MD"/>
                <w14:ligatures w14:val="none"/>
              </w:rPr>
              <w:t>perie industrială</w:t>
            </w:r>
          </w:p>
        </w:tc>
        <w:tc>
          <w:tcPr>
            <w:tcW w:w="3497" w:type="dxa"/>
            <w:vAlign w:val="center"/>
            <w:hideMark/>
          </w:tcPr>
          <w:p w14:paraId="5AF02997" w14:textId="77777777" w:rsidR="00E4151F" w:rsidRDefault="00E4151F" w:rsidP="007C489B">
            <w:pPr>
              <w:pStyle w:val="NormalWeb"/>
            </w:pPr>
            <w:r w:rsidRPr="002105F2">
              <w:rPr>
                <w:sz w:val="16"/>
                <w:szCs w:val="16"/>
              </w:rPr>
              <w:t xml:space="preserve">Set compus din </w:t>
            </w:r>
            <w:r w:rsidRPr="002105F2">
              <w:rPr>
                <w:rStyle w:val="Robust"/>
                <w:rFonts w:eastAsiaTheme="majorEastAsia"/>
                <w:sz w:val="16"/>
                <w:szCs w:val="16"/>
              </w:rPr>
              <w:t>făraș industrial din plastic dur și perie industrială cu peri sintetici</w:t>
            </w:r>
            <w:r w:rsidRPr="002105F2">
              <w:rPr>
                <w:sz w:val="16"/>
                <w:szCs w:val="16"/>
              </w:rPr>
              <w:t>, ambele cu mânere lungi și ergonomice, rezistente la uzură și potrivite pentru colectarea murdăriei pe pardoseli din tipuri diverse (gresie, linoleum, beton), materiale durabile, stabile și ușor de întreținut, destinate utilizării într-o instituție publică</w:t>
            </w:r>
            <w:r>
              <w:t>.</w:t>
            </w:r>
          </w:p>
          <w:p w14:paraId="4A787234"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677" w:type="dxa"/>
            <w:vAlign w:val="center"/>
            <w:hideMark/>
          </w:tcPr>
          <w:p w14:paraId="09C20165" w14:textId="30EC52B8"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72BC449F"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3BA18C29" w14:textId="4869CEB4" w:rsidR="00E4151F" w:rsidRPr="00F35B13" w:rsidRDefault="00134D6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40</w:t>
            </w:r>
          </w:p>
        </w:tc>
        <w:tc>
          <w:tcPr>
            <w:tcW w:w="786" w:type="dxa"/>
            <w:vAlign w:val="center"/>
            <w:hideMark/>
          </w:tcPr>
          <w:p w14:paraId="3F8AD93C" w14:textId="37839E13" w:rsidR="00E4151F" w:rsidRPr="00F35B13" w:rsidRDefault="00134D6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276,5</w:t>
            </w:r>
          </w:p>
        </w:tc>
        <w:tc>
          <w:tcPr>
            <w:tcW w:w="759" w:type="dxa"/>
            <w:vAlign w:val="center"/>
            <w:hideMark/>
          </w:tcPr>
          <w:p w14:paraId="4CBCB28E" w14:textId="137B9DB3" w:rsidR="00E4151F" w:rsidRPr="00F35B13" w:rsidRDefault="00134D6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11060</w:t>
            </w:r>
          </w:p>
        </w:tc>
      </w:tr>
      <w:tr w:rsidR="00E4151F" w:rsidRPr="00F35B13" w14:paraId="0C8B09EC" w14:textId="77777777" w:rsidTr="007C489B">
        <w:trPr>
          <w:tblCellSpacing w:w="15" w:type="dxa"/>
        </w:trPr>
        <w:tc>
          <w:tcPr>
            <w:tcW w:w="390" w:type="dxa"/>
            <w:vAlign w:val="center"/>
            <w:hideMark/>
          </w:tcPr>
          <w:p w14:paraId="65C41D37" w14:textId="73AE0794"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1</w:t>
            </w:r>
            <w:r w:rsidR="001F5369">
              <w:rPr>
                <w:rFonts w:ascii="Times New Roman" w:eastAsia="Times New Roman" w:hAnsi="Times New Roman" w:cs="Times New Roman"/>
                <w:kern w:val="0"/>
                <w:sz w:val="24"/>
                <w:szCs w:val="24"/>
                <w:lang w:eastAsia="ro-MD"/>
                <w14:ligatures w14:val="none"/>
              </w:rPr>
              <w:t>8</w:t>
            </w:r>
          </w:p>
        </w:tc>
        <w:tc>
          <w:tcPr>
            <w:tcW w:w="1900" w:type="dxa"/>
            <w:vAlign w:val="center"/>
            <w:hideMark/>
          </w:tcPr>
          <w:p w14:paraId="2FA1B2CE"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Mănuși lucru</w:t>
            </w:r>
          </w:p>
        </w:tc>
        <w:tc>
          <w:tcPr>
            <w:tcW w:w="3497" w:type="dxa"/>
            <w:vAlign w:val="center"/>
            <w:hideMark/>
          </w:tcPr>
          <w:p w14:paraId="69554AEC" w14:textId="77777777" w:rsidR="00E4151F" w:rsidRPr="00C10E26"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C10E26">
              <w:rPr>
                <w:sz w:val="16"/>
                <w:szCs w:val="16"/>
              </w:rPr>
              <w:t>Mănușile de lucru din bumbac sunt confecționate din bumbac 100%, tricotate fără cusături, cu greutatea aproximativă de 40–60 g/pereche, de culoare albă, crem sau gri deschis, prevăzute cu manșetă elastică, asigurând aerisirea mâinii și fiind destinate lucrărilor ușoare de manipulare.</w:t>
            </w:r>
          </w:p>
        </w:tc>
        <w:tc>
          <w:tcPr>
            <w:tcW w:w="677" w:type="dxa"/>
            <w:vAlign w:val="center"/>
            <w:hideMark/>
          </w:tcPr>
          <w:p w14:paraId="08282185" w14:textId="76DDFEBD"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069AA05F"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750700B3"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300</w:t>
            </w:r>
          </w:p>
        </w:tc>
        <w:tc>
          <w:tcPr>
            <w:tcW w:w="786" w:type="dxa"/>
            <w:vAlign w:val="center"/>
            <w:hideMark/>
          </w:tcPr>
          <w:p w14:paraId="28B2C8F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23</w:t>
            </w:r>
          </w:p>
        </w:tc>
        <w:tc>
          <w:tcPr>
            <w:tcW w:w="759" w:type="dxa"/>
            <w:vAlign w:val="center"/>
            <w:hideMark/>
          </w:tcPr>
          <w:p w14:paraId="6DD481F8"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6900</w:t>
            </w:r>
          </w:p>
        </w:tc>
      </w:tr>
      <w:tr w:rsidR="00E4151F" w:rsidRPr="00F35B13" w14:paraId="2AAD1539" w14:textId="77777777" w:rsidTr="007C489B">
        <w:trPr>
          <w:tblCellSpacing w:w="15" w:type="dxa"/>
        </w:trPr>
        <w:tc>
          <w:tcPr>
            <w:tcW w:w="390" w:type="dxa"/>
            <w:vAlign w:val="center"/>
            <w:hideMark/>
          </w:tcPr>
          <w:p w14:paraId="4D085BE7" w14:textId="6A16FF54" w:rsidR="00E4151F" w:rsidRPr="00134D65" w:rsidRDefault="001F5369"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19</w:t>
            </w:r>
          </w:p>
        </w:tc>
        <w:tc>
          <w:tcPr>
            <w:tcW w:w="1900" w:type="dxa"/>
            <w:vAlign w:val="center"/>
            <w:hideMark/>
          </w:tcPr>
          <w:p w14:paraId="54BA9D76"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Dozator de săpun-spumă</w:t>
            </w:r>
          </w:p>
        </w:tc>
        <w:tc>
          <w:tcPr>
            <w:tcW w:w="3497" w:type="dxa"/>
            <w:vAlign w:val="center"/>
          </w:tcPr>
          <w:p w14:paraId="16378AF7" w14:textId="1D301B75" w:rsidR="00E4151F" w:rsidRPr="00B1016E"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1F5369">
              <w:rPr>
                <w:sz w:val="16"/>
                <w:szCs w:val="16"/>
              </w:rPr>
              <w:t xml:space="preserve"> </w:t>
            </w:r>
            <w:r w:rsidR="001F5369" w:rsidRPr="001F5369">
              <w:rPr>
                <w:sz w:val="16"/>
                <w:szCs w:val="16"/>
              </w:rPr>
              <w:t xml:space="preserve">Dozatorul de săpun lichid/spumă este un </w:t>
            </w:r>
            <w:proofErr w:type="spellStart"/>
            <w:r w:rsidR="001F5369" w:rsidRPr="001F5369">
              <w:rPr>
                <w:sz w:val="16"/>
                <w:szCs w:val="16"/>
              </w:rPr>
              <w:t>dispenser</w:t>
            </w:r>
            <w:proofErr w:type="spellEnd"/>
            <w:r w:rsidR="001F5369" w:rsidRPr="001F5369">
              <w:rPr>
                <w:sz w:val="16"/>
                <w:szCs w:val="16"/>
              </w:rPr>
              <w:t xml:space="preserve"> mecanic </w:t>
            </w:r>
            <w:r w:rsidRPr="001F5369">
              <w:rPr>
                <w:sz w:val="16"/>
                <w:szCs w:val="16"/>
              </w:rPr>
              <w:t>pentru</w:t>
            </w:r>
            <w:r w:rsidRPr="00B1016E">
              <w:rPr>
                <w:sz w:val="16"/>
                <w:szCs w:val="16"/>
              </w:rPr>
              <w:t xml:space="preserve"> montare pe perete, cu capacitate de aproximativ 1000 ml, confecționat din plastic ABS rezistent, prevăzut cu pompă manuală și sistem de închidere cu cheie, destinat utilizării în spații </w:t>
            </w:r>
            <w:r w:rsidR="003D6B31">
              <w:rPr>
                <w:sz w:val="16"/>
                <w:szCs w:val="16"/>
              </w:rPr>
              <w:t xml:space="preserve">casnice </w:t>
            </w:r>
            <w:r w:rsidR="004126D7">
              <w:rPr>
                <w:sz w:val="16"/>
                <w:szCs w:val="16"/>
              </w:rPr>
              <w:t>ș</w:t>
            </w:r>
            <w:r w:rsidR="003D6B31">
              <w:rPr>
                <w:sz w:val="16"/>
                <w:szCs w:val="16"/>
              </w:rPr>
              <w:t>i</w:t>
            </w:r>
            <w:r w:rsidRPr="00B1016E">
              <w:rPr>
                <w:sz w:val="16"/>
                <w:szCs w:val="16"/>
              </w:rPr>
              <w:t xml:space="preserve"> instituționale</w:t>
            </w:r>
            <w:r w:rsidR="003D6B31">
              <w:rPr>
                <w:sz w:val="16"/>
                <w:szCs w:val="16"/>
              </w:rPr>
              <w:t>.</w:t>
            </w:r>
          </w:p>
        </w:tc>
        <w:tc>
          <w:tcPr>
            <w:tcW w:w="677" w:type="dxa"/>
            <w:vAlign w:val="center"/>
            <w:hideMark/>
          </w:tcPr>
          <w:p w14:paraId="6BDAEA10" w14:textId="1CEFDF2D"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48525AD4"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1A7349F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50</w:t>
            </w:r>
          </w:p>
        </w:tc>
        <w:tc>
          <w:tcPr>
            <w:tcW w:w="786" w:type="dxa"/>
            <w:vAlign w:val="center"/>
            <w:hideMark/>
          </w:tcPr>
          <w:p w14:paraId="53E93F21"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200</w:t>
            </w:r>
          </w:p>
        </w:tc>
        <w:tc>
          <w:tcPr>
            <w:tcW w:w="759" w:type="dxa"/>
            <w:vAlign w:val="center"/>
            <w:hideMark/>
          </w:tcPr>
          <w:p w14:paraId="3627A9E2"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10000</w:t>
            </w:r>
          </w:p>
        </w:tc>
      </w:tr>
      <w:tr w:rsidR="00E4151F" w:rsidRPr="00F35B13" w14:paraId="7C804962" w14:textId="77777777" w:rsidTr="007C489B">
        <w:trPr>
          <w:tblCellSpacing w:w="15" w:type="dxa"/>
        </w:trPr>
        <w:tc>
          <w:tcPr>
            <w:tcW w:w="390" w:type="dxa"/>
            <w:vAlign w:val="center"/>
            <w:hideMark/>
          </w:tcPr>
          <w:p w14:paraId="4D14088B" w14:textId="7D4FB609" w:rsidR="00E4151F" w:rsidRPr="00134D65" w:rsidRDefault="001F5369"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20</w:t>
            </w:r>
          </w:p>
        </w:tc>
        <w:tc>
          <w:tcPr>
            <w:tcW w:w="1900" w:type="dxa"/>
            <w:vAlign w:val="center"/>
            <w:hideMark/>
          </w:tcPr>
          <w:p w14:paraId="1498985C"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Coadă lopată</w:t>
            </w:r>
          </w:p>
        </w:tc>
        <w:tc>
          <w:tcPr>
            <w:tcW w:w="3497" w:type="dxa"/>
            <w:vAlign w:val="center"/>
            <w:hideMark/>
          </w:tcPr>
          <w:p w14:paraId="3D19CF6C" w14:textId="77777777" w:rsidR="00E4151F" w:rsidRPr="00B1016E"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B1016E">
              <w:rPr>
                <w:sz w:val="16"/>
                <w:szCs w:val="16"/>
              </w:rPr>
              <w:t>Coada pentru lopată este confecționată din lemn, având lungimea aproximativă de 1,5 m, fiind destinată montării pe lopată pentru lucrări gospodărești.</w:t>
            </w:r>
          </w:p>
        </w:tc>
        <w:tc>
          <w:tcPr>
            <w:tcW w:w="677" w:type="dxa"/>
            <w:vAlign w:val="center"/>
            <w:hideMark/>
          </w:tcPr>
          <w:p w14:paraId="22373F73" w14:textId="19E577EE"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3C89D0C1"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0E1A5BE0"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15</w:t>
            </w:r>
          </w:p>
        </w:tc>
        <w:tc>
          <w:tcPr>
            <w:tcW w:w="786" w:type="dxa"/>
            <w:vAlign w:val="center"/>
            <w:hideMark/>
          </w:tcPr>
          <w:p w14:paraId="24435919"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30</w:t>
            </w:r>
          </w:p>
        </w:tc>
        <w:tc>
          <w:tcPr>
            <w:tcW w:w="759" w:type="dxa"/>
            <w:vAlign w:val="center"/>
            <w:hideMark/>
          </w:tcPr>
          <w:p w14:paraId="46BDDAD0"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450</w:t>
            </w:r>
          </w:p>
        </w:tc>
      </w:tr>
      <w:tr w:rsidR="00E4151F" w:rsidRPr="00F35B13" w14:paraId="124BD6BE" w14:textId="77777777" w:rsidTr="007C489B">
        <w:trPr>
          <w:tblCellSpacing w:w="15" w:type="dxa"/>
        </w:trPr>
        <w:tc>
          <w:tcPr>
            <w:tcW w:w="390" w:type="dxa"/>
            <w:vAlign w:val="center"/>
            <w:hideMark/>
          </w:tcPr>
          <w:p w14:paraId="608C1D0D" w14:textId="140416CC"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1</w:t>
            </w:r>
          </w:p>
        </w:tc>
        <w:tc>
          <w:tcPr>
            <w:tcW w:w="1900" w:type="dxa"/>
            <w:vAlign w:val="center"/>
            <w:hideMark/>
          </w:tcPr>
          <w:p w14:paraId="7A435DA7"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Coadă sapă</w:t>
            </w:r>
          </w:p>
        </w:tc>
        <w:tc>
          <w:tcPr>
            <w:tcW w:w="3497" w:type="dxa"/>
            <w:vAlign w:val="center"/>
            <w:hideMark/>
          </w:tcPr>
          <w:p w14:paraId="056CB905" w14:textId="77777777" w:rsidR="00E4151F" w:rsidRPr="00C11554" w:rsidRDefault="00E4151F" w:rsidP="007C489B">
            <w:pPr>
              <w:pStyle w:val="NormalWeb"/>
              <w:rPr>
                <w:b/>
                <w:bCs/>
                <w:sz w:val="16"/>
                <w:szCs w:val="16"/>
              </w:rPr>
            </w:pPr>
            <w:r w:rsidRPr="00C11554">
              <w:rPr>
                <w:rStyle w:val="Robust"/>
                <w:rFonts w:eastAsiaTheme="majorEastAsia"/>
                <w:b w:val="0"/>
                <w:bCs w:val="0"/>
                <w:sz w:val="16"/>
                <w:szCs w:val="16"/>
              </w:rPr>
              <w:t>Coada pentru sapă este confecționată din lemn, având lungimea aproximativă de 1,3 m, fiind destinată montării pe sapă pentru lucrări gospodărești.</w:t>
            </w:r>
          </w:p>
          <w:p w14:paraId="3702B74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677" w:type="dxa"/>
            <w:vAlign w:val="center"/>
            <w:hideMark/>
          </w:tcPr>
          <w:p w14:paraId="7E3DFD0D" w14:textId="1C135B59"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2B21C8E5"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4A24C5B1"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20</w:t>
            </w:r>
          </w:p>
        </w:tc>
        <w:tc>
          <w:tcPr>
            <w:tcW w:w="786" w:type="dxa"/>
            <w:vAlign w:val="center"/>
            <w:hideMark/>
          </w:tcPr>
          <w:p w14:paraId="7FC10298"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30</w:t>
            </w:r>
          </w:p>
        </w:tc>
        <w:tc>
          <w:tcPr>
            <w:tcW w:w="759" w:type="dxa"/>
            <w:vAlign w:val="center"/>
            <w:hideMark/>
          </w:tcPr>
          <w:p w14:paraId="2A8D859E"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600</w:t>
            </w:r>
          </w:p>
        </w:tc>
      </w:tr>
      <w:tr w:rsidR="00E4151F" w:rsidRPr="00F35B13" w14:paraId="3BACB56F" w14:textId="77777777" w:rsidTr="007C489B">
        <w:trPr>
          <w:tblCellSpacing w:w="15" w:type="dxa"/>
        </w:trPr>
        <w:tc>
          <w:tcPr>
            <w:tcW w:w="390" w:type="dxa"/>
            <w:vAlign w:val="center"/>
          </w:tcPr>
          <w:p w14:paraId="0279F06C" w14:textId="0E4443DF"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2</w:t>
            </w:r>
          </w:p>
        </w:tc>
        <w:tc>
          <w:tcPr>
            <w:tcW w:w="1900" w:type="dxa"/>
            <w:vAlign w:val="center"/>
          </w:tcPr>
          <w:p w14:paraId="1B0917F5"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Foarfece de gradină</w:t>
            </w:r>
          </w:p>
        </w:tc>
        <w:tc>
          <w:tcPr>
            <w:tcW w:w="3497" w:type="dxa"/>
            <w:vAlign w:val="center"/>
          </w:tcPr>
          <w:p w14:paraId="46E8D8BD" w14:textId="77777777" w:rsidR="00E4151F" w:rsidRPr="00C11554" w:rsidRDefault="00E4151F" w:rsidP="007C489B">
            <w:pPr>
              <w:pStyle w:val="NormalWeb"/>
              <w:rPr>
                <w:rStyle w:val="Robust"/>
                <w:rFonts w:eastAsiaTheme="majorEastAsia"/>
                <w:b w:val="0"/>
                <w:bCs w:val="0"/>
                <w:sz w:val="16"/>
                <w:szCs w:val="16"/>
              </w:rPr>
            </w:pPr>
            <w:r w:rsidRPr="00B93499">
              <w:rPr>
                <w:sz w:val="16"/>
                <w:szCs w:val="16"/>
              </w:rPr>
              <w:t>Foarfecă de grădină cu lame din oțel durabil, mânere ergonomice cu blocare de siguranță și diametru de tăiere până la ~20–50 mm</w:t>
            </w:r>
            <w:r>
              <w:t>.</w:t>
            </w:r>
          </w:p>
        </w:tc>
        <w:tc>
          <w:tcPr>
            <w:tcW w:w="677" w:type="dxa"/>
            <w:vAlign w:val="center"/>
          </w:tcPr>
          <w:p w14:paraId="6DCFA71F" w14:textId="6AB8D7C0"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524B2FA5"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296FAFA0"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12</w:t>
            </w:r>
          </w:p>
        </w:tc>
        <w:tc>
          <w:tcPr>
            <w:tcW w:w="786" w:type="dxa"/>
            <w:vAlign w:val="center"/>
          </w:tcPr>
          <w:p w14:paraId="3CB14911"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150</w:t>
            </w:r>
          </w:p>
        </w:tc>
        <w:tc>
          <w:tcPr>
            <w:tcW w:w="759" w:type="dxa"/>
            <w:vAlign w:val="center"/>
          </w:tcPr>
          <w:p w14:paraId="784CF700"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1800</w:t>
            </w:r>
          </w:p>
        </w:tc>
      </w:tr>
      <w:tr w:rsidR="00E4151F" w:rsidRPr="00F35B13" w14:paraId="449F685D" w14:textId="77777777" w:rsidTr="007C489B">
        <w:trPr>
          <w:tblCellSpacing w:w="15" w:type="dxa"/>
        </w:trPr>
        <w:tc>
          <w:tcPr>
            <w:tcW w:w="390" w:type="dxa"/>
            <w:vAlign w:val="center"/>
            <w:hideMark/>
          </w:tcPr>
          <w:p w14:paraId="6BB935AB" w14:textId="69588E99"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3</w:t>
            </w:r>
          </w:p>
        </w:tc>
        <w:tc>
          <w:tcPr>
            <w:tcW w:w="1900" w:type="dxa"/>
            <w:vAlign w:val="center"/>
            <w:hideMark/>
          </w:tcPr>
          <w:p w14:paraId="3B4CD2DD"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Greblă metalică reglabilă</w:t>
            </w:r>
          </w:p>
        </w:tc>
        <w:tc>
          <w:tcPr>
            <w:tcW w:w="3497" w:type="dxa"/>
            <w:vAlign w:val="center"/>
            <w:hideMark/>
          </w:tcPr>
          <w:p w14:paraId="0D4237F0" w14:textId="77777777" w:rsidR="00E4151F" w:rsidRPr="00C11554" w:rsidRDefault="00E4151F" w:rsidP="007C489B">
            <w:pPr>
              <w:spacing w:after="0" w:line="240" w:lineRule="auto"/>
              <w:rPr>
                <w:rFonts w:ascii="Times New Roman" w:eastAsia="Times New Roman" w:hAnsi="Times New Roman" w:cs="Times New Roman"/>
                <w:kern w:val="0"/>
                <w:sz w:val="16"/>
                <w:szCs w:val="16"/>
                <w:lang w:eastAsia="ro-MD"/>
                <w14:ligatures w14:val="none"/>
              </w:rPr>
            </w:pPr>
            <w:r w:rsidRPr="00C11554">
              <w:rPr>
                <w:sz w:val="16"/>
                <w:szCs w:val="16"/>
              </w:rPr>
              <w:t>Grebla metalică este reglabilă, confecționată din metal, având lățimea de aproximativ 460 mm, fiind destinată lucrărilor de greblare și întreținere a spațiilor verzi.</w:t>
            </w:r>
          </w:p>
        </w:tc>
        <w:tc>
          <w:tcPr>
            <w:tcW w:w="677" w:type="dxa"/>
            <w:vAlign w:val="center"/>
            <w:hideMark/>
          </w:tcPr>
          <w:p w14:paraId="4068A8E3" w14:textId="2E47EA02"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0A23D6DF"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hideMark/>
          </w:tcPr>
          <w:p w14:paraId="1BF6EAA7"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F35B13">
              <w:rPr>
                <w:rFonts w:ascii="Times New Roman" w:eastAsia="Times New Roman" w:hAnsi="Times New Roman" w:cs="Times New Roman"/>
                <w:kern w:val="0"/>
                <w:sz w:val="24"/>
                <w:szCs w:val="24"/>
                <w:lang w:eastAsia="ro-MD"/>
                <w14:ligatures w14:val="none"/>
              </w:rPr>
              <w:t>20</w:t>
            </w:r>
          </w:p>
        </w:tc>
        <w:tc>
          <w:tcPr>
            <w:tcW w:w="786" w:type="dxa"/>
            <w:vAlign w:val="center"/>
            <w:hideMark/>
          </w:tcPr>
          <w:p w14:paraId="6A94C0A3"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160</w:t>
            </w:r>
          </w:p>
        </w:tc>
        <w:tc>
          <w:tcPr>
            <w:tcW w:w="759" w:type="dxa"/>
            <w:vAlign w:val="center"/>
            <w:hideMark/>
          </w:tcPr>
          <w:p w14:paraId="67AF215A"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3200</w:t>
            </w:r>
          </w:p>
        </w:tc>
      </w:tr>
      <w:tr w:rsidR="00E4151F" w:rsidRPr="00F35B13" w14:paraId="74A79D63" w14:textId="77777777" w:rsidTr="007C489B">
        <w:trPr>
          <w:tblCellSpacing w:w="15" w:type="dxa"/>
        </w:trPr>
        <w:tc>
          <w:tcPr>
            <w:tcW w:w="390" w:type="dxa"/>
            <w:vAlign w:val="center"/>
          </w:tcPr>
          <w:p w14:paraId="32739C7D" w14:textId="5270ADF9"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4</w:t>
            </w:r>
          </w:p>
        </w:tc>
        <w:tc>
          <w:tcPr>
            <w:tcW w:w="1900" w:type="dxa"/>
            <w:vAlign w:val="center"/>
          </w:tcPr>
          <w:p w14:paraId="1847460C"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 xml:space="preserve">Ferestrău manual </w:t>
            </w:r>
          </w:p>
        </w:tc>
        <w:tc>
          <w:tcPr>
            <w:tcW w:w="3497" w:type="dxa"/>
            <w:vAlign w:val="center"/>
          </w:tcPr>
          <w:p w14:paraId="0156FDA6" w14:textId="4B4BFDBB" w:rsidR="00E4151F" w:rsidRPr="003D6B31" w:rsidRDefault="00E4151F" w:rsidP="007C489B">
            <w:pPr>
              <w:spacing w:after="0" w:line="240" w:lineRule="auto"/>
              <w:rPr>
                <w:sz w:val="16"/>
                <w:szCs w:val="16"/>
              </w:rPr>
            </w:pPr>
            <w:r w:rsidRPr="003D6B31">
              <w:rPr>
                <w:sz w:val="16"/>
                <w:szCs w:val="16"/>
              </w:rPr>
              <w:t xml:space="preserve">Ferăstrău manual pentru tăiere crengi cu lamă curbă din oțel călit de ~300 mm și dinți fini, mâner ergonomic anti-alunecare și teacă de protecție, </w:t>
            </w:r>
            <w:r w:rsidR="003D6B31" w:rsidRPr="003D6B31">
              <w:rPr>
                <w:sz w:val="16"/>
                <w:szCs w:val="16"/>
              </w:rPr>
              <w:t>ideal pentru tăieri precise ale crengilor cu diametrul de până la aproximativ 40 mm.</w:t>
            </w:r>
          </w:p>
        </w:tc>
        <w:tc>
          <w:tcPr>
            <w:tcW w:w="677" w:type="dxa"/>
            <w:vAlign w:val="center"/>
          </w:tcPr>
          <w:p w14:paraId="014D8121" w14:textId="68209F45"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155F8ED5"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0DF73711" w14:textId="77777777" w:rsidR="00E4151F" w:rsidRPr="00F35B13"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12</w:t>
            </w:r>
          </w:p>
        </w:tc>
        <w:tc>
          <w:tcPr>
            <w:tcW w:w="786" w:type="dxa"/>
            <w:vAlign w:val="center"/>
          </w:tcPr>
          <w:p w14:paraId="60083C69"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w:t>
            </w:r>
          </w:p>
        </w:tc>
        <w:tc>
          <w:tcPr>
            <w:tcW w:w="759" w:type="dxa"/>
            <w:vAlign w:val="center"/>
          </w:tcPr>
          <w:p w14:paraId="3702774D"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1200</w:t>
            </w:r>
          </w:p>
        </w:tc>
      </w:tr>
      <w:tr w:rsidR="00E4151F" w:rsidRPr="00F35B13" w14:paraId="46622282" w14:textId="77777777" w:rsidTr="007C489B">
        <w:trPr>
          <w:tblCellSpacing w:w="15" w:type="dxa"/>
        </w:trPr>
        <w:tc>
          <w:tcPr>
            <w:tcW w:w="390" w:type="dxa"/>
            <w:vAlign w:val="center"/>
          </w:tcPr>
          <w:p w14:paraId="5D4DC5B1" w14:textId="6A821A81"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5</w:t>
            </w:r>
          </w:p>
        </w:tc>
        <w:tc>
          <w:tcPr>
            <w:tcW w:w="1900" w:type="dxa"/>
            <w:vAlign w:val="center"/>
          </w:tcPr>
          <w:p w14:paraId="0BA5F258" w14:textId="7777777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Roaba</w:t>
            </w:r>
          </w:p>
        </w:tc>
        <w:tc>
          <w:tcPr>
            <w:tcW w:w="3497" w:type="dxa"/>
            <w:vAlign w:val="center"/>
          </w:tcPr>
          <w:p w14:paraId="784EC1AD" w14:textId="77777777" w:rsidR="00E4151F" w:rsidRPr="00426A87" w:rsidRDefault="00E4151F" w:rsidP="007C489B">
            <w:pPr>
              <w:spacing w:after="0" w:line="240" w:lineRule="auto"/>
              <w:rPr>
                <w:sz w:val="16"/>
                <w:szCs w:val="16"/>
              </w:rPr>
            </w:pPr>
            <w:r w:rsidRPr="00426A87">
              <w:rPr>
                <w:sz w:val="16"/>
                <w:szCs w:val="16"/>
              </w:rPr>
              <w:t>Roabă pentru grădinărit cu capacitate 80–120 L, sarcină maximă 120–200 kg, cuvă din oțel galvanizat anticoroziv, cadru metalic sudat, roată pneumatică sau din cauciuc, mâner ergonomic, destinată transportului materialelor de grădinărit.</w:t>
            </w:r>
          </w:p>
        </w:tc>
        <w:tc>
          <w:tcPr>
            <w:tcW w:w="677" w:type="dxa"/>
            <w:vAlign w:val="center"/>
          </w:tcPr>
          <w:p w14:paraId="00691465" w14:textId="7376EE2E" w:rsidR="00E4151F" w:rsidRPr="00F35B13"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5A40149F"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6763FEDD" w14:textId="0A5F18FA" w:rsidR="00E4151F" w:rsidRPr="00F35B13" w:rsidRDefault="00550983"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7</w:t>
            </w:r>
          </w:p>
        </w:tc>
        <w:tc>
          <w:tcPr>
            <w:tcW w:w="786" w:type="dxa"/>
            <w:vAlign w:val="center"/>
          </w:tcPr>
          <w:p w14:paraId="02354A1E"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800</w:t>
            </w:r>
          </w:p>
        </w:tc>
        <w:tc>
          <w:tcPr>
            <w:tcW w:w="759" w:type="dxa"/>
            <w:vAlign w:val="center"/>
          </w:tcPr>
          <w:p w14:paraId="51690E9B" w14:textId="0FCEB478" w:rsidR="00E4151F" w:rsidRDefault="00550983"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56</w:t>
            </w:r>
            <w:r w:rsidR="00E4151F">
              <w:rPr>
                <w:rFonts w:ascii="Times New Roman" w:eastAsia="Times New Roman" w:hAnsi="Times New Roman" w:cs="Times New Roman"/>
                <w:kern w:val="0"/>
                <w:sz w:val="24"/>
                <w:szCs w:val="24"/>
                <w:lang w:eastAsia="ro-MD"/>
                <w14:ligatures w14:val="none"/>
              </w:rPr>
              <w:t>00</w:t>
            </w:r>
          </w:p>
        </w:tc>
      </w:tr>
      <w:tr w:rsidR="00E4151F" w:rsidRPr="00F35B13" w14:paraId="3A0A622E" w14:textId="77777777" w:rsidTr="007C489B">
        <w:trPr>
          <w:tblCellSpacing w:w="15" w:type="dxa"/>
        </w:trPr>
        <w:tc>
          <w:tcPr>
            <w:tcW w:w="390" w:type="dxa"/>
            <w:vAlign w:val="center"/>
          </w:tcPr>
          <w:p w14:paraId="3DD2A9AC" w14:textId="54A535C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6</w:t>
            </w:r>
          </w:p>
        </w:tc>
        <w:tc>
          <w:tcPr>
            <w:tcW w:w="1900" w:type="dxa"/>
            <w:vAlign w:val="center"/>
          </w:tcPr>
          <w:p w14:paraId="55C3FA28" w14:textId="0C6E2657"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C</w:t>
            </w:r>
            <w:r w:rsidR="001F5369">
              <w:rPr>
                <w:rFonts w:ascii="Times New Roman" w:eastAsia="Times New Roman" w:hAnsi="Times New Roman" w:cs="Times New Roman"/>
                <w:kern w:val="0"/>
                <w:sz w:val="24"/>
                <w:szCs w:val="24"/>
                <w:lang w:eastAsia="ro-MD"/>
                <w14:ligatures w14:val="none"/>
              </w:rPr>
              <w:t>ă</w:t>
            </w:r>
            <w:r w:rsidRPr="00134D65">
              <w:rPr>
                <w:rFonts w:ascii="Times New Roman" w:eastAsia="Times New Roman" w:hAnsi="Times New Roman" w:cs="Times New Roman"/>
                <w:kern w:val="0"/>
                <w:sz w:val="24"/>
                <w:szCs w:val="24"/>
                <w:lang w:eastAsia="ro-MD"/>
                <w14:ligatures w14:val="none"/>
              </w:rPr>
              <w:t>rucior pentru depozitare</w:t>
            </w:r>
          </w:p>
        </w:tc>
        <w:tc>
          <w:tcPr>
            <w:tcW w:w="3497" w:type="dxa"/>
            <w:vAlign w:val="center"/>
          </w:tcPr>
          <w:p w14:paraId="5A60C618" w14:textId="63891E44" w:rsidR="00E4151F" w:rsidRPr="001F5369" w:rsidRDefault="001F5369" w:rsidP="007C489B">
            <w:pPr>
              <w:spacing w:before="100" w:beforeAutospacing="1" w:after="100" w:afterAutospacing="1" w:line="240" w:lineRule="auto"/>
              <w:rPr>
                <w:rFonts w:ascii="Times New Roman" w:eastAsia="Times New Roman" w:hAnsi="Times New Roman" w:cs="Times New Roman"/>
                <w:kern w:val="0"/>
                <w:sz w:val="16"/>
                <w:szCs w:val="16"/>
                <w:lang w:eastAsia="ro-MD"/>
                <w14:ligatures w14:val="none"/>
              </w:rPr>
            </w:pPr>
            <w:r w:rsidRPr="001F5369">
              <w:rPr>
                <w:sz w:val="16"/>
                <w:szCs w:val="16"/>
              </w:rPr>
              <w:t>Cărucior pliabil pentru transport, ușor și compact, destinat utilizării în birouri și depozite, cu capacitate de încărcare de până la 50 kg.</w:t>
            </w:r>
          </w:p>
          <w:p w14:paraId="4D9C6055" w14:textId="77777777" w:rsidR="00E4151F" w:rsidRPr="00426A87" w:rsidRDefault="00E4151F" w:rsidP="007C489B">
            <w:pPr>
              <w:spacing w:before="100" w:beforeAutospacing="1" w:after="100" w:afterAutospacing="1" w:line="240" w:lineRule="auto"/>
              <w:ind w:left="720"/>
              <w:rPr>
                <w:sz w:val="16"/>
                <w:szCs w:val="16"/>
              </w:rPr>
            </w:pPr>
          </w:p>
        </w:tc>
        <w:tc>
          <w:tcPr>
            <w:tcW w:w="677" w:type="dxa"/>
            <w:vAlign w:val="center"/>
          </w:tcPr>
          <w:p w14:paraId="03288003" w14:textId="1BBA5C57" w:rsidR="00E4151F"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43C3B27B"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45A2E5CA"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w:t>
            </w:r>
          </w:p>
        </w:tc>
        <w:tc>
          <w:tcPr>
            <w:tcW w:w="786" w:type="dxa"/>
            <w:vAlign w:val="center"/>
          </w:tcPr>
          <w:p w14:paraId="15563D58" w14:textId="6E213A99"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w:t>
            </w:r>
            <w:r w:rsidR="00A901EA">
              <w:rPr>
                <w:rFonts w:ascii="Times New Roman" w:eastAsia="Times New Roman" w:hAnsi="Times New Roman" w:cs="Times New Roman"/>
                <w:kern w:val="0"/>
                <w:sz w:val="24"/>
                <w:szCs w:val="24"/>
                <w:lang w:eastAsia="ro-MD"/>
                <w14:ligatures w14:val="none"/>
              </w:rPr>
              <w:t>7</w:t>
            </w:r>
            <w:r>
              <w:rPr>
                <w:rFonts w:ascii="Times New Roman" w:eastAsia="Times New Roman" w:hAnsi="Times New Roman" w:cs="Times New Roman"/>
                <w:kern w:val="0"/>
                <w:sz w:val="24"/>
                <w:szCs w:val="24"/>
                <w:lang w:eastAsia="ro-MD"/>
                <w14:ligatures w14:val="none"/>
              </w:rPr>
              <w:t>0</w:t>
            </w:r>
          </w:p>
        </w:tc>
        <w:tc>
          <w:tcPr>
            <w:tcW w:w="759" w:type="dxa"/>
            <w:vAlign w:val="center"/>
          </w:tcPr>
          <w:p w14:paraId="287C0CF9" w14:textId="0291E3CA"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w:t>
            </w:r>
            <w:r w:rsidR="00A901EA">
              <w:rPr>
                <w:rFonts w:ascii="Times New Roman" w:eastAsia="Times New Roman" w:hAnsi="Times New Roman" w:cs="Times New Roman"/>
                <w:kern w:val="0"/>
                <w:sz w:val="24"/>
                <w:szCs w:val="24"/>
                <w:lang w:eastAsia="ro-MD"/>
                <w14:ligatures w14:val="none"/>
              </w:rPr>
              <w:t>8</w:t>
            </w:r>
            <w:r>
              <w:rPr>
                <w:rFonts w:ascii="Times New Roman" w:eastAsia="Times New Roman" w:hAnsi="Times New Roman" w:cs="Times New Roman"/>
                <w:kern w:val="0"/>
                <w:sz w:val="24"/>
                <w:szCs w:val="24"/>
                <w:lang w:eastAsia="ro-MD"/>
                <w14:ligatures w14:val="none"/>
              </w:rPr>
              <w:t>0</w:t>
            </w:r>
          </w:p>
        </w:tc>
      </w:tr>
      <w:tr w:rsidR="00E4151F" w:rsidRPr="00F35B13" w14:paraId="2B71CA61" w14:textId="77777777" w:rsidTr="007C489B">
        <w:trPr>
          <w:tblCellSpacing w:w="15" w:type="dxa"/>
        </w:trPr>
        <w:tc>
          <w:tcPr>
            <w:tcW w:w="390" w:type="dxa"/>
            <w:vAlign w:val="center"/>
          </w:tcPr>
          <w:p w14:paraId="3B65619E" w14:textId="4C2512A8"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7</w:t>
            </w:r>
          </w:p>
        </w:tc>
        <w:tc>
          <w:tcPr>
            <w:tcW w:w="1900" w:type="dxa"/>
            <w:vAlign w:val="center"/>
          </w:tcPr>
          <w:p w14:paraId="3B5EBB3F" w14:textId="59BC971F" w:rsidR="00E4151F" w:rsidRPr="00134D65" w:rsidRDefault="00E4151F"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C</w:t>
            </w:r>
            <w:r w:rsidR="001F5369">
              <w:rPr>
                <w:rFonts w:ascii="Times New Roman" w:eastAsia="Times New Roman" w:hAnsi="Times New Roman" w:cs="Times New Roman"/>
                <w:kern w:val="0"/>
                <w:sz w:val="24"/>
                <w:szCs w:val="24"/>
                <w:lang w:eastAsia="ro-MD"/>
                <w14:ligatures w14:val="none"/>
              </w:rPr>
              <w:t>ă</w:t>
            </w:r>
            <w:r w:rsidRPr="00134D65">
              <w:rPr>
                <w:rFonts w:ascii="Times New Roman" w:eastAsia="Times New Roman" w:hAnsi="Times New Roman" w:cs="Times New Roman"/>
                <w:kern w:val="0"/>
                <w:sz w:val="24"/>
                <w:szCs w:val="24"/>
                <w:lang w:eastAsia="ro-MD"/>
                <w14:ligatures w14:val="none"/>
              </w:rPr>
              <w:t>rucior p</w:t>
            </w:r>
            <w:r w:rsidR="001F5369">
              <w:rPr>
                <w:rFonts w:ascii="Times New Roman" w:eastAsia="Times New Roman" w:hAnsi="Times New Roman" w:cs="Times New Roman"/>
                <w:kern w:val="0"/>
                <w:sz w:val="24"/>
                <w:szCs w:val="24"/>
                <w:lang w:eastAsia="ro-MD"/>
                <w14:ligatures w14:val="none"/>
              </w:rPr>
              <w:t xml:space="preserve">entru </w:t>
            </w:r>
            <w:r w:rsidRPr="00134D65">
              <w:rPr>
                <w:rFonts w:ascii="Times New Roman" w:eastAsia="Times New Roman" w:hAnsi="Times New Roman" w:cs="Times New Roman"/>
                <w:kern w:val="0"/>
                <w:sz w:val="24"/>
                <w:szCs w:val="24"/>
                <w:lang w:eastAsia="ro-MD"/>
                <w14:ligatures w14:val="none"/>
              </w:rPr>
              <w:t>furtun</w:t>
            </w:r>
          </w:p>
        </w:tc>
        <w:tc>
          <w:tcPr>
            <w:tcW w:w="3497" w:type="dxa"/>
            <w:vAlign w:val="center"/>
          </w:tcPr>
          <w:p w14:paraId="3C42395A" w14:textId="77777777" w:rsidR="00E4151F" w:rsidRPr="0081340F" w:rsidRDefault="00E4151F" w:rsidP="007C489B">
            <w:pPr>
              <w:spacing w:before="100" w:beforeAutospacing="1" w:after="100" w:afterAutospacing="1" w:line="240" w:lineRule="auto"/>
              <w:rPr>
                <w:rFonts w:ascii="Times New Roman" w:eastAsia="Times New Roman" w:hAnsi="Times New Roman" w:cs="Times New Roman"/>
                <w:kern w:val="0"/>
                <w:sz w:val="16"/>
                <w:szCs w:val="16"/>
                <w:lang w:eastAsia="ro-MD"/>
                <w14:ligatures w14:val="none"/>
              </w:rPr>
            </w:pPr>
            <w:r w:rsidRPr="0081340F">
              <w:rPr>
                <w:sz w:val="16"/>
                <w:szCs w:val="16"/>
              </w:rPr>
              <w:t>Cărucior metalic robust cu suport pentru rulare furtun, roți mari cauciucate pentru mobilitate interior/exterior, capacitate portantă ~150 kg și mânere ergonomice</w:t>
            </w:r>
            <w:r>
              <w:t>.</w:t>
            </w:r>
          </w:p>
        </w:tc>
        <w:tc>
          <w:tcPr>
            <w:tcW w:w="677" w:type="dxa"/>
            <w:vAlign w:val="center"/>
          </w:tcPr>
          <w:p w14:paraId="539F06E3" w14:textId="3DA1614B" w:rsidR="00E4151F" w:rsidRDefault="007C489B"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bucată</w:t>
            </w:r>
          </w:p>
        </w:tc>
        <w:tc>
          <w:tcPr>
            <w:tcW w:w="56" w:type="dxa"/>
          </w:tcPr>
          <w:p w14:paraId="16D82076"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7C621B37" w14:textId="6EFA21E9" w:rsidR="00E4151F" w:rsidRDefault="00134D6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w:t>
            </w:r>
          </w:p>
        </w:tc>
        <w:tc>
          <w:tcPr>
            <w:tcW w:w="786" w:type="dxa"/>
            <w:vAlign w:val="center"/>
          </w:tcPr>
          <w:p w14:paraId="5ABB10B4" w14:textId="2F1BF16B" w:rsidR="00E4151F" w:rsidRDefault="00CD7A47"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600</w:t>
            </w:r>
          </w:p>
        </w:tc>
        <w:tc>
          <w:tcPr>
            <w:tcW w:w="759" w:type="dxa"/>
            <w:vAlign w:val="center"/>
          </w:tcPr>
          <w:p w14:paraId="557CAFD1" w14:textId="45118117" w:rsidR="00E4151F" w:rsidRDefault="00134D65"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12</w:t>
            </w:r>
            <w:r w:rsidR="00CD7A47">
              <w:rPr>
                <w:rFonts w:ascii="Times New Roman" w:eastAsia="Times New Roman" w:hAnsi="Times New Roman" w:cs="Times New Roman"/>
                <w:kern w:val="0"/>
                <w:sz w:val="24"/>
                <w:szCs w:val="24"/>
                <w:lang w:eastAsia="ro-MD"/>
                <w14:ligatures w14:val="none"/>
              </w:rPr>
              <w:t>00</w:t>
            </w:r>
          </w:p>
        </w:tc>
      </w:tr>
      <w:tr w:rsidR="00B95608" w:rsidRPr="00F35B13" w14:paraId="734BE372" w14:textId="77777777" w:rsidTr="007C489B">
        <w:trPr>
          <w:tblCellSpacing w:w="15" w:type="dxa"/>
        </w:trPr>
        <w:tc>
          <w:tcPr>
            <w:tcW w:w="390" w:type="dxa"/>
            <w:vAlign w:val="center"/>
          </w:tcPr>
          <w:p w14:paraId="0EBE83CC" w14:textId="48FA347D" w:rsidR="00B95608" w:rsidRPr="00134D65" w:rsidRDefault="00CE12EC"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2</w:t>
            </w:r>
            <w:r w:rsidR="001F5369">
              <w:rPr>
                <w:rFonts w:ascii="Times New Roman" w:eastAsia="Times New Roman" w:hAnsi="Times New Roman" w:cs="Times New Roman"/>
                <w:kern w:val="0"/>
                <w:sz w:val="24"/>
                <w:szCs w:val="24"/>
                <w:lang w:eastAsia="ro-MD"/>
                <w14:ligatures w14:val="none"/>
              </w:rPr>
              <w:t>8</w:t>
            </w:r>
          </w:p>
        </w:tc>
        <w:tc>
          <w:tcPr>
            <w:tcW w:w="1900" w:type="dxa"/>
            <w:vAlign w:val="center"/>
          </w:tcPr>
          <w:p w14:paraId="3DD2DEAF" w14:textId="4F496AAF" w:rsidR="00B95608" w:rsidRPr="00134D65" w:rsidRDefault="00B95608"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 xml:space="preserve">Sapă de mână cu </w:t>
            </w:r>
            <w:proofErr w:type="spellStart"/>
            <w:r w:rsidRPr="00134D65">
              <w:rPr>
                <w:rFonts w:ascii="Times New Roman" w:eastAsia="Times New Roman" w:hAnsi="Times New Roman" w:cs="Times New Roman"/>
                <w:kern w:val="0"/>
                <w:sz w:val="24"/>
                <w:szCs w:val="24"/>
                <w:lang w:eastAsia="ro-MD"/>
                <w14:ligatures w14:val="none"/>
              </w:rPr>
              <w:t>ghiară</w:t>
            </w:r>
            <w:proofErr w:type="spellEnd"/>
          </w:p>
        </w:tc>
        <w:tc>
          <w:tcPr>
            <w:tcW w:w="3497" w:type="dxa"/>
            <w:vAlign w:val="center"/>
          </w:tcPr>
          <w:p w14:paraId="44B5CC6D" w14:textId="77777777" w:rsidR="00B95608" w:rsidRPr="00B95608" w:rsidRDefault="00B95608" w:rsidP="007C489B">
            <w:pPr>
              <w:spacing w:before="100" w:beforeAutospacing="1" w:after="100" w:afterAutospacing="1" w:line="240" w:lineRule="auto"/>
              <w:rPr>
                <w:rFonts w:ascii="Times New Roman" w:eastAsia="Times New Roman" w:hAnsi="Times New Roman" w:cs="Times New Roman"/>
                <w:kern w:val="0"/>
                <w:sz w:val="16"/>
                <w:szCs w:val="16"/>
                <w:lang w:eastAsia="ro-MD"/>
                <w14:ligatures w14:val="none"/>
              </w:rPr>
            </w:pPr>
            <w:r w:rsidRPr="00B95608">
              <w:rPr>
                <w:rFonts w:ascii="Times New Roman" w:eastAsia="Times New Roman" w:hAnsi="Times New Roman" w:cs="Times New Roman"/>
                <w:kern w:val="0"/>
                <w:sz w:val="16"/>
                <w:szCs w:val="16"/>
                <w:lang w:eastAsia="ro-MD"/>
                <w14:ligatures w14:val="none"/>
              </w:rPr>
              <w:t xml:space="preserve">Unealtă manuală de grădinărit cu mâner scurt din lemn sau plastic și cap metalic, prevăzută cu o lamă de sapă pe o parte și 3-4 dinți tip greblă pe partea </w:t>
            </w:r>
            <w:r w:rsidRPr="00B95608">
              <w:rPr>
                <w:rFonts w:ascii="Times New Roman" w:eastAsia="Times New Roman" w:hAnsi="Times New Roman" w:cs="Times New Roman"/>
                <w:kern w:val="0"/>
                <w:sz w:val="16"/>
                <w:szCs w:val="16"/>
                <w:lang w:eastAsia="ro-MD"/>
                <w14:ligatures w14:val="none"/>
              </w:rPr>
              <w:lastRenderedPageBreak/>
              <w:t>opusă, utilizată pentru plivit buruieni și afânarea solului.</w:t>
            </w:r>
          </w:p>
          <w:p w14:paraId="5DB5B48B" w14:textId="77777777" w:rsidR="00B95608" w:rsidRPr="007501A5" w:rsidRDefault="00B95608" w:rsidP="007C489B">
            <w:pPr>
              <w:spacing w:before="100" w:beforeAutospacing="1" w:after="100" w:afterAutospacing="1" w:line="240" w:lineRule="auto"/>
              <w:outlineLvl w:val="2"/>
              <w:rPr>
                <w:sz w:val="16"/>
                <w:szCs w:val="16"/>
              </w:rPr>
            </w:pPr>
          </w:p>
        </w:tc>
        <w:tc>
          <w:tcPr>
            <w:tcW w:w="677" w:type="dxa"/>
            <w:vAlign w:val="center"/>
          </w:tcPr>
          <w:p w14:paraId="1EDC1197" w14:textId="1AE8AEFA"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lastRenderedPageBreak/>
              <w:t>buc</w:t>
            </w:r>
            <w:r w:rsidR="007C489B">
              <w:rPr>
                <w:rFonts w:ascii="Times New Roman" w:eastAsia="Times New Roman" w:hAnsi="Times New Roman" w:cs="Times New Roman"/>
                <w:kern w:val="0"/>
                <w:sz w:val="24"/>
                <w:szCs w:val="24"/>
                <w:lang w:eastAsia="ro-MD"/>
                <w14:ligatures w14:val="none"/>
              </w:rPr>
              <w:t>ată</w:t>
            </w:r>
          </w:p>
        </w:tc>
        <w:tc>
          <w:tcPr>
            <w:tcW w:w="56" w:type="dxa"/>
          </w:tcPr>
          <w:p w14:paraId="7B9B8034" w14:textId="77777777"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17924D7E" w14:textId="1201AEEB"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w:t>
            </w:r>
          </w:p>
        </w:tc>
        <w:tc>
          <w:tcPr>
            <w:tcW w:w="786" w:type="dxa"/>
            <w:vAlign w:val="center"/>
          </w:tcPr>
          <w:p w14:paraId="62B3A553" w14:textId="71BFEA6F"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w:t>
            </w:r>
          </w:p>
        </w:tc>
        <w:tc>
          <w:tcPr>
            <w:tcW w:w="759" w:type="dxa"/>
            <w:vAlign w:val="center"/>
          </w:tcPr>
          <w:p w14:paraId="20DA5717" w14:textId="06C0646E"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1000</w:t>
            </w:r>
          </w:p>
        </w:tc>
      </w:tr>
      <w:tr w:rsidR="00B95608" w:rsidRPr="00F35B13" w14:paraId="034CE74E" w14:textId="77777777" w:rsidTr="007C489B">
        <w:trPr>
          <w:tblCellSpacing w:w="15" w:type="dxa"/>
        </w:trPr>
        <w:tc>
          <w:tcPr>
            <w:tcW w:w="390" w:type="dxa"/>
            <w:vAlign w:val="center"/>
          </w:tcPr>
          <w:p w14:paraId="012BF853" w14:textId="3D4D0828" w:rsidR="00B95608" w:rsidRDefault="001F5369"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29</w:t>
            </w:r>
          </w:p>
        </w:tc>
        <w:tc>
          <w:tcPr>
            <w:tcW w:w="1900" w:type="dxa"/>
            <w:vAlign w:val="center"/>
          </w:tcPr>
          <w:p w14:paraId="0EE2320A" w14:textId="112C69AC" w:rsidR="00B95608" w:rsidRPr="00134D65" w:rsidRDefault="00B95608" w:rsidP="007C489B">
            <w:pPr>
              <w:spacing w:after="0" w:line="240" w:lineRule="auto"/>
              <w:rPr>
                <w:rFonts w:ascii="Times New Roman" w:eastAsia="Times New Roman" w:hAnsi="Times New Roman" w:cs="Times New Roman"/>
                <w:kern w:val="0"/>
                <w:sz w:val="24"/>
                <w:szCs w:val="24"/>
                <w:lang w:eastAsia="ro-MD"/>
                <w14:ligatures w14:val="none"/>
              </w:rPr>
            </w:pPr>
            <w:r w:rsidRPr="00134D65">
              <w:rPr>
                <w:rFonts w:ascii="Times New Roman" w:eastAsia="Times New Roman" w:hAnsi="Times New Roman" w:cs="Times New Roman"/>
                <w:kern w:val="0"/>
                <w:sz w:val="24"/>
                <w:szCs w:val="24"/>
                <w:lang w:eastAsia="ro-MD"/>
                <w14:ligatures w14:val="none"/>
              </w:rPr>
              <w:t>Clește tăietor 160 mm</w:t>
            </w:r>
          </w:p>
        </w:tc>
        <w:tc>
          <w:tcPr>
            <w:tcW w:w="3497" w:type="dxa"/>
            <w:vAlign w:val="center"/>
          </w:tcPr>
          <w:p w14:paraId="16A671B8" w14:textId="2695B133" w:rsidR="00B95608" w:rsidRPr="00B95608" w:rsidRDefault="00B95608" w:rsidP="007C489B">
            <w:pPr>
              <w:spacing w:before="100" w:beforeAutospacing="1" w:after="100" w:afterAutospacing="1" w:line="240" w:lineRule="auto"/>
              <w:rPr>
                <w:sz w:val="16"/>
                <w:szCs w:val="16"/>
              </w:rPr>
            </w:pPr>
            <w:r w:rsidRPr="00B95608">
              <w:rPr>
                <w:sz w:val="16"/>
                <w:szCs w:val="16"/>
              </w:rPr>
              <w:t>Clește manual din oțel crom-vanadiu cu fălci tăietoare laterale și mânere izolate din plastic sau cauciuc, utilizat pentru tăierea sârmei, cablurilor subțiri și a elementelor metalice mici.</w:t>
            </w:r>
          </w:p>
        </w:tc>
        <w:tc>
          <w:tcPr>
            <w:tcW w:w="677" w:type="dxa"/>
            <w:vAlign w:val="center"/>
          </w:tcPr>
          <w:p w14:paraId="0A6554C9" w14:textId="612083C4"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w:t>
            </w:r>
            <w:r w:rsidR="007C489B">
              <w:rPr>
                <w:rFonts w:ascii="Times New Roman" w:eastAsia="Times New Roman" w:hAnsi="Times New Roman" w:cs="Times New Roman"/>
                <w:kern w:val="0"/>
                <w:sz w:val="24"/>
                <w:szCs w:val="24"/>
                <w:lang w:eastAsia="ro-MD"/>
                <w14:ligatures w14:val="none"/>
              </w:rPr>
              <w:t>ată</w:t>
            </w:r>
          </w:p>
        </w:tc>
        <w:tc>
          <w:tcPr>
            <w:tcW w:w="56" w:type="dxa"/>
          </w:tcPr>
          <w:p w14:paraId="6C724FF0" w14:textId="77777777"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7871931F" w14:textId="2D61E912"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w:t>
            </w:r>
          </w:p>
        </w:tc>
        <w:tc>
          <w:tcPr>
            <w:tcW w:w="786" w:type="dxa"/>
            <w:vAlign w:val="center"/>
          </w:tcPr>
          <w:p w14:paraId="38260845" w14:textId="6E7EC1C0"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w:t>
            </w:r>
          </w:p>
        </w:tc>
        <w:tc>
          <w:tcPr>
            <w:tcW w:w="759" w:type="dxa"/>
            <w:vAlign w:val="center"/>
          </w:tcPr>
          <w:p w14:paraId="26180A39" w14:textId="7FE9900B" w:rsidR="00B95608" w:rsidRDefault="00B95608"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1000</w:t>
            </w:r>
          </w:p>
        </w:tc>
      </w:tr>
      <w:tr w:rsidR="00E4151F" w:rsidRPr="00F35B13" w14:paraId="16A68D1E" w14:textId="77777777" w:rsidTr="007C489B">
        <w:trPr>
          <w:tblCellSpacing w:w="15" w:type="dxa"/>
        </w:trPr>
        <w:tc>
          <w:tcPr>
            <w:tcW w:w="390" w:type="dxa"/>
            <w:vAlign w:val="center"/>
          </w:tcPr>
          <w:p w14:paraId="5FC209C8" w14:textId="34BD35D1" w:rsidR="00E4151F"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3</w:t>
            </w:r>
            <w:r w:rsidR="001F5369">
              <w:rPr>
                <w:rFonts w:ascii="Times New Roman" w:eastAsia="Times New Roman" w:hAnsi="Times New Roman" w:cs="Times New Roman"/>
                <w:kern w:val="0"/>
                <w:sz w:val="24"/>
                <w:szCs w:val="24"/>
                <w:lang w:eastAsia="ro-MD"/>
                <w14:ligatures w14:val="none"/>
              </w:rPr>
              <w:t>0</w:t>
            </w:r>
          </w:p>
          <w:p w14:paraId="3B00ED55" w14:textId="184A4412"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p>
        </w:tc>
        <w:tc>
          <w:tcPr>
            <w:tcW w:w="1900" w:type="dxa"/>
            <w:vAlign w:val="center"/>
          </w:tcPr>
          <w:p w14:paraId="2D9DB411" w14:textId="1329EB5D" w:rsidR="00E4151F" w:rsidRPr="00134D65" w:rsidRDefault="00934D30"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Ruletă de cu lungimea de 5 m</w:t>
            </w:r>
          </w:p>
        </w:tc>
        <w:tc>
          <w:tcPr>
            <w:tcW w:w="3497" w:type="dxa"/>
            <w:vAlign w:val="center"/>
          </w:tcPr>
          <w:p w14:paraId="1611B004" w14:textId="77777777" w:rsidR="00E4151F" w:rsidRPr="00915AB5" w:rsidRDefault="00E4151F" w:rsidP="007C489B">
            <w:pPr>
              <w:spacing w:before="100" w:beforeAutospacing="1" w:after="100" w:afterAutospacing="1" w:line="240" w:lineRule="auto"/>
              <w:rPr>
                <w:sz w:val="16"/>
                <w:szCs w:val="16"/>
              </w:rPr>
            </w:pPr>
            <w:r w:rsidRPr="00915AB5">
              <w:rPr>
                <w:sz w:val="16"/>
                <w:szCs w:val="16"/>
              </w:rPr>
              <w:t>Ruletă de măsurat cu bandă metalică gradată (3–10 m), carcasă din plastic rezistent la șocuri cu inserții cauciucate, sistem de blocare a benzii și cârlig metalic la capăt pentru măsurări precise în construcții și uz tehnic.</w:t>
            </w:r>
          </w:p>
        </w:tc>
        <w:tc>
          <w:tcPr>
            <w:tcW w:w="677" w:type="dxa"/>
            <w:vAlign w:val="center"/>
          </w:tcPr>
          <w:p w14:paraId="3F9A5A00" w14:textId="7D98779F"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w:t>
            </w:r>
            <w:r w:rsidR="007C489B">
              <w:rPr>
                <w:rFonts w:ascii="Times New Roman" w:eastAsia="Times New Roman" w:hAnsi="Times New Roman" w:cs="Times New Roman"/>
                <w:kern w:val="0"/>
                <w:sz w:val="24"/>
                <w:szCs w:val="24"/>
                <w:lang w:eastAsia="ro-MD"/>
                <w14:ligatures w14:val="none"/>
              </w:rPr>
              <w:t>ată</w:t>
            </w:r>
          </w:p>
        </w:tc>
        <w:tc>
          <w:tcPr>
            <w:tcW w:w="56" w:type="dxa"/>
          </w:tcPr>
          <w:p w14:paraId="1F7B95F5"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63349751" w14:textId="52467460"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w:t>
            </w:r>
          </w:p>
        </w:tc>
        <w:tc>
          <w:tcPr>
            <w:tcW w:w="786" w:type="dxa"/>
            <w:vAlign w:val="center"/>
          </w:tcPr>
          <w:p w14:paraId="739DEAEB" w14:textId="77777777"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100</w:t>
            </w:r>
          </w:p>
        </w:tc>
        <w:tc>
          <w:tcPr>
            <w:tcW w:w="759" w:type="dxa"/>
            <w:vAlign w:val="center"/>
          </w:tcPr>
          <w:p w14:paraId="0C4A3A2D" w14:textId="2B98F3BC" w:rsidR="00E4151F" w:rsidRDefault="00E4151F"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10</w:t>
            </w:r>
            <w:r w:rsidR="00EA5A13">
              <w:rPr>
                <w:rFonts w:ascii="Times New Roman" w:eastAsia="Times New Roman" w:hAnsi="Times New Roman" w:cs="Times New Roman"/>
                <w:kern w:val="0"/>
                <w:sz w:val="24"/>
                <w:szCs w:val="24"/>
                <w:lang w:eastAsia="ro-MD"/>
                <w14:ligatures w14:val="none"/>
              </w:rPr>
              <w:t>0</w:t>
            </w:r>
            <w:r>
              <w:rPr>
                <w:rFonts w:ascii="Times New Roman" w:eastAsia="Times New Roman" w:hAnsi="Times New Roman" w:cs="Times New Roman"/>
                <w:kern w:val="0"/>
                <w:sz w:val="24"/>
                <w:szCs w:val="24"/>
                <w:lang w:eastAsia="ro-MD"/>
                <w14:ligatures w14:val="none"/>
              </w:rPr>
              <w:t>0</w:t>
            </w:r>
          </w:p>
        </w:tc>
      </w:tr>
      <w:tr w:rsidR="00CE12EC" w:rsidRPr="00F35B13" w14:paraId="46BB6BB8" w14:textId="77777777" w:rsidTr="007C489B">
        <w:trPr>
          <w:tblCellSpacing w:w="15" w:type="dxa"/>
        </w:trPr>
        <w:tc>
          <w:tcPr>
            <w:tcW w:w="390" w:type="dxa"/>
            <w:vAlign w:val="center"/>
          </w:tcPr>
          <w:p w14:paraId="21E8BBE3" w14:textId="2867B97F"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3</w:t>
            </w:r>
            <w:r w:rsidR="001F5369">
              <w:rPr>
                <w:rFonts w:ascii="Times New Roman" w:eastAsia="Times New Roman" w:hAnsi="Times New Roman" w:cs="Times New Roman"/>
                <w:kern w:val="0"/>
                <w:sz w:val="24"/>
                <w:szCs w:val="24"/>
                <w:lang w:eastAsia="ro-MD"/>
                <w14:ligatures w14:val="none"/>
              </w:rPr>
              <w:t>1</w:t>
            </w:r>
          </w:p>
        </w:tc>
        <w:tc>
          <w:tcPr>
            <w:tcW w:w="1900" w:type="dxa"/>
            <w:vAlign w:val="center"/>
          </w:tcPr>
          <w:p w14:paraId="2C7383B9" w14:textId="66D87AD1" w:rsidR="00CE12EC" w:rsidRPr="00134D65" w:rsidRDefault="00CE12EC" w:rsidP="007C489B">
            <w:pPr>
              <w:rPr>
                <w:color w:val="000000"/>
                <w:sz w:val="24"/>
                <w:szCs w:val="24"/>
              </w:rPr>
            </w:pPr>
            <w:r w:rsidRPr="00134D65">
              <w:rPr>
                <w:color w:val="000000"/>
                <w:sz w:val="24"/>
                <w:szCs w:val="24"/>
              </w:rPr>
              <w:t>C</w:t>
            </w:r>
            <w:r w:rsidR="001F5369">
              <w:rPr>
                <w:color w:val="000000"/>
                <w:sz w:val="24"/>
                <w:szCs w:val="24"/>
              </w:rPr>
              <w:t>ă</w:t>
            </w:r>
            <w:r w:rsidRPr="00134D65">
              <w:rPr>
                <w:color w:val="000000"/>
                <w:sz w:val="24"/>
                <w:szCs w:val="24"/>
              </w:rPr>
              <w:t>rucior cu platforma fixa capacitate 150 kg cu roti pneumatice pentru transport butelii</w:t>
            </w:r>
          </w:p>
          <w:p w14:paraId="787CAB49" w14:textId="77777777" w:rsidR="00CE12EC" w:rsidRPr="00134D65" w:rsidRDefault="00CE12EC" w:rsidP="007C489B">
            <w:pPr>
              <w:spacing w:after="0" w:line="240" w:lineRule="auto"/>
              <w:rPr>
                <w:rFonts w:ascii="Times New Roman" w:eastAsia="Times New Roman" w:hAnsi="Times New Roman" w:cs="Times New Roman"/>
                <w:kern w:val="0"/>
                <w:sz w:val="24"/>
                <w:szCs w:val="24"/>
                <w:lang w:eastAsia="ro-MD"/>
                <w14:ligatures w14:val="none"/>
              </w:rPr>
            </w:pPr>
          </w:p>
        </w:tc>
        <w:tc>
          <w:tcPr>
            <w:tcW w:w="3497" w:type="dxa"/>
            <w:vAlign w:val="center"/>
          </w:tcPr>
          <w:p w14:paraId="12A290A3" w14:textId="7B42BDC7" w:rsidR="00CE12EC" w:rsidRPr="00E95782" w:rsidRDefault="00CE12EC" w:rsidP="007C489B">
            <w:pPr>
              <w:rPr>
                <w:color w:val="000000"/>
                <w:sz w:val="16"/>
                <w:szCs w:val="16"/>
              </w:rPr>
            </w:pPr>
            <w:r w:rsidRPr="00CE12EC">
              <w:rPr>
                <w:color w:val="000000"/>
                <w:sz w:val="16"/>
                <w:szCs w:val="16"/>
              </w:rPr>
              <w:t>Capacitate</w:t>
            </w:r>
            <w:r w:rsidR="004126D7">
              <w:rPr>
                <w:color w:val="000000"/>
                <w:sz w:val="16"/>
                <w:szCs w:val="16"/>
              </w:rPr>
              <w:t xml:space="preserve"> de </w:t>
            </w:r>
            <w:r w:rsidRPr="00CE12EC">
              <w:rPr>
                <w:color w:val="000000"/>
                <w:sz w:val="16"/>
                <w:szCs w:val="16"/>
              </w:rPr>
              <w:t xml:space="preserve"> </w:t>
            </w:r>
            <w:r w:rsidR="004126D7">
              <w:rPr>
                <w:color w:val="000000"/>
                <w:sz w:val="16"/>
                <w:szCs w:val="16"/>
              </w:rPr>
              <w:t>î</w:t>
            </w:r>
            <w:r w:rsidRPr="00CE12EC">
              <w:rPr>
                <w:color w:val="000000"/>
                <w:sz w:val="16"/>
                <w:szCs w:val="16"/>
              </w:rPr>
              <w:t>nc</w:t>
            </w:r>
            <w:r w:rsidR="004126D7">
              <w:rPr>
                <w:color w:val="000000"/>
                <w:sz w:val="16"/>
                <w:szCs w:val="16"/>
              </w:rPr>
              <w:t>ă</w:t>
            </w:r>
            <w:r w:rsidRPr="00CE12EC">
              <w:rPr>
                <w:color w:val="000000"/>
                <w:sz w:val="16"/>
                <w:szCs w:val="16"/>
              </w:rPr>
              <w:t>rcare (kg) 150-160                                         Caracteristici suplimentare</w:t>
            </w:r>
            <w:r w:rsidRPr="00CE12EC">
              <w:rPr>
                <w:color w:val="000000"/>
                <w:sz w:val="16"/>
                <w:szCs w:val="16"/>
              </w:rPr>
              <w:br/>
              <w:t>Dimensiuni roata : 4.10 / 3.50 - 4</w:t>
            </w:r>
            <w:r w:rsidRPr="00CE12EC">
              <w:rPr>
                <w:color w:val="000000"/>
                <w:sz w:val="16"/>
                <w:szCs w:val="16"/>
              </w:rPr>
              <w:br/>
              <w:t>Vopsit in c</w:t>
            </w:r>
            <w:r w:rsidR="004126D7">
              <w:rPr>
                <w:color w:val="000000"/>
                <w:sz w:val="16"/>
                <w:szCs w:val="16"/>
              </w:rPr>
              <w:t>â</w:t>
            </w:r>
            <w:r w:rsidRPr="00CE12EC">
              <w:rPr>
                <w:color w:val="000000"/>
                <w:sz w:val="16"/>
                <w:szCs w:val="16"/>
              </w:rPr>
              <w:t>mp electrostatic</w:t>
            </w:r>
            <w:r w:rsidRPr="00CE12EC">
              <w:rPr>
                <w:color w:val="000000"/>
                <w:sz w:val="16"/>
                <w:szCs w:val="16"/>
              </w:rPr>
              <w:br/>
              <w:t>Rezistent la intemperii si uzur</w:t>
            </w:r>
            <w:r w:rsidR="00AC6A31">
              <w:rPr>
                <w:color w:val="000000"/>
                <w:sz w:val="16"/>
                <w:szCs w:val="16"/>
              </w:rPr>
              <w:t>ă</w:t>
            </w:r>
            <w:r w:rsidRPr="00CE12EC">
              <w:rPr>
                <w:color w:val="000000"/>
                <w:sz w:val="16"/>
                <w:szCs w:val="16"/>
              </w:rPr>
              <w:br/>
              <w:t>Jantele sunt prinse pe ax cu rulmen</w:t>
            </w:r>
            <w:r w:rsidR="004126D7">
              <w:rPr>
                <w:color w:val="000000"/>
                <w:sz w:val="16"/>
                <w:szCs w:val="16"/>
              </w:rPr>
              <w:t>ți</w:t>
            </w:r>
            <w:r w:rsidRPr="00CE12EC">
              <w:rPr>
                <w:color w:val="000000"/>
                <w:sz w:val="16"/>
                <w:szCs w:val="16"/>
              </w:rPr>
              <w:br/>
              <w:t>M</w:t>
            </w:r>
            <w:r w:rsidR="004126D7">
              <w:rPr>
                <w:color w:val="000000"/>
                <w:sz w:val="16"/>
                <w:szCs w:val="16"/>
              </w:rPr>
              <w:t>â</w:t>
            </w:r>
            <w:r w:rsidRPr="00CE12EC">
              <w:rPr>
                <w:color w:val="000000"/>
                <w:sz w:val="16"/>
                <w:szCs w:val="16"/>
              </w:rPr>
              <w:t xml:space="preserve">nere </w:t>
            </w:r>
            <w:r w:rsidR="004126D7">
              <w:rPr>
                <w:color w:val="000000"/>
                <w:sz w:val="16"/>
                <w:szCs w:val="16"/>
              </w:rPr>
              <w:t>î</w:t>
            </w:r>
            <w:r w:rsidRPr="00CE12EC">
              <w:rPr>
                <w:color w:val="000000"/>
                <w:sz w:val="16"/>
                <w:szCs w:val="16"/>
              </w:rPr>
              <w:t>mbr</w:t>
            </w:r>
            <w:r w:rsidR="004126D7">
              <w:rPr>
                <w:color w:val="000000"/>
                <w:sz w:val="16"/>
                <w:szCs w:val="16"/>
              </w:rPr>
              <w:t>ă</w:t>
            </w:r>
            <w:r w:rsidRPr="00CE12EC">
              <w:rPr>
                <w:color w:val="000000"/>
                <w:sz w:val="16"/>
                <w:szCs w:val="16"/>
              </w:rPr>
              <w:t xml:space="preserve">cate cu cauciuc moale (soft </w:t>
            </w:r>
            <w:proofErr w:type="spellStart"/>
            <w:r w:rsidRPr="00CE12EC">
              <w:rPr>
                <w:color w:val="000000"/>
                <w:sz w:val="16"/>
                <w:szCs w:val="16"/>
              </w:rPr>
              <w:t>grip</w:t>
            </w:r>
            <w:proofErr w:type="spellEnd"/>
            <w:r w:rsidRPr="00CE12EC">
              <w:rPr>
                <w:color w:val="000000"/>
                <w:sz w:val="16"/>
                <w:szCs w:val="16"/>
              </w:rPr>
              <w:t>)                     Material</w:t>
            </w:r>
            <w:r w:rsidRPr="00CE12EC">
              <w:rPr>
                <w:color w:val="000000"/>
                <w:sz w:val="16"/>
                <w:szCs w:val="16"/>
              </w:rPr>
              <w:br/>
              <w:t xml:space="preserve">Cadru : </w:t>
            </w:r>
            <w:r w:rsidR="004126D7">
              <w:rPr>
                <w:color w:val="000000"/>
                <w:sz w:val="16"/>
                <w:szCs w:val="16"/>
              </w:rPr>
              <w:t>ț</w:t>
            </w:r>
            <w:r w:rsidRPr="00CE12EC">
              <w:rPr>
                <w:color w:val="000000"/>
                <w:sz w:val="16"/>
                <w:szCs w:val="16"/>
              </w:rPr>
              <w:t>eava rotunda D-23 mm din otel, Transversale : tabla si platbanda de 2 mm                                                                        Lungime (mm)850-870</w:t>
            </w:r>
            <w:r w:rsidRPr="00CE12EC">
              <w:rPr>
                <w:color w:val="000000"/>
                <w:sz w:val="16"/>
                <w:szCs w:val="16"/>
              </w:rPr>
              <w:br/>
              <w:t>L</w:t>
            </w:r>
            <w:r w:rsidR="004126D7">
              <w:rPr>
                <w:color w:val="000000"/>
                <w:sz w:val="16"/>
                <w:szCs w:val="16"/>
              </w:rPr>
              <w:t>ăț</w:t>
            </w:r>
            <w:r w:rsidRPr="00CE12EC">
              <w:rPr>
                <w:color w:val="000000"/>
                <w:sz w:val="16"/>
                <w:szCs w:val="16"/>
              </w:rPr>
              <w:t>ime (mm)400-420</w:t>
            </w:r>
            <w:r w:rsidRPr="00CE12EC">
              <w:rPr>
                <w:color w:val="000000"/>
                <w:sz w:val="16"/>
                <w:szCs w:val="16"/>
              </w:rPr>
              <w:br/>
            </w:r>
            <w:r w:rsidR="004126D7" w:rsidRPr="00E95782">
              <w:rPr>
                <w:color w:val="000000"/>
                <w:sz w:val="16"/>
                <w:szCs w:val="16"/>
              </w:rPr>
              <w:t>Înă</w:t>
            </w:r>
            <w:r w:rsidR="00E95782" w:rsidRPr="00E95782">
              <w:rPr>
                <w:color w:val="000000"/>
                <w:sz w:val="16"/>
                <w:szCs w:val="16"/>
              </w:rPr>
              <w:t>lț</w:t>
            </w:r>
            <w:r w:rsidR="004126D7" w:rsidRPr="00E95782">
              <w:rPr>
                <w:color w:val="000000"/>
                <w:sz w:val="16"/>
                <w:szCs w:val="16"/>
              </w:rPr>
              <w:t>i</w:t>
            </w:r>
            <w:r w:rsidRPr="00E95782">
              <w:rPr>
                <w:color w:val="000000"/>
                <w:sz w:val="16"/>
                <w:szCs w:val="16"/>
              </w:rPr>
              <w:t>me (mm)1200-1250</w:t>
            </w:r>
            <w:r w:rsidRPr="00E95782">
              <w:rPr>
                <w:color w:val="000000"/>
                <w:sz w:val="16"/>
                <w:szCs w:val="16"/>
              </w:rPr>
              <w:br/>
              <w:t>Greutate (kg)9,5-10</w:t>
            </w:r>
          </w:p>
          <w:p w14:paraId="61C3F5B8" w14:textId="419CF7E4" w:rsidR="00CE12EC" w:rsidRPr="00915AB5" w:rsidRDefault="003D6B31" w:rsidP="007C489B">
            <w:pPr>
              <w:spacing w:before="100" w:beforeAutospacing="1" w:after="100" w:afterAutospacing="1" w:line="240" w:lineRule="auto"/>
              <w:rPr>
                <w:sz w:val="16"/>
                <w:szCs w:val="16"/>
              </w:rPr>
            </w:pPr>
            <w:r>
              <w:rPr>
                <w:sz w:val="16"/>
                <w:szCs w:val="16"/>
              </w:rPr>
              <w:t>Sau echivalent</w:t>
            </w:r>
          </w:p>
        </w:tc>
        <w:tc>
          <w:tcPr>
            <w:tcW w:w="677" w:type="dxa"/>
            <w:vAlign w:val="center"/>
          </w:tcPr>
          <w:p w14:paraId="35B68AC2" w14:textId="34FC87E5"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bucata</w:t>
            </w:r>
          </w:p>
        </w:tc>
        <w:tc>
          <w:tcPr>
            <w:tcW w:w="56" w:type="dxa"/>
          </w:tcPr>
          <w:p w14:paraId="36F5F212" w14:textId="77777777"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p>
        </w:tc>
        <w:tc>
          <w:tcPr>
            <w:tcW w:w="1010" w:type="dxa"/>
            <w:vAlign w:val="center"/>
          </w:tcPr>
          <w:p w14:paraId="14545BDB" w14:textId="56F624A5"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w:t>
            </w:r>
          </w:p>
        </w:tc>
        <w:tc>
          <w:tcPr>
            <w:tcW w:w="786" w:type="dxa"/>
            <w:vAlign w:val="center"/>
          </w:tcPr>
          <w:p w14:paraId="0354A6B2" w14:textId="20B85E1E"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26</w:t>
            </w:r>
            <w:r w:rsidR="00830F44">
              <w:rPr>
                <w:rFonts w:ascii="Times New Roman" w:eastAsia="Times New Roman" w:hAnsi="Times New Roman" w:cs="Times New Roman"/>
                <w:kern w:val="0"/>
                <w:sz w:val="24"/>
                <w:szCs w:val="24"/>
                <w:lang w:eastAsia="ro-MD"/>
                <w14:ligatures w14:val="none"/>
              </w:rPr>
              <w:t>30</w:t>
            </w:r>
          </w:p>
        </w:tc>
        <w:tc>
          <w:tcPr>
            <w:tcW w:w="759" w:type="dxa"/>
            <w:vAlign w:val="center"/>
          </w:tcPr>
          <w:p w14:paraId="618BAEBD" w14:textId="5F18C02E"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26</w:t>
            </w:r>
            <w:r w:rsidR="00830F44">
              <w:rPr>
                <w:rFonts w:ascii="Times New Roman" w:eastAsia="Times New Roman" w:hAnsi="Times New Roman" w:cs="Times New Roman"/>
                <w:kern w:val="0"/>
                <w:sz w:val="24"/>
                <w:szCs w:val="24"/>
                <w:lang w:eastAsia="ro-MD"/>
                <w14:ligatures w14:val="none"/>
              </w:rPr>
              <w:t>30</w:t>
            </w:r>
          </w:p>
        </w:tc>
      </w:tr>
      <w:tr w:rsidR="00CE12EC" w:rsidRPr="00F35B13" w14:paraId="6401CAAD" w14:textId="77777777" w:rsidTr="007C489B">
        <w:trPr>
          <w:tblCellSpacing w:w="15" w:type="dxa"/>
        </w:trPr>
        <w:tc>
          <w:tcPr>
            <w:tcW w:w="390" w:type="dxa"/>
            <w:vAlign w:val="center"/>
          </w:tcPr>
          <w:p w14:paraId="0640E1A2" w14:textId="7FBA6578"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3</w:t>
            </w:r>
            <w:r w:rsidR="001F5369">
              <w:rPr>
                <w:rFonts w:ascii="Times New Roman" w:eastAsia="Times New Roman" w:hAnsi="Times New Roman" w:cs="Times New Roman"/>
                <w:kern w:val="0"/>
                <w:sz w:val="24"/>
                <w:szCs w:val="24"/>
                <w:lang w:eastAsia="ro-MD"/>
                <w14:ligatures w14:val="none"/>
              </w:rPr>
              <w:t>2</w:t>
            </w:r>
          </w:p>
        </w:tc>
        <w:tc>
          <w:tcPr>
            <w:tcW w:w="1900" w:type="dxa"/>
            <w:vAlign w:val="center"/>
          </w:tcPr>
          <w:p w14:paraId="2E4F890A" w14:textId="77777777" w:rsidR="00CE12EC" w:rsidRPr="00134D65" w:rsidRDefault="00CE12EC" w:rsidP="007C489B">
            <w:pPr>
              <w:rPr>
                <w:color w:val="000000"/>
                <w:sz w:val="24"/>
                <w:szCs w:val="24"/>
              </w:rPr>
            </w:pPr>
            <w:r w:rsidRPr="00134D65">
              <w:rPr>
                <w:color w:val="000000"/>
                <w:sz w:val="24"/>
                <w:szCs w:val="24"/>
              </w:rPr>
              <w:br/>
              <w:t>Suport metalic pentru transport 2 butelii 50 litri</w:t>
            </w:r>
          </w:p>
          <w:p w14:paraId="021CB04A" w14:textId="77777777" w:rsidR="00CE12EC" w:rsidRPr="00134D65" w:rsidRDefault="00CE12EC" w:rsidP="007C489B">
            <w:pPr>
              <w:rPr>
                <w:color w:val="000000"/>
                <w:sz w:val="24"/>
                <w:szCs w:val="24"/>
              </w:rPr>
            </w:pPr>
          </w:p>
        </w:tc>
        <w:tc>
          <w:tcPr>
            <w:tcW w:w="3497" w:type="dxa"/>
            <w:vAlign w:val="center"/>
          </w:tcPr>
          <w:p w14:paraId="09140E3C" w14:textId="15C7F925" w:rsidR="00CE12EC" w:rsidRPr="00AC6A31" w:rsidRDefault="00CE12EC" w:rsidP="007C489B">
            <w:pPr>
              <w:rPr>
                <w:color w:val="000000"/>
                <w:sz w:val="16"/>
                <w:szCs w:val="16"/>
              </w:rPr>
            </w:pPr>
            <w:r w:rsidRPr="00AC6A31">
              <w:rPr>
                <w:color w:val="000000"/>
                <w:sz w:val="16"/>
                <w:szCs w:val="16"/>
              </w:rPr>
              <w:t>Material: O</w:t>
            </w:r>
            <w:r w:rsidR="004126D7" w:rsidRPr="00AC6A31">
              <w:rPr>
                <w:color w:val="000000"/>
                <w:sz w:val="16"/>
                <w:szCs w:val="16"/>
              </w:rPr>
              <w:t>ț</w:t>
            </w:r>
            <w:r w:rsidRPr="00AC6A31">
              <w:rPr>
                <w:color w:val="000000"/>
                <w:sz w:val="16"/>
                <w:szCs w:val="16"/>
              </w:rPr>
              <w:t>el</w:t>
            </w:r>
            <w:r w:rsidRPr="00AC6A31">
              <w:rPr>
                <w:color w:val="000000"/>
                <w:sz w:val="16"/>
                <w:szCs w:val="16"/>
              </w:rPr>
              <w:br/>
              <w:t>Lungime: 1 200-1210mm</w:t>
            </w:r>
            <w:r w:rsidRPr="00AC6A31">
              <w:rPr>
                <w:color w:val="000000"/>
                <w:sz w:val="16"/>
                <w:szCs w:val="16"/>
              </w:rPr>
              <w:br/>
              <w:t>L</w:t>
            </w:r>
            <w:r w:rsidR="004126D7" w:rsidRPr="00AC6A31">
              <w:rPr>
                <w:color w:val="000000"/>
                <w:sz w:val="16"/>
                <w:szCs w:val="16"/>
              </w:rPr>
              <w:t>ăț</w:t>
            </w:r>
            <w:r w:rsidRPr="00AC6A31">
              <w:rPr>
                <w:color w:val="000000"/>
                <w:sz w:val="16"/>
                <w:szCs w:val="16"/>
              </w:rPr>
              <w:t>ime: 550-555 mm</w:t>
            </w:r>
            <w:r w:rsidRPr="00AC6A31">
              <w:rPr>
                <w:color w:val="000000"/>
                <w:sz w:val="16"/>
                <w:szCs w:val="16"/>
              </w:rPr>
              <w:br/>
            </w:r>
            <w:r w:rsidR="004126D7" w:rsidRPr="00AC6A31">
              <w:rPr>
                <w:color w:val="000000"/>
                <w:sz w:val="16"/>
                <w:szCs w:val="16"/>
              </w:rPr>
              <w:t>Î</w:t>
            </w:r>
            <w:r w:rsidRPr="00AC6A31">
              <w:rPr>
                <w:color w:val="000000"/>
                <w:sz w:val="16"/>
                <w:szCs w:val="16"/>
              </w:rPr>
              <w:t>n</w:t>
            </w:r>
            <w:r w:rsidR="004126D7" w:rsidRPr="00AC6A31">
              <w:rPr>
                <w:color w:val="000000"/>
                <w:sz w:val="16"/>
                <w:szCs w:val="16"/>
              </w:rPr>
              <w:t>ă</w:t>
            </w:r>
            <w:r w:rsidRPr="00AC6A31">
              <w:rPr>
                <w:color w:val="000000"/>
                <w:sz w:val="16"/>
                <w:szCs w:val="16"/>
              </w:rPr>
              <w:t>l</w:t>
            </w:r>
            <w:r w:rsidR="004126D7" w:rsidRPr="00AC6A31">
              <w:rPr>
                <w:color w:val="000000"/>
                <w:sz w:val="16"/>
                <w:szCs w:val="16"/>
              </w:rPr>
              <w:t>ți</w:t>
            </w:r>
            <w:r w:rsidRPr="00AC6A31">
              <w:rPr>
                <w:color w:val="000000"/>
                <w:sz w:val="16"/>
                <w:szCs w:val="16"/>
              </w:rPr>
              <w:t>me: 400-450 mm</w:t>
            </w:r>
            <w:r w:rsidRPr="00AC6A31">
              <w:rPr>
                <w:color w:val="000000"/>
                <w:sz w:val="16"/>
                <w:szCs w:val="16"/>
              </w:rPr>
              <w:br/>
              <w:t>Greutate: 70-80 kg</w:t>
            </w:r>
            <w:r w:rsidRPr="00AC6A31">
              <w:rPr>
                <w:color w:val="000000"/>
                <w:sz w:val="16"/>
                <w:szCs w:val="16"/>
              </w:rPr>
              <w:br/>
              <w:t>Capacitate de transport: 2 butelii 50 litri cu dimensiunile lungime 1420 mm si diametrul 232 mm</w:t>
            </w:r>
          </w:p>
          <w:p w14:paraId="21A3AF59" w14:textId="41929303" w:rsidR="00CE12EC" w:rsidRPr="00AC6A31" w:rsidRDefault="003D6B31" w:rsidP="007C489B">
            <w:pPr>
              <w:rPr>
                <w:color w:val="000000"/>
                <w:sz w:val="16"/>
                <w:szCs w:val="16"/>
              </w:rPr>
            </w:pPr>
            <w:r w:rsidRPr="00AC6A31">
              <w:rPr>
                <w:color w:val="000000"/>
                <w:sz w:val="16"/>
                <w:szCs w:val="16"/>
              </w:rPr>
              <w:t>Sau echivalent</w:t>
            </w:r>
          </w:p>
        </w:tc>
        <w:tc>
          <w:tcPr>
            <w:tcW w:w="677" w:type="dxa"/>
            <w:vAlign w:val="center"/>
          </w:tcPr>
          <w:p w14:paraId="1F8AA01C" w14:textId="127A5D18"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bucat</w:t>
            </w:r>
            <w:r w:rsidR="007C489B">
              <w:rPr>
                <w:rFonts w:ascii="Times New Roman" w:eastAsia="Times New Roman" w:hAnsi="Times New Roman" w:cs="Times New Roman"/>
                <w:kern w:val="0"/>
                <w:sz w:val="24"/>
                <w:szCs w:val="24"/>
                <w:lang w:eastAsia="ro-MD"/>
                <w14:ligatures w14:val="none"/>
              </w:rPr>
              <w:t>ă</w:t>
            </w:r>
          </w:p>
        </w:tc>
        <w:tc>
          <w:tcPr>
            <w:tcW w:w="56" w:type="dxa"/>
          </w:tcPr>
          <w:p w14:paraId="3F88F71D" w14:textId="77777777"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p>
          <w:p w14:paraId="4909FDC5" w14:textId="77777777" w:rsidR="007C489B" w:rsidRDefault="007C489B" w:rsidP="007C489B">
            <w:pPr>
              <w:rPr>
                <w:rFonts w:ascii="Times New Roman" w:eastAsia="Times New Roman" w:hAnsi="Times New Roman" w:cs="Times New Roman"/>
                <w:kern w:val="0"/>
                <w:sz w:val="24"/>
                <w:szCs w:val="24"/>
                <w:lang w:eastAsia="ro-MD"/>
                <w14:ligatures w14:val="none"/>
              </w:rPr>
            </w:pPr>
          </w:p>
          <w:p w14:paraId="242D1430" w14:textId="77777777" w:rsidR="007C489B" w:rsidRPr="007C489B" w:rsidRDefault="007C489B" w:rsidP="007C489B">
            <w:pPr>
              <w:rPr>
                <w:rFonts w:ascii="Times New Roman" w:eastAsia="Times New Roman" w:hAnsi="Times New Roman" w:cs="Times New Roman"/>
                <w:sz w:val="24"/>
                <w:szCs w:val="24"/>
                <w:lang w:eastAsia="ro-MD"/>
              </w:rPr>
            </w:pPr>
          </w:p>
        </w:tc>
        <w:tc>
          <w:tcPr>
            <w:tcW w:w="1010" w:type="dxa"/>
            <w:vAlign w:val="center"/>
          </w:tcPr>
          <w:p w14:paraId="706C29E2" w14:textId="0A02B608"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w:t>
            </w:r>
          </w:p>
        </w:tc>
        <w:tc>
          <w:tcPr>
            <w:tcW w:w="786" w:type="dxa"/>
            <w:vAlign w:val="center"/>
          </w:tcPr>
          <w:p w14:paraId="008FC901" w14:textId="0E31775C"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4760</w:t>
            </w:r>
          </w:p>
        </w:tc>
        <w:tc>
          <w:tcPr>
            <w:tcW w:w="759" w:type="dxa"/>
            <w:vAlign w:val="center"/>
          </w:tcPr>
          <w:p w14:paraId="271ECF41" w14:textId="478AA45D" w:rsidR="00CE12EC" w:rsidRDefault="00CE12EC" w:rsidP="007C489B">
            <w:pPr>
              <w:spacing w:after="0"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4760</w:t>
            </w:r>
          </w:p>
        </w:tc>
      </w:tr>
    </w:tbl>
    <w:p w14:paraId="0E80774B" w14:textId="1F5943E9" w:rsidR="00E4151F" w:rsidRDefault="007C489B" w:rsidP="00E4151F">
      <w:pPr>
        <w:spacing w:before="100" w:beforeAutospacing="1" w:after="100" w:afterAutospacing="1" w:line="240" w:lineRule="auto"/>
        <w:rPr>
          <w:rFonts w:ascii="Times New Roman" w:eastAsia="Times New Roman" w:hAnsi="Times New Roman" w:cs="Times New Roman"/>
          <w:b/>
          <w:bCs/>
          <w:kern w:val="0"/>
          <w:sz w:val="24"/>
          <w:szCs w:val="24"/>
          <w:lang w:eastAsia="ro-MD"/>
          <w14:ligatures w14:val="none"/>
        </w:rPr>
      </w:pPr>
      <w:r>
        <w:rPr>
          <w:rFonts w:ascii="Segoe UI Emoji" w:eastAsia="Times New Roman" w:hAnsi="Segoe UI Emoji" w:cs="Segoe UI Emoji"/>
          <w:b/>
          <w:bCs/>
          <w:kern w:val="0"/>
          <w:sz w:val="24"/>
          <w:szCs w:val="24"/>
          <w:lang w:eastAsia="ro-MD"/>
          <w14:ligatures w14:val="none"/>
        </w:rPr>
        <w:br w:type="textWrapping" w:clear="all"/>
      </w:r>
      <w:r w:rsidR="00E4151F" w:rsidRPr="00F35B13">
        <w:rPr>
          <w:rFonts w:ascii="Segoe UI Emoji" w:eastAsia="Times New Roman" w:hAnsi="Segoe UI Emoji" w:cs="Segoe UI Emoji"/>
          <w:b/>
          <w:bCs/>
          <w:kern w:val="0"/>
          <w:sz w:val="24"/>
          <w:szCs w:val="24"/>
          <w:lang w:eastAsia="ro-MD"/>
          <w14:ligatures w14:val="none"/>
        </w:rPr>
        <w:t>✅</w:t>
      </w:r>
      <w:r w:rsidR="00E4151F" w:rsidRPr="00F35B13">
        <w:rPr>
          <w:rFonts w:ascii="Times New Roman" w:eastAsia="Times New Roman" w:hAnsi="Times New Roman" w:cs="Times New Roman"/>
          <w:b/>
          <w:bCs/>
          <w:kern w:val="0"/>
          <w:sz w:val="24"/>
          <w:szCs w:val="24"/>
          <w:lang w:eastAsia="ro-MD"/>
          <w14:ligatures w14:val="none"/>
        </w:rPr>
        <w:t xml:space="preserve"> Valoare totală estimată: 1</w:t>
      </w:r>
      <w:r w:rsidR="00E4151F">
        <w:rPr>
          <w:rFonts w:ascii="Times New Roman" w:eastAsia="Times New Roman" w:hAnsi="Times New Roman" w:cs="Times New Roman"/>
          <w:b/>
          <w:bCs/>
          <w:kern w:val="0"/>
          <w:sz w:val="24"/>
          <w:szCs w:val="24"/>
          <w:lang w:eastAsia="ro-MD"/>
          <w14:ligatures w14:val="none"/>
        </w:rPr>
        <w:t>2</w:t>
      </w:r>
      <w:r w:rsidR="00E4151F" w:rsidRPr="00F35B13">
        <w:rPr>
          <w:rFonts w:ascii="Times New Roman" w:eastAsia="Times New Roman" w:hAnsi="Times New Roman" w:cs="Times New Roman"/>
          <w:b/>
          <w:bCs/>
          <w:kern w:val="0"/>
          <w:sz w:val="24"/>
          <w:szCs w:val="24"/>
          <w:lang w:eastAsia="ro-MD"/>
          <w14:ligatures w14:val="none"/>
        </w:rPr>
        <w:t>5 360 lei</w:t>
      </w:r>
      <w:r w:rsidR="00CE12EC">
        <w:rPr>
          <w:rFonts w:ascii="Times New Roman" w:eastAsia="Times New Roman" w:hAnsi="Times New Roman" w:cs="Times New Roman"/>
          <w:b/>
          <w:bCs/>
          <w:kern w:val="0"/>
          <w:sz w:val="24"/>
          <w:szCs w:val="24"/>
          <w:lang w:eastAsia="ro-MD"/>
          <w14:ligatures w14:val="none"/>
        </w:rPr>
        <w:t xml:space="preserve"> </w:t>
      </w:r>
      <w:r w:rsidR="00134D65">
        <w:rPr>
          <w:rFonts w:ascii="Times New Roman" w:eastAsia="Times New Roman" w:hAnsi="Times New Roman" w:cs="Times New Roman"/>
          <w:b/>
          <w:bCs/>
          <w:kern w:val="0"/>
          <w:sz w:val="24"/>
          <w:szCs w:val="24"/>
          <w:lang w:eastAsia="ro-MD"/>
          <w14:ligatures w14:val="none"/>
        </w:rPr>
        <w:t>(</w:t>
      </w:r>
      <w:r w:rsidR="00550983">
        <w:rPr>
          <w:rFonts w:ascii="Times New Roman" w:eastAsia="Times New Roman" w:hAnsi="Times New Roman" w:cs="Times New Roman"/>
          <w:b/>
          <w:bCs/>
          <w:kern w:val="0"/>
          <w:sz w:val="24"/>
          <w:szCs w:val="24"/>
          <w:lang w:eastAsia="ro-MD"/>
          <w14:ligatures w14:val="none"/>
        </w:rPr>
        <w:t>una sută douăzeci și cinci mii trei sute șaizeci lei,00 bani) inclusiv TVA.</w:t>
      </w:r>
    </w:p>
    <w:p w14:paraId="1976F1E5" w14:textId="24B2FB0B" w:rsidR="00E4151F" w:rsidRDefault="00E4151F" w:rsidP="00E4151F">
      <w:pPr>
        <w:spacing w:before="100" w:beforeAutospacing="1" w:after="100" w:afterAutospacing="1" w:line="240" w:lineRule="auto"/>
        <w:rPr>
          <w:rFonts w:ascii="Times New Roman" w:eastAsia="Times New Roman" w:hAnsi="Times New Roman" w:cs="Times New Roman"/>
          <w:b/>
          <w:bCs/>
          <w:kern w:val="0"/>
          <w:sz w:val="24"/>
          <w:szCs w:val="24"/>
          <w:lang w:eastAsia="ro-MD"/>
          <w14:ligatures w14:val="none"/>
        </w:rPr>
      </w:pPr>
    </w:p>
    <w:p w14:paraId="4E1E650E" w14:textId="71CD26CA" w:rsid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 xml:space="preserve">Întocmit </w:t>
      </w:r>
      <w:r w:rsidRPr="00B533D3">
        <w:rPr>
          <w:rFonts w:ascii="Times New Roman" w:eastAsia="Times New Roman" w:hAnsi="Times New Roman" w:cs="Times New Roman"/>
          <w:b/>
          <w:bCs/>
          <w:kern w:val="0"/>
          <w:sz w:val="24"/>
          <w:szCs w:val="24"/>
          <w:lang w:eastAsia="ro-MD"/>
          <w14:ligatures w14:val="none"/>
        </w:rPr>
        <w:t>Angela Varti</w:t>
      </w:r>
      <w:r w:rsidR="00B533D3">
        <w:rPr>
          <w:rFonts w:ascii="Times New Roman" w:eastAsia="Times New Roman" w:hAnsi="Times New Roman" w:cs="Times New Roman"/>
          <w:b/>
          <w:bCs/>
          <w:kern w:val="0"/>
          <w:sz w:val="24"/>
          <w:szCs w:val="24"/>
          <w:lang w:eastAsia="ro-MD"/>
          <w14:ligatures w14:val="none"/>
        </w:rPr>
        <w:t>c</w:t>
      </w:r>
    </w:p>
    <w:p w14:paraId="604E0A7E" w14:textId="700556C8" w:rsidR="00E4151F" w:rsidRDefault="00E4151F"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Funcția șef de gospod</w:t>
      </w:r>
      <w:r w:rsidR="00E95782">
        <w:rPr>
          <w:rFonts w:ascii="Times New Roman" w:eastAsia="Times New Roman" w:hAnsi="Times New Roman" w:cs="Times New Roman"/>
          <w:kern w:val="0"/>
          <w:sz w:val="24"/>
          <w:szCs w:val="24"/>
          <w:lang w:eastAsia="ro-MD"/>
          <w14:ligatures w14:val="none"/>
        </w:rPr>
        <w:t>ă</w:t>
      </w:r>
      <w:r>
        <w:rPr>
          <w:rFonts w:ascii="Times New Roman" w:eastAsia="Times New Roman" w:hAnsi="Times New Roman" w:cs="Times New Roman"/>
          <w:kern w:val="0"/>
          <w:sz w:val="24"/>
          <w:szCs w:val="24"/>
          <w:lang w:eastAsia="ro-MD"/>
          <w14:ligatures w14:val="none"/>
        </w:rPr>
        <w:t>rie</w:t>
      </w:r>
    </w:p>
    <w:p w14:paraId="3DF88304" w14:textId="5F0CB000" w:rsidR="00E4151F" w:rsidRDefault="00B533D3" w:rsidP="00E4151F">
      <w:pPr>
        <w:spacing w:before="100" w:beforeAutospacing="1" w:after="100" w:afterAutospacing="1" w:line="240" w:lineRule="auto"/>
        <w:rPr>
          <w:rFonts w:ascii="Times New Roman" w:eastAsia="Times New Roman" w:hAnsi="Times New Roman" w:cs="Times New Roman"/>
          <w:kern w:val="0"/>
          <w:sz w:val="24"/>
          <w:szCs w:val="24"/>
          <w:lang w:eastAsia="ro-MD"/>
          <w14:ligatures w14:val="none"/>
        </w:rPr>
      </w:pPr>
      <w:r>
        <w:rPr>
          <w:rFonts w:ascii="Times New Roman" w:eastAsia="Times New Roman" w:hAnsi="Times New Roman" w:cs="Times New Roman"/>
          <w:kern w:val="0"/>
          <w:sz w:val="24"/>
          <w:szCs w:val="24"/>
          <w:lang w:eastAsia="ro-MD"/>
          <w14:ligatures w14:val="none"/>
        </w:rPr>
        <w:t>15 iunie 2026</w:t>
      </w:r>
    </w:p>
    <w:p w14:paraId="26BBA478" w14:textId="53229C79" w:rsidR="00E4151F" w:rsidRPr="00E4151F" w:rsidRDefault="00E4151F" w:rsidP="00E4151F">
      <w:pPr>
        <w:spacing w:before="100" w:beforeAutospacing="1" w:after="100" w:afterAutospacing="1" w:line="240" w:lineRule="auto"/>
        <w:rPr>
          <w:rFonts w:ascii="Times New Roman" w:eastAsia="Times New Roman" w:hAnsi="Times New Roman" w:cs="Times New Roman"/>
          <w:b/>
          <w:bCs/>
          <w:kern w:val="0"/>
          <w:sz w:val="24"/>
          <w:szCs w:val="24"/>
          <w:lang w:eastAsia="ro-MD"/>
          <w14:ligatures w14:val="none"/>
        </w:rPr>
      </w:pPr>
      <w:r w:rsidRPr="00E4151F">
        <w:rPr>
          <w:rFonts w:ascii="Times New Roman" w:eastAsia="Times New Roman" w:hAnsi="Times New Roman" w:cs="Times New Roman"/>
          <w:b/>
          <w:bCs/>
          <w:kern w:val="0"/>
          <w:sz w:val="24"/>
          <w:szCs w:val="24"/>
          <w:lang w:eastAsia="ro-MD"/>
          <w14:ligatures w14:val="none"/>
        </w:rPr>
        <w:t>Șef Direcție Administrare Patrimoniu</w:t>
      </w:r>
      <w:r w:rsidR="00B533D3">
        <w:rPr>
          <w:rFonts w:ascii="Times New Roman" w:eastAsia="Times New Roman" w:hAnsi="Times New Roman" w:cs="Times New Roman"/>
          <w:b/>
          <w:bCs/>
          <w:kern w:val="0"/>
          <w:sz w:val="24"/>
          <w:szCs w:val="24"/>
          <w:lang w:eastAsia="ro-MD"/>
          <w14:ligatures w14:val="none"/>
        </w:rPr>
        <w:t xml:space="preserve">                                    </w:t>
      </w:r>
      <w:r w:rsidRPr="00E4151F">
        <w:rPr>
          <w:rFonts w:ascii="Times New Roman" w:eastAsia="Times New Roman" w:hAnsi="Times New Roman" w:cs="Times New Roman"/>
          <w:b/>
          <w:bCs/>
          <w:kern w:val="0"/>
          <w:sz w:val="24"/>
          <w:szCs w:val="24"/>
          <w:lang w:eastAsia="ro-MD"/>
          <w14:ligatures w14:val="none"/>
        </w:rPr>
        <w:t>Simion COJOCARI</w:t>
      </w:r>
    </w:p>
    <w:p w14:paraId="0321F8F2" w14:textId="77777777" w:rsidR="001D3E82" w:rsidRDefault="001D3E82"/>
    <w:sectPr w:rsidR="001D3E8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D223E9"/>
    <w:multiLevelType w:val="multilevel"/>
    <w:tmpl w:val="CD0AA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2164A0"/>
    <w:multiLevelType w:val="multilevel"/>
    <w:tmpl w:val="46FED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3710DFC"/>
    <w:multiLevelType w:val="multilevel"/>
    <w:tmpl w:val="69FAF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51F"/>
    <w:rsid w:val="00134D65"/>
    <w:rsid w:val="00162311"/>
    <w:rsid w:val="001D3E82"/>
    <w:rsid w:val="001F5369"/>
    <w:rsid w:val="00302BDF"/>
    <w:rsid w:val="00365B00"/>
    <w:rsid w:val="003C13D1"/>
    <w:rsid w:val="003D6B31"/>
    <w:rsid w:val="00407336"/>
    <w:rsid w:val="004126D7"/>
    <w:rsid w:val="004535F2"/>
    <w:rsid w:val="0051141B"/>
    <w:rsid w:val="00550983"/>
    <w:rsid w:val="00587D72"/>
    <w:rsid w:val="0063504E"/>
    <w:rsid w:val="00682D4E"/>
    <w:rsid w:val="0075167E"/>
    <w:rsid w:val="0078550D"/>
    <w:rsid w:val="007B517A"/>
    <w:rsid w:val="007C489B"/>
    <w:rsid w:val="00830F44"/>
    <w:rsid w:val="00857DD3"/>
    <w:rsid w:val="00915AB5"/>
    <w:rsid w:val="00934D30"/>
    <w:rsid w:val="00964E74"/>
    <w:rsid w:val="009B74EB"/>
    <w:rsid w:val="009C2A39"/>
    <w:rsid w:val="009C4FC2"/>
    <w:rsid w:val="00A22246"/>
    <w:rsid w:val="00A901EA"/>
    <w:rsid w:val="00A97E12"/>
    <w:rsid w:val="00AA21E6"/>
    <w:rsid w:val="00AC6A31"/>
    <w:rsid w:val="00B533D3"/>
    <w:rsid w:val="00B95608"/>
    <w:rsid w:val="00CA52D6"/>
    <w:rsid w:val="00CD7A47"/>
    <w:rsid w:val="00CE12EC"/>
    <w:rsid w:val="00CE2EF5"/>
    <w:rsid w:val="00D136F4"/>
    <w:rsid w:val="00D327DA"/>
    <w:rsid w:val="00D522E6"/>
    <w:rsid w:val="00DF4BED"/>
    <w:rsid w:val="00DF7029"/>
    <w:rsid w:val="00E4151F"/>
    <w:rsid w:val="00E73915"/>
    <w:rsid w:val="00E95782"/>
    <w:rsid w:val="00EA5A13"/>
    <w:rsid w:val="00F07A6F"/>
    <w:rsid w:val="00F91F45"/>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8F2419"/>
  <w15:chartTrackingRefBased/>
  <w15:docId w15:val="{42C1D9EA-312C-4819-A475-B4CED3EE7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E4151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lu2">
    <w:name w:val="heading 2"/>
    <w:basedOn w:val="Normal"/>
    <w:next w:val="Normal"/>
    <w:link w:val="Titlu2Caracter"/>
    <w:uiPriority w:val="9"/>
    <w:semiHidden/>
    <w:unhideWhenUsed/>
    <w:qFormat/>
    <w:rsid w:val="00E4151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lu3">
    <w:name w:val="heading 3"/>
    <w:basedOn w:val="Normal"/>
    <w:next w:val="Normal"/>
    <w:link w:val="Titlu3Caracter"/>
    <w:uiPriority w:val="9"/>
    <w:semiHidden/>
    <w:unhideWhenUsed/>
    <w:qFormat/>
    <w:rsid w:val="00E4151F"/>
    <w:pPr>
      <w:keepNext/>
      <w:keepLines/>
      <w:spacing w:before="160" w:after="80"/>
      <w:outlineLvl w:val="2"/>
    </w:pPr>
    <w:rPr>
      <w:rFonts w:eastAsiaTheme="majorEastAsia" w:cstheme="majorBidi"/>
      <w:color w:val="2F5496" w:themeColor="accent1" w:themeShade="BF"/>
      <w:sz w:val="28"/>
      <w:szCs w:val="28"/>
    </w:rPr>
  </w:style>
  <w:style w:type="paragraph" w:styleId="Titlu4">
    <w:name w:val="heading 4"/>
    <w:basedOn w:val="Normal"/>
    <w:next w:val="Normal"/>
    <w:link w:val="Titlu4Caracter"/>
    <w:uiPriority w:val="9"/>
    <w:semiHidden/>
    <w:unhideWhenUsed/>
    <w:qFormat/>
    <w:rsid w:val="00E4151F"/>
    <w:pPr>
      <w:keepNext/>
      <w:keepLines/>
      <w:spacing w:before="80" w:after="40"/>
      <w:outlineLvl w:val="3"/>
    </w:pPr>
    <w:rPr>
      <w:rFonts w:eastAsiaTheme="majorEastAsia" w:cstheme="majorBidi"/>
      <w:i/>
      <w:iCs/>
      <w:color w:val="2F5496" w:themeColor="accent1" w:themeShade="BF"/>
    </w:rPr>
  </w:style>
  <w:style w:type="paragraph" w:styleId="Titlu5">
    <w:name w:val="heading 5"/>
    <w:basedOn w:val="Normal"/>
    <w:next w:val="Normal"/>
    <w:link w:val="Titlu5Caracter"/>
    <w:uiPriority w:val="9"/>
    <w:semiHidden/>
    <w:unhideWhenUsed/>
    <w:qFormat/>
    <w:rsid w:val="00E4151F"/>
    <w:pPr>
      <w:keepNext/>
      <w:keepLines/>
      <w:spacing w:before="80" w:after="40"/>
      <w:outlineLvl w:val="4"/>
    </w:pPr>
    <w:rPr>
      <w:rFonts w:eastAsiaTheme="majorEastAsia" w:cstheme="majorBidi"/>
      <w:color w:val="2F5496" w:themeColor="accent1" w:themeShade="BF"/>
    </w:rPr>
  </w:style>
  <w:style w:type="paragraph" w:styleId="Titlu6">
    <w:name w:val="heading 6"/>
    <w:basedOn w:val="Normal"/>
    <w:next w:val="Normal"/>
    <w:link w:val="Titlu6Caracter"/>
    <w:uiPriority w:val="9"/>
    <w:semiHidden/>
    <w:unhideWhenUsed/>
    <w:qFormat/>
    <w:rsid w:val="00E4151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E4151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E4151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E4151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E4151F"/>
    <w:rPr>
      <w:rFonts w:asciiTheme="majorHAnsi" w:eastAsiaTheme="majorEastAsia" w:hAnsiTheme="majorHAnsi" w:cstheme="majorBidi"/>
      <w:color w:val="2F5496" w:themeColor="accent1" w:themeShade="BF"/>
      <w:sz w:val="40"/>
      <w:szCs w:val="40"/>
    </w:rPr>
  </w:style>
  <w:style w:type="character" w:customStyle="1" w:styleId="Titlu2Caracter">
    <w:name w:val="Titlu 2 Caracter"/>
    <w:basedOn w:val="Fontdeparagrafimplicit"/>
    <w:link w:val="Titlu2"/>
    <w:uiPriority w:val="9"/>
    <w:semiHidden/>
    <w:rsid w:val="00E4151F"/>
    <w:rPr>
      <w:rFonts w:asciiTheme="majorHAnsi" w:eastAsiaTheme="majorEastAsia" w:hAnsiTheme="majorHAnsi" w:cstheme="majorBidi"/>
      <w:color w:val="2F5496" w:themeColor="accent1" w:themeShade="BF"/>
      <w:sz w:val="32"/>
      <w:szCs w:val="32"/>
    </w:rPr>
  </w:style>
  <w:style w:type="character" w:customStyle="1" w:styleId="Titlu3Caracter">
    <w:name w:val="Titlu 3 Caracter"/>
    <w:basedOn w:val="Fontdeparagrafimplicit"/>
    <w:link w:val="Titlu3"/>
    <w:uiPriority w:val="9"/>
    <w:semiHidden/>
    <w:rsid w:val="00E4151F"/>
    <w:rPr>
      <w:rFonts w:eastAsiaTheme="majorEastAsia" w:cstheme="majorBidi"/>
      <w:color w:val="2F5496" w:themeColor="accent1" w:themeShade="BF"/>
      <w:sz w:val="28"/>
      <w:szCs w:val="28"/>
    </w:rPr>
  </w:style>
  <w:style w:type="character" w:customStyle="1" w:styleId="Titlu4Caracter">
    <w:name w:val="Titlu 4 Caracter"/>
    <w:basedOn w:val="Fontdeparagrafimplicit"/>
    <w:link w:val="Titlu4"/>
    <w:uiPriority w:val="9"/>
    <w:semiHidden/>
    <w:rsid w:val="00E4151F"/>
    <w:rPr>
      <w:rFonts w:eastAsiaTheme="majorEastAsia" w:cstheme="majorBidi"/>
      <w:i/>
      <w:iCs/>
      <w:color w:val="2F5496" w:themeColor="accent1" w:themeShade="BF"/>
    </w:rPr>
  </w:style>
  <w:style w:type="character" w:customStyle="1" w:styleId="Titlu5Caracter">
    <w:name w:val="Titlu 5 Caracter"/>
    <w:basedOn w:val="Fontdeparagrafimplicit"/>
    <w:link w:val="Titlu5"/>
    <w:uiPriority w:val="9"/>
    <w:semiHidden/>
    <w:rsid w:val="00E4151F"/>
    <w:rPr>
      <w:rFonts w:eastAsiaTheme="majorEastAsia" w:cstheme="majorBidi"/>
      <w:color w:val="2F5496" w:themeColor="accent1" w:themeShade="BF"/>
    </w:rPr>
  </w:style>
  <w:style w:type="character" w:customStyle="1" w:styleId="Titlu6Caracter">
    <w:name w:val="Titlu 6 Caracter"/>
    <w:basedOn w:val="Fontdeparagrafimplicit"/>
    <w:link w:val="Titlu6"/>
    <w:uiPriority w:val="9"/>
    <w:semiHidden/>
    <w:rsid w:val="00E4151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E4151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E4151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E4151F"/>
    <w:rPr>
      <w:rFonts w:eastAsiaTheme="majorEastAsia" w:cstheme="majorBidi"/>
      <w:color w:val="272727" w:themeColor="text1" w:themeTint="D8"/>
    </w:rPr>
  </w:style>
  <w:style w:type="paragraph" w:styleId="Titlu">
    <w:name w:val="Title"/>
    <w:basedOn w:val="Normal"/>
    <w:next w:val="Normal"/>
    <w:link w:val="TitluCaracter"/>
    <w:uiPriority w:val="10"/>
    <w:qFormat/>
    <w:rsid w:val="00E415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E4151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E4151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E4151F"/>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E4151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E4151F"/>
    <w:rPr>
      <w:i/>
      <w:iCs/>
      <w:color w:val="404040" w:themeColor="text1" w:themeTint="BF"/>
    </w:rPr>
  </w:style>
  <w:style w:type="paragraph" w:styleId="Listparagraf">
    <w:name w:val="List Paragraph"/>
    <w:basedOn w:val="Normal"/>
    <w:uiPriority w:val="34"/>
    <w:qFormat/>
    <w:rsid w:val="00E4151F"/>
    <w:pPr>
      <w:ind w:left="720"/>
      <w:contextualSpacing/>
    </w:pPr>
  </w:style>
  <w:style w:type="character" w:styleId="Accentuareintens">
    <w:name w:val="Intense Emphasis"/>
    <w:basedOn w:val="Fontdeparagrafimplicit"/>
    <w:uiPriority w:val="21"/>
    <w:qFormat/>
    <w:rsid w:val="00E4151F"/>
    <w:rPr>
      <w:i/>
      <w:iCs/>
      <w:color w:val="2F5496" w:themeColor="accent1" w:themeShade="BF"/>
    </w:rPr>
  </w:style>
  <w:style w:type="paragraph" w:styleId="Citatintens">
    <w:name w:val="Intense Quote"/>
    <w:basedOn w:val="Normal"/>
    <w:next w:val="Normal"/>
    <w:link w:val="CitatintensCaracter"/>
    <w:uiPriority w:val="30"/>
    <w:qFormat/>
    <w:rsid w:val="00E4151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ntensCaracter">
    <w:name w:val="Citat intens Caracter"/>
    <w:basedOn w:val="Fontdeparagrafimplicit"/>
    <w:link w:val="Citatintens"/>
    <w:uiPriority w:val="30"/>
    <w:rsid w:val="00E4151F"/>
    <w:rPr>
      <w:i/>
      <w:iCs/>
      <w:color w:val="2F5496" w:themeColor="accent1" w:themeShade="BF"/>
    </w:rPr>
  </w:style>
  <w:style w:type="character" w:styleId="Referireintens">
    <w:name w:val="Intense Reference"/>
    <w:basedOn w:val="Fontdeparagrafimplicit"/>
    <w:uiPriority w:val="32"/>
    <w:qFormat/>
    <w:rsid w:val="00E4151F"/>
    <w:rPr>
      <w:b/>
      <w:bCs/>
      <w:smallCaps/>
      <w:color w:val="2F5496" w:themeColor="accent1" w:themeShade="BF"/>
      <w:spacing w:val="5"/>
    </w:rPr>
  </w:style>
  <w:style w:type="paragraph" w:styleId="NormalWeb">
    <w:name w:val="Normal (Web)"/>
    <w:basedOn w:val="Normal"/>
    <w:uiPriority w:val="99"/>
    <w:semiHidden/>
    <w:unhideWhenUsed/>
    <w:rsid w:val="00E4151F"/>
    <w:pPr>
      <w:spacing w:before="100" w:beforeAutospacing="1" w:after="100" w:afterAutospacing="1" w:line="240" w:lineRule="auto"/>
    </w:pPr>
    <w:rPr>
      <w:rFonts w:ascii="Times New Roman" w:eastAsia="Times New Roman" w:hAnsi="Times New Roman" w:cs="Times New Roman"/>
      <w:kern w:val="0"/>
      <w:sz w:val="24"/>
      <w:szCs w:val="24"/>
      <w:lang w:eastAsia="ro-MD"/>
      <w14:ligatures w14:val="none"/>
    </w:rPr>
  </w:style>
  <w:style w:type="character" w:styleId="Robust">
    <w:name w:val="Strong"/>
    <w:basedOn w:val="Fontdeparagrafimplicit"/>
    <w:uiPriority w:val="22"/>
    <w:qFormat/>
    <w:rsid w:val="00E415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17292895">
      <w:bodyDiv w:val="1"/>
      <w:marLeft w:val="0"/>
      <w:marRight w:val="0"/>
      <w:marTop w:val="0"/>
      <w:marBottom w:val="0"/>
      <w:divBdr>
        <w:top w:val="none" w:sz="0" w:space="0" w:color="auto"/>
        <w:left w:val="none" w:sz="0" w:space="0" w:color="auto"/>
        <w:bottom w:val="none" w:sz="0" w:space="0" w:color="auto"/>
        <w:right w:val="none" w:sz="0" w:space="0" w:color="auto"/>
      </w:divBdr>
    </w:div>
    <w:div w:id="1191380901">
      <w:bodyDiv w:val="1"/>
      <w:marLeft w:val="0"/>
      <w:marRight w:val="0"/>
      <w:marTop w:val="0"/>
      <w:marBottom w:val="0"/>
      <w:divBdr>
        <w:top w:val="none" w:sz="0" w:space="0" w:color="auto"/>
        <w:left w:val="none" w:sz="0" w:space="0" w:color="auto"/>
        <w:bottom w:val="none" w:sz="0" w:space="0" w:color="auto"/>
        <w:right w:val="none" w:sz="0" w:space="0" w:color="auto"/>
      </w:divBdr>
    </w:div>
    <w:div w:id="1236010306">
      <w:bodyDiv w:val="1"/>
      <w:marLeft w:val="0"/>
      <w:marRight w:val="0"/>
      <w:marTop w:val="0"/>
      <w:marBottom w:val="0"/>
      <w:divBdr>
        <w:top w:val="none" w:sz="0" w:space="0" w:color="auto"/>
        <w:left w:val="none" w:sz="0" w:space="0" w:color="auto"/>
        <w:bottom w:val="none" w:sz="0" w:space="0" w:color="auto"/>
        <w:right w:val="none" w:sz="0" w:space="0" w:color="auto"/>
      </w:divBdr>
    </w:div>
    <w:div w:id="1621179366">
      <w:bodyDiv w:val="1"/>
      <w:marLeft w:val="0"/>
      <w:marRight w:val="0"/>
      <w:marTop w:val="0"/>
      <w:marBottom w:val="0"/>
      <w:divBdr>
        <w:top w:val="none" w:sz="0" w:space="0" w:color="auto"/>
        <w:left w:val="none" w:sz="0" w:space="0" w:color="auto"/>
        <w:bottom w:val="none" w:sz="0" w:space="0" w:color="auto"/>
        <w:right w:val="none" w:sz="0" w:space="0" w:color="auto"/>
      </w:divBdr>
    </w:div>
    <w:div w:id="1839229166">
      <w:bodyDiv w:val="1"/>
      <w:marLeft w:val="0"/>
      <w:marRight w:val="0"/>
      <w:marTop w:val="0"/>
      <w:marBottom w:val="0"/>
      <w:divBdr>
        <w:top w:val="none" w:sz="0" w:space="0" w:color="auto"/>
        <w:left w:val="none" w:sz="0" w:space="0" w:color="auto"/>
        <w:bottom w:val="none" w:sz="0" w:space="0" w:color="auto"/>
        <w:right w:val="none" w:sz="0" w:space="0" w:color="auto"/>
      </w:divBdr>
    </w:div>
    <w:div w:id="203503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1661</Words>
  <Characters>9468</Characters>
  <Application>Microsoft Office Word</Application>
  <DocSecurity>0</DocSecurity>
  <Lines>78</Lines>
  <Paragraphs>22</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11107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Vartic</dc:creator>
  <cp:keywords/>
  <dc:description/>
  <cp:lastModifiedBy>Vladimir Vornic</cp:lastModifiedBy>
  <cp:revision>2</cp:revision>
  <dcterms:created xsi:type="dcterms:W3CDTF">2026-06-21T13:14:00Z</dcterms:created>
  <dcterms:modified xsi:type="dcterms:W3CDTF">2026-06-21T13:14:00Z</dcterms:modified>
</cp:coreProperties>
</file>