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522135" w14:textId="77777777" w:rsidR="0058377B" w:rsidRDefault="0058377B" w:rsidP="00A11E1A">
      <w:pPr>
        <w:keepNext/>
        <w:keepLines/>
        <w:jc w:val="center"/>
        <w:outlineLvl w:val="1"/>
        <w:rPr>
          <w:rFonts w:eastAsiaTheme="majorEastAsia"/>
          <w:b/>
          <w:lang w:val="ro-MD"/>
        </w:rPr>
      </w:pPr>
    </w:p>
    <w:p w14:paraId="58005DD0" w14:textId="77777777" w:rsidR="0058377B" w:rsidRPr="00E01A5D" w:rsidRDefault="0058377B" w:rsidP="0058377B">
      <w:pPr>
        <w:spacing w:before="120"/>
        <w:jc w:val="right"/>
        <w:rPr>
          <w:b/>
          <w:lang w:val="ro-MD"/>
        </w:rPr>
      </w:pPr>
      <w:r w:rsidRPr="00E01A5D">
        <w:rPr>
          <w:b/>
          <w:lang w:val="ro-MD"/>
        </w:rPr>
        <w:t>Aprobat:</w:t>
      </w:r>
    </w:p>
    <w:p w14:paraId="211BDDB0" w14:textId="61B84D47" w:rsidR="0058377B" w:rsidRPr="00E01A5D" w:rsidRDefault="0058377B" w:rsidP="0058377B">
      <w:pPr>
        <w:spacing w:before="120"/>
        <w:jc w:val="right"/>
        <w:rPr>
          <w:b/>
          <w:lang w:val="ro-MD"/>
        </w:rPr>
      </w:pPr>
      <w:r w:rsidRPr="00E01A5D">
        <w:rPr>
          <w:b/>
          <w:lang w:val="ro-MD"/>
        </w:rPr>
        <w:t>Director SRL ”Chișinău-gaz”</w:t>
      </w:r>
    </w:p>
    <w:p w14:paraId="45147CB5" w14:textId="77777777" w:rsidR="0058377B" w:rsidRPr="00E01A5D" w:rsidRDefault="0058377B" w:rsidP="0058377B">
      <w:pPr>
        <w:spacing w:before="120"/>
        <w:jc w:val="right"/>
        <w:rPr>
          <w:b/>
          <w:lang w:val="ro-MD"/>
        </w:rPr>
      </w:pPr>
      <w:r w:rsidRPr="00E01A5D">
        <w:rPr>
          <w:b/>
          <w:lang w:val="ro-MD"/>
        </w:rPr>
        <w:t>Ruslan SACA</w:t>
      </w:r>
      <w:r>
        <w:rPr>
          <w:b/>
          <w:lang w:val="ro-MD"/>
        </w:rPr>
        <w:t xml:space="preserve"> </w:t>
      </w:r>
      <w:r w:rsidRPr="00E01A5D">
        <w:rPr>
          <w:b/>
          <w:lang w:val="ro-MD"/>
        </w:rPr>
        <w:t>_____________</w:t>
      </w:r>
    </w:p>
    <w:p w14:paraId="1B05AED5" w14:textId="6975E9E6"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Docu</w:t>
      </w:r>
      <w:r w:rsidR="0066750D" w:rsidRPr="00173AAA">
        <w:rPr>
          <w:rFonts w:eastAsiaTheme="majorEastAsia"/>
          <w:b/>
          <w:lang w:val="ro-MD"/>
        </w:rPr>
        <w:t>m</w:t>
      </w:r>
      <w:r w:rsidRPr="00173AAA">
        <w:rPr>
          <w:rFonts w:eastAsiaTheme="majorEastAsia"/>
          <w:b/>
          <w:lang w:val="ro-MD"/>
        </w:rPr>
        <w:t>entație de atribuire la</w:t>
      </w:r>
    </w:p>
    <w:p w14:paraId="4410D082" w14:textId="545FD138"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 xml:space="preserve">anunțul de </w:t>
      </w:r>
      <w:r w:rsidR="00BE5BBC">
        <w:rPr>
          <w:rFonts w:eastAsiaTheme="majorEastAsia"/>
          <w:b/>
          <w:lang w:val="ro-MD"/>
        </w:rPr>
        <w:t>participare</w:t>
      </w:r>
      <w:r w:rsidRPr="00173AAA">
        <w:rPr>
          <w:rFonts w:eastAsiaTheme="majorEastAsia"/>
          <w:b/>
          <w:lang w:val="ro-MD"/>
        </w:rPr>
        <w:t xml:space="preserve"> nr.</w:t>
      </w:r>
      <w:r w:rsidR="00DF0760">
        <w:rPr>
          <w:rFonts w:eastAsiaTheme="majorEastAsia"/>
          <w:b/>
          <w:lang w:val="ro-MD"/>
        </w:rPr>
        <w:t xml:space="preserve"> 09</w:t>
      </w:r>
      <w:bookmarkStart w:id="0" w:name="_GoBack"/>
      <w:bookmarkEnd w:id="0"/>
      <w:r w:rsidR="00DF0760">
        <w:rPr>
          <w:rFonts w:eastAsiaTheme="majorEastAsia"/>
          <w:b/>
          <w:lang w:val="ro-MD"/>
        </w:rPr>
        <w:t xml:space="preserve"> </w:t>
      </w:r>
      <w:r w:rsidRPr="00173AAA">
        <w:rPr>
          <w:rFonts w:eastAsiaTheme="majorEastAsia"/>
          <w:b/>
          <w:lang w:val="ro-MD"/>
        </w:rPr>
        <w:t>din</w:t>
      </w:r>
      <w:r w:rsidR="0051748A">
        <w:rPr>
          <w:rFonts w:eastAsiaTheme="majorEastAsia"/>
          <w:b/>
          <w:lang w:val="ro-MD"/>
        </w:rPr>
        <w:t xml:space="preserve"> </w:t>
      </w:r>
      <w:r w:rsidR="00DF0760">
        <w:rPr>
          <w:rFonts w:eastAsiaTheme="majorEastAsia"/>
          <w:b/>
          <w:lang w:val="ro-MD"/>
        </w:rPr>
        <w:t>28.11.2025</w:t>
      </w:r>
    </w:p>
    <w:p w14:paraId="541BEEBB" w14:textId="77777777" w:rsidR="00A11E1A" w:rsidRPr="00173AAA" w:rsidRDefault="004A6D37" w:rsidP="00A11E1A">
      <w:pPr>
        <w:keepNext/>
        <w:keepLines/>
        <w:jc w:val="center"/>
        <w:outlineLvl w:val="1"/>
        <w:rPr>
          <w:rFonts w:eastAsiaTheme="majorEastAsia"/>
          <w:b/>
          <w:lang w:val="ro-MD"/>
        </w:rPr>
      </w:pPr>
      <w:r w:rsidRPr="00173AAA">
        <w:rPr>
          <w:rFonts w:eastAsiaTheme="majorEastAsia"/>
          <w:b/>
          <w:lang w:val="ro-MD"/>
        </w:rPr>
        <w:t>(</w:t>
      </w:r>
      <w:r w:rsidR="00A11E1A" w:rsidRPr="00173AAA">
        <w:rPr>
          <w:rFonts w:eastAsiaTheme="majorEastAsia"/>
          <w:b/>
          <w:lang w:val="ro-MD"/>
        </w:rPr>
        <w:t>CAIET DE SARCINI</w:t>
      </w:r>
      <w:r w:rsidRPr="00173AAA">
        <w:rPr>
          <w:rFonts w:eastAsiaTheme="majorEastAsia"/>
          <w:b/>
          <w:lang w:val="ro-MD"/>
        </w:rPr>
        <w:t>)</w:t>
      </w:r>
    </w:p>
    <w:p w14:paraId="4603501E" w14:textId="2B0D142C" w:rsidR="00A11E1A" w:rsidRPr="00173AAA" w:rsidRDefault="00A11E1A" w:rsidP="00A11E1A">
      <w:pPr>
        <w:jc w:val="both"/>
        <w:rPr>
          <w:bCs/>
          <w:lang w:val="ro-MD"/>
        </w:rPr>
      </w:pPr>
      <w:r w:rsidRPr="00173AAA">
        <w:rPr>
          <w:bCs/>
          <w:lang w:val="ro-MD"/>
        </w:rPr>
        <w:t xml:space="preserve">Obiectul: </w:t>
      </w:r>
      <w:r w:rsidR="00A25CB9" w:rsidRPr="001B3271">
        <w:rPr>
          <w:b/>
          <w:i/>
          <w:lang w:val="en-US"/>
        </w:rPr>
        <w:t>Achiziționarea vopselei și a lacurilor</w:t>
      </w:r>
      <w:r w:rsidR="004A5A72" w:rsidRPr="00173AAA">
        <w:rPr>
          <w:i/>
          <w:lang w:val="ro-MD"/>
        </w:rPr>
        <w:t>.</w:t>
      </w:r>
      <w:r w:rsidRPr="00173AAA">
        <w:rPr>
          <w:bCs/>
          <w:lang w:val="ro-MD"/>
        </w:rPr>
        <w:t xml:space="preserve"> </w:t>
      </w:r>
    </w:p>
    <w:p w14:paraId="08256718" w14:textId="1E598A8F" w:rsidR="00C43D20" w:rsidRPr="00173AAA" w:rsidRDefault="00C43D20" w:rsidP="00A11E1A">
      <w:pPr>
        <w:jc w:val="both"/>
        <w:rPr>
          <w:bCs/>
          <w:lang w:val="ro-MD"/>
        </w:rPr>
      </w:pPr>
      <w:r w:rsidRPr="00173AAA">
        <w:rPr>
          <w:bCs/>
          <w:lang w:val="ro-MD"/>
        </w:rPr>
        <w:t xml:space="preserve">Numărul: </w:t>
      </w:r>
      <w:r w:rsidR="006E418E" w:rsidRPr="001F3CFD">
        <w:rPr>
          <w:b/>
          <w:bCs/>
          <w:lang w:val="en-US"/>
        </w:rPr>
        <w:t>CG-</w:t>
      </w:r>
      <w:r w:rsidR="001C157E">
        <w:rPr>
          <w:b/>
          <w:bCs/>
          <w:lang w:val="en-US"/>
        </w:rPr>
        <w:t>0</w:t>
      </w:r>
      <w:r w:rsidR="00B15CE9">
        <w:rPr>
          <w:b/>
          <w:bCs/>
          <w:lang w:val="en-US"/>
        </w:rPr>
        <w:t>5</w:t>
      </w:r>
      <w:r w:rsidR="006E418E" w:rsidRPr="001F3CFD">
        <w:rPr>
          <w:b/>
          <w:bCs/>
          <w:lang w:val="en-US"/>
        </w:rPr>
        <w:t>B</w:t>
      </w:r>
      <w:r w:rsidR="001C157E">
        <w:rPr>
          <w:b/>
          <w:bCs/>
          <w:lang w:val="en-US"/>
        </w:rPr>
        <w:t>C</w:t>
      </w:r>
      <w:r w:rsidR="006E418E" w:rsidRPr="001F3CFD">
        <w:rPr>
          <w:b/>
          <w:bCs/>
          <w:lang w:val="en-US"/>
        </w:rPr>
        <w:t>/202</w:t>
      </w:r>
      <w:r w:rsidR="00B15CE9">
        <w:rPr>
          <w:b/>
          <w:bCs/>
          <w:lang w:val="en-US"/>
        </w:rPr>
        <w:t>6</w:t>
      </w:r>
      <w:r w:rsidR="003E3140" w:rsidRPr="00173AAA">
        <w:rPr>
          <w:bCs/>
          <w:lang w:val="ro-MD"/>
        </w:rPr>
        <w:t>;</w:t>
      </w:r>
    </w:p>
    <w:p w14:paraId="1DF0AF2E" w14:textId="77777777" w:rsidR="003E3140" w:rsidRPr="00173AAA" w:rsidRDefault="003E3140" w:rsidP="00A11E1A">
      <w:pPr>
        <w:jc w:val="both"/>
        <w:rPr>
          <w:bCs/>
          <w:lang w:val="ro-MD"/>
        </w:rPr>
      </w:pPr>
      <w:r w:rsidRPr="00173AAA">
        <w:rPr>
          <w:bCs/>
          <w:lang w:val="ro-MD"/>
        </w:rPr>
        <w:t>Tip procedură: Licitație deschisă</w:t>
      </w:r>
      <w:r w:rsidR="00731DCE" w:rsidRPr="00173AAA">
        <w:rPr>
          <w:bCs/>
          <w:lang w:val="ro-MD"/>
        </w:rPr>
        <w:t>;</w:t>
      </w:r>
    </w:p>
    <w:p w14:paraId="357D38AD" w14:textId="3EE30B8E" w:rsidR="00A11E1A" w:rsidRPr="00173AAA" w:rsidRDefault="00A11E1A" w:rsidP="00A11E1A">
      <w:pPr>
        <w:jc w:val="both"/>
        <w:rPr>
          <w:bCs/>
          <w:lang w:val="ro-MD"/>
        </w:rPr>
      </w:pPr>
      <w:r w:rsidRPr="00173AAA">
        <w:rPr>
          <w:bCs/>
          <w:lang w:val="ro-MD"/>
        </w:rPr>
        <w:t>Entitatea contractantă: SRL ”Chișinău-gaz”, Republica Moldova, mun. Chișinău, str. Albișoara 38</w:t>
      </w:r>
      <w:r w:rsidR="0058764F">
        <w:rPr>
          <w:bCs/>
          <w:lang w:val="ro-MD"/>
        </w:rPr>
        <w:t>.</w:t>
      </w:r>
    </w:p>
    <w:p w14:paraId="705059E1" w14:textId="27AA2E17" w:rsidR="002134FC" w:rsidRPr="00173AAA" w:rsidRDefault="00C83D95" w:rsidP="002134FC">
      <w:pPr>
        <w:pStyle w:val="a"/>
        <w:numPr>
          <w:ilvl w:val="0"/>
          <w:numId w:val="6"/>
        </w:numPr>
        <w:rPr>
          <w:b/>
          <w:lang w:val="ro-MD"/>
        </w:rPr>
      </w:pPr>
      <w:r w:rsidRPr="00173AAA">
        <w:rPr>
          <w:b/>
          <w:lang w:val="ro-MD"/>
        </w:rPr>
        <w:t>Descriere general</w:t>
      </w:r>
      <w:r w:rsidR="00844433">
        <w:rPr>
          <w:b/>
          <w:lang w:val="ro-MD"/>
        </w:rPr>
        <w:t>ă</w:t>
      </w:r>
      <w:r w:rsidRPr="00173AAA">
        <w:rPr>
          <w:b/>
          <w:lang w:val="ro-MD"/>
        </w:rPr>
        <w:t>,</w:t>
      </w:r>
      <w:r w:rsidR="00A11E1A" w:rsidRPr="00173AAA">
        <w:rPr>
          <w:b/>
          <w:lang w:val="ro-MD"/>
        </w:rPr>
        <w:t xml:space="preserve"> </w:t>
      </w:r>
      <w:r w:rsidR="0042294B" w:rsidRPr="00173AAA">
        <w:rPr>
          <w:b/>
          <w:lang w:val="ro-MD"/>
        </w:rPr>
        <w:t>Informații</w:t>
      </w:r>
      <w:r w:rsidR="002134FC" w:rsidRPr="00173AAA">
        <w:rPr>
          <w:b/>
          <w:lang w:val="ro-MD"/>
        </w:rPr>
        <w:t>:</w:t>
      </w:r>
    </w:p>
    <w:p w14:paraId="4EFC4F4E" w14:textId="6FC60811" w:rsidR="005F2900" w:rsidRDefault="005971FB" w:rsidP="00655781">
      <w:pPr>
        <w:ind w:firstLine="708"/>
        <w:rPr>
          <w:lang w:val="ro-MD"/>
        </w:rPr>
      </w:pPr>
      <w:r w:rsidRPr="00173AAA">
        <w:rPr>
          <w:lang w:val="ro-MD"/>
        </w:rPr>
        <w:t xml:space="preserve">Asigurarea cu </w:t>
      </w:r>
      <w:r w:rsidR="009144C4">
        <w:rPr>
          <w:lang w:val="ro-MD"/>
        </w:rPr>
        <w:t>bunuri vopsea, grund, lac ș.a.</w:t>
      </w:r>
      <w:r w:rsidR="006010D4">
        <w:rPr>
          <w:lang w:val="ro-MD"/>
        </w:rPr>
        <w:t>, pentru activitatea de bază a întreprinderilor de distribuție a gazelor naturale, pe întreg teritoriul Republicii Moldova</w:t>
      </w:r>
      <w:r w:rsidR="00F17F00">
        <w:rPr>
          <w:lang w:val="ro-MD"/>
        </w:rPr>
        <w:t>:</w:t>
      </w:r>
    </w:p>
    <w:tbl>
      <w:tblPr>
        <w:tblW w:w="5069" w:type="pct"/>
        <w:jc w:val="center"/>
        <w:tblLayout w:type="fixed"/>
        <w:tblLook w:val="04A0" w:firstRow="1" w:lastRow="0" w:firstColumn="1" w:lastColumn="0" w:noHBand="0" w:noVBand="1"/>
      </w:tblPr>
      <w:tblGrid>
        <w:gridCol w:w="560"/>
        <w:gridCol w:w="1115"/>
        <w:gridCol w:w="1535"/>
        <w:gridCol w:w="848"/>
        <w:gridCol w:w="1109"/>
        <w:gridCol w:w="4882"/>
      </w:tblGrid>
      <w:tr w:rsidR="007C7BF9" w:rsidRPr="00172AF4" w14:paraId="542EEBAE" w14:textId="77777777" w:rsidTr="004E06DE">
        <w:trPr>
          <w:trHeight w:val="765"/>
          <w:jc w:val="center"/>
        </w:trPr>
        <w:tc>
          <w:tcPr>
            <w:tcW w:w="27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5924570" w14:textId="77777777" w:rsidR="007C7BF9" w:rsidRPr="00172AF4" w:rsidRDefault="007C7BF9" w:rsidP="004E06DE">
            <w:pPr>
              <w:jc w:val="center"/>
              <w:rPr>
                <w:b/>
                <w:bCs/>
                <w:color w:val="000000"/>
                <w:sz w:val="20"/>
                <w:szCs w:val="20"/>
                <w:lang w:eastAsia="ro-RO"/>
              </w:rPr>
            </w:pPr>
            <w:r w:rsidRPr="00172AF4">
              <w:rPr>
                <w:b/>
                <w:bCs/>
                <w:color w:val="000000"/>
                <w:sz w:val="20"/>
                <w:szCs w:val="20"/>
                <w:lang w:eastAsia="ro-RO"/>
              </w:rPr>
              <w:t>Nr. d/o</w:t>
            </w:r>
          </w:p>
        </w:tc>
        <w:tc>
          <w:tcPr>
            <w:tcW w:w="555" w:type="pct"/>
            <w:tcBorders>
              <w:top w:val="single" w:sz="4" w:space="0" w:color="auto"/>
              <w:left w:val="nil"/>
              <w:bottom w:val="single" w:sz="4" w:space="0" w:color="auto"/>
              <w:right w:val="single" w:sz="4" w:space="0" w:color="auto"/>
            </w:tcBorders>
            <w:shd w:val="clear" w:color="000000" w:fill="D9D9D9"/>
            <w:vAlign w:val="center"/>
            <w:hideMark/>
          </w:tcPr>
          <w:p w14:paraId="577E861E"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Cod CPV</w:t>
            </w:r>
          </w:p>
        </w:tc>
        <w:tc>
          <w:tcPr>
            <w:tcW w:w="764" w:type="pct"/>
            <w:tcBorders>
              <w:top w:val="single" w:sz="4" w:space="0" w:color="auto"/>
              <w:left w:val="nil"/>
              <w:bottom w:val="single" w:sz="4" w:space="0" w:color="auto"/>
              <w:right w:val="single" w:sz="4" w:space="0" w:color="auto"/>
            </w:tcBorders>
            <w:shd w:val="clear" w:color="000000" w:fill="D9D9D9"/>
            <w:vAlign w:val="center"/>
            <w:hideMark/>
          </w:tcPr>
          <w:p w14:paraId="2BEC2216"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Denumirea bunurilor</w:t>
            </w:r>
          </w:p>
        </w:tc>
        <w:tc>
          <w:tcPr>
            <w:tcW w:w="422" w:type="pct"/>
            <w:tcBorders>
              <w:top w:val="single" w:sz="4" w:space="0" w:color="auto"/>
              <w:left w:val="nil"/>
              <w:bottom w:val="single" w:sz="4" w:space="0" w:color="auto"/>
              <w:right w:val="single" w:sz="4" w:space="0" w:color="auto"/>
            </w:tcBorders>
            <w:shd w:val="clear" w:color="000000" w:fill="D9D9D9"/>
            <w:vAlign w:val="center"/>
            <w:hideMark/>
          </w:tcPr>
          <w:p w14:paraId="1CE48321" w14:textId="77777777" w:rsidR="007C7BF9" w:rsidRPr="00172AF4" w:rsidRDefault="007C7BF9" w:rsidP="004E06DE">
            <w:pPr>
              <w:jc w:val="center"/>
              <w:rPr>
                <w:b/>
                <w:bCs/>
                <w:color w:val="000000"/>
                <w:sz w:val="20"/>
                <w:szCs w:val="20"/>
                <w:lang w:eastAsia="ro-RO"/>
              </w:rPr>
            </w:pPr>
            <w:r w:rsidRPr="00172AF4">
              <w:rPr>
                <w:b/>
                <w:bCs/>
                <w:color w:val="000000"/>
                <w:sz w:val="20"/>
                <w:szCs w:val="20"/>
                <w:lang w:eastAsia="ro-RO"/>
              </w:rPr>
              <w:t>Unitate de măs</w:t>
            </w:r>
            <w:r>
              <w:rPr>
                <w:b/>
                <w:bCs/>
                <w:color w:val="000000"/>
                <w:lang w:eastAsia="ro-RO"/>
              </w:rPr>
              <w:t>.</w:t>
            </w:r>
          </w:p>
        </w:tc>
        <w:tc>
          <w:tcPr>
            <w:tcW w:w="552" w:type="pct"/>
            <w:tcBorders>
              <w:top w:val="single" w:sz="4" w:space="0" w:color="auto"/>
              <w:left w:val="nil"/>
              <w:bottom w:val="single" w:sz="4" w:space="0" w:color="auto"/>
              <w:right w:val="single" w:sz="4" w:space="0" w:color="auto"/>
            </w:tcBorders>
            <w:shd w:val="clear" w:color="000000" w:fill="D9D9D9"/>
            <w:vAlign w:val="center"/>
            <w:hideMark/>
          </w:tcPr>
          <w:p w14:paraId="05875A5D" w14:textId="77777777" w:rsidR="007C7BF9" w:rsidRPr="00172AF4" w:rsidRDefault="007C7BF9" w:rsidP="004E06DE">
            <w:pPr>
              <w:jc w:val="center"/>
              <w:rPr>
                <w:b/>
                <w:bCs/>
                <w:color w:val="000000"/>
                <w:sz w:val="20"/>
                <w:szCs w:val="20"/>
                <w:lang w:eastAsia="ro-RO"/>
              </w:rPr>
            </w:pPr>
            <w:r w:rsidRPr="00172AF4">
              <w:rPr>
                <w:b/>
                <w:bCs/>
                <w:color w:val="000000"/>
                <w:sz w:val="20"/>
                <w:szCs w:val="20"/>
                <w:lang w:eastAsia="ro-RO"/>
              </w:rPr>
              <w:t>Cantitatea</w:t>
            </w:r>
          </w:p>
        </w:tc>
        <w:tc>
          <w:tcPr>
            <w:tcW w:w="2429" w:type="pct"/>
            <w:tcBorders>
              <w:top w:val="single" w:sz="4" w:space="0" w:color="auto"/>
              <w:left w:val="nil"/>
              <w:bottom w:val="single" w:sz="4" w:space="0" w:color="auto"/>
              <w:right w:val="single" w:sz="4" w:space="0" w:color="auto"/>
            </w:tcBorders>
            <w:shd w:val="clear" w:color="000000" w:fill="D9D9D9"/>
            <w:vAlign w:val="center"/>
            <w:hideMark/>
          </w:tcPr>
          <w:p w14:paraId="34A25F4D"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Specificarea tehnică deplină solicitată, Standarde de referință</w:t>
            </w:r>
          </w:p>
        </w:tc>
      </w:tr>
      <w:tr w:rsidR="007C7BF9" w:rsidRPr="00172AF4" w14:paraId="01FE3479" w14:textId="77777777" w:rsidTr="004E06DE">
        <w:trPr>
          <w:trHeight w:val="153"/>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271462D4" w14:textId="77777777" w:rsidR="007C7BF9" w:rsidRPr="00172AF4" w:rsidRDefault="007C7BF9" w:rsidP="004E06DE">
            <w:pPr>
              <w:jc w:val="center"/>
              <w:rPr>
                <w:sz w:val="20"/>
                <w:szCs w:val="20"/>
                <w:lang w:eastAsia="ro-RO"/>
              </w:rPr>
            </w:pPr>
            <w:r w:rsidRPr="00172AF4">
              <w:rPr>
                <w:sz w:val="20"/>
                <w:szCs w:val="20"/>
                <w:lang w:eastAsia="ro-RO"/>
              </w:rPr>
              <w:t>1</w:t>
            </w:r>
          </w:p>
        </w:tc>
        <w:tc>
          <w:tcPr>
            <w:tcW w:w="555" w:type="pct"/>
            <w:tcBorders>
              <w:top w:val="nil"/>
              <w:left w:val="nil"/>
              <w:bottom w:val="single" w:sz="4" w:space="0" w:color="auto"/>
              <w:right w:val="single" w:sz="4" w:space="0" w:color="auto"/>
            </w:tcBorders>
            <w:shd w:val="clear" w:color="auto" w:fill="auto"/>
            <w:vAlign w:val="center"/>
            <w:hideMark/>
          </w:tcPr>
          <w:p w14:paraId="54203914"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733A9AD7" w14:textId="77777777" w:rsidR="007C7BF9" w:rsidRPr="00172AF4" w:rsidRDefault="007C7BF9" w:rsidP="004E06DE">
            <w:pPr>
              <w:rPr>
                <w:sz w:val="20"/>
                <w:szCs w:val="20"/>
                <w:lang w:eastAsia="ro-RO"/>
              </w:rPr>
            </w:pPr>
            <w:r w:rsidRPr="00172AF4">
              <w:rPr>
                <w:sz w:val="20"/>
                <w:szCs w:val="20"/>
                <w:lang w:eastAsia="ro-RO"/>
              </w:rPr>
              <w:t>Vopsea roșie</w:t>
            </w:r>
          </w:p>
        </w:tc>
        <w:tc>
          <w:tcPr>
            <w:tcW w:w="422" w:type="pct"/>
            <w:tcBorders>
              <w:top w:val="nil"/>
              <w:left w:val="nil"/>
              <w:bottom w:val="single" w:sz="4" w:space="0" w:color="auto"/>
              <w:right w:val="single" w:sz="4" w:space="0" w:color="auto"/>
            </w:tcBorders>
            <w:shd w:val="clear" w:color="auto" w:fill="auto"/>
            <w:vAlign w:val="center"/>
            <w:hideMark/>
          </w:tcPr>
          <w:p w14:paraId="2A531D7F"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519F607C" w14:textId="77777777" w:rsidR="007C7BF9" w:rsidRPr="00172AF4" w:rsidRDefault="007C7BF9" w:rsidP="004E06DE">
            <w:pPr>
              <w:jc w:val="right"/>
              <w:rPr>
                <w:sz w:val="20"/>
                <w:szCs w:val="20"/>
                <w:lang w:eastAsia="ro-RO"/>
              </w:rPr>
            </w:pPr>
            <w:r w:rsidRPr="00172AF4">
              <w:rPr>
                <w:sz w:val="20"/>
                <w:szCs w:val="20"/>
                <w:lang w:eastAsia="ro-RO"/>
              </w:rPr>
              <w:t>4.369,00</w:t>
            </w:r>
          </w:p>
        </w:tc>
        <w:tc>
          <w:tcPr>
            <w:tcW w:w="2429" w:type="pct"/>
            <w:tcBorders>
              <w:top w:val="nil"/>
              <w:left w:val="nil"/>
              <w:bottom w:val="single" w:sz="4" w:space="0" w:color="auto"/>
              <w:right w:val="single" w:sz="4" w:space="0" w:color="auto"/>
            </w:tcBorders>
            <w:shd w:val="clear" w:color="000000" w:fill="FFFFFF"/>
            <w:vAlign w:val="center"/>
            <w:hideMark/>
          </w:tcPr>
          <w:p w14:paraId="6A455C98" w14:textId="77777777" w:rsidR="007C7BF9" w:rsidRPr="00172AF4" w:rsidRDefault="007C7BF9" w:rsidP="004E06DE">
            <w:pPr>
              <w:rPr>
                <w:sz w:val="20"/>
                <w:szCs w:val="20"/>
                <w:lang w:eastAsia="ro-RO"/>
              </w:rPr>
            </w:pPr>
            <w:r w:rsidRPr="00172AF4">
              <w:rPr>
                <w:sz w:val="20"/>
                <w:szCs w:val="20"/>
                <w:lang w:eastAsia="ro-RO"/>
              </w:rPr>
              <w:t xml:space="preserve">Conform documentației de atribuire (caietului de sarcini)     </w:t>
            </w:r>
          </w:p>
        </w:tc>
      </w:tr>
      <w:tr w:rsidR="007C7BF9" w:rsidRPr="00172AF4" w14:paraId="056674A0" w14:textId="77777777" w:rsidTr="004E06DE">
        <w:trPr>
          <w:trHeight w:val="328"/>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102FC619" w14:textId="77777777" w:rsidR="007C7BF9" w:rsidRPr="00172AF4" w:rsidRDefault="007C7BF9" w:rsidP="004E06DE">
            <w:pPr>
              <w:jc w:val="center"/>
              <w:rPr>
                <w:sz w:val="20"/>
                <w:szCs w:val="20"/>
                <w:lang w:eastAsia="ro-RO"/>
              </w:rPr>
            </w:pPr>
            <w:r w:rsidRPr="00172AF4">
              <w:rPr>
                <w:sz w:val="20"/>
                <w:szCs w:val="20"/>
                <w:lang w:eastAsia="ro-RO"/>
              </w:rPr>
              <w:t>2</w:t>
            </w:r>
          </w:p>
        </w:tc>
        <w:tc>
          <w:tcPr>
            <w:tcW w:w="555" w:type="pct"/>
            <w:tcBorders>
              <w:top w:val="nil"/>
              <w:left w:val="nil"/>
              <w:bottom w:val="single" w:sz="4" w:space="0" w:color="auto"/>
              <w:right w:val="single" w:sz="4" w:space="0" w:color="auto"/>
            </w:tcBorders>
            <w:shd w:val="clear" w:color="auto" w:fill="auto"/>
            <w:vAlign w:val="center"/>
            <w:hideMark/>
          </w:tcPr>
          <w:p w14:paraId="13CF7325"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1881168E" w14:textId="77777777" w:rsidR="007C7BF9" w:rsidRPr="00172AF4" w:rsidRDefault="007C7BF9" w:rsidP="004E06DE">
            <w:pPr>
              <w:rPr>
                <w:sz w:val="20"/>
                <w:szCs w:val="20"/>
                <w:lang w:eastAsia="ro-RO"/>
              </w:rPr>
            </w:pPr>
            <w:r w:rsidRPr="00172AF4">
              <w:rPr>
                <w:sz w:val="20"/>
                <w:szCs w:val="20"/>
                <w:lang w:eastAsia="ro-RO"/>
              </w:rPr>
              <w:t>Vopsea neagră</w:t>
            </w:r>
          </w:p>
        </w:tc>
        <w:tc>
          <w:tcPr>
            <w:tcW w:w="422" w:type="pct"/>
            <w:tcBorders>
              <w:top w:val="nil"/>
              <w:left w:val="nil"/>
              <w:bottom w:val="single" w:sz="4" w:space="0" w:color="auto"/>
              <w:right w:val="single" w:sz="4" w:space="0" w:color="auto"/>
            </w:tcBorders>
            <w:shd w:val="clear" w:color="auto" w:fill="auto"/>
            <w:vAlign w:val="center"/>
            <w:hideMark/>
          </w:tcPr>
          <w:p w14:paraId="2B4AFD56"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76E5851C" w14:textId="77777777" w:rsidR="007C7BF9" w:rsidRPr="00172AF4" w:rsidRDefault="007C7BF9" w:rsidP="004E06DE">
            <w:pPr>
              <w:jc w:val="right"/>
              <w:rPr>
                <w:sz w:val="20"/>
                <w:szCs w:val="20"/>
                <w:lang w:eastAsia="ro-RO"/>
              </w:rPr>
            </w:pPr>
            <w:r w:rsidRPr="00172AF4">
              <w:rPr>
                <w:sz w:val="20"/>
                <w:szCs w:val="20"/>
                <w:lang w:eastAsia="ro-RO"/>
              </w:rPr>
              <w:t>3.735,00</w:t>
            </w:r>
          </w:p>
        </w:tc>
        <w:tc>
          <w:tcPr>
            <w:tcW w:w="2429" w:type="pct"/>
            <w:tcBorders>
              <w:top w:val="nil"/>
              <w:left w:val="nil"/>
              <w:bottom w:val="single" w:sz="4" w:space="0" w:color="auto"/>
              <w:right w:val="single" w:sz="4" w:space="0" w:color="auto"/>
            </w:tcBorders>
            <w:shd w:val="clear" w:color="000000" w:fill="FFFFFF"/>
            <w:vAlign w:val="center"/>
            <w:hideMark/>
          </w:tcPr>
          <w:p w14:paraId="5E307E34" w14:textId="77777777" w:rsidR="007C7BF9" w:rsidRPr="00172AF4" w:rsidRDefault="007C7BF9" w:rsidP="004E06DE">
            <w:pPr>
              <w:rPr>
                <w:sz w:val="20"/>
                <w:szCs w:val="20"/>
                <w:lang w:eastAsia="ro-RO"/>
              </w:rPr>
            </w:pPr>
            <w:r w:rsidRPr="00172AF4">
              <w:rPr>
                <w:sz w:val="20"/>
                <w:szCs w:val="20"/>
                <w:lang w:eastAsia="ro-RO"/>
              </w:rPr>
              <w:t xml:space="preserve">Conform documentației de atribuire (caietului de sarcini)     </w:t>
            </w:r>
          </w:p>
        </w:tc>
      </w:tr>
      <w:tr w:rsidR="007C7BF9" w:rsidRPr="00172AF4" w14:paraId="6ADBCDAB" w14:textId="77777777" w:rsidTr="004E06DE">
        <w:trPr>
          <w:trHeight w:val="275"/>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694C889" w14:textId="77777777" w:rsidR="007C7BF9" w:rsidRPr="00172AF4" w:rsidRDefault="007C7BF9" w:rsidP="004E06DE">
            <w:pPr>
              <w:jc w:val="center"/>
              <w:rPr>
                <w:sz w:val="20"/>
                <w:szCs w:val="20"/>
                <w:lang w:eastAsia="ro-RO"/>
              </w:rPr>
            </w:pPr>
            <w:r w:rsidRPr="00172AF4">
              <w:rPr>
                <w:sz w:val="20"/>
                <w:szCs w:val="20"/>
                <w:lang w:eastAsia="ro-RO"/>
              </w:rPr>
              <w:t>3</w:t>
            </w:r>
          </w:p>
        </w:tc>
        <w:tc>
          <w:tcPr>
            <w:tcW w:w="555" w:type="pct"/>
            <w:tcBorders>
              <w:top w:val="nil"/>
              <w:left w:val="nil"/>
              <w:bottom w:val="single" w:sz="4" w:space="0" w:color="auto"/>
              <w:right w:val="single" w:sz="4" w:space="0" w:color="auto"/>
            </w:tcBorders>
            <w:shd w:val="clear" w:color="auto" w:fill="auto"/>
            <w:vAlign w:val="center"/>
            <w:hideMark/>
          </w:tcPr>
          <w:p w14:paraId="54DE0244"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6409C404" w14:textId="77777777" w:rsidR="007C7BF9" w:rsidRPr="00172AF4" w:rsidRDefault="007C7BF9" w:rsidP="004E06DE">
            <w:pPr>
              <w:rPr>
                <w:sz w:val="20"/>
                <w:szCs w:val="20"/>
                <w:lang w:eastAsia="ro-RO"/>
              </w:rPr>
            </w:pPr>
            <w:r w:rsidRPr="00172AF4">
              <w:rPr>
                <w:sz w:val="20"/>
                <w:szCs w:val="20"/>
                <w:lang w:eastAsia="ro-RO"/>
              </w:rPr>
              <w:t>Vopsea galbenă</w:t>
            </w:r>
          </w:p>
        </w:tc>
        <w:tc>
          <w:tcPr>
            <w:tcW w:w="422" w:type="pct"/>
            <w:tcBorders>
              <w:top w:val="nil"/>
              <w:left w:val="nil"/>
              <w:bottom w:val="single" w:sz="4" w:space="0" w:color="auto"/>
              <w:right w:val="single" w:sz="4" w:space="0" w:color="auto"/>
            </w:tcBorders>
            <w:shd w:val="clear" w:color="auto" w:fill="auto"/>
            <w:vAlign w:val="center"/>
            <w:hideMark/>
          </w:tcPr>
          <w:p w14:paraId="65B1BB12"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6E6297C6" w14:textId="77777777" w:rsidR="007C7BF9" w:rsidRPr="00172AF4" w:rsidRDefault="007C7BF9" w:rsidP="004E06DE">
            <w:pPr>
              <w:jc w:val="right"/>
              <w:rPr>
                <w:sz w:val="20"/>
                <w:szCs w:val="20"/>
                <w:lang w:eastAsia="ro-RO"/>
              </w:rPr>
            </w:pPr>
            <w:r w:rsidRPr="00172AF4">
              <w:rPr>
                <w:sz w:val="20"/>
                <w:szCs w:val="20"/>
                <w:lang w:eastAsia="ro-RO"/>
              </w:rPr>
              <w:t>62.348,00</w:t>
            </w:r>
          </w:p>
        </w:tc>
        <w:tc>
          <w:tcPr>
            <w:tcW w:w="2429" w:type="pct"/>
            <w:tcBorders>
              <w:top w:val="nil"/>
              <w:left w:val="nil"/>
              <w:bottom w:val="single" w:sz="4" w:space="0" w:color="auto"/>
              <w:right w:val="single" w:sz="4" w:space="0" w:color="auto"/>
            </w:tcBorders>
            <w:shd w:val="clear" w:color="000000" w:fill="FFFFFF"/>
            <w:vAlign w:val="center"/>
            <w:hideMark/>
          </w:tcPr>
          <w:p w14:paraId="576578E5" w14:textId="77777777" w:rsidR="007C7BF9" w:rsidRPr="00172AF4" w:rsidRDefault="007C7BF9" w:rsidP="004E06DE">
            <w:pPr>
              <w:rPr>
                <w:sz w:val="20"/>
                <w:szCs w:val="20"/>
                <w:lang w:eastAsia="ro-RO"/>
              </w:rPr>
            </w:pPr>
            <w:r w:rsidRPr="00172AF4">
              <w:rPr>
                <w:sz w:val="20"/>
                <w:szCs w:val="20"/>
                <w:lang w:eastAsia="ro-RO"/>
              </w:rPr>
              <w:t xml:space="preserve">Conform documentației de atribuire (caietului de sarcini)     </w:t>
            </w:r>
          </w:p>
        </w:tc>
      </w:tr>
      <w:tr w:rsidR="007C7BF9" w:rsidRPr="00172AF4" w14:paraId="5DD89037" w14:textId="77777777" w:rsidTr="004E06DE">
        <w:trPr>
          <w:trHeight w:val="280"/>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0D6E0938" w14:textId="77777777" w:rsidR="007C7BF9" w:rsidRPr="00172AF4" w:rsidRDefault="007C7BF9" w:rsidP="004E06DE">
            <w:pPr>
              <w:jc w:val="center"/>
              <w:rPr>
                <w:sz w:val="20"/>
                <w:szCs w:val="20"/>
                <w:lang w:eastAsia="ro-RO"/>
              </w:rPr>
            </w:pPr>
            <w:r w:rsidRPr="00172AF4">
              <w:rPr>
                <w:sz w:val="20"/>
                <w:szCs w:val="20"/>
                <w:lang w:eastAsia="ro-RO"/>
              </w:rPr>
              <w:t>4</w:t>
            </w:r>
          </w:p>
        </w:tc>
        <w:tc>
          <w:tcPr>
            <w:tcW w:w="555" w:type="pct"/>
            <w:tcBorders>
              <w:top w:val="nil"/>
              <w:left w:val="nil"/>
              <w:bottom w:val="single" w:sz="4" w:space="0" w:color="auto"/>
              <w:right w:val="single" w:sz="4" w:space="0" w:color="auto"/>
            </w:tcBorders>
            <w:shd w:val="clear" w:color="auto" w:fill="auto"/>
            <w:vAlign w:val="center"/>
            <w:hideMark/>
          </w:tcPr>
          <w:p w14:paraId="516452A1"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10C2C78D" w14:textId="77777777" w:rsidR="007C7BF9" w:rsidRPr="00172AF4" w:rsidRDefault="007C7BF9" w:rsidP="004E06DE">
            <w:pPr>
              <w:rPr>
                <w:sz w:val="20"/>
                <w:szCs w:val="20"/>
                <w:lang w:eastAsia="ro-RO"/>
              </w:rPr>
            </w:pPr>
            <w:r w:rsidRPr="00172AF4">
              <w:rPr>
                <w:sz w:val="20"/>
                <w:szCs w:val="20"/>
                <w:lang w:eastAsia="ro-RO"/>
              </w:rPr>
              <w:t>Vopsea albastră</w:t>
            </w:r>
          </w:p>
        </w:tc>
        <w:tc>
          <w:tcPr>
            <w:tcW w:w="422" w:type="pct"/>
            <w:tcBorders>
              <w:top w:val="nil"/>
              <w:left w:val="nil"/>
              <w:bottom w:val="single" w:sz="4" w:space="0" w:color="auto"/>
              <w:right w:val="single" w:sz="4" w:space="0" w:color="auto"/>
            </w:tcBorders>
            <w:shd w:val="clear" w:color="auto" w:fill="auto"/>
            <w:vAlign w:val="center"/>
            <w:hideMark/>
          </w:tcPr>
          <w:p w14:paraId="1B6E36A1"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6E32801F" w14:textId="77777777" w:rsidR="007C7BF9" w:rsidRPr="00172AF4" w:rsidRDefault="007C7BF9" w:rsidP="004E06DE">
            <w:pPr>
              <w:jc w:val="right"/>
              <w:rPr>
                <w:sz w:val="20"/>
                <w:szCs w:val="20"/>
                <w:lang w:eastAsia="ro-RO"/>
              </w:rPr>
            </w:pPr>
            <w:r w:rsidRPr="00172AF4">
              <w:rPr>
                <w:sz w:val="20"/>
                <w:szCs w:val="20"/>
                <w:lang w:eastAsia="ro-RO"/>
              </w:rPr>
              <w:t>1.079,00</w:t>
            </w:r>
          </w:p>
        </w:tc>
        <w:tc>
          <w:tcPr>
            <w:tcW w:w="2429" w:type="pct"/>
            <w:tcBorders>
              <w:top w:val="nil"/>
              <w:left w:val="nil"/>
              <w:bottom w:val="single" w:sz="4" w:space="0" w:color="auto"/>
              <w:right w:val="single" w:sz="4" w:space="0" w:color="auto"/>
            </w:tcBorders>
            <w:shd w:val="clear" w:color="000000" w:fill="FFFFFF"/>
            <w:vAlign w:val="center"/>
            <w:hideMark/>
          </w:tcPr>
          <w:p w14:paraId="226A29F6" w14:textId="77777777" w:rsidR="007C7BF9" w:rsidRPr="00172AF4" w:rsidRDefault="007C7BF9" w:rsidP="004E06DE">
            <w:pPr>
              <w:rPr>
                <w:sz w:val="20"/>
                <w:szCs w:val="20"/>
                <w:lang w:eastAsia="ro-RO"/>
              </w:rPr>
            </w:pPr>
            <w:r w:rsidRPr="00172AF4">
              <w:rPr>
                <w:sz w:val="20"/>
                <w:szCs w:val="20"/>
                <w:lang w:eastAsia="ro-RO"/>
              </w:rPr>
              <w:t xml:space="preserve">Conform documentației de atribuire (caietului de sarcini)     </w:t>
            </w:r>
          </w:p>
        </w:tc>
      </w:tr>
      <w:tr w:rsidR="007C7BF9" w:rsidRPr="00172AF4" w14:paraId="129D450F" w14:textId="77777777" w:rsidTr="004E06DE">
        <w:trPr>
          <w:trHeight w:val="269"/>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821839E" w14:textId="77777777" w:rsidR="007C7BF9" w:rsidRPr="00172AF4" w:rsidRDefault="007C7BF9" w:rsidP="004E06DE">
            <w:pPr>
              <w:jc w:val="center"/>
              <w:rPr>
                <w:sz w:val="20"/>
                <w:szCs w:val="20"/>
                <w:lang w:eastAsia="ro-RO"/>
              </w:rPr>
            </w:pPr>
            <w:r w:rsidRPr="00172AF4">
              <w:rPr>
                <w:sz w:val="20"/>
                <w:szCs w:val="20"/>
                <w:lang w:eastAsia="ro-RO"/>
              </w:rPr>
              <w:t>5</w:t>
            </w:r>
          </w:p>
        </w:tc>
        <w:tc>
          <w:tcPr>
            <w:tcW w:w="555" w:type="pct"/>
            <w:tcBorders>
              <w:top w:val="nil"/>
              <w:left w:val="nil"/>
              <w:bottom w:val="single" w:sz="4" w:space="0" w:color="auto"/>
              <w:right w:val="single" w:sz="4" w:space="0" w:color="auto"/>
            </w:tcBorders>
            <w:shd w:val="clear" w:color="auto" w:fill="auto"/>
            <w:vAlign w:val="center"/>
            <w:hideMark/>
          </w:tcPr>
          <w:p w14:paraId="18C324FC"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116E9032" w14:textId="77777777" w:rsidR="007C7BF9" w:rsidRPr="00172AF4" w:rsidRDefault="007C7BF9" w:rsidP="004E06DE">
            <w:pPr>
              <w:rPr>
                <w:sz w:val="20"/>
                <w:szCs w:val="20"/>
                <w:lang w:eastAsia="ro-RO"/>
              </w:rPr>
            </w:pPr>
            <w:r w:rsidRPr="00172AF4">
              <w:rPr>
                <w:sz w:val="20"/>
                <w:szCs w:val="20"/>
                <w:lang w:eastAsia="ro-RO"/>
              </w:rPr>
              <w:t>Vopsea albă</w:t>
            </w:r>
          </w:p>
        </w:tc>
        <w:tc>
          <w:tcPr>
            <w:tcW w:w="422" w:type="pct"/>
            <w:tcBorders>
              <w:top w:val="nil"/>
              <w:left w:val="nil"/>
              <w:bottom w:val="single" w:sz="4" w:space="0" w:color="auto"/>
              <w:right w:val="single" w:sz="4" w:space="0" w:color="auto"/>
            </w:tcBorders>
            <w:shd w:val="clear" w:color="auto" w:fill="auto"/>
            <w:vAlign w:val="center"/>
            <w:hideMark/>
          </w:tcPr>
          <w:p w14:paraId="599E8DED"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32B7AD0B" w14:textId="77777777" w:rsidR="007C7BF9" w:rsidRPr="00172AF4" w:rsidRDefault="007C7BF9" w:rsidP="004E06DE">
            <w:pPr>
              <w:jc w:val="right"/>
              <w:rPr>
                <w:sz w:val="20"/>
                <w:szCs w:val="20"/>
                <w:lang w:eastAsia="ro-RO"/>
              </w:rPr>
            </w:pPr>
            <w:r w:rsidRPr="00172AF4">
              <w:rPr>
                <w:sz w:val="20"/>
                <w:szCs w:val="20"/>
                <w:lang w:eastAsia="ro-RO"/>
              </w:rPr>
              <w:t>29,00</w:t>
            </w:r>
          </w:p>
        </w:tc>
        <w:tc>
          <w:tcPr>
            <w:tcW w:w="2429" w:type="pct"/>
            <w:tcBorders>
              <w:top w:val="nil"/>
              <w:left w:val="nil"/>
              <w:bottom w:val="single" w:sz="4" w:space="0" w:color="auto"/>
              <w:right w:val="single" w:sz="4" w:space="0" w:color="auto"/>
            </w:tcBorders>
            <w:shd w:val="clear" w:color="000000" w:fill="FFFFFF"/>
            <w:vAlign w:val="center"/>
            <w:hideMark/>
          </w:tcPr>
          <w:p w14:paraId="4B7640B5" w14:textId="77777777" w:rsidR="007C7BF9" w:rsidRPr="00172AF4" w:rsidRDefault="007C7BF9" w:rsidP="004E06DE">
            <w:pPr>
              <w:rPr>
                <w:sz w:val="20"/>
                <w:szCs w:val="20"/>
                <w:lang w:eastAsia="ro-RO"/>
              </w:rPr>
            </w:pPr>
            <w:r w:rsidRPr="00172AF4">
              <w:rPr>
                <w:sz w:val="20"/>
                <w:szCs w:val="20"/>
                <w:lang w:eastAsia="ro-RO"/>
              </w:rPr>
              <w:t xml:space="preserve"> Conform documentației de atribuire (caietului de sarcini)     </w:t>
            </w:r>
          </w:p>
        </w:tc>
      </w:tr>
      <w:tr w:rsidR="007C7BF9" w:rsidRPr="00172AF4" w14:paraId="65FA281B" w14:textId="77777777" w:rsidTr="004E06DE">
        <w:trPr>
          <w:trHeight w:val="132"/>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66F1A1B" w14:textId="77777777" w:rsidR="007C7BF9" w:rsidRPr="00172AF4" w:rsidRDefault="007C7BF9" w:rsidP="004E06DE">
            <w:pPr>
              <w:jc w:val="center"/>
              <w:rPr>
                <w:sz w:val="20"/>
                <w:szCs w:val="20"/>
                <w:lang w:eastAsia="ro-RO"/>
              </w:rPr>
            </w:pPr>
            <w:r w:rsidRPr="00172AF4">
              <w:rPr>
                <w:sz w:val="20"/>
                <w:szCs w:val="20"/>
                <w:lang w:eastAsia="ro-RO"/>
              </w:rPr>
              <w:t>6</w:t>
            </w:r>
          </w:p>
        </w:tc>
        <w:tc>
          <w:tcPr>
            <w:tcW w:w="555" w:type="pct"/>
            <w:tcBorders>
              <w:top w:val="nil"/>
              <w:left w:val="nil"/>
              <w:bottom w:val="single" w:sz="4" w:space="0" w:color="auto"/>
              <w:right w:val="single" w:sz="4" w:space="0" w:color="auto"/>
            </w:tcBorders>
            <w:shd w:val="clear" w:color="auto" w:fill="auto"/>
            <w:vAlign w:val="center"/>
            <w:hideMark/>
          </w:tcPr>
          <w:p w14:paraId="5F49467D"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19220A98" w14:textId="77777777" w:rsidR="007C7BF9" w:rsidRPr="00172AF4" w:rsidRDefault="007C7BF9" w:rsidP="004E06DE">
            <w:pPr>
              <w:rPr>
                <w:sz w:val="20"/>
                <w:szCs w:val="20"/>
                <w:lang w:eastAsia="ro-RO"/>
              </w:rPr>
            </w:pPr>
            <w:r w:rsidRPr="00172AF4">
              <w:rPr>
                <w:sz w:val="20"/>
                <w:szCs w:val="20"/>
                <w:lang w:eastAsia="ro-RO"/>
              </w:rPr>
              <w:t>Vopsea vișinie</w:t>
            </w:r>
          </w:p>
        </w:tc>
        <w:tc>
          <w:tcPr>
            <w:tcW w:w="422" w:type="pct"/>
            <w:tcBorders>
              <w:top w:val="nil"/>
              <w:left w:val="nil"/>
              <w:bottom w:val="single" w:sz="4" w:space="0" w:color="auto"/>
              <w:right w:val="single" w:sz="4" w:space="0" w:color="auto"/>
            </w:tcBorders>
            <w:shd w:val="clear" w:color="auto" w:fill="auto"/>
            <w:vAlign w:val="center"/>
            <w:hideMark/>
          </w:tcPr>
          <w:p w14:paraId="49FD333F"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11A3E369" w14:textId="77777777" w:rsidR="007C7BF9" w:rsidRPr="00172AF4" w:rsidRDefault="007C7BF9" w:rsidP="004E06DE">
            <w:pPr>
              <w:jc w:val="right"/>
              <w:rPr>
                <w:sz w:val="20"/>
                <w:szCs w:val="20"/>
                <w:lang w:eastAsia="ro-RO"/>
              </w:rPr>
            </w:pPr>
            <w:r w:rsidRPr="00172AF4">
              <w:rPr>
                <w:sz w:val="20"/>
                <w:szCs w:val="20"/>
                <w:lang w:eastAsia="ro-RO"/>
              </w:rPr>
              <w:t>6,00</w:t>
            </w:r>
          </w:p>
        </w:tc>
        <w:tc>
          <w:tcPr>
            <w:tcW w:w="2429" w:type="pct"/>
            <w:tcBorders>
              <w:top w:val="nil"/>
              <w:left w:val="nil"/>
              <w:bottom w:val="single" w:sz="4" w:space="0" w:color="auto"/>
              <w:right w:val="single" w:sz="4" w:space="0" w:color="auto"/>
            </w:tcBorders>
            <w:shd w:val="clear" w:color="000000" w:fill="FFFFFF"/>
            <w:vAlign w:val="center"/>
            <w:hideMark/>
          </w:tcPr>
          <w:p w14:paraId="5757FFB8" w14:textId="77777777" w:rsidR="007C7BF9" w:rsidRPr="00172AF4" w:rsidRDefault="007C7BF9" w:rsidP="004E06DE">
            <w:pPr>
              <w:rPr>
                <w:sz w:val="20"/>
                <w:szCs w:val="20"/>
                <w:lang w:eastAsia="ro-RO"/>
              </w:rPr>
            </w:pPr>
            <w:r w:rsidRPr="00172AF4">
              <w:rPr>
                <w:sz w:val="20"/>
                <w:szCs w:val="20"/>
                <w:lang w:eastAsia="ro-RO"/>
              </w:rPr>
              <w:t xml:space="preserve"> Conform documentației de atribuire (caietului de sarcini)     </w:t>
            </w:r>
          </w:p>
        </w:tc>
      </w:tr>
      <w:tr w:rsidR="007C7BF9" w:rsidRPr="00172AF4" w14:paraId="56C0ACB1" w14:textId="77777777" w:rsidTr="004E06DE">
        <w:trPr>
          <w:trHeight w:val="177"/>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48E19416" w14:textId="77777777" w:rsidR="007C7BF9" w:rsidRPr="00172AF4" w:rsidRDefault="007C7BF9" w:rsidP="004E06DE">
            <w:pPr>
              <w:jc w:val="center"/>
              <w:rPr>
                <w:sz w:val="20"/>
                <w:szCs w:val="20"/>
                <w:lang w:eastAsia="ro-RO"/>
              </w:rPr>
            </w:pPr>
            <w:r w:rsidRPr="00172AF4">
              <w:rPr>
                <w:sz w:val="20"/>
                <w:szCs w:val="20"/>
                <w:lang w:eastAsia="ro-RO"/>
              </w:rPr>
              <w:t>7</w:t>
            </w:r>
          </w:p>
        </w:tc>
        <w:tc>
          <w:tcPr>
            <w:tcW w:w="555" w:type="pct"/>
            <w:tcBorders>
              <w:top w:val="nil"/>
              <w:left w:val="nil"/>
              <w:bottom w:val="single" w:sz="4" w:space="0" w:color="auto"/>
              <w:right w:val="single" w:sz="4" w:space="0" w:color="auto"/>
            </w:tcBorders>
            <w:shd w:val="clear" w:color="auto" w:fill="auto"/>
            <w:vAlign w:val="center"/>
            <w:hideMark/>
          </w:tcPr>
          <w:p w14:paraId="10FAE8A3"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04BB6420" w14:textId="77777777" w:rsidR="007C7BF9" w:rsidRPr="00172AF4" w:rsidRDefault="007C7BF9" w:rsidP="004E06DE">
            <w:pPr>
              <w:rPr>
                <w:sz w:val="20"/>
                <w:szCs w:val="20"/>
                <w:lang w:eastAsia="ro-RO"/>
              </w:rPr>
            </w:pPr>
            <w:r w:rsidRPr="00172AF4">
              <w:rPr>
                <w:sz w:val="20"/>
                <w:szCs w:val="20"/>
                <w:lang w:eastAsia="ro-RO"/>
              </w:rPr>
              <w:t>Vopsea cafenie</w:t>
            </w:r>
          </w:p>
        </w:tc>
        <w:tc>
          <w:tcPr>
            <w:tcW w:w="422" w:type="pct"/>
            <w:tcBorders>
              <w:top w:val="nil"/>
              <w:left w:val="nil"/>
              <w:bottom w:val="single" w:sz="4" w:space="0" w:color="auto"/>
              <w:right w:val="single" w:sz="4" w:space="0" w:color="auto"/>
            </w:tcBorders>
            <w:shd w:val="clear" w:color="auto" w:fill="auto"/>
            <w:vAlign w:val="center"/>
            <w:hideMark/>
          </w:tcPr>
          <w:p w14:paraId="23FCC7DD"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338C3184" w14:textId="77777777" w:rsidR="007C7BF9" w:rsidRPr="00172AF4" w:rsidRDefault="007C7BF9" w:rsidP="004E06DE">
            <w:pPr>
              <w:jc w:val="right"/>
              <w:rPr>
                <w:sz w:val="20"/>
                <w:szCs w:val="20"/>
                <w:lang w:eastAsia="ro-RO"/>
              </w:rPr>
            </w:pPr>
            <w:r w:rsidRPr="00172AF4">
              <w:rPr>
                <w:sz w:val="20"/>
                <w:szCs w:val="20"/>
                <w:lang w:eastAsia="ro-RO"/>
              </w:rPr>
              <w:t>120,00</w:t>
            </w:r>
          </w:p>
        </w:tc>
        <w:tc>
          <w:tcPr>
            <w:tcW w:w="2429" w:type="pct"/>
            <w:tcBorders>
              <w:top w:val="nil"/>
              <w:left w:val="nil"/>
              <w:bottom w:val="single" w:sz="4" w:space="0" w:color="auto"/>
              <w:right w:val="single" w:sz="4" w:space="0" w:color="auto"/>
            </w:tcBorders>
            <w:shd w:val="clear" w:color="000000" w:fill="FFFFFF"/>
            <w:vAlign w:val="center"/>
            <w:hideMark/>
          </w:tcPr>
          <w:p w14:paraId="245472B1" w14:textId="77777777" w:rsidR="007C7BF9" w:rsidRPr="00172AF4" w:rsidRDefault="007C7BF9" w:rsidP="004E06DE">
            <w:pPr>
              <w:rPr>
                <w:sz w:val="20"/>
                <w:szCs w:val="20"/>
                <w:lang w:eastAsia="ro-RO"/>
              </w:rPr>
            </w:pPr>
            <w:r w:rsidRPr="00172AF4">
              <w:rPr>
                <w:sz w:val="20"/>
                <w:szCs w:val="20"/>
                <w:lang w:eastAsia="ro-RO"/>
              </w:rPr>
              <w:t xml:space="preserve"> Conform documentației de atribuire (caietului de sarcini)     </w:t>
            </w:r>
          </w:p>
        </w:tc>
      </w:tr>
      <w:tr w:rsidR="007C7BF9" w:rsidRPr="00172AF4" w14:paraId="4F826403" w14:textId="77777777" w:rsidTr="004E06DE">
        <w:trPr>
          <w:trHeight w:val="224"/>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38ADEB93" w14:textId="77777777" w:rsidR="007C7BF9" w:rsidRPr="00172AF4" w:rsidRDefault="007C7BF9" w:rsidP="004E06DE">
            <w:pPr>
              <w:jc w:val="center"/>
              <w:rPr>
                <w:sz w:val="20"/>
                <w:szCs w:val="20"/>
                <w:lang w:eastAsia="ro-RO"/>
              </w:rPr>
            </w:pPr>
            <w:r w:rsidRPr="00172AF4">
              <w:rPr>
                <w:sz w:val="20"/>
                <w:szCs w:val="20"/>
                <w:lang w:eastAsia="ro-RO"/>
              </w:rPr>
              <w:t>8</w:t>
            </w:r>
          </w:p>
        </w:tc>
        <w:tc>
          <w:tcPr>
            <w:tcW w:w="555" w:type="pct"/>
            <w:tcBorders>
              <w:top w:val="nil"/>
              <w:left w:val="nil"/>
              <w:bottom w:val="single" w:sz="4" w:space="0" w:color="auto"/>
              <w:right w:val="single" w:sz="4" w:space="0" w:color="auto"/>
            </w:tcBorders>
            <w:shd w:val="clear" w:color="auto" w:fill="auto"/>
            <w:vAlign w:val="center"/>
            <w:hideMark/>
          </w:tcPr>
          <w:p w14:paraId="0333481D"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61622E9D" w14:textId="77777777" w:rsidR="007C7BF9" w:rsidRPr="00172AF4" w:rsidRDefault="007C7BF9" w:rsidP="004E06DE">
            <w:pPr>
              <w:rPr>
                <w:sz w:val="20"/>
                <w:szCs w:val="20"/>
                <w:lang w:eastAsia="ro-RO"/>
              </w:rPr>
            </w:pPr>
            <w:r w:rsidRPr="00172AF4">
              <w:rPr>
                <w:sz w:val="20"/>
                <w:szCs w:val="20"/>
                <w:lang w:eastAsia="ro-RO"/>
              </w:rPr>
              <w:t>Grunt</w:t>
            </w:r>
          </w:p>
        </w:tc>
        <w:tc>
          <w:tcPr>
            <w:tcW w:w="422" w:type="pct"/>
            <w:tcBorders>
              <w:top w:val="nil"/>
              <w:left w:val="nil"/>
              <w:bottom w:val="single" w:sz="4" w:space="0" w:color="auto"/>
              <w:right w:val="single" w:sz="4" w:space="0" w:color="auto"/>
            </w:tcBorders>
            <w:shd w:val="clear" w:color="auto" w:fill="auto"/>
            <w:vAlign w:val="center"/>
            <w:hideMark/>
          </w:tcPr>
          <w:p w14:paraId="0EA33214" w14:textId="77777777" w:rsidR="007C7BF9" w:rsidRPr="00172AF4" w:rsidRDefault="007C7BF9" w:rsidP="004E06DE">
            <w:pPr>
              <w:jc w:val="center"/>
              <w:rPr>
                <w:sz w:val="20"/>
                <w:szCs w:val="20"/>
                <w:lang w:eastAsia="ro-RO"/>
              </w:rPr>
            </w:pPr>
            <w:r w:rsidRPr="00172AF4">
              <w:rPr>
                <w:sz w:val="20"/>
                <w:szCs w:val="20"/>
                <w:lang w:eastAsia="ro-RO"/>
              </w:rPr>
              <w:t>kg</w:t>
            </w:r>
          </w:p>
        </w:tc>
        <w:tc>
          <w:tcPr>
            <w:tcW w:w="552" w:type="pct"/>
            <w:tcBorders>
              <w:top w:val="nil"/>
              <w:left w:val="nil"/>
              <w:bottom w:val="single" w:sz="4" w:space="0" w:color="auto"/>
              <w:right w:val="single" w:sz="4" w:space="0" w:color="auto"/>
            </w:tcBorders>
            <w:shd w:val="clear" w:color="auto" w:fill="auto"/>
            <w:vAlign w:val="center"/>
            <w:hideMark/>
          </w:tcPr>
          <w:p w14:paraId="25C4E91B" w14:textId="77777777" w:rsidR="007C7BF9" w:rsidRPr="00172AF4" w:rsidRDefault="007C7BF9" w:rsidP="004E06DE">
            <w:pPr>
              <w:jc w:val="right"/>
              <w:rPr>
                <w:sz w:val="20"/>
                <w:szCs w:val="20"/>
                <w:lang w:eastAsia="ro-RO"/>
              </w:rPr>
            </w:pPr>
            <w:r w:rsidRPr="00172AF4">
              <w:rPr>
                <w:sz w:val="20"/>
                <w:szCs w:val="20"/>
                <w:lang w:eastAsia="ro-RO"/>
              </w:rPr>
              <w:t>951,00</w:t>
            </w:r>
          </w:p>
        </w:tc>
        <w:tc>
          <w:tcPr>
            <w:tcW w:w="2429" w:type="pct"/>
            <w:tcBorders>
              <w:top w:val="nil"/>
              <w:left w:val="nil"/>
              <w:bottom w:val="single" w:sz="4" w:space="0" w:color="auto"/>
              <w:right w:val="single" w:sz="4" w:space="0" w:color="auto"/>
            </w:tcBorders>
            <w:shd w:val="clear" w:color="000000" w:fill="FFFFFF"/>
            <w:vAlign w:val="center"/>
            <w:hideMark/>
          </w:tcPr>
          <w:p w14:paraId="0E2F815C" w14:textId="77777777" w:rsidR="007C7BF9" w:rsidRPr="00172AF4" w:rsidRDefault="007C7BF9" w:rsidP="004E06DE">
            <w:pPr>
              <w:rPr>
                <w:sz w:val="20"/>
                <w:szCs w:val="20"/>
                <w:lang w:eastAsia="ro-RO"/>
              </w:rPr>
            </w:pPr>
            <w:r w:rsidRPr="00172AF4">
              <w:rPr>
                <w:sz w:val="20"/>
                <w:szCs w:val="20"/>
                <w:lang w:eastAsia="ro-RO"/>
              </w:rPr>
              <w:t xml:space="preserve">Conform documentației de atribuire (caietului de sarcini)     </w:t>
            </w:r>
          </w:p>
        </w:tc>
      </w:tr>
      <w:tr w:rsidR="007C7BF9" w:rsidRPr="00172AF4" w14:paraId="77A3B7E4" w14:textId="77777777" w:rsidTr="004E06DE">
        <w:trPr>
          <w:trHeight w:val="269"/>
          <w:jc w:val="center"/>
        </w:trPr>
        <w:tc>
          <w:tcPr>
            <w:tcW w:w="278" w:type="pct"/>
            <w:tcBorders>
              <w:top w:val="nil"/>
              <w:left w:val="single" w:sz="4" w:space="0" w:color="auto"/>
              <w:bottom w:val="single" w:sz="4" w:space="0" w:color="auto"/>
              <w:right w:val="single" w:sz="4" w:space="0" w:color="auto"/>
            </w:tcBorders>
            <w:shd w:val="clear" w:color="auto" w:fill="auto"/>
            <w:noWrap/>
            <w:vAlign w:val="center"/>
            <w:hideMark/>
          </w:tcPr>
          <w:p w14:paraId="5843ACC4" w14:textId="77777777" w:rsidR="007C7BF9" w:rsidRPr="00172AF4" w:rsidRDefault="007C7BF9" w:rsidP="004E06DE">
            <w:pPr>
              <w:jc w:val="center"/>
              <w:rPr>
                <w:sz w:val="20"/>
                <w:szCs w:val="20"/>
                <w:lang w:eastAsia="ro-RO"/>
              </w:rPr>
            </w:pPr>
            <w:r w:rsidRPr="00172AF4">
              <w:rPr>
                <w:sz w:val="20"/>
                <w:szCs w:val="20"/>
                <w:lang w:eastAsia="ro-RO"/>
              </w:rPr>
              <w:t>9</w:t>
            </w:r>
          </w:p>
        </w:tc>
        <w:tc>
          <w:tcPr>
            <w:tcW w:w="555" w:type="pct"/>
            <w:tcBorders>
              <w:top w:val="nil"/>
              <w:left w:val="nil"/>
              <w:bottom w:val="single" w:sz="4" w:space="0" w:color="auto"/>
              <w:right w:val="single" w:sz="4" w:space="0" w:color="auto"/>
            </w:tcBorders>
            <w:shd w:val="clear" w:color="auto" w:fill="auto"/>
            <w:vAlign w:val="center"/>
            <w:hideMark/>
          </w:tcPr>
          <w:p w14:paraId="3747C7B3" w14:textId="77777777" w:rsidR="007C7BF9" w:rsidRPr="00172AF4" w:rsidRDefault="007C7BF9" w:rsidP="004E06DE">
            <w:pPr>
              <w:rPr>
                <w:b/>
                <w:bCs/>
                <w:color w:val="000000"/>
                <w:sz w:val="20"/>
                <w:szCs w:val="20"/>
                <w:lang w:eastAsia="ro-RO"/>
              </w:rPr>
            </w:pPr>
            <w:r w:rsidRPr="00172AF4">
              <w:rPr>
                <w:b/>
                <w:bCs/>
                <w:color w:val="000000"/>
                <w:sz w:val="20"/>
                <w:szCs w:val="20"/>
                <w:lang w:eastAsia="ro-RO"/>
              </w:rPr>
              <w:t>4480000-8</w:t>
            </w:r>
          </w:p>
        </w:tc>
        <w:tc>
          <w:tcPr>
            <w:tcW w:w="764" w:type="pct"/>
            <w:tcBorders>
              <w:top w:val="nil"/>
              <w:left w:val="nil"/>
              <w:bottom w:val="single" w:sz="4" w:space="0" w:color="auto"/>
              <w:right w:val="single" w:sz="4" w:space="0" w:color="auto"/>
            </w:tcBorders>
            <w:shd w:val="clear" w:color="000000" w:fill="FFFFFF"/>
            <w:vAlign w:val="center"/>
            <w:hideMark/>
          </w:tcPr>
          <w:p w14:paraId="57C4F877" w14:textId="77777777" w:rsidR="007C7BF9" w:rsidRPr="00172AF4" w:rsidRDefault="007C7BF9" w:rsidP="004E06DE">
            <w:pPr>
              <w:rPr>
                <w:sz w:val="20"/>
                <w:szCs w:val="20"/>
                <w:lang w:eastAsia="ro-RO"/>
              </w:rPr>
            </w:pPr>
            <w:r w:rsidRPr="00172AF4">
              <w:rPr>
                <w:sz w:val="20"/>
                <w:szCs w:val="20"/>
                <w:lang w:eastAsia="ro-RO"/>
              </w:rPr>
              <w:t>Diluant</w:t>
            </w:r>
          </w:p>
        </w:tc>
        <w:tc>
          <w:tcPr>
            <w:tcW w:w="422" w:type="pct"/>
            <w:tcBorders>
              <w:top w:val="nil"/>
              <w:left w:val="nil"/>
              <w:bottom w:val="single" w:sz="4" w:space="0" w:color="auto"/>
              <w:right w:val="single" w:sz="4" w:space="0" w:color="auto"/>
            </w:tcBorders>
            <w:shd w:val="clear" w:color="auto" w:fill="auto"/>
            <w:vAlign w:val="center"/>
            <w:hideMark/>
          </w:tcPr>
          <w:p w14:paraId="3A7CD049" w14:textId="77777777" w:rsidR="007C7BF9" w:rsidRPr="00172AF4" w:rsidRDefault="007C7BF9" w:rsidP="004E06DE">
            <w:pPr>
              <w:jc w:val="center"/>
              <w:rPr>
                <w:sz w:val="20"/>
                <w:szCs w:val="20"/>
                <w:lang w:eastAsia="ro-RO"/>
              </w:rPr>
            </w:pPr>
            <w:r w:rsidRPr="00172AF4">
              <w:rPr>
                <w:sz w:val="20"/>
                <w:szCs w:val="20"/>
                <w:lang w:eastAsia="ro-RO"/>
              </w:rPr>
              <w:t>l</w:t>
            </w:r>
          </w:p>
        </w:tc>
        <w:tc>
          <w:tcPr>
            <w:tcW w:w="552" w:type="pct"/>
            <w:tcBorders>
              <w:top w:val="nil"/>
              <w:left w:val="nil"/>
              <w:bottom w:val="single" w:sz="4" w:space="0" w:color="auto"/>
              <w:right w:val="single" w:sz="4" w:space="0" w:color="auto"/>
            </w:tcBorders>
            <w:shd w:val="clear" w:color="auto" w:fill="auto"/>
            <w:vAlign w:val="center"/>
            <w:hideMark/>
          </w:tcPr>
          <w:p w14:paraId="614F5F4D" w14:textId="77777777" w:rsidR="007C7BF9" w:rsidRPr="00172AF4" w:rsidRDefault="007C7BF9" w:rsidP="004E06DE">
            <w:pPr>
              <w:jc w:val="right"/>
              <w:rPr>
                <w:sz w:val="20"/>
                <w:szCs w:val="20"/>
                <w:lang w:eastAsia="ro-RO"/>
              </w:rPr>
            </w:pPr>
            <w:r w:rsidRPr="00172AF4">
              <w:rPr>
                <w:sz w:val="20"/>
                <w:szCs w:val="20"/>
                <w:lang w:eastAsia="ro-RO"/>
              </w:rPr>
              <w:t>9.415,00</w:t>
            </w:r>
          </w:p>
        </w:tc>
        <w:tc>
          <w:tcPr>
            <w:tcW w:w="2429" w:type="pct"/>
            <w:tcBorders>
              <w:top w:val="nil"/>
              <w:left w:val="nil"/>
              <w:bottom w:val="single" w:sz="4" w:space="0" w:color="auto"/>
              <w:right w:val="single" w:sz="4" w:space="0" w:color="auto"/>
            </w:tcBorders>
            <w:shd w:val="clear" w:color="000000" w:fill="FFFFFF"/>
            <w:vAlign w:val="center"/>
            <w:hideMark/>
          </w:tcPr>
          <w:p w14:paraId="3D08048F" w14:textId="77777777" w:rsidR="007C7BF9" w:rsidRPr="00172AF4" w:rsidRDefault="007C7BF9" w:rsidP="004E06DE">
            <w:pPr>
              <w:rPr>
                <w:sz w:val="20"/>
                <w:szCs w:val="20"/>
                <w:lang w:eastAsia="ro-RO"/>
              </w:rPr>
            </w:pPr>
            <w:r w:rsidRPr="00172AF4">
              <w:rPr>
                <w:sz w:val="20"/>
                <w:szCs w:val="20"/>
                <w:lang w:eastAsia="ro-RO"/>
              </w:rPr>
              <w:t xml:space="preserve">Conform documentației de atribuire (caietului de sarcini)     </w:t>
            </w:r>
          </w:p>
        </w:tc>
      </w:tr>
      <w:tr w:rsidR="007C7BF9" w:rsidRPr="00172AF4" w14:paraId="2B192BBF" w14:textId="77777777" w:rsidTr="004E06DE">
        <w:trPr>
          <w:trHeight w:val="255"/>
          <w:jc w:val="center"/>
        </w:trPr>
        <w:tc>
          <w:tcPr>
            <w:tcW w:w="2571" w:type="pct"/>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ED28CC7" w14:textId="77777777" w:rsidR="007C7BF9" w:rsidRPr="00172AF4" w:rsidRDefault="007C7BF9" w:rsidP="004E06DE">
            <w:pPr>
              <w:jc w:val="right"/>
              <w:rPr>
                <w:b/>
                <w:bCs/>
                <w:sz w:val="20"/>
                <w:szCs w:val="20"/>
                <w:lang w:eastAsia="ro-RO"/>
              </w:rPr>
            </w:pPr>
            <w:r w:rsidRPr="00172AF4">
              <w:rPr>
                <w:b/>
                <w:bCs/>
                <w:sz w:val="20"/>
                <w:szCs w:val="20"/>
                <w:lang w:eastAsia="ro-RO"/>
              </w:rPr>
              <w:t>Valoarea estimată (lei fără TVA):</w:t>
            </w:r>
          </w:p>
        </w:tc>
        <w:tc>
          <w:tcPr>
            <w:tcW w:w="2429" w:type="pct"/>
            <w:tcBorders>
              <w:top w:val="nil"/>
              <w:left w:val="nil"/>
              <w:bottom w:val="single" w:sz="4" w:space="0" w:color="auto"/>
              <w:right w:val="single" w:sz="4" w:space="0" w:color="auto"/>
            </w:tcBorders>
            <w:shd w:val="clear" w:color="auto" w:fill="auto"/>
            <w:noWrap/>
            <w:vAlign w:val="center"/>
            <w:hideMark/>
          </w:tcPr>
          <w:p w14:paraId="4E6F9E4F" w14:textId="77777777" w:rsidR="007C7BF9" w:rsidRPr="00172AF4" w:rsidRDefault="007C7BF9" w:rsidP="004E06DE">
            <w:pPr>
              <w:rPr>
                <w:b/>
                <w:bCs/>
                <w:sz w:val="20"/>
                <w:szCs w:val="20"/>
                <w:lang w:eastAsia="ro-RO"/>
              </w:rPr>
            </w:pPr>
            <w:r w:rsidRPr="002A7980">
              <w:rPr>
                <w:b/>
                <w:bCs/>
                <w:sz w:val="20"/>
                <w:szCs w:val="20"/>
                <w:lang w:eastAsia="ro-RO"/>
              </w:rPr>
              <w:t>7 490 715,10</w:t>
            </w:r>
          </w:p>
        </w:tc>
      </w:tr>
    </w:tbl>
    <w:p w14:paraId="0249E31C" w14:textId="77777777" w:rsidR="003842CF" w:rsidRDefault="003842CF" w:rsidP="00D16E0E">
      <w:pPr>
        <w:ind w:left="360" w:hanging="360"/>
        <w:rPr>
          <w:b/>
          <w:lang w:val="ro-MD"/>
        </w:rPr>
      </w:pPr>
    </w:p>
    <w:p w14:paraId="737F6AE6" w14:textId="5DDD3619" w:rsidR="00B210BA" w:rsidRDefault="00C44BCC" w:rsidP="00B210BA">
      <w:pPr>
        <w:pStyle w:val="a"/>
        <w:numPr>
          <w:ilvl w:val="0"/>
          <w:numId w:val="2"/>
        </w:numPr>
        <w:rPr>
          <w:b/>
          <w:lang w:val="ro-MD"/>
        </w:rPr>
      </w:pPr>
      <w:r>
        <w:rPr>
          <w:b/>
          <w:lang w:val="ro-MD"/>
        </w:rPr>
        <w:t>Condiții de livrare</w:t>
      </w:r>
      <w:r w:rsidR="00425E73">
        <w:rPr>
          <w:b/>
          <w:lang w:val="ro-MD"/>
        </w:rPr>
        <w:t>:</w:t>
      </w:r>
    </w:p>
    <w:p w14:paraId="17A74BD2" w14:textId="51383087" w:rsidR="00C44BCC" w:rsidRPr="00DB3419" w:rsidRDefault="00C44BCC" w:rsidP="00FC1290">
      <w:pPr>
        <w:pStyle w:val="a"/>
        <w:numPr>
          <w:ilvl w:val="0"/>
          <w:numId w:val="18"/>
        </w:numPr>
        <w:tabs>
          <w:tab w:val="clear" w:pos="1134"/>
          <w:tab w:val="left" w:pos="0"/>
          <w:tab w:val="left" w:pos="284"/>
          <w:tab w:val="left" w:pos="426"/>
        </w:tabs>
        <w:spacing w:before="120"/>
        <w:contextualSpacing/>
        <w:jc w:val="left"/>
        <w:rPr>
          <w:lang w:val="ro-MD"/>
        </w:rPr>
      </w:pPr>
      <w:r w:rsidRPr="00DB3419">
        <w:rPr>
          <w:lang w:val="ro-MD"/>
        </w:rPr>
        <w:t xml:space="preserve">termen de livrare: </w:t>
      </w:r>
      <w:r w:rsidR="00F06CF4">
        <w:rPr>
          <w:b/>
          <w:i/>
          <w:lang w:val="ro-MD"/>
        </w:rPr>
        <w:t>livrarea se face în baza comenzii prealabile din partea beneficiarului în termen de 90 de zile din momentul plasării ei. Cantitatea totală va fi l</w:t>
      </w:r>
      <w:r w:rsidR="00C01A55">
        <w:rPr>
          <w:b/>
          <w:i/>
          <w:lang w:val="ro-MD"/>
        </w:rPr>
        <w:t>ivrată pe parcursul anului 2026</w:t>
      </w:r>
      <w:r w:rsidRPr="00DB3419">
        <w:rPr>
          <w:lang w:val="ro-MD"/>
        </w:rPr>
        <w:t xml:space="preserve">; </w:t>
      </w:r>
    </w:p>
    <w:p w14:paraId="08147DA7" w14:textId="366D49A4" w:rsidR="00C44BCC" w:rsidRPr="00DB3419" w:rsidRDefault="00C44BCC" w:rsidP="00FC1290">
      <w:pPr>
        <w:pStyle w:val="a"/>
        <w:numPr>
          <w:ilvl w:val="0"/>
          <w:numId w:val="18"/>
        </w:numPr>
        <w:tabs>
          <w:tab w:val="clear" w:pos="1134"/>
          <w:tab w:val="left" w:pos="0"/>
          <w:tab w:val="left" w:pos="284"/>
          <w:tab w:val="left" w:pos="426"/>
        </w:tabs>
        <w:spacing w:before="120"/>
        <w:contextualSpacing/>
        <w:jc w:val="left"/>
        <w:rPr>
          <w:lang w:val="ro-MD"/>
        </w:rPr>
      </w:pPr>
      <w:r w:rsidRPr="00DB3419">
        <w:rPr>
          <w:lang w:val="ro-MD"/>
        </w:rPr>
        <w:t>condiții de livrare: până la depozitul Beneficiarului în raza mun. Chișinău;</w:t>
      </w:r>
    </w:p>
    <w:p w14:paraId="3C592E63" w14:textId="7E8162DC" w:rsidR="00A11E1A" w:rsidRPr="00173AAA" w:rsidRDefault="00A11E1A" w:rsidP="0031436A">
      <w:pPr>
        <w:pStyle w:val="a"/>
        <w:numPr>
          <w:ilvl w:val="0"/>
          <w:numId w:val="2"/>
        </w:numPr>
        <w:rPr>
          <w:b/>
          <w:lang w:val="ro-MD"/>
        </w:rPr>
      </w:pPr>
      <w:r w:rsidRPr="00173AAA">
        <w:rPr>
          <w:b/>
          <w:lang w:val="ro-MD"/>
        </w:rPr>
        <w:t xml:space="preserve">Utilizarea, păstrarea, </w:t>
      </w:r>
      <w:proofErr w:type="spellStart"/>
      <w:r w:rsidRPr="00173AAA">
        <w:rPr>
          <w:b/>
          <w:lang w:val="ro-MD"/>
        </w:rPr>
        <w:t>protecţia</w:t>
      </w:r>
      <w:proofErr w:type="spellEnd"/>
      <w:r w:rsidRPr="00173AAA">
        <w:rPr>
          <w:b/>
          <w:lang w:val="ro-MD"/>
        </w:rPr>
        <w:t>, calitatea</w:t>
      </w:r>
      <w:bookmarkStart w:id="1" w:name="_Hlk63425519"/>
      <w:r w:rsidRPr="00173AAA">
        <w:rPr>
          <w:b/>
          <w:lang w:val="ro-MD"/>
        </w:rPr>
        <w:t xml:space="preserve"> </w:t>
      </w:r>
      <w:bookmarkEnd w:id="1"/>
      <w:r w:rsidR="007D68F1">
        <w:rPr>
          <w:b/>
          <w:lang w:val="ro-MD"/>
        </w:rPr>
        <w:t>b</w:t>
      </w:r>
      <w:r w:rsidR="006133EA">
        <w:rPr>
          <w:b/>
          <w:lang w:val="ro-MD"/>
        </w:rPr>
        <w:t>unurilor</w:t>
      </w:r>
      <w:r w:rsidR="00335DBE">
        <w:rPr>
          <w:b/>
          <w:lang w:val="ro-MD"/>
        </w:rPr>
        <w:t>:</w:t>
      </w:r>
    </w:p>
    <w:p w14:paraId="3B27E81A" w14:textId="57779C0F" w:rsidR="00797F9F" w:rsidRDefault="00797F9F" w:rsidP="00797F9F">
      <w:pPr>
        <w:pStyle w:val="a"/>
        <w:numPr>
          <w:ilvl w:val="0"/>
          <w:numId w:val="18"/>
        </w:numPr>
        <w:rPr>
          <w:lang w:val="ro-MD"/>
        </w:rPr>
      </w:pPr>
      <w:r w:rsidRPr="00746D78">
        <w:rPr>
          <w:lang w:val="ro-MD"/>
        </w:rPr>
        <w:t>noi (fără exploatare) și fără elemente reconstituite, să corespundă cerințelor în vigoare ce ține de exploatarea în domeniul distribuției gazelor naturale;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1445"/>
        <w:gridCol w:w="1291"/>
        <w:gridCol w:w="6588"/>
      </w:tblGrid>
      <w:tr w:rsidR="00335DBE" w:rsidRPr="00335DBE" w14:paraId="2870B5ED" w14:textId="77777777" w:rsidTr="004E06DE">
        <w:trPr>
          <w:trHeight w:val="960"/>
        </w:trPr>
        <w:tc>
          <w:tcPr>
            <w:tcW w:w="297" w:type="pct"/>
            <w:shd w:val="clear" w:color="000000" w:fill="D9D9D9"/>
            <w:vAlign w:val="center"/>
            <w:hideMark/>
          </w:tcPr>
          <w:p w14:paraId="1D8A5513" w14:textId="77777777" w:rsidR="00335DBE" w:rsidRPr="00335DBE" w:rsidRDefault="00335DBE" w:rsidP="004E06DE">
            <w:pPr>
              <w:jc w:val="center"/>
              <w:rPr>
                <w:b/>
                <w:bCs/>
                <w:color w:val="000000"/>
                <w:sz w:val="20"/>
                <w:szCs w:val="20"/>
                <w:lang w:eastAsia="ru-RU"/>
              </w:rPr>
            </w:pPr>
            <w:r w:rsidRPr="00335DBE">
              <w:rPr>
                <w:b/>
                <w:bCs/>
                <w:color w:val="000000"/>
                <w:sz w:val="20"/>
                <w:szCs w:val="20"/>
                <w:lang w:eastAsia="ru-RU"/>
              </w:rPr>
              <w:t>Nr. d/o</w:t>
            </w:r>
          </w:p>
        </w:tc>
        <w:tc>
          <w:tcPr>
            <w:tcW w:w="729" w:type="pct"/>
            <w:shd w:val="clear" w:color="000000" w:fill="D9D9D9"/>
            <w:vAlign w:val="center"/>
            <w:hideMark/>
          </w:tcPr>
          <w:p w14:paraId="5EEE78FE" w14:textId="77777777" w:rsidR="00335DBE" w:rsidRPr="00335DBE" w:rsidRDefault="00335DBE" w:rsidP="004E06DE">
            <w:pPr>
              <w:jc w:val="center"/>
              <w:rPr>
                <w:b/>
                <w:bCs/>
                <w:color w:val="000000"/>
                <w:sz w:val="20"/>
                <w:szCs w:val="20"/>
                <w:lang w:eastAsia="ru-RU"/>
              </w:rPr>
            </w:pPr>
            <w:r w:rsidRPr="00335DBE">
              <w:rPr>
                <w:b/>
                <w:bCs/>
                <w:color w:val="000000"/>
                <w:sz w:val="20"/>
                <w:szCs w:val="20"/>
                <w:lang w:eastAsia="ru-RU"/>
              </w:rPr>
              <w:t>Denumirea bunurilor solicitate</w:t>
            </w:r>
          </w:p>
        </w:tc>
        <w:tc>
          <w:tcPr>
            <w:tcW w:w="651" w:type="pct"/>
            <w:shd w:val="clear" w:color="000000" w:fill="D9D9D9"/>
            <w:vAlign w:val="center"/>
            <w:hideMark/>
          </w:tcPr>
          <w:p w14:paraId="7DA47FDC" w14:textId="77777777" w:rsidR="00335DBE" w:rsidRPr="00335DBE" w:rsidRDefault="00335DBE" w:rsidP="004E06DE">
            <w:pPr>
              <w:jc w:val="center"/>
              <w:rPr>
                <w:b/>
                <w:bCs/>
                <w:color w:val="000000"/>
                <w:sz w:val="20"/>
                <w:szCs w:val="20"/>
                <w:lang w:eastAsia="ru-RU"/>
              </w:rPr>
            </w:pPr>
            <w:r w:rsidRPr="00335DBE">
              <w:rPr>
                <w:b/>
                <w:bCs/>
                <w:color w:val="000000"/>
                <w:sz w:val="20"/>
                <w:szCs w:val="20"/>
                <w:lang w:eastAsia="ru-RU"/>
              </w:rPr>
              <w:t>Unitate de măsură</w:t>
            </w:r>
          </w:p>
        </w:tc>
        <w:tc>
          <w:tcPr>
            <w:tcW w:w="3323" w:type="pct"/>
            <w:shd w:val="clear" w:color="000000" w:fill="D9D9D9"/>
            <w:vAlign w:val="center"/>
            <w:hideMark/>
          </w:tcPr>
          <w:p w14:paraId="2ACA2817" w14:textId="77777777" w:rsidR="00335DBE" w:rsidRPr="00335DBE" w:rsidRDefault="00335DBE" w:rsidP="004E06DE">
            <w:pPr>
              <w:jc w:val="center"/>
              <w:rPr>
                <w:b/>
                <w:bCs/>
                <w:color w:val="000000"/>
                <w:sz w:val="20"/>
                <w:szCs w:val="20"/>
                <w:lang w:val="en-US" w:eastAsia="ru-RU"/>
              </w:rPr>
            </w:pPr>
            <w:r w:rsidRPr="00335DBE">
              <w:rPr>
                <w:b/>
                <w:bCs/>
                <w:color w:val="000000"/>
                <w:sz w:val="20"/>
                <w:szCs w:val="20"/>
                <w:lang w:val="en-US" w:eastAsia="ru-RU"/>
              </w:rPr>
              <w:t>Specificarea tehnică deplină solicitată, Standarde de referință</w:t>
            </w:r>
          </w:p>
        </w:tc>
      </w:tr>
      <w:tr w:rsidR="00335DBE" w:rsidRPr="00335DBE" w14:paraId="13668025" w14:textId="77777777" w:rsidTr="004E06DE">
        <w:trPr>
          <w:trHeight w:val="2425"/>
        </w:trPr>
        <w:tc>
          <w:tcPr>
            <w:tcW w:w="297" w:type="pct"/>
            <w:shd w:val="clear" w:color="auto" w:fill="auto"/>
            <w:vAlign w:val="center"/>
            <w:hideMark/>
          </w:tcPr>
          <w:p w14:paraId="07000816" w14:textId="77777777" w:rsidR="00335DBE" w:rsidRPr="00335DBE" w:rsidRDefault="00335DBE" w:rsidP="004E06DE">
            <w:pPr>
              <w:jc w:val="center"/>
              <w:rPr>
                <w:color w:val="000000"/>
                <w:sz w:val="20"/>
                <w:szCs w:val="20"/>
                <w:lang w:eastAsia="ru-RU"/>
              </w:rPr>
            </w:pPr>
            <w:r w:rsidRPr="00335DBE">
              <w:rPr>
                <w:color w:val="000000"/>
                <w:sz w:val="20"/>
                <w:szCs w:val="20"/>
                <w:lang w:eastAsia="ru-RU"/>
              </w:rPr>
              <w:t>1</w:t>
            </w:r>
          </w:p>
        </w:tc>
        <w:tc>
          <w:tcPr>
            <w:tcW w:w="729" w:type="pct"/>
            <w:shd w:val="clear" w:color="000000" w:fill="FFFFFF"/>
            <w:vAlign w:val="center"/>
            <w:hideMark/>
          </w:tcPr>
          <w:p w14:paraId="2742F64E" w14:textId="77777777" w:rsidR="00335DBE" w:rsidRPr="00335DBE" w:rsidRDefault="00335DBE" w:rsidP="004E06DE">
            <w:pPr>
              <w:rPr>
                <w:sz w:val="20"/>
                <w:szCs w:val="20"/>
                <w:lang w:eastAsia="ru-RU"/>
              </w:rPr>
            </w:pPr>
            <w:r w:rsidRPr="00335DBE">
              <w:rPr>
                <w:sz w:val="20"/>
                <w:szCs w:val="20"/>
                <w:lang w:eastAsia="ru-RU"/>
              </w:rPr>
              <w:t>Vopsea roșie</w:t>
            </w:r>
          </w:p>
        </w:tc>
        <w:tc>
          <w:tcPr>
            <w:tcW w:w="651" w:type="pct"/>
            <w:shd w:val="clear" w:color="auto" w:fill="auto"/>
            <w:vAlign w:val="center"/>
            <w:hideMark/>
          </w:tcPr>
          <w:p w14:paraId="4EEFDEA9" w14:textId="77777777" w:rsidR="00335DBE" w:rsidRPr="00335DBE" w:rsidRDefault="00335DBE" w:rsidP="004E06DE">
            <w:pPr>
              <w:jc w:val="center"/>
              <w:rPr>
                <w:sz w:val="20"/>
                <w:szCs w:val="20"/>
                <w:lang w:eastAsia="ru-RU"/>
              </w:rPr>
            </w:pPr>
            <w:r w:rsidRPr="00335DBE">
              <w:rPr>
                <w:sz w:val="20"/>
                <w:szCs w:val="20"/>
                <w:lang w:eastAsia="ru-RU"/>
              </w:rPr>
              <w:t>kg</w:t>
            </w:r>
          </w:p>
        </w:tc>
        <w:tc>
          <w:tcPr>
            <w:tcW w:w="3323" w:type="pct"/>
            <w:shd w:val="clear" w:color="000000" w:fill="FFFFFF"/>
            <w:vAlign w:val="center"/>
            <w:hideMark/>
          </w:tcPr>
          <w:p w14:paraId="633DC871" w14:textId="77777777" w:rsidR="00335DBE" w:rsidRPr="00335DBE" w:rsidRDefault="00335DBE" w:rsidP="004E06DE">
            <w:pPr>
              <w:rPr>
                <w:sz w:val="20"/>
                <w:szCs w:val="20"/>
                <w:lang w:val="en-US" w:eastAsia="ru-RU"/>
              </w:rPr>
            </w:pPr>
            <w:r w:rsidRPr="00335DBE">
              <w:rPr>
                <w:sz w:val="20"/>
                <w:szCs w:val="20"/>
                <w:lang w:val="en-US" w:eastAsia="ru-RU"/>
              </w:rPr>
              <w:t>Vopsea Email al</w:t>
            </w:r>
            <w:r w:rsidRPr="00335DBE">
              <w:rPr>
                <w:sz w:val="20"/>
                <w:szCs w:val="20"/>
                <w:lang w:val="ro-MD" w:eastAsia="ru-RU"/>
              </w:rPr>
              <w:t>chidică</w:t>
            </w:r>
            <w:r w:rsidRPr="00335DBE">
              <w:rPr>
                <w:sz w:val="20"/>
                <w:szCs w:val="20"/>
                <w:lang w:val="en-US" w:eastAsia="ru-RU"/>
              </w:rPr>
              <w:t xml:space="preserve">, culoare - roșie. Vopsea email universal alchidă şi rezistentă la intemperii. </w:t>
            </w:r>
          </w:p>
          <w:p w14:paraId="543F8917" w14:textId="77777777" w:rsidR="00335DBE" w:rsidRPr="00335DBE" w:rsidRDefault="00335DBE" w:rsidP="004E06DE">
            <w:pPr>
              <w:rPr>
                <w:sz w:val="20"/>
                <w:szCs w:val="20"/>
                <w:lang w:val="en-US" w:eastAsia="ru-RU"/>
              </w:rPr>
            </w:pPr>
            <w:r w:rsidRPr="00335DBE">
              <w:rPr>
                <w:sz w:val="20"/>
                <w:szCs w:val="20"/>
                <w:lang w:val="en-US" w:eastAsia="ru-RU"/>
              </w:rPr>
              <w:t>Caracteristici: material universal, compatibil cu mai multe tipuri de suprafeţe lemn, metal și zidărie. Adeziune perfectă cu lemnul şi metalul. Densitate şi rezistenţă excelentă în ceea ce priveşte acumularea urmelor sau scurgerilor de vopsea.</w:t>
            </w:r>
          </w:p>
          <w:p w14:paraId="247B22BB" w14:textId="77777777" w:rsidR="00335DBE" w:rsidRPr="00335DBE" w:rsidRDefault="00335DBE" w:rsidP="004E06DE">
            <w:pPr>
              <w:rPr>
                <w:sz w:val="20"/>
                <w:szCs w:val="20"/>
                <w:lang w:val="en-US" w:eastAsia="ru-RU"/>
              </w:rPr>
            </w:pPr>
            <w:r w:rsidRPr="00335DBE">
              <w:rPr>
                <w:sz w:val="20"/>
                <w:szCs w:val="20"/>
                <w:lang w:val="en-US" w:eastAsia="ru-RU"/>
              </w:rPr>
              <w:t>Densitatea: 1,40-1,55 kg/m3;</w:t>
            </w:r>
          </w:p>
          <w:p w14:paraId="22F01E93" w14:textId="77777777" w:rsidR="00335DBE" w:rsidRPr="00335DBE" w:rsidRDefault="00335DBE" w:rsidP="004E06DE">
            <w:pPr>
              <w:rPr>
                <w:sz w:val="20"/>
                <w:szCs w:val="20"/>
                <w:lang w:val="en-US" w:eastAsia="ru-RU"/>
              </w:rPr>
            </w:pPr>
            <w:r w:rsidRPr="00335DBE">
              <w:rPr>
                <w:sz w:val="20"/>
                <w:szCs w:val="20"/>
                <w:lang w:val="en-US" w:eastAsia="ru-RU"/>
              </w:rPr>
              <w:t>Compoziţia chimică: fără compuşi de metale grele de periculoase (plumb, cadmiu, crom (VI), dăunătoare pentru sănătate şi mediul înconjurător; fără impurități. COV Produs, max. g/l: 300.</w:t>
            </w:r>
          </w:p>
          <w:p w14:paraId="70D1C18B" w14:textId="77777777" w:rsidR="00335DBE" w:rsidRPr="00335DBE" w:rsidRDefault="00335DBE" w:rsidP="004E06DE">
            <w:pPr>
              <w:rPr>
                <w:sz w:val="20"/>
                <w:szCs w:val="20"/>
                <w:lang w:val="en-US" w:eastAsia="ru-RU"/>
              </w:rPr>
            </w:pPr>
            <w:r w:rsidRPr="00335DBE">
              <w:rPr>
                <w:sz w:val="20"/>
                <w:szCs w:val="20"/>
                <w:lang w:val="en-US" w:eastAsia="ru-RU"/>
              </w:rPr>
              <w:t xml:space="preserve">Ambalaj de: min. 1,5 kg, nu mai mare de 4,5 kg. </w:t>
            </w:r>
          </w:p>
          <w:p w14:paraId="39FAF106" w14:textId="77777777" w:rsidR="00335DBE" w:rsidRPr="00335DBE" w:rsidRDefault="00335DBE" w:rsidP="004E06DE">
            <w:pPr>
              <w:rPr>
                <w:sz w:val="20"/>
                <w:szCs w:val="20"/>
                <w:lang w:val="en-US" w:eastAsia="ru-RU"/>
              </w:rPr>
            </w:pPr>
            <w:r w:rsidRPr="00335DBE">
              <w:rPr>
                <w:sz w:val="20"/>
                <w:szCs w:val="20"/>
                <w:lang w:val="en-US" w:eastAsia="ru-RU"/>
              </w:rPr>
              <w:t xml:space="preserve">Consum aproximativ: min. 10-12 m²/l, Timpul de uscare la atingere 4 ore; între straturi: 12 ore, complet în max. 22 -24 ore. </w:t>
            </w:r>
          </w:p>
          <w:p w14:paraId="6AFD5303" w14:textId="77777777" w:rsidR="00335DBE" w:rsidRPr="00335DBE" w:rsidRDefault="00335DBE" w:rsidP="004E06DE">
            <w:pPr>
              <w:rPr>
                <w:sz w:val="20"/>
                <w:szCs w:val="20"/>
                <w:lang w:val="en-US" w:eastAsia="ru-RU"/>
              </w:rPr>
            </w:pPr>
            <w:r w:rsidRPr="00335DBE">
              <w:rPr>
                <w:sz w:val="20"/>
                <w:szCs w:val="20"/>
                <w:lang w:val="en-US" w:eastAsia="ru-RU"/>
              </w:rPr>
              <w:t>Produsul trebuie sa respecte legislatia RM, HG 913 Materiale de Constructii, HG914 Limita COV, Legea 277 Privind substantele chimice.</w:t>
            </w:r>
          </w:p>
        </w:tc>
      </w:tr>
      <w:tr w:rsidR="00335DBE" w:rsidRPr="00335DBE" w14:paraId="6CDD4636" w14:textId="77777777" w:rsidTr="004E06DE">
        <w:trPr>
          <w:trHeight w:val="991"/>
        </w:trPr>
        <w:tc>
          <w:tcPr>
            <w:tcW w:w="297" w:type="pct"/>
            <w:shd w:val="clear" w:color="auto" w:fill="auto"/>
            <w:vAlign w:val="center"/>
            <w:hideMark/>
          </w:tcPr>
          <w:p w14:paraId="5E4ECE33" w14:textId="77777777" w:rsidR="00335DBE" w:rsidRPr="00335DBE" w:rsidRDefault="00335DBE" w:rsidP="004E06DE">
            <w:pPr>
              <w:jc w:val="center"/>
              <w:rPr>
                <w:color w:val="000000"/>
                <w:sz w:val="20"/>
                <w:szCs w:val="20"/>
                <w:lang w:eastAsia="ru-RU"/>
              </w:rPr>
            </w:pPr>
            <w:r w:rsidRPr="00335DBE">
              <w:rPr>
                <w:color w:val="000000"/>
                <w:sz w:val="20"/>
                <w:szCs w:val="20"/>
                <w:lang w:eastAsia="ru-RU"/>
              </w:rPr>
              <w:lastRenderedPageBreak/>
              <w:t>2</w:t>
            </w:r>
          </w:p>
        </w:tc>
        <w:tc>
          <w:tcPr>
            <w:tcW w:w="729" w:type="pct"/>
            <w:shd w:val="clear" w:color="000000" w:fill="FFFFFF"/>
            <w:vAlign w:val="center"/>
            <w:hideMark/>
          </w:tcPr>
          <w:p w14:paraId="104974AA" w14:textId="77777777" w:rsidR="00335DBE" w:rsidRPr="00335DBE" w:rsidRDefault="00335DBE" w:rsidP="004E06DE">
            <w:pPr>
              <w:rPr>
                <w:sz w:val="20"/>
                <w:szCs w:val="20"/>
                <w:lang w:val="ro-MD" w:eastAsia="ru-RU"/>
              </w:rPr>
            </w:pPr>
            <w:r w:rsidRPr="00335DBE">
              <w:rPr>
                <w:sz w:val="20"/>
                <w:szCs w:val="20"/>
                <w:lang w:eastAsia="ru-RU"/>
              </w:rPr>
              <w:t xml:space="preserve">Vopsea </w:t>
            </w:r>
            <w:r w:rsidRPr="00335DBE">
              <w:rPr>
                <w:sz w:val="20"/>
                <w:szCs w:val="20"/>
                <w:lang w:val="ro-MD" w:eastAsia="ru-RU"/>
              </w:rPr>
              <w:t>neagră</w:t>
            </w:r>
          </w:p>
        </w:tc>
        <w:tc>
          <w:tcPr>
            <w:tcW w:w="651" w:type="pct"/>
            <w:shd w:val="clear" w:color="auto" w:fill="auto"/>
            <w:vAlign w:val="center"/>
            <w:hideMark/>
          </w:tcPr>
          <w:p w14:paraId="6D0D5414" w14:textId="77777777" w:rsidR="00335DBE" w:rsidRPr="00335DBE" w:rsidRDefault="00335DBE" w:rsidP="004E06DE">
            <w:pPr>
              <w:jc w:val="center"/>
              <w:rPr>
                <w:sz w:val="20"/>
                <w:szCs w:val="20"/>
                <w:lang w:eastAsia="ru-RU"/>
              </w:rPr>
            </w:pPr>
            <w:r w:rsidRPr="00335DBE">
              <w:rPr>
                <w:sz w:val="20"/>
                <w:szCs w:val="20"/>
                <w:lang w:eastAsia="ru-RU"/>
              </w:rPr>
              <w:t>kg</w:t>
            </w:r>
          </w:p>
        </w:tc>
        <w:tc>
          <w:tcPr>
            <w:tcW w:w="3323" w:type="pct"/>
            <w:shd w:val="clear" w:color="000000" w:fill="FFFFFF"/>
            <w:vAlign w:val="center"/>
            <w:hideMark/>
          </w:tcPr>
          <w:p w14:paraId="335F778E" w14:textId="77777777" w:rsidR="00335DBE" w:rsidRPr="00335DBE" w:rsidRDefault="00335DBE" w:rsidP="004E06DE">
            <w:pPr>
              <w:rPr>
                <w:sz w:val="20"/>
                <w:szCs w:val="20"/>
                <w:lang w:val="en-US" w:eastAsia="ru-RU"/>
              </w:rPr>
            </w:pPr>
            <w:r w:rsidRPr="00335DBE">
              <w:rPr>
                <w:sz w:val="20"/>
                <w:szCs w:val="20"/>
                <w:lang w:val="en-US" w:eastAsia="ru-RU"/>
              </w:rPr>
              <w:t>Vopsea Email al</w:t>
            </w:r>
            <w:r w:rsidRPr="00335DBE">
              <w:rPr>
                <w:sz w:val="20"/>
                <w:szCs w:val="20"/>
                <w:lang w:val="ro-MD" w:eastAsia="ru-RU"/>
              </w:rPr>
              <w:t>chidică</w:t>
            </w:r>
            <w:r w:rsidRPr="00335DBE">
              <w:rPr>
                <w:sz w:val="20"/>
                <w:szCs w:val="20"/>
                <w:lang w:val="en-US" w:eastAsia="ru-RU"/>
              </w:rPr>
              <w:t xml:space="preserve">, culoare - neagră. Vopsea email universal alchidă şi rezistentă la intemperii. </w:t>
            </w:r>
          </w:p>
          <w:p w14:paraId="707A58D3" w14:textId="77777777" w:rsidR="00335DBE" w:rsidRPr="00335DBE" w:rsidRDefault="00335DBE" w:rsidP="004E06DE">
            <w:pPr>
              <w:rPr>
                <w:sz w:val="20"/>
                <w:szCs w:val="20"/>
                <w:lang w:val="en-US" w:eastAsia="ru-RU"/>
              </w:rPr>
            </w:pPr>
            <w:r w:rsidRPr="00335DBE">
              <w:rPr>
                <w:sz w:val="20"/>
                <w:szCs w:val="20"/>
                <w:lang w:val="en-US" w:eastAsia="ru-RU"/>
              </w:rPr>
              <w:t>Caracteristici: material universal, compatibil cu mai multe tipuri de suprafeţe lemn, metal și zidărie. Adeziune perfectă cu lemnul şi metalul. Densitate şi rezistenţă excelentă în ceea ce priveşte acumularea urmelor sau scurgerilor de vopsea.</w:t>
            </w:r>
          </w:p>
          <w:p w14:paraId="20AE997B" w14:textId="77777777" w:rsidR="00335DBE" w:rsidRPr="00335DBE" w:rsidRDefault="00335DBE" w:rsidP="004E06DE">
            <w:pPr>
              <w:rPr>
                <w:sz w:val="20"/>
                <w:szCs w:val="20"/>
                <w:lang w:val="en-US" w:eastAsia="ru-RU"/>
              </w:rPr>
            </w:pPr>
            <w:r w:rsidRPr="00335DBE">
              <w:rPr>
                <w:sz w:val="20"/>
                <w:szCs w:val="20"/>
                <w:lang w:val="en-US" w:eastAsia="ru-RU"/>
              </w:rPr>
              <w:t>Densitatea: 1,40-1,55 kg/m3;</w:t>
            </w:r>
          </w:p>
          <w:p w14:paraId="6542BCDA" w14:textId="77777777" w:rsidR="00335DBE" w:rsidRPr="00335DBE" w:rsidRDefault="00335DBE" w:rsidP="004E06DE">
            <w:pPr>
              <w:rPr>
                <w:sz w:val="20"/>
                <w:szCs w:val="20"/>
                <w:lang w:val="en-US" w:eastAsia="ru-RU"/>
              </w:rPr>
            </w:pPr>
            <w:r w:rsidRPr="00335DBE">
              <w:rPr>
                <w:sz w:val="20"/>
                <w:szCs w:val="20"/>
                <w:lang w:val="en-US" w:eastAsia="ru-RU"/>
              </w:rPr>
              <w:t>Compoziţia chimică: fără compuşi de metale grele de periculoase (plumb, cadmiu, crom (VI), dăunătoare pentru sănătate şi mediul înconjurător; fără impurități. COV Produs, max. g/l: 300.</w:t>
            </w:r>
          </w:p>
          <w:p w14:paraId="4C53E7BD" w14:textId="77777777" w:rsidR="00335DBE" w:rsidRPr="00335DBE" w:rsidRDefault="00335DBE" w:rsidP="004E06DE">
            <w:pPr>
              <w:rPr>
                <w:sz w:val="20"/>
                <w:szCs w:val="20"/>
                <w:lang w:val="en-US" w:eastAsia="ru-RU"/>
              </w:rPr>
            </w:pPr>
            <w:r w:rsidRPr="00335DBE">
              <w:rPr>
                <w:sz w:val="20"/>
                <w:szCs w:val="20"/>
                <w:lang w:val="en-US" w:eastAsia="ru-RU"/>
              </w:rPr>
              <w:t xml:space="preserve">Ambalaj de: min. 1,5 kg, nu mai mare de 4,5 kg. </w:t>
            </w:r>
          </w:p>
          <w:p w14:paraId="49EE10C1" w14:textId="77777777" w:rsidR="00335DBE" w:rsidRPr="00335DBE" w:rsidRDefault="00335DBE" w:rsidP="004E06DE">
            <w:pPr>
              <w:rPr>
                <w:sz w:val="20"/>
                <w:szCs w:val="20"/>
                <w:lang w:val="en-US" w:eastAsia="ru-RU"/>
              </w:rPr>
            </w:pPr>
            <w:r w:rsidRPr="00335DBE">
              <w:rPr>
                <w:sz w:val="20"/>
                <w:szCs w:val="20"/>
                <w:lang w:val="en-US" w:eastAsia="ru-RU"/>
              </w:rPr>
              <w:t xml:space="preserve">Consum aproximativ: min. 10-12 m²/l, Timpul de uscare la atingere 4 ore; între straturi: 12 ore, complet în max. 22 -24 ore. </w:t>
            </w:r>
          </w:p>
          <w:p w14:paraId="4D05A6D0" w14:textId="77777777" w:rsidR="00335DBE" w:rsidRPr="00335DBE" w:rsidRDefault="00335DBE" w:rsidP="004E06DE">
            <w:pPr>
              <w:rPr>
                <w:sz w:val="20"/>
                <w:szCs w:val="20"/>
                <w:lang w:val="en-US" w:eastAsia="ru-RU"/>
              </w:rPr>
            </w:pPr>
            <w:r w:rsidRPr="00335DBE">
              <w:rPr>
                <w:sz w:val="20"/>
                <w:szCs w:val="20"/>
                <w:lang w:val="en-US" w:eastAsia="ru-RU"/>
              </w:rPr>
              <w:t>Produsul trebuie sa respecte legislatia RM, HG 913 Materiale de Constructii, HG914 Limita COV, Legea 277 Privind substantele chimice.</w:t>
            </w:r>
          </w:p>
        </w:tc>
      </w:tr>
      <w:tr w:rsidR="00335DBE" w:rsidRPr="00335DBE" w14:paraId="661CFD59" w14:textId="77777777" w:rsidTr="004E06DE">
        <w:trPr>
          <w:trHeight w:val="1920"/>
        </w:trPr>
        <w:tc>
          <w:tcPr>
            <w:tcW w:w="297" w:type="pct"/>
            <w:shd w:val="clear" w:color="auto" w:fill="auto"/>
            <w:vAlign w:val="center"/>
            <w:hideMark/>
          </w:tcPr>
          <w:p w14:paraId="7FDB7ED9" w14:textId="77777777" w:rsidR="00335DBE" w:rsidRPr="00335DBE" w:rsidRDefault="00335DBE" w:rsidP="004E06DE">
            <w:pPr>
              <w:jc w:val="center"/>
              <w:rPr>
                <w:color w:val="000000"/>
                <w:sz w:val="20"/>
                <w:szCs w:val="20"/>
                <w:lang w:eastAsia="ru-RU"/>
              </w:rPr>
            </w:pPr>
            <w:r w:rsidRPr="00335DBE">
              <w:rPr>
                <w:color w:val="000000"/>
                <w:sz w:val="20"/>
                <w:szCs w:val="20"/>
                <w:lang w:eastAsia="ru-RU"/>
              </w:rPr>
              <w:t>3</w:t>
            </w:r>
          </w:p>
        </w:tc>
        <w:tc>
          <w:tcPr>
            <w:tcW w:w="729" w:type="pct"/>
            <w:shd w:val="clear" w:color="000000" w:fill="FFFFFF"/>
            <w:vAlign w:val="center"/>
            <w:hideMark/>
          </w:tcPr>
          <w:p w14:paraId="229E4724" w14:textId="77777777" w:rsidR="00335DBE" w:rsidRPr="00335DBE" w:rsidRDefault="00335DBE" w:rsidP="004E06DE">
            <w:pPr>
              <w:rPr>
                <w:sz w:val="20"/>
                <w:szCs w:val="20"/>
                <w:lang w:val="ro-MD" w:eastAsia="ru-RU"/>
              </w:rPr>
            </w:pPr>
            <w:r w:rsidRPr="00335DBE">
              <w:rPr>
                <w:sz w:val="20"/>
                <w:szCs w:val="20"/>
                <w:lang w:eastAsia="ru-RU"/>
              </w:rPr>
              <w:t xml:space="preserve">Vopsea </w:t>
            </w:r>
            <w:r w:rsidRPr="00335DBE">
              <w:rPr>
                <w:sz w:val="20"/>
                <w:szCs w:val="20"/>
                <w:lang w:val="ro-MD" w:eastAsia="ru-RU"/>
              </w:rPr>
              <w:t>galbenă</w:t>
            </w:r>
          </w:p>
        </w:tc>
        <w:tc>
          <w:tcPr>
            <w:tcW w:w="651" w:type="pct"/>
            <w:shd w:val="clear" w:color="auto" w:fill="auto"/>
            <w:vAlign w:val="center"/>
            <w:hideMark/>
          </w:tcPr>
          <w:p w14:paraId="2D1BF0BE" w14:textId="77777777" w:rsidR="00335DBE" w:rsidRPr="00335DBE" w:rsidRDefault="00335DBE" w:rsidP="004E06DE">
            <w:pPr>
              <w:jc w:val="center"/>
              <w:rPr>
                <w:sz w:val="20"/>
                <w:szCs w:val="20"/>
                <w:lang w:eastAsia="ru-RU"/>
              </w:rPr>
            </w:pPr>
            <w:r w:rsidRPr="00335DBE">
              <w:rPr>
                <w:sz w:val="20"/>
                <w:szCs w:val="20"/>
                <w:lang w:eastAsia="ru-RU"/>
              </w:rPr>
              <w:t>kg</w:t>
            </w:r>
          </w:p>
        </w:tc>
        <w:tc>
          <w:tcPr>
            <w:tcW w:w="3323" w:type="pct"/>
            <w:shd w:val="clear" w:color="000000" w:fill="FFFFFF"/>
            <w:vAlign w:val="center"/>
            <w:hideMark/>
          </w:tcPr>
          <w:p w14:paraId="23EF7980" w14:textId="77777777" w:rsidR="00335DBE" w:rsidRPr="00335DBE" w:rsidRDefault="00335DBE" w:rsidP="004E06DE">
            <w:pPr>
              <w:rPr>
                <w:sz w:val="20"/>
                <w:szCs w:val="20"/>
                <w:lang w:val="en-US" w:eastAsia="ru-RU"/>
              </w:rPr>
            </w:pPr>
            <w:r w:rsidRPr="00335DBE">
              <w:rPr>
                <w:sz w:val="20"/>
                <w:szCs w:val="20"/>
                <w:lang w:val="en-US" w:eastAsia="ru-RU"/>
              </w:rPr>
              <w:t>Vopsea Email al</w:t>
            </w:r>
            <w:r w:rsidRPr="00335DBE">
              <w:rPr>
                <w:sz w:val="20"/>
                <w:szCs w:val="20"/>
                <w:lang w:val="ro-MD" w:eastAsia="ru-RU"/>
              </w:rPr>
              <w:t>chidică</w:t>
            </w:r>
            <w:r w:rsidRPr="00335DBE">
              <w:rPr>
                <w:sz w:val="20"/>
                <w:szCs w:val="20"/>
                <w:lang w:val="en-US" w:eastAsia="ru-RU"/>
              </w:rPr>
              <w:t xml:space="preserve">, culoare - galbenă. Vopsea email universal alchidă şi rezistentă la intemperii. </w:t>
            </w:r>
          </w:p>
          <w:p w14:paraId="3514DA20" w14:textId="77777777" w:rsidR="00335DBE" w:rsidRPr="00335DBE" w:rsidRDefault="00335DBE" w:rsidP="004E06DE">
            <w:pPr>
              <w:rPr>
                <w:sz w:val="20"/>
                <w:szCs w:val="20"/>
                <w:lang w:val="en-US" w:eastAsia="ru-RU"/>
              </w:rPr>
            </w:pPr>
            <w:r w:rsidRPr="00335DBE">
              <w:rPr>
                <w:sz w:val="20"/>
                <w:szCs w:val="20"/>
                <w:lang w:val="en-US" w:eastAsia="ru-RU"/>
              </w:rPr>
              <w:t>Caracteristici: material universal, compatibil cu mai multe tipuri de suprafeţe lemn, metal și zidărie. Adeziune perfectă cu lemnul şi metalul. Densitate şi rezistenţă excelentă în ceea ce priveşte acumularea urmelor sau scurgerilor de vopsea.</w:t>
            </w:r>
          </w:p>
          <w:p w14:paraId="7C00C10F" w14:textId="77777777" w:rsidR="00335DBE" w:rsidRPr="00335DBE" w:rsidRDefault="00335DBE" w:rsidP="004E06DE">
            <w:pPr>
              <w:rPr>
                <w:sz w:val="20"/>
                <w:szCs w:val="20"/>
                <w:lang w:val="en-US" w:eastAsia="ru-RU"/>
              </w:rPr>
            </w:pPr>
            <w:r w:rsidRPr="00335DBE">
              <w:rPr>
                <w:sz w:val="20"/>
                <w:szCs w:val="20"/>
                <w:lang w:val="en-US" w:eastAsia="ru-RU"/>
              </w:rPr>
              <w:t>Densitatea: 1,40-1,55 kg/m3;</w:t>
            </w:r>
          </w:p>
          <w:p w14:paraId="43FB4892" w14:textId="77777777" w:rsidR="00335DBE" w:rsidRPr="00335DBE" w:rsidRDefault="00335DBE" w:rsidP="004E06DE">
            <w:pPr>
              <w:rPr>
                <w:sz w:val="20"/>
                <w:szCs w:val="20"/>
                <w:lang w:val="en-US" w:eastAsia="ru-RU"/>
              </w:rPr>
            </w:pPr>
            <w:r w:rsidRPr="00335DBE">
              <w:rPr>
                <w:sz w:val="20"/>
                <w:szCs w:val="20"/>
                <w:lang w:val="en-US" w:eastAsia="ru-RU"/>
              </w:rPr>
              <w:t>Compoziţia chimică: fără compuşi de metale grele de periculoase (plumb, cadmiu, crom (VI), dăunătoare pentru sănătate şi mediul înconjurător; fără impurități. COV Produs, max. g/l: 300.</w:t>
            </w:r>
          </w:p>
          <w:p w14:paraId="1A1BE714" w14:textId="77777777" w:rsidR="00335DBE" w:rsidRPr="00335DBE" w:rsidRDefault="00335DBE" w:rsidP="004E06DE">
            <w:pPr>
              <w:rPr>
                <w:sz w:val="20"/>
                <w:szCs w:val="20"/>
                <w:lang w:val="en-US" w:eastAsia="ru-RU"/>
              </w:rPr>
            </w:pPr>
            <w:r w:rsidRPr="00335DBE">
              <w:rPr>
                <w:sz w:val="20"/>
                <w:szCs w:val="20"/>
                <w:lang w:val="en-US" w:eastAsia="ru-RU"/>
              </w:rPr>
              <w:t xml:space="preserve">Ambalaj de: min. 1,5 kg, nu mai mare de 4,5 kg. </w:t>
            </w:r>
          </w:p>
          <w:p w14:paraId="3B7C9C2B" w14:textId="77777777" w:rsidR="00335DBE" w:rsidRPr="00335DBE" w:rsidRDefault="00335DBE" w:rsidP="004E06DE">
            <w:pPr>
              <w:rPr>
                <w:sz w:val="20"/>
                <w:szCs w:val="20"/>
                <w:lang w:val="en-US" w:eastAsia="ru-RU"/>
              </w:rPr>
            </w:pPr>
            <w:r w:rsidRPr="00335DBE">
              <w:rPr>
                <w:sz w:val="20"/>
                <w:szCs w:val="20"/>
                <w:lang w:val="en-US" w:eastAsia="ru-RU"/>
              </w:rPr>
              <w:t xml:space="preserve">Consum aproximativ: min. 10-12 m²/l, Timpul de uscare la atingere 4 ore; între straturi: 12 ore, complet în max. 22 -24 ore. </w:t>
            </w:r>
          </w:p>
          <w:p w14:paraId="367FF669" w14:textId="77777777" w:rsidR="00335DBE" w:rsidRPr="00335DBE" w:rsidRDefault="00335DBE" w:rsidP="004E06DE">
            <w:pPr>
              <w:rPr>
                <w:sz w:val="20"/>
                <w:szCs w:val="20"/>
                <w:lang w:val="en-US" w:eastAsia="ru-RU"/>
              </w:rPr>
            </w:pPr>
            <w:r w:rsidRPr="00335DBE">
              <w:rPr>
                <w:sz w:val="20"/>
                <w:szCs w:val="20"/>
                <w:lang w:val="en-US" w:eastAsia="ru-RU"/>
              </w:rPr>
              <w:t>Produsul trebuie sa respecte legislatia RM, HG 913 Materiale de Constructii, HG914 Limita COV, Legea 277 Privind substantele chimice.</w:t>
            </w:r>
          </w:p>
        </w:tc>
      </w:tr>
      <w:tr w:rsidR="00335DBE" w:rsidRPr="00335DBE" w14:paraId="4C633242" w14:textId="77777777" w:rsidTr="004E06DE">
        <w:trPr>
          <w:trHeight w:val="1920"/>
        </w:trPr>
        <w:tc>
          <w:tcPr>
            <w:tcW w:w="297" w:type="pct"/>
            <w:shd w:val="clear" w:color="auto" w:fill="auto"/>
            <w:vAlign w:val="center"/>
            <w:hideMark/>
          </w:tcPr>
          <w:p w14:paraId="01302C0F" w14:textId="77777777" w:rsidR="00335DBE" w:rsidRPr="00335DBE" w:rsidRDefault="00335DBE" w:rsidP="004E06DE">
            <w:pPr>
              <w:jc w:val="center"/>
              <w:rPr>
                <w:color w:val="000000"/>
                <w:sz w:val="20"/>
                <w:szCs w:val="20"/>
                <w:lang w:eastAsia="ru-RU"/>
              </w:rPr>
            </w:pPr>
            <w:r w:rsidRPr="00335DBE">
              <w:rPr>
                <w:color w:val="000000"/>
                <w:sz w:val="20"/>
                <w:szCs w:val="20"/>
                <w:lang w:eastAsia="ru-RU"/>
              </w:rPr>
              <w:t>4</w:t>
            </w:r>
          </w:p>
        </w:tc>
        <w:tc>
          <w:tcPr>
            <w:tcW w:w="729" w:type="pct"/>
            <w:shd w:val="clear" w:color="000000" w:fill="FFFFFF"/>
            <w:vAlign w:val="center"/>
            <w:hideMark/>
          </w:tcPr>
          <w:p w14:paraId="3016DE11" w14:textId="77777777" w:rsidR="00335DBE" w:rsidRPr="00335DBE" w:rsidRDefault="00335DBE" w:rsidP="004E06DE">
            <w:pPr>
              <w:rPr>
                <w:sz w:val="20"/>
                <w:szCs w:val="20"/>
                <w:lang w:val="ro-MD" w:eastAsia="ru-RU"/>
              </w:rPr>
            </w:pPr>
            <w:r w:rsidRPr="00335DBE">
              <w:rPr>
                <w:sz w:val="20"/>
                <w:szCs w:val="20"/>
                <w:lang w:eastAsia="ru-RU"/>
              </w:rPr>
              <w:t xml:space="preserve">Vopsea </w:t>
            </w:r>
            <w:r w:rsidRPr="00335DBE">
              <w:rPr>
                <w:sz w:val="20"/>
                <w:szCs w:val="20"/>
                <w:lang w:val="ro-MD" w:eastAsia="ru-RU"/>
              </w:rPr>
              <w:t>cafenie</w:t>
            </w:r>
          </w:p>
        </w:tc>
        <w:tc>
          <w:tcPr>
            <w:tcW w:w="651" w:type="pct"/>
            <w:shd w:val="clear" w:color="auto" w:fill="auto"/>
            <w:vAlign w:val="center"/>
            <w:hideMark/>
          </w:tcPr>
          <w:p w14:paraId="785208DE" w14:textId="77777777" w:rsidR="00335DBE" w:rsidRPr="00335DBE" w:rsidRDefault="00335DBE" w:rsidP="004E06DE">
            <w:pPr>
              <w:jc w:val="center"/>
              <w:rPr>
                <w:sz w:val="20"/>
                <w:szCs w:val="20"/>
                <w:lang w:eastAsia="ru-RU"/>
              </w:rPr>
            </w:pPr>
            <w:r w:rsidRPr="00335DBE">
              <w:rPr>
                <w:sz w:val="20"/>
                <w:szCs w:val="20"/>
                <w:lang w:eastAsia="ru-RU"/>
              </w:rPr>
              <w:t>kg</w:t>
            </w:r>
          </w:p>
        </w:tc>
        <w:tc>
          <w:tcPr>
            <w:tcW w:w="3323" w:type="pct"/>
            <w:shd w:val="clear" w:color="000000" w:fill="FFFFFF"/>
            <w:vAlign w:val="center"/>
            <w:hideMark/>
          </w:tcPr>
          <w:p w14:paraId="7E2B180E" w14:textId="77777777" w:rsidR="00335DBE" w:rsidRPr="00335DBE" w:rsidRDefault="00335DBE" w:rsidP="004E06DE">
            <w:pPr>
              <w:rPr>
                <w:sz w:val="20"/>
                <w:szCs w:val="20"/>
                <w:lang w:val="en-US" w:eastAsia="ru-RU"/>
              </w:rPr>
            </w:pPr>
            <w:r w:rsidRPr="00335DBE">
              <w:rPr>
                <w:sz w:val="20"/>
                <w:szCs w:val="20"/>
                <w:lang w:val="en-US" w:eastAsia="ru-RU"/>
              </w:rPr>
              <w:t>Vopsea Email al</w:t>
            </w:r>
            <w:r w:rsidRPr="00335DBE">
              <w:rPr>
                <w:sz w:val="20"/>
                <w:szCs w:val="20"/>
                <w:lang w:val="ro-MD" w:eastAsia="ru-RU"/>
              </w:rPr>
              <w:t>chidică</w:t>
            </w:r>
            <w:r w:rsidRPr="00335DBE">
              <w:rPr>
                <w:sz w:val="20"/>
                <w:szCs w:val="20"/>
                <w:lang w:val="en-US" w:eastAsia="ru-RU"/>
              </w:rPr>
              <w:t xml:space="preserve">, culoare - cafenie. Vopsea email universal alchidă şi rezistentă la intemperii. </w:t>
            </w:r>
          </w:p>
          <w:p w14:paraId="5646CCCB" w14:textId="77777777" w:rsidR="00335DBE" w:rsidRPr="00335DBE" w:rsidRDefault="00335DBE" w:rsidP="004E06DE">
            <w:pPr>
              <w:rPr>
                <w:sz w:val="20"/>
                <w:szCs w:val="20"/>
                <w:lang w:val="en-US" w:eastAsia="ru-RU"/>
              </w:rPr>
            </w:pPr>
            <w:r w:rsidRPr="00335DBE">
              <w:rPr>
                <w:sz w:val="20"/>
                <w:szCs w:val="20"/>
                <w:lang w:val="en-US" w:eastAsia="ru-RU"/>
              </w:rPr>
              <w:t>Caracteristici: material universal, compatibil cu mai multe tipuri de suprafeţe lemn, metal și zidărie. Adeziune perfectă cu lemnul şi metalul. Densitate şi rezistenţă excelentă în ceea ce priveşte acumularea urmelor sau scurgerilor de vopsea.</w:t>
            </w:r>
          </w:p>
          <w:p w14:paraId="752B5D63" w14:textId="77777777" w:rsidR="00335DBE" w:rsidRPr="00335DBE" w:rsidRDefault="00335DBE" w:rsidP="004E06DE">
            <w:pPr>
              <w:rPr>
                <w:sz w:val="20"/>
                <w:szCs w:val="20"/>
                <w:lang w:val="en-US" w:eastAsia="ru-RU"/>
              </w:rPr>
            </w:pPr>
            <w:r w:rsidRPr="00335DBE">
              <w:rPr>
                <w:sz w:val="20"/>
                <w:szCs w:val="20"/>
                <w:lang w:val="en-US" w:eastAsia="ru-RU"/>
              </w:rPr>
              <w:t>Densitatea: 1,40-1,55 kg/m3;</w:t>
            </w:r>
          </w:p>
          <w:p w14:paraId="1BAA9069" w14:textId="77777777" w:rsidR="00335DBE" w:rsidRPr="00335DBE" w:rsidRDefault="00335DBE" w:rsidP="004E06DE">
            <w:pPr>
              <w:rPr>
                <w:sz w:val="20"/>
                <w:szCs w:val="20"/>
                <w:lang w:val="en-US" w:eastAsia="ru-RU"/>
              </w:rPr>
            </w:pPr>
            <w:r w:rsidRPr="00335DBE">
              <w:rPr>
                <w:sz w:val="20"/>
                <w:szCs w:val="20"/>
                <w:lang w:val="en-US" w:eastAsia="ru-RU"/>
              </w:rPr>
              <w:t>Compoziţia chimică: fără compuşi de metale grele de periculoase (plumb, cadmiu, crom (VI), dăunătoare pentru sănătate şi mediul înconjurător; fără impurități. COV Produs, max. g/l: 300.</w:t>
            </w:r>
          </w:p>
          <w:p w14:paraId="7972BFEB" w14:textId="77777777" w:rsidR="00335DBE" w:rsidRPr="00335DBE" w:rsidRDefault="00335DBE" w:rsidP="004E06DE">
            <w:pPr>
              <w:rPr>
                <w:sz w:val="20"/>
                <w:szCs w:val="20"/>
                <w:lang w:val="en-US" w:eastAsia="ru-RU"/>
              </w:rPr>
            </w:pPr>
            <w:r w:rsidRPr="00335DBE">
              <w:rPr>
                <w:sz w:val="20"/>
                <w:szCs w:val="20"/>
                <w:lang w:val="en-US" w:eastAsia="ru-RU"/>
              </w:rPr>
              <w:t xml:space="preserve">Ambalaj de: min. 1,5 kg, nu mai mare de 4,5 kg. </w:t>
            </w:r>
          </w:p>
          <w:p w14:paraId="423987EB" w14:textId="77777777" w:rsidR="00335DBE" w:rsidRPr="00335DBE" w:rsidRDefault="00335DBE" w:rsidP="004E06DE">
            <w:pPr>
              <w:rPr>
                <w:sz w:val="20"/>
                <w:szCs w:val="20"/>
                <w:lang w:val="en-US" w:eastAsia="ru-RU"/>
              </w:rPr>
            </w:pPr>
            <w:r w:rsidRPr="00335DBE">
              <w:rPr>
                <w:sz w:val="20"/>
                <w:szCs w:val="20"/>
                <w:lang w:val="en-US" w:eastAsia="ru-RU"/>
              </w:rPr>
              <w:t xml:space="preserve">Consum aproximativ: min. 10-12 m²/l, Timpul de uscare la atingere 4 ore; între straturi: 12 ore, complet în max. 22 -24 ore. </w:t>
            </w:r>
          </w:p>
          <w:p w14:paraId="34200B6D" w14:textId="77777777" w:rsidR="00335DBE" w:rsidRPr="00335DBE" w:rsidRDefault="00335DBE" w:rsidP="004E06DE">
            <w:pPr>
              <w:rPr>
                <w:sz w:val="20"/>
                <w:szCs w:val="20"/>
                <w:lang w:val="en-US" w:eastAsia="ru-RU"/>
              </w:rPr>
            </w:pPr>
            <w:r w:rsidRPr="00335DBE">
              <w:rPr>
                <w:sz w:val="20"/>
                <w:szCs w:val="20"/>
                <w:lang w:val="en-US" w:eastAsia="ru-RU"/>
              </w:rPr>
              <w:t>Produsul trebuie sa respecte legislatia RM, HG 913 Materiale de Constructii, HG914 Limita COV, Legea 277 Privind substantele chimice.</w:t>
            </w:r>
          </w:p>
        </w:tc>
      </w:tr>
      <w:tr w:rsidR="00335DBE" w:rsidRPr="00335DBE" w14:paraId="13894D08" w14:textId="77777777" w:rsidTr="004E06DE">
        <w:trPr>
          <w:trHeight w:val="410"/>
        </w:trPr>
        <w:tc>
          <w:tcPr>
            <w:tcW w:w="297" w:type="pct"/>
            <w:shd w:val="clear" w:color="auto" w:fill="auto"/>
            <w:vAlign w:val="center"/>
            <w:hideMark/>
          </w:tcPr>
          <w:p w14:paraId="148BE9C4" w14:textId="77777777" w:rsidR="00335DBE" w:rsidRPr="00335DBE" w:rsidRDefault="00335DBE" w:rsidP="004E06DE">
            <w:pPr>
              <w:jc w:val="center"/>
              <w:rPr>
                <w:color w:val="000000"/>
                <w:sz w:val="20"/>
                <w:szCs w:val="20"/>
                <w:lang w:eastAsia="ru-RU"/>
              </w:rPr>
            </w:pPr>
            <w:r w:rsidRPr="00335DBE">
              <w:rPr>
                <w:color w:val="000000"/>
                <w:sz w:val="20"/>
                <w:szCs w:val="20"/>
                <w:lang w:eastAsia="ru-RU"/>
              </w:rPr>
              <w:t>5</w:t>
            </w:r>
          </w:p>
        </w:tc>
        <w:tc>
          <w:tcPr>
            <w:tcW w:w="729" w:type="pct"/>
            <w:shd w:val="clear" w:color="000000" w:fill="FFFFFF"/>
            <w:vAlign w:val="center"/>
            <w:hideMark/>
          </w:tcPr>
          <w:p w14:paraId="5693CB3C" w14:textId="77777777" w:rsidR="00335DBE" w:rsidRPr="00335DBE" w:rsidRDefault="00335DBE" w:rsidP="004E06DE">
            <w:pPr>
              <w:rPr>
                <w:sz w:val="20"/>
                <w:szCs w:val="20"/>
                <w:lang w:eastAsia="ru-RU"/>
              </w:rPr>
            </w:pPr>
            <w:r w:rsidRPr="00335DBE">
              <w:rPr>
                <w:sz w:val="20"/>
                <w:szCs w:val="20"/>
                <w:lang w:eastAsia="ru-RU"/>
              </w:rPr>
              <w:t>Vopsea albastră</w:t>
            </w:r>
          </w:p>
        </w:tc>
        <w:tc>
          <w:tcPr>
            <w:tcW w:w="651" w:type="pct"/>
            <w:shd w:val="clear" w:color="auto" w:fill="auto"/>
            <w:vAlign w:val="center"/>
            <w:hideMark/>
          </w:tcPr>
          <w:p w14:paraId="7EE89E20" w14:textId="77777777" w:rsidR="00335DBE" w:rsidRPr="00335DBE" w:rsidRDefault="00335DBE" w:rsidP="004E06DE">
            <w:pPr>
              <w:jc w:val="center"/>
              <w:rPr>
                <w:sz w:val="20"/>
                <w:szCs w:val="20"/>
                <w:lang w:eastAsia="ru-RU"/>
              </w:rPr>
            </w:pPr>
            <w:r w:rsidRPr="00335DBE">
              <w:rPr>
                <w:sz w:val="20"/>
                <w:szCs w:val="20"/>
                <w:lang w:eastAsia="ru-RU"/>
              </w:rPr>
              <w:t>kg</w:t>
            </w:r>
          </w:p>
        </w:tc>
        <w:tc>
          <w:tcPr>
            <w:tcW w:w="3323" w:type="pct"/>
            <w:shd w:val="clear" w:color="000000" w:fill="FFFFFF"/>
            <w:vAlign w:val="center"/>
            <w:hideMark/>
          </w:tcPr>
          <w:p w14:paraId="3D072FF4" w14:textId="77777777" w:rsidR="00335DBE" w:rsidRPr="00335DBE" w:rsidRDefault="00335DBE" w:rsidP="004E06DE">
            <w:pPr>
              <w:rPr>
                <w:sz w:val="20"/>
                <w:szCs w:val="20"/>
                <w:lang w:val="en-US" w:eastAsia="ru-RU"/>
              </w:rPr>
            </w:pPr>
            <w:r w:rsidRPr="00335DBE">
              <w:rPr>
                <w:sz w:val="20"/>
                <w:szCs w:val="20"/>
                <w:lang w:val="en-US" w:eastAsia="ru-RU"/>
              </w:rPr>
              <w:t>Vopsea Email al</w:t>
            </w:r>
            <w:r w:rsidRPr="00335DBE">
              <w:rPr>
                <w:sz w:val="20"/>
                <w:szCs w:val="20"/>
                <w:lang w:val="ro-MD" w:eastAsia="ru-RU"/>
              </w:rPr>
              <w:t>chidică</w:t>
            </w:r>
            <w:r w:rsidRPr="00335DBE">
              <w:rPr>
                <w:sz w:val="20"/>
                <w:szCs w:val="20"/>
                <w:lang w:val="en-US" w:eastAsia="ru-RU"/>
              </w:rPr>
              <w:t xml:space="preserve">, culoare - albastră. Vopsea email universal alchidă şi rezistentă la intemperii. </w:t>
            </w:r>
          </w:p>
          <w:p w14:paraId="57C78712" w14:textId="77777777" w:rsidR="00335DBE" w:rsidRPr="00335DBE" w:rsidRDefault="00335DBE" w:rsidP="004E06DE">
            <w:pPr>
              <w:rPr>
                <w:sz w:val="20"/>
                <w:szCs w:val="20"/>
                <w:lang w:val="en-US" w:eastAsia="ru-RU"/>
              </w:rPr>
            </w:pPr>
            <w:r w:rsidRPr="00335DBE">
              <w:rPr>
                <w:sz w:val="20"/>
                <w:szCs w:val="20"/>
                <w:lang w:val="en-US" w:eastAsia="ru-RU"/>
              </w:rPr>
              <w:t>Caracteristici: material universal, compatibil cu mai multe tipuri de suprafeţe lemn, metal și zidărie. Adeziune perfectă cu lemnul şi metalul. Densitate şi rezistenţă excelentă în ceea ce priveşte acumularea urmelor sau scurgerilor de vopsea.</w:t>
            </w:r>
          </w:p>
          <w:p w14:paraId="1C9598CE" w14:textId="77777777" w:rsidR="00335DBE" w:rsidRPr="00335DBE" w:rsidRDefault="00335DBE" w:rsidP="004E06DE">
            <w:pPr>
              <w:rPr>
                <w:sz w:val="20"/>
                <w:szCs w:val="20"/>
                <w:lang w:val="en-US" w:eastAsia="ru-RU"/>
              </w:rPr>
            </w:pPr>
            <w:r w:rsidRPr="00335DBE">
              <w:rPr>
                <w:sz w:val="20"/>
                <w:szCs w:val="20"/>
                <w:lang w:val="en-US" w:eastAsia="ru-RU"/>
              </w:rPr>
              <w:t>Densitatea: 1,40-1,55 kg/m3;</w:t>
            </w:r>
          </w:p>
          <w:p w14:paraId="3213D374" w14:textId="77777777" w:rsidR="00335DBE" w:rsidRPr="00335DBE" w:rsidRDefault="00335DBE" w:rsidP="004E06DE">
            <w:pPr>
              <w:rPr>
                <w:sz w:val="20"/>
                <w:szCs w:val="20"/>
                <w:lang w:val="en-US" w:eastAsia="ru-RU"/>
              </w:rPr>
            </w:pPr>
            <w:r w:rsidRPr="00335DBE">
              <w:rPr>
                <w:sz w:val="20"/>
                <w:szCs w:val="20"/>
                <w:lang w:val="en-US" w:eastAsia="ru-RU"/>
              </w:rPr>
              <w:t>Compoziţia chimică: fără compuşi de metale grele de periculoase (plumb, cadmiu, crom (VI), dăunătoare pentru sănătate şi mediul înconjurător; fără impurități. COV Produs, max. g/l: 300.</w:t>
            </w:r>
          </w:p>
          <w:p w14:paraId="3DA3E0F5" w14:textId="77777777" w:rsidR="00335DBE" w:rsidRPr="00335DBE" w:rsidRDefault="00335DBE" w:rsidP="004E06DE">
            <w:pPr>
              <w:rPr>
                <w:sz w:val="20"/>
                <w:szCs w:val="20"/>
                <w:lang w:val="en-US" w:eastAsia="ru-RU"/>
              </w:rPr>
            </w:pPr>
            <w:r w:rsidRPr="00335DBE">
              <w:rPr>
                <w:sz w:val="20"/>
                <w:szCs w:val="20"/>
                <w:lang w:val="en-US" w:eastAsia="ru-RU"/>
              </w:rPr>
              <w:t xml:space="preserve">Ambalaj de: min. 1,5 kg, nu mai mare de 4,5 kg. </w:t>
            </w:r>
          </w:p>
          <w:p w14:paraId="52F9EC59" w14:textId="77777777" w:rsidR="00335DBE" w:rsidRPr="00335DBE" w:rsidRDefault="00335DBE" w:rsidP="004E06DE">
            <w:pPr>
              <w:rPr>
                <w:sz w:val="20"/>
                <w:szCs w:val="20"/>
                <w:lang w:val="en-US" w:eastAsia="ru-RU"/>
              </w:rPr>
            </w:pPr>
            <w:r w:rsidRPr="00335DBE">
              <w:rPr>
                <w:sz w:val="20"/>
                <w:szCs w:val="20"/>
                <w:lang w:val="en-US" w:eastAsia="ru-RU"/>
              </w:rPr>
              <w:t xml:space="preserve">Consum aproximativ: min. 10-12 m²/l, Timpul de uscare la atingere 4 ore; între straturi: 12 ore, complet în max. 22 -24 ore. </w:t>
            </w:r>
          </w:p>
          <w:p w14:paraId="58ECE7E6" w14:textId="77777777" w:rsidR="00335DBE" w:rsidRPr="00335DBE" w:rsidRDefault="00335DBE" w:rsidP="004E06DE">
            <w:pPr>
              <w:rPr>
                <w:sz w:val="20"/>
                <w:szCs w:val="20"/>
                <w:lang w:val="en-US" w:eastAsia="ru-RU"/>
              </w:rPr>
            </w:pPr>
            <w:r w:rsidRPr="00335DBE">
              <w:rPr>
                <w:sz w:val="20"/>
                <w:szCs w:val="20"/>
                <w:lang w:val="en-US" w:eastAsia="ru-RU"/>
              </w:rPr>
              <w:t>Produsul trebuie sa respecte legislatia RM, HG 913 Materiale de Constructii, HG914 Limita COV, Legea 277 Privind substantele chimice.</w:t>
            </w:r>
          </w:p>
        </w:tc>
      </w:tr>
      <w:tr w:rsidR="00335DBE" w:rsidRPr="00335DBE" w14:paraId="3263C162" w14:textId="77777777" w:rsidTr="004E06DE">
        <w:trPr>
          <w:trHeight w:val="1920"/>
        </w:trPr>
        <w:tc>
          <w:tcPr>
            <w:tcW w:w="297" w:type="pct"/>
            <w:shd w:val="clear" w:color="auto" w:fill="auto"/>
            <w:vAlign w:val="center"/>
            <w:hideMark/>
          </w:tcPr>
          <w:p w14:paraId="155CE3A8" w14:textId="77777777" w:rsidR="00335DBE" w:rsidRPr="00335DBE" w:rsidRDefault="00335DBE" w:rsidP="004E06DE">
            <w:pPr>
              <w:jc w:val="center"/>
              <w:rPr>
                <w:color w:val="000000"/>
                <w:sz w:val="20"/>
                <w:szCs w:val="20"/>
                <w:lang w:eastAsia="ru-RU"/>
              </w:rPr>
            </w:pPr>
            <w:r w:rsidRPr="00335DBE">
              <w:rPr>
                <w:color w:val="000000"/>
                <w:sz w:val="20"/>
                <w:szCs w:val="20"/>
                <w:lang w:eastAsia="ru-RU"/>
              </w:rPr>
              <w:lastRenderedPageBreak/>
              <w:t>6</w:t>
            </w:r>
          </w:p>
        </w:tc>
        <w:tc>
          <w:tcPr>
            <w:tcW w:w="729" w:type="pct"/>
            <w:shd w:val="clear" w:color="000000" w:fill="FFFFFF"/>
            <w:vAlign w:val="center"/>
            <w:hideMark/>
          </w:tcPr>
          <w:p w14:paraId="27965CE7" w14:textId="77777777" w:rsidR="00335DBE" w:rsidRPr="00335DBE" w:rsidRDefault="00335DBE" w:rsidP="004E06DE">
            <w:pPr>
              <w:rPr>
                <w:sz w:val="20"/>
                <w:szCs w:val="20"/>
                <w:lang w:eastAsia="ru-RU"/>
              </w:rPr>
            </w:pPr>
            <w:r w:rsidRPr="00335DBE">
              <w:rPr>
                <w:sz w:val="20"/>
                <w:szCs w:val="20"/>
                <w:lang w:eastAsia="ru-RU"/>
              </w:rPr>
              <w:t>Vopsea albă</w:t>
            </w:r>
          </w:p>
        </w:tc>
        <w:tc>
          <w:tcPr>
            <w:tcW w:w="651" w:type="pct"/>
            <w:shd w:val="clear" w:color="auto" w:fill="auto"/>
            <w:vAlign w:val="center"/>
            <w:hideMark/>
          </w:tcPr>
          <w:p w14:paraId="4E76DE96" w14:textId="77777777" w:rsidR="00335DBE" w:rsidRPr="00335DBE" w:rsidRDefault="00335DBE" w:rsidP="004E06DE">
            <w:pPr>
              <w:jc w:val="center"/>
              <w:rPr>
                <w:sz w:val="20"/>
                <w:szCs w:val="20"/>
                <w:lang w:eastAsia="ru-RU"/>
              </w:rPr>
            </w:pPr>
            <w:r w:rsidRPr="00335DBE">
              <w:rPr>
                <w:sz w:val="20"/>
                <w:szCs w:val="20"/>
                <w:lang w:eastAsia="ru-RU"/>
              </w:rPr>
              <w:t>kg</w:t>
            </w:r>
          </w:p>
        </w:tc>
        <w:tc>
          <w:tcPr>
            <w:tcW w:w="3323" w:type="pct"/>
            <w:shd w:val="clear" w:color="000000" w:fill="FFFFFF"/>
            <w:vAlign w:val="center"/>
            <w:hideMark/>
          </w:tcPr>
          <w:p w14:paraId="41460412" w14:textId="77777777" w:rsidR="00335DBE" w:rsidRPr="00335DBE" w:rsidRDefault="00335DBE" w:rsidP="004E06DE">
            <w:pPr>
              <w:rPr>
                <w:sz w:val="20"/>
                <w:szCs w:val="20"/>
                <w:lang w:val="en-US" w:eastAsia="ru-RU"/>
              </w:rPr>
            </w:pPr>
            <w:r w:rsidRPr="00335DBE">
              <w:rPr>
                <w:sz w:val="20"/>
                <w:szCs w:val="20"/>
                <w:lang w:val="en-US" w:eastAsia="ru-RU"/>
              </w:rPr>
              <w:t>Vopsea Email al</w:t>
            </w:r>
            <w:r w:rsidRPr="00335DBE">
              <w:rPr>
                <w:sz w:val="20"/>
                <w:szCs w:val="20"/>
                <w:lang w:val="ro-MD" w:eastAsia="ru-RU"/>
              </w:rPr>
              <w:t>chidică</w:t>
            </w:r>
            <w:r w:rsidRPr="00335DBE">
              <w:rPr>
                <w:sz w:val="20"/>
                <w:szCs w:val="20"/>
                <w:lang w:val="en-US" w:eastAsia="ru-RU"/>
              </w:rPr>
              <w:t xml:space="preserve">, culoare - albă. Vopsea email universal alchidă şi rezistentă la intemperii. </w:t>
            </w:r>
          </w:p>
          <w:p w14:paraId="36170FBD" w14:textId="77777777" w:rsidR="00335DBE" w:rsidRPr="00335DBE" w:rsidRDefault="00335DBE" w:rsidP="004E06DE">
            <w:pPr>
              <w:rPr>
                <w:sz w:val="20"/>
                <w:szCs w:val="20"/>
                <w:lang w:val="en-US" w:eastAsia="ru-RU"/>
              </w:rPr>
            </w:pPr>
            <w:r w:rsidRPr="00335DBE">
              <w:rPr>
                <w:sz w:val="20"/>
                <w:szCs w:val="20"/>
                <w:lang w:val="en-US" w:eastAsia="ru-RU"/>
              </w:rPr>
              <w:t>Caracteristici: material universal, compatibil cu mai multe tipuri de suprafeţe lemn, metal și zidărie. Adeziune perfectă cu lemnul şi metalul. Densitate şi rezistenţă excelentă în ceea ce priveşte acumularea urmelor sau scurgerilor de vopsea.</w:t>
            </w:r>
          </w:p>
          <w:p w14:paraId="2DC3A066" w14:textId="77777777" w:rsidR="00335DBE" w:rsidRPr="00335DBE" w:rsidRDefault="00335DBE" w:rsidP="004E06DE">
            <w:pPr>
              <w:rPr>
                <w:sz w:val="20"/>
                <w:szCs w:val="20"/>
                <w:lang w:val="en-US" w:eastAsia="ru-RU"/>
              </w:rPr>
            </w:pPr>
            <w:r w:rsidRPr="00335DBE">
              <w:rPr>
                <w:sz w:val="20"/>
                <w:szCs w:val="20"/>
                <w:lang w:val="en-US" w:eastAsia="ru-RU"/>
              </w:rPr>
              <w:t>Densitatea: 1,40-1,55 kg/m3;</w:t>
            </w:r>
          </w:p>
          <w:p w14:paraId="44ED419F" w14:textId="77777777" w:rsidR="00335DBE" w:rsidRPr="00335DBE" w:rsidRDefault="00335DBE" w:rsidP="004E06DE">
            <w:pPr>
              <w:rPr>
                <w:sz w:val="20"/>
                <w:szCs w:val="20"/>
                <w:lang w:val="en-US" w:eastAsia="ru-RU"/>
              </w:rPr>
            </w:pPr>
            <w:r w:rsidRPr="00335DBE">
              <w:rPr>
                <w:sz w:val="20"/>
                <w:szCs w:val="20"/>
                <w:lang w:val="en-US" w:eastAsia="ru-RU"/>
              </w:rPr>
              <w:t>Compoziţia chimică: fără compuşi de metale grele de periculoase (plumb, cadmiu, crom (VI), dăunătoare pentru sănătate şi mediul înconjurător; fără impurități. COV Produs, max. g/l: 300.</w:t>
            </w:r>
          </w:p>
          <w:p w14:paraId="5CFB3F0F" w14:textId="77777777" w:rsidR="00335DBE" w:rsidRPr="00335DBE" w:rsidRDefault="00335DBE" w:rsidP="004E06DE">
            <w:pPr>
              <w:rPr>
                <w:sz w:val="20"/>
                <w:szCs w:val="20"/>
                <w:lang w:val="en-US" w:eastAsia="ru-RU"/>
              </w:rPr>
            </w:pPr>
            <w:r w:rsidRPr="00335DBE">
              <w:rPr>
                <w:sz w:val="20"/>
                <w:szCs w:val="20"/>
                <w:lang w:val="en-US" w:eastAsia="ru-RU"/>
              </w:rPr>
              <w:t xml:space="preserve">Ambalaj de: min. 1,5 kg, nu mai mare de 4,5 kg. </w:t>
            </w:r>
          </w:p>
          <w:p w14:paraId="2DAF1B89" w14:textId="77777777" w:rsidR="00335DBE" w:rsidRPr="00335DBE" w:rsidRDefault="00335DBE" w:rsidP="004E06DE">
            <w:pPr>
              <w:rPr>
                <w:sz w:val="20"/>
                <w:szCs w:val="20"/>
                <w:lang w:val="en-US" w:eastAsia="ru-RU"/>
              </w:rPr>
            </w:pPr>
            <w:r w:rsidRPr="00335DBE">
              <w:rPr>
                <w:sz w:val="20"/>
                <w:szCs w:val="20"/>
                <w:lang w:val="en-US" w:eastAsia="ru-RU"/>
              </w:rPr>
              <w:t xml:space="preserve">Consum aproximativ: min. 10-12 m²/l, Timpul de uscare la atingere 4 ore; între straturi: 12 ore, complet în max. 22 -24 ore. </w:t>
            </w:r>
          </w:p>
          <w:p w14:paraId="31C01EA1" w14:textId="77777777" w:rsidR="00335DBE" w:rsidRPr="00335DBE" w:rsidRDefault="00335DBE" w:rsidP="004E06DE">
            <w:pPr>
              <w:rPr>
                <w:sz w:val="20"/>
                <w:szCs w:val="20"/>
                <w:lang w:val="en-US" w:eastAsia="ru-RU"/>
              </w:rPr>
            </w:pPr>
            <w:r w:rsidRPr="00335DBE">
              <w:rPr>
                <w:sz w:val="20"/>
                <w:szCs w:val="20"/>
                <w:lang w:val="en-US" w:eastAsia="ru-RU"/>
              </w:rPr>
              <w:t>Produsul trebuie sa respecte legislatia RM, HG 913 Materiale de Constructii, HG914 Limita COV, Legea 277 Privind substantele chimice.</w:t>
            </w:r>
          </w:p>
        </w:tc>
      </w:tr>
      <w:tr w:rsidR="00335DBE" w:rsidRPr="00335DBE" w14:paraId="147FCB76" w14:textId="77777777" w:rsidTr="004E06DE">
        <w:trPr>
          <w:trHeight w:val="240"/>
        </w:trPr>
        <w:tc>
          <w:tcPr>
            <w:tcW w:w="297" w:type="pct"/>
            <w:shd w:val="clear" w:color="auto" w:fill="auto"/>
            <w:vAlign w:val="center"/>
          </w:tcPr>
          <w:p w14:paraId="37FE9D9A" w14:textId="77777777" w:rsidR="00335DBE" w:rsidRPr="00335DBE" w:rsidRDefault="00335DBE" w:rsidP="004E06DE">
            <w:pPr>
              <w:jc w:val="center"/>
              <w:rPr>
                <w:color w:val="000000"/>
                <w:sz w:val="20"/>
                <w:szCs w:val="20"/>
                <w:lang w:eastAsia="ru-RU"/>
              </w:rPr>
            </w:pPr>
            <w:r w:rsidRPr="00335DBE">
              <w:rPr>
                <w:color w:val="000000"/>
                <w:sz w:val="20"/>
                <w:szCs w:val="20"/>
                <w:lang w:eastAsia="ru-RU"/>
              </w:rPr>
              <w:t>7</w:t>
            </w:r>
          </w:p>
        </w:tc>
        <w:tc>
          <w:tcPr>
            <w:tcW w:w="729" w:type="pct"/>
            <w:shd w:val="clear" w:color="000000" w:fill="FFFFFF"/>
            <w:vAlign w:val="center"/>
          </w:tcPr>
          <w:p w14:paraId="3DF0DDFC" w14:textId="77777777" w:rsidR="00335DBE" w:rsidRPr="00335DBE" w:rsidRDefault="00335DBE" w:rsidP="004E06DE">
            <w:pPr>
              <w:rPr>
                <w:sz w:val="20"/>
                <w:szCs w:val="20"/>
                <w:lang w:eastAsia="ru-RU"/>
              </w:rPr>
            </w:pPr>
            <w:r w:rsidRPr="00335DBE">
              <w:rPr>
                <w:sz w:val="20"/>
                <w:szCs w:val="20"/>
                <w:lang w:eastAsia="ru-RU"/>
              </w:rPr>
              <w:t>Vopsea vișinie</w:t>
            </w:r>
          </w:p>
        </w:tc>
        <w:tc>
          <w:tcPr>
            <w:tcW w:w="651" w:type="pct"/>
            <w:shd w:val="clear" w:color="auto" w:fill="auto"/>
            <w:vAlign w:val="center"/>
          </w:tcPr>
          <w:p w14:paraId="5C80D97F" w14:textId="77777777" w:rsidR="00335DBE" w:rsidRPr="00335DBE" w:rsidRDefault="00335DBE" w:rsidP="004E06DE">
            <w:pPr>
              <w:jc w:val="center"/>
              <w:rPr>
                <w:sz w:val="20"/>
                <w:szCs w:val="20"/>
                <w:lang w:eastAsia="ru-RU"/>
              </w:rPr>
            </w:pPr>
            <w:r w:rsidRPr="00335DBE">
              <w:rPr>
                <w:sz w:val="20"/>
                <w:szCs w:val="20"/>
                <w:lang w:eastAsia="ru-RU"/>
              </w:rPr>
              <w:t>kg</w:t>
            </w:r>
          </w:p>
        </w:tc>
        <w:tc>
          <w:tcPr>
            <w:tcW w:w="3323" w:type="pct"/>
            <w:shd w:val="clear" w:color="000000" w:fill="FFFFFF"/>
            <w:vAlign w:val="center"/>
          </w:tcPr>
          <w:p w14:paraId="5624CBE1" w14:textId="77777777" w:rsidR="00335DBE" w:rsidRPr="00335DBE" w:rsidRDefault="00335DBE" w:rsidP="004E06DE">
            <w:pPr>
              <w:rPr>
                <w:sz w:val="20"/>
                <w:szCs w:val="20"/>
                <w:lang w:val="en-US" w:eastAsia="ru-RU"/>
              </w:rPr>
            </w:pPr>
            <w:r w:rsidRPr="00335DBE">
              <w:rPr>
                <w:sz w:val="20"/>
                <w:szCs w:val="20"/>
                <w:lang w:val="en-US" w:eastAsia="ru-RU"/>
              </w:rPr>
              <w:t>Vopsea Email al</w:t>
            </w:r>
            <w:r w:rsidRPr="00335DBE">
              <w:rPr>
                <w:sz w:val="20"/>
                <w:szCs w:val="20"/>
                <w:lang w:val="ro-MD" w:eastAsia="ru-RU"/>
              </w:rPr>
              <w:t>chidică</w:t>
            </w:r>
            <w:r w:rsidRPr="00335DBE">
              <w:rPr>
                <w:sz w:val="20"/>
                <w:szCs w:val="20"/>
                <w:lang w:val="en-US" w:eastAsia="ru-RU"/>
              </w:rPr>
              <w:t xml:space="preserve">, culoare - vișinie. Vopsea email universal alchidă şi rezistentă la intemperii. </w:t>
            </w:r>
          </w:p>
          <w:p w14:paraId="5CAE6269" w14:textId="77777777" w:rsidR="00335DBE" w:rsidRPr="00335DBE" w:rsidRDefault="00335DBE" w:rsidP="004E06DE">
            <w:pPr>
              <w:rPr>
                <w:sz w:val="20"/>
                <w:szCs w:val="20"/>
                <w:lang w:val="en-US" w:eastAsia="ru-RU"/>
              </w:rPr>
            </w:pPr>
            <w:r w:rsidRPr="00335DBE">
              <w:rPr>
                <w:sz w:val="20"/>
                <w:szCs w:val="20"/>
                <w:lang w:val="en-US" w:eastAsia="ru-RU"/>
              </w:rPr>
              <w:t>Caracteristici: material universal, compatibil cu mai multe tipuri de suprafeţe lemn, metal și zidărie. Adeziune perfectă cu lemnul şi metalul. Densitate şi rezistenţă excelentă în ceea ce priveşte acumularea urmelor sau scurgerilor de vopsea.</w:t>
            </w:r>
          </w:p>
          <w:p w14:paraId="290230A9" w14:textId="77777777" w:rsidR="00335DBE" w:rsidRPr="00335DBE" w:rsidRDefault="00335DBE" w:rsidP="004E06DE">
            <w:pPr>
              <w:rPr>
                <w:sz w:val="20"/>
                <w:szCs w:val="20"/>
                <w:lang w:val="en-US" w:eastAsia="ru-RU"/>
              </w:rPr>
            </w:pPr>
            <w:r w:rsidRPr="00335DBE">
              <w:rPr>
                <w:sz w:val="20"/>
                <w:szCs w:val="20"/>
                <w:lang w:val="en-US" w:eastAsia="ru-RU"/>
              </w:rPr>
              <w:t>Densitatea: 1,40-1,55 kg/m3;</w:t>
            </w:r>
          </w:p>
          <w:p w14:paraId="5411870E" w14:textId="77777777" w:rsidR="00335DBE" w:rsidRPr="00335DBE" w:rsidRDefault="00335DBE" w:rsidP="004E06DE">
            <w:pPr>
              <w:rPr>
                <w:sz w:val="20"/>
                <w:szCs w:val="20"/>
                <w:lang w:val="en-US" w:eastAsia="ru-RU"/>
              </w:rPr>
            </w:pPr>
            <w:r w:rsidRPr="00335DBE">
              <w:rPr>
                <w:sz w:val="20"/>
                <w:szCs w:val="20"/>
                <w:lang w:val="en-US" w:eastAsia="ru-RU"/>
              </w:rPr>
              <w:t>Compoziţia chimică: fără compuşi de metale grele de periculoase (plumb, cadmiu, crom (VI), dăunătoare pentru sănătate şi mediul înconjurător; fără impurități. COV Produs, max. g/l: 300.</w:t>
            </w:r>
          </w:p>
          <w:p w14:paraId="3F76FEC0" w14:textId="77777777" w:rsidR="00335DBE" w:rsidRPr="00335DBE" w:rsidRDefault="00335DBE" w:rsidP="004E06DE">
            <w:pPr>
              <w:rPr>
                <w:sz w:val="20"/>
                <w:szCs w:val="20"/>
                <w:lang w:val="en-US" w:eastAsia="ru-RU"/>
              </w:rPr>
            </w:pPr>
            <w:r w:rsidRPr="00335DBE">
              <w:rPr>
                <w:sz w:val="20"/>
                <w:szCs w:val="20"/>
                <w:lang w:val="en-US" w:eastAsia="ru-RU"/>
              </w:rPr>
              <w:t xml:space="preserve">Ambalaj de: min. 1,5 kg, nu mai mare de 4,5 kg. </w:t>
            </w:r>
          </w:p>
          <w:p w14:paraId="5317DD59" w14:textId="77777777" w:rsidR="00335DBE" w:rsidRPr="00335DBE" w:rsidRDefault="00335DBE" w:rsidP="004E06DE">
            <w:pPr>
              <w:rPr>
                <w:sz w:val="20"/>
                <w:szCs w:val="20"/>
                <w:lang w:val="en-US" w:eastAsia="ru-RU"/>
              </w:rPr>
            </w:pPr>
            <w:r w:rsidRPr="00335DBE">
              <w:rPr>
                <w:sz w:val="20"/>
                <w:szCs w:val="20"/>
                <w:lang w:val="en-US" w:eastAsia="ru-RU"/>
              </w:rPr>
              <w:t xml:space="preserve">Consum aproximativ: min. 10-12 m²/l, Timpul de uscare la atingere 4 ore; între straturi: 12 ore, complet în max. 22 -24 ore. </w:t>
            </w:r>
          </w:p>
          <w:p w14:paraId="559371C1" w14:textId="77777777" w:rsidR="00335DBE" w:rsidRPr="00335DBE" w:rsidRDefault="00335DBE" w:rsidP="004E06DE">
            <w:pPr>
              <w:rPr>
                <w:sz w:val="20"/>
                <w:szCs w:val="20"/>
                <w:lang w:val="en-US" w:eastAsia="ru-RU"/>
              </w:rPr>
            </w:pPr>
            <w:r w:rsidRPr="00335DBE">
              <w:rPr>
                <w:sz w:val="20"/>
                <w:szCs w:val="20"/>
                <w:lang w:val="en-US" w:eastAsia="ru-RU"/>
              </w:rPr>
              <w:t xml:space="preserve">Produsul trebuie sa respecte legislatia RM, HG 913 Materiale de Constructii, HG914 Limita COV, Legea 277 Privind substantele chimice. </w:t>
            </w:r>
          </w:p>
        </w:tc>
      </w:tr>
      <w:tr w:rsidR="00335DBE" w:rsidRPr="00335DBE" w14:paraId="7C5DD2C6" w14:textId="77777777" w:rsidTr="004E06DE">
        <w:trPr>
          <w:trHeight w:val="240"/>
        </w:trPr>
        <w:tc>
          <w:tcPr>
            <w:tcW w:w="297" w:type="pct"/>
            <w:shd w:val="clear" w:color="auto" w:fill="auto"/>
            <w:vAlign w:val="center"/>
          </w:tcPr>
          <w:p w14:paraId="05AD3940" w14:textId="77777777" w:rsidR="00335DBE" w:rsidRPr="00335DBE" w:rsidRDefault="00335DBE" w:rsidP="004E06DE">
            <w:pPr>
              <w:jc w:val="center"/>
              <w:rPr>
                <w:color w:val="000000"/>
                <w:sz w:val="20"/>
                <w:szCs w:val="20"/>
                <w:lang w:val="en-US" w:eastAsia="ru-RU"/>
              </w:rPr>
            </w:pPr>
            <w:r w:rsidRPr="00335DBE">
              <w:rPr>
                <w:color w:val="000000"/>
                <w:sz w:val="20"/>
                <w:szCs w:val="20"/>
                <w:lang w:val="en-US" w:eastAsia="ru-RU"/>
              </w:rPr>
              <w:t>8</w:t>
            </w:r>
          </w:p>
        </w:tc>
        <w:tc>
          <w:tcPr>
            <w:tcW w:w="729" w:type="pct"/>
            <w:shd w:val="clear" w:color="000000" w:fill="FFFFFF"/>
            <w:vAlign w:val="center"/>
          </w:tcPr>
          <w:p w14:paraId="6179F562" w14:textId="77777777" w:rsidR="00335DBE" w:rsidRPr="00335DBE" w:rsidRDefault="00335DBE" w:rsidP="004E06DE">
            <w:pPr>
              <w:rPr>
                <w:sz w:val="20"/>
                <w:szCs w:val="20"/>
                <w:lang w:val="en-US" w:eastAsia="ru-RU"/>
              </w:rPr>
            </w:pPr>
            <w:r w:rsidRPr="00335DBE">
              <w:rPr>
                <w:sz w:val="20"/>
                <w:szCs w:val="20"/>
                <w:lang w:eastAsia="ru-RU"/>
              </w:rPr>
              <w:t>Grunt</w:t>
            </w:r>
          </w:p>
        </w:tc>
        <w:tc>
          <w:tcPr>
            <w:tcW w:w="651" w:type="pct"/>
            <w:shd w:val="clear" w:color="auto" w:fill="auto"/>
            <w:vAlign w:val="center"/>
          </w:tcPr>
          <w:p w14:paraId="1EC7A617" w14:textId="77777777" w:rsidR="00335DBE" w:rsidRPr="00335DBE" w:rsidRDefault="00335DBE" w:rsidP="004E06DE">
            <w:pPr>
              <w:jc w:val="center"/>
              <w:rPr>
                <w:sz w:val="20"/>
                <w:szCs w:val="20"/>
                <w:lang w:val="en-US" w:eastAsia="ru-RU"/>
              </w:rPr>
            </w:pPr>
            <w:r w:rsidRPr="00335DBE">
              <w:rPr>
                <w:sz w:val="20"/>
                <w:szCs w:val="20"/>
                <w:lang w:eastAsia="ru-RU"/>
              </w:rPr>
              <w:t>kg</w:t>
            </w:r>
          </w:p>
        </w:tc>
        <w:tc>
          <w:tcPr>
            <w:tcW w:w="3323" w:type="pct"/>
            <w:shd w:val="clear" w:color="000000" w:fill="FFFFFF"/>
            <w:vAlign w:val="center"/>
          </w:tcPr>
          <w:p w14:paraId="6C3B9300" w14:textId="77777777" w:rsidR="00335DBE" w:rsidRPr="00335DBE" w:rsidRDefault="00335DBE" w:rsidP="004E06DE">
            <w:pPr>
              <w:rPr>
                <w:sz w:val="20"/>
                <w:szCs w:val="20"/>
                <w:lang w:val="en-US" w:eastAsia="ru-RU"/>
              </w:rPr>
            </w:pPr>
            <w:r w:rsidRPr="00335DBE">
              <w:rPr>
                <w:sz w:val="20"/>
                <w:szCs w:val="20"/>
                <w:lang w:val="en-US" w:eastAsia="ru-RU"/>
              </w:rPr>
              <w:t xml:space="preserve">Grund Alchidic, pentru protecția anticorosivă a suprafețelor din metal feroase, expuse intemperiilor atmosferice, pentru amorsarea suprafețelor vechi din metal feroase, după degresare. Nu reține praf după 3-4 ore, durata de uscare completă este 10-15 ore la temperatura camerei sau 30 min la temperatura între 105-110 C. Conținutul maxim de COV (Cat: A/i)-500 g/l. </w:t>
            </w:r>
          </w:p>
          <w:p w14:paraId="44834E40" w14:textId="77777777" w:rsidR="00335DBE" w:rsidRPr="00335DBE" w:rsidRDefault="00335DBE" w:rsidP="004E06DE">
            <w:pPr>
              <w:rPr>
                <w:sz w:val="20"/>
                <w:szCs w:val="20"/>
                <w:lang w:val="en-US" w:eastAsia="ru-RU"/>
              </w:rPr>
            </w:pPr>
            <w:r w:rsidRPr="00335DBE">
              <w:rPr>
                <w:sz w:val="20"/>
                <w:szCs w:val="20"/>
                <w:lang w:val="en-US" w:eastAsia="ru-RU"/>
              </w:rPr>
              <w:t>Garanție: 12 luni de la data eliberării.</w:t>
            </w:r>
            <w:r w:rsidRPr="00335DBE">
              <w:rPr>
                <w:sz w:val="20"/>
                <w:szCs w:val="20"/>
                <w:lang w:val="en-US" w:eastAsia="ru-RU"/>
              </w:rPr>
              <w:br/>
              <w:t>Ambalaj de: min. 1,5 kg, nu mai mare de 4,5 kg.</w:t>
            </w:r>
          </w:p>
        </w:tc>
      </w:tr>
      <w:tr w:rsidR="00335DBE" w:rsidRPr="00335DBE" w14:paraId="2BED8F1C" w14:textId="77777777" w:rsidTr="004E06DE">
        <w:trPr>
          <w:trHeight w:val="240"/>
        </w:trPr>
        <w:tc>
          <w:tcPr>
            <w:tcW w:w="297" w:type="pct"/>
            <w:shd w:val="clear" w:color="auto" w:fill="auto"/>
            <w:vAlign w:val="center"/>
          </w:tcPr>
          <w:p w14:paraId="366BFADA" w14:textId="77777777" w:rsidR="00335DBE" w:rsidRPr="00335DBE" w:rsidRDefault="00335DBE" w:rsidP="004E06DE">
            <w:pPr>
              <w:jc w:val="center"/>
              <w:rPr>
                <w:color w:val="000000"/>
                <w:sz w:val="20"/>
                <w:szCs w:val="20"/>
                <w:lang w:val="en-US" w:eastAsia="ru-RU"/>
              </w:rPr>
            </w:pPr>
            <w:r w:rsidRPr="00335DBE">
              <w:rPr>
                <w:color w:val="000000"/>
                <w:sz w:val="20"/>
                <w:szCs w:val="20"/>
                <w:lang w:val="en-US" w:eastAsia="ru-RU"/>
              </w:rPr>
              <w:t>9</w:t>
            </w:r>
          </w:p>
        </w:tc>
        <w:tc>
          <w:tcPr>
            <w:tcW w:w="729" w:type="pct"/>
            <w:shd w:val="clear" w:color="000000" w:fill="FFFFFF"/>
            <w:vAlign w:val="center"/>
          </w:tcPr>
          <w:p w14:paraId="67836006" w14:textId="77777777" w:rsidR="00335DBE" w:rsidRPr="00335DBE" w:rsidRDefault="00335DBE" w:rsidP="004E06DE">
            <w:pPr>
              <w:rPr>
                <w:sz w:val="20"/>
                <w:szCs w:val="20"/>
                <w:lang w:val="en-US" w:eastAsia="ru-RU"/>
              </w:rPr>
            </w:pPr>
            <w:r w:rsidRPr="00335DBE">
              <w:rPr>
                <w:sz w:val="20"/>
                <w:szCs w:val="20"/>
                <w:lang w:eastAsia="ru-RU"/>
              </w:rPr>
              <w:t xml:space="preserve">Diluant </w:t>
            </w:r>
          </w:p>
        </w:tc>
        <w:tc>
          <w:tcPr>
            <w:tcW w:w="651" w:type="pct"/>
            <w:shd w:val="clear" w:color="auto" w:fill="auto"/>
            <w:vAlign w:val="center"/>
          </w:tcPr>
          <w:p w14:paraId="3607B66C" w14:textId="77777777" w:rsidR="00335DBE" w:rsidRPr="00335DBE" w:rsidRDefault="00335DBE" w:rsidP="004E06DE">
            <w:pPr>
              <w:jc w:val="center"/>
              <w:rPr>
                <w:sz w:val="20"/>
                <w:szCs w:val="20"/>
                <w:lang w:val="en-US" w:eastAsia="ru-RU"/>
              </w:rPr>
            </w:pPr>
            <w:r w:rsidRPr="00335DBE">
              <w:rPr>
                <w:sz w:val="20"/>
                <w:szCs w:val="20"/>
                <w:lang w:eastAsia="ru-RU"/>
              </w:rPr>
              <w:t>l</w:t>
            </w:r>
          </w:p>
        </w:tc>
        <w:tc>
          <w:tcPr>
            <w:tcW w:w="3323" w:type="pct"/>
            <w:shd w:val="clear" w:color="000000" w:fill="FFFFFF"/>
            <w:vAlign w:val="center"/>
          </w:tcPr>
          <w:p w14:paraId="60EE2AD1" w14:textId="77777777" w:rsidR="00335DBE" w:rsidRPr="00335DBE" w:rsidRDefault="00335DBE" w:rsidP="004E06DE">
            <w:pPr>
              <w:rPr>
                <w:sz w:val="20"/>
                <w:szCs w:val="20"/>
                <w:lang w:val="en-US" w:eastAsia="ru-RU"/>
              </w:rPr>
            </w:pPr>
            <w:r w:rsidRPr="00335DBE">
              <w:rPr>
                <w:sz w:val="20"/>
                <w:szCs w:val="20"/>
                <w:lang w:val="en-US" w:eastAsia="ru-RU"/>
              </w:rPr>
              <w:t xml:space="preserve">Diluant - soluție pentru diluarea emailurilor și grunturilor special, compatibil cu emailurile ofertate, sticla min. 0.9/1 L – max. 1.5L. Produsul trebuie sa respecte legislatia RM, HG 913 Materiale de Constructii, HG914 Limita COV, Legea 277 Privind substanțele chimice. </w:t>
            </w:r>
          </w:p>
        </w:tc>
      </w:tr>
    </w:tbl>
    <w:p w14:paraId="28D49D6F" w14:textId="6C17F281" w:rsidR="00A64213" w:rsidRPr="00335DBE" w:rsidRDefault="00A64213" w:rsidP="00D16EBD">
      <w:pPr>
        <w:pStyle w:val="a"/>
        <w:numPr>
          <w:ilvl w:val="0"/>
          <w:numId w:val="0"/>
        </w:numPr>
        <w:tabs>
          <w:tab w:val="clear" w:pos="1134"/>
        </w:tabs>
        <w:spacing w:after="160" w:line="259" w:lineRule="auto"/>
        <w:ind w:left="1429"/>
        <w:contextualSpacing/>
        <w:rPr>
          <w:lang w:val="ro-RO"/>
        </w:rPr>
      </w:pPr>
    </w:p>
    <w:p w14:paraId="1FDDFB54" w14:textId="77777777" w:rsidR="00A11E1A" w:rsidRPr="00173AAA" w:rsidRDefault="00C372B6" w:rsidP="00A11E1A">
      <w:pPr>
        <w:pStyle w:val="a"/>
        <w:numPr>
          <w:ilvl w:val="0"/>
          <w:numId w:val="2"/>
        </w:numPr>
        <w:rPr>
          <w:b/>
          <w:lang w:val="ro-MD"/>
        </w:rPr>
      </w:pPr>
      <w:r w:rsidRPr="00173AAA">
        <w:rPr>
          <w:b/>
          <w:lang w:val="ro-MD"/>
        </w:rPr>
        <w:t>M</w:t>
      </w:r>
      <w:r w:rsidR="00A11E1A" w:rsidRPr="00173AAA">
        <w:rPr>
          <w:b/>
          <w:lang w:val="ro-MD"/>
        </w:rPr>
        <w:t xml:space="preserve">ateriale, </w:t>
      </w:r>
      <w:proofErr w:type="spellStart"/>
      <w:r w:rsidR="00A11E1A" w:rsidRPr="00173AAA">
        <w:rPr>
          <w:b/>
          <w:lang w:val="ro-MD"/>
        </w:rPr>
        <w:t>compatibilităţi</w:t>
      </w:r>
      <w:proofErr w:type="spellEnd"/>
      <w:r w:rsidR="00A11E1A" w:rsidRPr="00173AAA">
        <w:rPr>
          <w:b/>
          <w:lang w:val="ro-MD"/>
        </w:rPr>
        <w:t xml:space="preserve">, reglementări tehnice </w:t>
      </w:r>
      <w:proofErr w:type="spellStart"/>
      <w:r w:rsidR="00A11E1A" w:rsidRPr="00173AAA">
        <w:rPr>
          <w:b/>
          <w:lang w:val="ro-MD"/>
        </w:rPr>
        <w:t>şi</w:t>
      </w:r>
      <w:proofErr w:type="spellEnd"/>
      <w:r w:rsidR="00A11E1A" w:rsidRPr="00173AAA">
        <w:rPr>
          <w:b/>
          <w:lang w:val="ro-MD"/>
        </w:rPr>
        <w:t xml:space="preserve"> standarde utilizate</w:t>
      </w:r>
    </w:p>
    <w:p w14:paraId="21FF9731" w14:textId="2AC95396" w:rsidR="00A11E1A" w:rsidRPr="00910D3C" w:rsidRDefault="007244BC" w:rsidP="00910D3C">
      <w:pPr>
        <w:pStyle w:val="a"/>
        <w:numPr>
          <w:ilvl w:val="0"/>
          <w:numId w:val="18"/>
        </w:numPr>
        <w:rPr>
          <w:lang w:val="ro-MD"/>
        </w:rPr>
      </w:pPr>
      <w:r w:rsidRPr="00910D3C">
        <w:rPr>
          <w:lang w:val="ro-MD"/>
        </w:rPr>
        <w:t>Conform preved</w:t>
      </w:r>
      <w:r w:rsidR="002B41BF">
        <w:rPr>
          <w:lang w:val="ro-MD"/>
        </w:rPr>
        <w:t>e</w:t>
      </w:r>
      <w:r w:rsidRPr="00910D3C">
        <w:rPr>
          <w:lang w:val="ro-MD"/>
        </w:rPr>
        <w:t>rilor Legislației în vigoare</w:t>
      </w:r>
      <w:r w:rsidR="00545B2F">
        <w:rPr>
          <w:lang w:val="ro-MD"/>
        </w:rPr>
        <w:t>;</w:t>
      </w:r>
    </w:p>
    <w:p w14:paraId="71505D36" w14:textId="2B7EAFFC" w:rsidR="00862B62" w:rsidRPr="00910D3C" w:rsidRDefault="00862B62" w:rsidP="00910D3C">
      <w:pPr>
        <w:pStyle w:val="a"/>
        <w:numPr>
          <w:ilvl w:val="0"/>
          <w:numId w:val="18"/>
        </w:numPr>
        <w:rPr>
          <w:lang w:val="ro-MD"/>
        </w:rPr>
      </w:pPr>
      <w:proofErr w:type="spellStart"/>
      <w:r w:rsidRPr="00E02C9F">
        <w:t>Calitatea</w:t>
      </w:r>
      <w:proofErr w:type="spellEnd"/>
      <w:r w:rsidRPr="00E02C9F">
        <w:t xml:space="preserve"> </w:t>
      </w:r>
      <w:proofErr w:type="spellStart"/>
      <w:r w:rsidRPr="00E02C9F">
        <w:t>bunurilor</w:t>
      </w:r>
      <w:proofErr w:type="spellEnd"/>
      <w:r w:rsidRPr="00E02C9F">
        <w:t xml:space="preserve"> </w:t>
      </w:r>
      <w:proofErr w:type="spellStart"/>
      <w:r w:rsidRPr="00E02C9F">
        <w:t>livrate</w:t>
      </w:r>
      <w:proofErr w:type="spellEnd"/>
      <w:r w:rsidRPr="00E02C9F">
        <w:t xml:space="preserve"> </w:t>
      </w:r>
      <w:proofErr w:type="spellStart"/>
      <w:r w:rsidRPr="00E02C9F">
        <w:t>trebuie</w:t>
      </w:r>
      <w:proofErr w:type="spellEnd"/>
      <w:r w:rsidRPr="00E02C9F">
        <w:t xml:space="preserve"> </w:t>
      </w:r>
      <w:proofErr w:type="spellStart"/>
      <w:r w:rsidRPr="00E02C9F">
        <w:t>să</w:t>
      </w:r>
      <w:proofErr w:type="spellEnd"/>
      <w:r w:rsidRPr="00E02C9F">
        <w:t xml:space="preserve"> </w:t>
      </w:r>
      <w:proofErr w:type="spellStart"/>
      <w:r w:rsidRPr="00E02C9F">
        <w:t>corespundă</w:t>
      </w:r>
      <w:proofErr w:type="spellEnd"/>
      <w:r w:rsidRPr="00E02C9F">
        <w:t xml:space="preserve"> </w:t>
      </w:r>
      <w:proofErr w:type="spellStart"/>
      <w:r w:rsidRPr="00E02C9F">
        <w:t>normelor</w:t>
      </w:r>
      <w:proofErr w:type="spellEnd"/>
      <w:r w:rsidRPr="00E02C9F">
        <w:t xml:space="preserve"> </w:t>
      </w:r>
      <w:proofErr w:type="spellStart"/>
      <w:r w:rsidRPr="00E02C9F">
        <w:t>şi</w:t>
      </w:r>
      <w:proofErr w:type="spellEnd"/>
      <w:r w:rsidRPr="00E02C9F">
        <w:t xml:space="preserve"> </w:t>
      </w:r>
      <w:proofErr w:type="spellStart"/>
      <w:r w:rsidRPr="00E02C9F">
        <w:t>standardelor</w:t>
      </w:r>
      <w:proofErr w:type="spellEnd"/>
      <w:r w:rsidRPr="00E02C9F">
        <w:t xml:space="preserve"> </w:t>
      </w:r>
      <w:proofErr w:type="spellStart"/>
      <w:r w:rsidRPr="00E02C9F">
        <w:t>în</w:t>
      </w:r>
      <w:proofErr w:type="spellEnd"/>
      <w:r w:rsidRPr="00E02C9F">
        <w:t xml:space="preserve"> </w:t>
      </w:r>
      <w:proofErr w:type="spellStart"/>
      <w:r w:rsidRPr="00E02C9F">
        <w:t>vigoare</w:t>
      </w:r>
      <w:proofErr w:type="spellEnd"/>
      <w:r w:rsidR="002B41BF">
        <w:t>;</w:t>
      </w:r>
    </w:p>
    <w:p w14:paraId="760E0745" w14:textId="77777777" w:rsidR="00D16EBD" w:rsidRDefault="00A11E1A" w:rsidP="00AE472E">
      <w:pPr>
        <w:pStyle w:val="a"/>
        <w:numPr>
          <w:ilvl w:val="0"/>
          <w:numId w:val="2"/>
        </w:numPr>
        <w:rPr>
          <w:b/>
          <w:lang w:val="ro-MD"/>
        </w:rPr>
      </w:pPr>
      <w:r w:rsidRPr="00173AAA">
        <w:rPr>
          <w:b/>
          <w:lang w:val="ro-MD"/>
        </w:rPr>
        <w:t>Cerinţe privind calculul costului/prețului</w:t>
      </w:r>
      <w:r w:rsidR="00C3256F">
        <w:rPr>
          <w:b/>
          <w:lang w:val="ro-MD"/>
        </w:rPr>
        <w:t>:</w:t>
      </w:r>
      <w:r w:rsidR="00767C81">
        <w:rPr>
          <w:b/>
          <w:lang w:val="ro-MD"/>
        </w:rPr>
        <w:t xml:space="preserve"> </w:t>
      </w:r>
    </w:p>
    <w:p w14:paraId="2DC15822" w14:textId="631BA36D" w:rsidR="00AE472E" w:rsidRDefault="00DC35B9" w:rsidP="00DC35B9">
      <w:pPr>
        <w:pStyle w:val="a"/>
        <w:numPr>
          <w:ilvl w:val="0"/>
          <w:numId w:val="18"/>
        </w:numPr>
        <w:rPr>
          <w:b/>
          <w:lang w:val="ro-MD"/>
        </w:rPr>
      </w:pPr>
      <w:proofErr w:type="spellStart"/>
      <w:r w:rsidRPr="00E02C9F">
        <w:t>Prețurile</w:t>
      </w:r>
      <w:proofErr w:type="spellEnd"/>
      <w:r w:rsidRPr="00E02C9F">
        <w:t xml:space="preserve"> </w:t>
      </w:r>
      <w:proofErr w:type="spellStart"/>
      <w:r w:rsidRPr="00E02C9F">
        <w:t>vor</w:t>
      </w:r>
      <w:proofErr w:type="spellEnd"/>
      <w:r w:rsidRPr="00E02C9F">
        <w:t xml:space="preserve"> fi finale </w:t>
      </w:r>
      <w:proofErr w:type="spellStart"/>
      <w:r w:rsidRPr="00E02C9F">
        <w:t>și</w:t>
      </w:r>
      <w:proofErr w:type="spellEnd"/>
      <w:r w:rsidRPr="00E02C9F">
        <w:t xml:space="preserve"> </w:t>
      </w:r>
      <w:proofErr w:type="spellStart"/>
      <w:r w:rsidRPr="00E02C9F">
        <w:t>vor</w:t>
      </w:r>
      <w:proofErr w:type="spellEnd"/>
      <w:r w:rsidRPr="00E02C9F">
        <w:t xml:space="preserve"> </w:t>
      </w:r>
      <w:proofErr w:type="spellStart"/>
      <w:r w:rsidRPr="00E02C9F">
        <w:t>cuprinde</w:t>
      </w:r>
      <w:proofErr w:type="spellEnd"/>
      <w:r w:rsidRPr="00E02C9F">
        <w:t xml:space="preserve"> </w:t>
      </w:r>
      <w:proofErr w:type="spellStart"/>
      <w:r w:rsidRPr="00E02C9F">
        <w:t>toate</w:t>
      </w:r>
      <w:proofErr w:type="spellEnd"/>
      <w:r w:rsidRPr="00E02C9F">
        <w:t xml:space="preserve"> </w:t>
      </w:r>
      <w:proofErr w:type="spellStart"/>
      <w:r w:rsidRPr="00E02C9F">
        <w:t>taxele</w:t>
      </w:r>
      <w:proofErr w:type="spellEnd"/>
      <w:r w:rsidR="007E7AF3">
        <w:t xml:space="preserve">, </w:t>
      </w:r>
      <w:proofErr w:type="spellStart"/>
      <w:r w:rsidRPr="00E02C9F">
        <w:t>cheltuielile</w:t>
      </w:r>
      <w:proofErr w:type="spellEnd"/>
      <w:r w:rsidRPr="00E02C9F">
        <w:t xml:space="preserve"> de transport, </w:t>
      </w:r>
      <w:proofErr w:type="spellStart"/>
      <w:r w:rsidRPr="00E02C9F">
        <w:t>cheltuielile</w:t>
      </w:r>
      <w:proofErr w:type="spellEnd"/>
      <w:r w:rsidRPr="00E02C9F">
        <w:t xml:space="preserve"> de </w:t>
      </w:r>
      <w:proofErr w:type="spellStart"/>
      <w:r w:rsidRPr="00E02C9F">
        <w:t>depozitare</w:t>
      </w:r>
      <w:proofErr w:type="spellEnd"/>
      <w:r w:rsidRPr="00E02C9F">
        <w:t xml:space="preserve"> </w:t>
      </w:r>
      <w:proofErr w:type="spellStart"/>
      <w:r w:rsidRPr="00E02C9F">
        <w:t>sau</w:t>
      </w:r>
      <w:proofErr w:type="spellEnd"/>
      <w:r w:rsidRPr="00E02C9F">
        <w:t xml:space="preserve"> </w:t>
      </w:r>
      <w:proofErr w:type="spellStart"/>
      <w:r w:rsidRPr="00E02C9F">
        <w:t>alte</w:t>
      </w:r>
      <w:proofErr w:type="spellEnd"/>
      <w:r w:rsidRPr="00E02C9F">
        <w:t xml:space="preserve"> </w:t>
      </w:r>
      <w:proofErr w:type="spellStart"/>
      <w:r w:rsidRPr="00E02C9F">
        <w:t>taxe</w:t>
      </w:r>
      <w:proofErr w:type="spellEnd"/>
      <w:r w:rsidRPr="00E02C9F">
        <w:t xml:space="preserve"> </w:t>
      </w:r>
      <w:proofErr w:type="spellStart"/>
      <w:r w:rsidRPr="00E02C9F">
        <w:t>ocazionale</w:t>
      </w:r>
      <w:proofErr w:type="spellEnd"/>
      <w:r w:rsidRPr="00E02C9F">
        <w:t xml:space="preserve"> de </w:t>
      </w:r>
      <w:proofErr w:type="spellStart"/>
      <w:r w:rsidRPr="00E02C9F">
        <w:t>livrare</w:t>
      </w:r>
      <w:proofErr w:type="spellEnd"/>
      <w:r w:rsidRPr="00E02C9F">
        <w:t xml:space="preserve"> </w:t>
      </w:r>
      <w:proofErr w:type="spellStart"/>
      <w:r w:rsidRPr="00E02C9F">
        <w:t>sau</w:t>
      </w:r>
      <w:proofErr w:type="spellEnd"/>
      <w:r w:rsidRPr="00E02C9F">
        <w:t xml:space="preserve"> </w:t>
      </w:r>
      <w:proofErr w:type="spellStart"/>
      <w:r w:rsidRPr="00E02C9F">
        <w:t>furnizare</w:t>
      </w:r>
      <w:proofErr w:type="spellEnd"/>
      <w:r w:rsidRPr="00E02C9F">
        <w:t xml:space="preserve"> a </w:t>
      </w:r>
      <w:proofErr w:type="spellStart"/>
      <w:r w:rsidRPr="00E02C9F">
        <w:t>acestora</w:t>
      </w:r>
      <w:proofErr w:type="spellEnd"/>
      <w:r w:rsidR="007E7AF3">
        <w:t xml:space="preserve"> la </w:t>
      </w:r>
      <w:proofErr w:type="spellStart"/>
      <w:r w:rsidR="007E7AF3">
        <w:t>depozitele</w:t>
      </w:r>
      <w:proofErr w:type="spellEnd"/>
      <w:r w:rsidR="007E7AF3">
        <w:t xml:space="preserve"> </w:t>
      </w:r>
      <w:proofErr w:type="spellStart"/>
      <w:r w:rsidR="007E7AF3">
        <w:t>Beneficiarului</w:t>
      </w:r>
      <w:proofErr w:type="spellEnd"/>
      <w:r w:rsidR="007E7AF3">
        <w:t>;</w:t>
      </w:r>
    </w:p>
    <w:p w14:paraId="098751D9" w14:textId="33C4177D" w:rsidR="003D2A9F" w:rsidRPr="00173AAA" w:rsidRDefault="003D2A9F" w:rsidP="003D2A9F">
      <w:pPr>
        <w:pStyle w:val="a"/>
        <w:numPr>
          <w:ilvl w:val="0"/>
          <w:numId w:val="2"/>
        </w:numPr>
        <w:rPr>
          <w:b/>
          <w:lang w:val="ro-MD"/>
        </w:rPr>
      </w:pPr>
      <w:r w:rsidRPr="00173AAA">
        <w:rPr>
          <w:b/>
          <w:lang w:val="ro-MD"/>
        </w:rPr>
        <w:t>C</w:t>
      </w:r>
      <w:r w:rsidR="008E401F" w:rsidRPr="00173AAA">
        <w:rPr>
          <w:b/>
          <w:lang w:val="ro-MD"/>
        </w:rPr>
        <w:t>e</w:t>
      </w:r>
      <w:r w:rsidRPr="00173AAA">
        <w:rPr>
          <w:b/>
          <w:lang w:val="ro-MD"/>
        </w:rPr>
        <w:t>rințe f</w:t>
      </w:r>
      <w:r w:rsidR="00715AE3" w:rsidRPr="00173AAA">
        <w:rPr>
          <w:b/>
          <w:lang w:val="ro-MD"/>
        </w:rPr>
        <w:t>ață de operatorii economici</w:t>
      </w:r>
      <w:r w:rsidRPr="00173AAA">
        <w:rPr>
          <w:b/>
          <w:lang w:val="ro-MD"/>
        </w:rPr>
        <w:t>:</w:t>
      </w:r>
    </w:p>
    <w:p w14:paraId="275BB352" w14:textId="77777777" w:rsidR="008E401F" w:rsidRPr="002B3061" w:rsidRDefault="008E401F" w:rsidP="00BE589E">
      <w:pPr>
        <w:pStyle w:val="a"/>
        <w:widowControl w:val="0"/>
        <w:numPr>
          <w:ilvl w:val="0"/>
          <w:numId w:val="12"/>
        </w:numPr>
        <w:tabs>
          <w:tab w:val="clear" w:pos="1134"/>
          <w:tab w:val="left" w:pos="567"/>
        </w:tabs>
        <w:suppressAutoHyphens/>
        <w:autoSpaceDE w:val="0"/>
        <w:ind w:left="993"/>
        <w:rPr>
          <w:lang w:val="ro-MD"/>
        </w:rPr>
      </w:pPr>
      <w:r w:rsidRPr="002B3061">
        <w:rPr>
          <w:lang w:val="ro-MD"/>
        </w:rPr>
        <w:t>să nu fie în proces de insolvabilitate și incapacitate de plată;</w:t>
      </w:r>
    </w:p>
    <w:p w14:paraId="03FB2131" w14:textId="77777777" w:rsidR="008E401F" w:rsidRPr="002B3061" w:rsidRDefault="008E401F" w:rsidP="00BE589E">
      <w:pPr>
        <w:pStyle w:val="a"/>
        <w:widowControl w:val="0"/>
        <w:numPr>
          <w:ilvl w:val="0"/>
          <w:numId w:val="12"/>
        </w:numPr>
        <w:tabs>
          <w:tab w:val="clear" w:pos="1134"/>
          <w:tab w:val="left" w:pos="567"/>
        </w:tabs>
        <w:suppressAutoHyphens/>
        <w:autoSpaceDE w:val="0"/>
        <w:ind w:left="993"/>
        <w:rPr>
          <w:lang w:val="ro-MD"/>
        </w:rPr>
      </w:pPr>
      <w:r w:rsidRPr="002B3061">
        <w:rPr>
          <w:lang w:val="ro-MD"/>
        </w:rPr>
        <w:t>să nu se afle în proces de lichidare;</w:t>
      </w:r>
    </w:p>
    <w:p w14:paraId="54350474" w14:textId="77777777" w:rsidR="008E401F" w:rsidRPr="002B3061" w:rsidRDefault="008E401F" w:rsidP="00BE589E">
      <w:pPr>
        <w:pStyle w:val="a"/>
        <w:widowControl w:val="0"/>
        <w:numPr>
          <w:ilvl w:val="0"/>
          <w:numId w:val="12"/>
        </w:numPr>
        <w:tabs>
          <w:tab w:val="clear" w:pos="1134"/>
          <w:tab w:val="left" w:pos="567"/>
        </w:tabs>
        <w:suppressAutoHyphens/>
        <w:autoSpaceDE w:val="0"/>
        <w:ind w:left="993"/>
        <w:rPr>
          <w:lang w:val="ro-MD"/>
        </w:rPr>
      </w:pPr>
      <w:r w:rsidRPr="002B3061">
        <w:rPr>
          <w:lang w:val="ro-MD"/>
        </w:rPr>
        <w:t>să nu fie aplicat sechestru asupra proprietăților;</w:t>
      </w:r>
    </w:p>
    <w:p w14:paraId="10F8C410" w14:textId="77777777" w:rsidR="008E401F" w:rsidRPr="002B3061" w:rsidRDefault="008E401F" w:rsidP="00BE589E">
      <w:pPr>
        <w:pStyle w:val="a"/>
        <w:widowControl w:val="0"/>
        <w:numPr>
          <w:ilvl w:val="0"/>
          <w:numId w:val="12"/>
        </w:numPr>
        <w:tabs>
          <w:tab w:val="clear" w:pos="1134"/>
          <w:tab w:val="left" w:pos="567"/>
        </w:tabs>
        <w:suppressAutoHyphens/>
        <w:autoSpaceDE w:val="0"/>
        <w:ind w:left="993"/>
        <w:rPr>
          <w:lang w:val="ro-MD"/>
        </w:rPr>
      </w:pPr>
      <w:r w:rsidRPr="002B3061">
        <w:rPr>
          <w:lang w:val="ro-MD"/>
        </w:rPr>
        <w:t xml:space="preserve">să nu-i fie stopată activitatea; </w:t>
      </w:r>
    </w:p>
    <w:p w14:paraId="32865F32" w14:textId="77777777" w:rsidR="008E401F" w:rsidRPr="002B3061" w:rsidRDefault="008E401F" w:rsidP="00BE589E">
      <w:pPr>
        <w:pStyle w:val="a"/>
        <w:widowControl w:val="0"/>
        <w:numPr>
          <w:ilvl w:val="0"/>
          <w:numId w:val="12"/>
        </w:numPr>
        <w:tabs>
          <w:tab w:val="clear" w:pos="1134"/>
          <w:tab w:val="left" w:pos="567"/>
        </w:tabs>
        <w:suppressAutoHyphens/>
        <w:autoSpaceDE w:val="0"/>
        <w:ind w:left="993"/>
        <w:rPr>
          <w:lang w:val="ro-MD"/>
        </w:rPr>
      </w:pPr>
      <w:r w:rsidRPr="002B3061">
        <w:rPr>
          <w:lang w:val="ro-MD"/>
        </w:rPr>
        <w:t>sa-și execute obligațiile de achitare a impozitelor de toate nivelele în bugetul de Stat și toate obligațiile financiare față de fondurile de stat;</w:t>
      </w:r>
    </w:p>
    <w:p w14:paraId="67FEE2A5" w14:textId="479EF563" w:rsidR="008E401F" w:rsidRPr="002B3061" w:rsidRDefault="008E401F" w:rsidP="00BE589E">
      <w:pPr>
        <w:pStyle w:val="a"/>
        <w:widowControl w:val="0"/>
        <w:numPr>
          <w:ilvl w:val="0"/>
          <w:numId w:val="12"/>
        </w:numPr>
        <w:tabs>
          <w:tab w:val="clear" w:pos="1134"/>
          <w:tab w:val="left" w:pos="567"/>
        </w:tabs>
        <w:suppressAutoHyphens/>
        <w:autoSpaceDE w:val="0"/>
        <w:ind w:left="993"/>
        <w:rPr>
          <w:lang w:val="ro-MD"/>
        </w:rPr>
      </w:pPr>
      <w:r w:rsidRPr="002B3061">
        <w:rPr>
          <w:lang w:val="ro-MD"/>
        </w:rPr>
        <w:t>să dispună de toate documentele de permisie necesare (licențe, acreditări, atestări, ș.a.) pentru practic</w:t>
      </w:r>
      <w:r w:rsidR="00EF0D83" w:rsidRPr="002B3061">
        <w:rPr>
          <w:lang w:val="ro-MD"/>
        </w:rPr>
        <w:t>area acestui tip de activitate;</w:t>
      </w:r>
    </w:p>
    <w:p w14:paraId="577B3F4D" w14:textId="7A4BDB3F" w:rsidR="008E401F" w:rsidRPr="002B3061" w:rsidRDefault="008E401F" w:rsidP="00BE589E">
      <w:pPr>
        <w:pStyle w:val="a"/>
        <w:numPr>
          <w:ilvl w:val="0"/>
          <w:numId w:val="11"/>
        </w:numPr>
        <w:tabs>
          <w:tab w:val="clear" w:pos="1134"/>
          <w:tab w:val="left" w:pos="450"/>
          <w:tab w:val="left" w:pos="567"/>
        </w:tabs>
        <w:autoSpaceDE w:val="0"/>
        <w:ind w:left="993"/>
        <w:rPr>
          <w:lang w:val="ro-MD"/>
        </w:rPr>
      </w:pPr>
      <w:r w:rsidRPr="002B3061">
        <w:rPr>
          <w:lang w:val="ro-MD"/>
        </w:rPr>
        <w:t>să dispună de o bună reputație și o experiență de s</w:t>
      </w:r>
      <w:r w:rsidR="00EF0D83" w:rsidRPr="002B3061">
        <w:rPr>
          <w:lang w:val="ro-MD"/>
        </w:rPr>
        <w:t>ubscriere unor asemenea riscuri;</w:t>
      </w:r>
    </w:p>
    <w:p w14:paraId="4193D921" w14:textId="25F7432D" w:rsidR="008E401F" w:rsidRPr="002B3061" w:rsidRDefault="008E401F" w:rsidP="00BE589E">
      <w:pPr>
        <w:pStyle w:val="a"/>
        <w:widowControl w:val="0"/>
        <w:numPr>
          <w:ilvl w:val="0"/>
          <w:numId w:val="11"/>
        </w:numPr>
        <w:tabs>
          <w:tab w:val="clear" w:pos="1134"/>
          <w:tab w:val="left" w:pos="450"/>
          <w:tab w:val="left" w:pos="567"/>
        </w:tabs>
        <w:suppressAutoHyphens/>
        <w:autoSpaceDE w:val="0"/>
        <w:ind w:left="993"/>
        <w:rPr>
          <w:lang w:val="ro-MD"/>
        </w:rPr>
      </w:pPr>
      <w:r w:rsidRPr="002B3061">
        <w:rPr>
          <w:lang w:val="ro-MD"/>
        </w:rPr>
        <w:t>să garanteze păstrar</w:t>
      </w:r>
      <w:r w:rsidR="005E5F02">
        <w:rPr>
          <w:lang w:val="ro-MD"/>
        </w:rPr>
        <w:t>ea secretului comercial</w:t>
      </w:r>
      <w:r w:rsidRPr="002B3061">
        <w:rPr>
          <w:lang w:val="ro-MD"/>
        </w:rPr>
        <w:t xml:space="preserve"> privitor la datele legate de activitatea </w:t>
      </w:r>
      <w:r w:rsidRPr="002B3061">
        <w:rPr>
          <w:lang w:val="ro-MD"/>
        </w:rPr>
        <w:lastRenderedPageBreak/>
        <w:t>beneficiarului</w:t>
      </w:r>
      <w:r w:rsidR="00E5019D" w:rsidRPr="002B3061">
        <w:rPr>
          <w:lang w:val="ro-MD"/>
        </w:rPr>
        <w:t>;</w:t>
      </w:r>
    </w:p>
    <w:p w14:paraId="68847302" w14:textId="13DFA405" w:rsidR="00A11E1A" w:rsidRDefault="00A11E1A" w:rsidP="00DA2FC3">
      <w:pPr>
        <w:pStyle w:val="a"/>
        <w:numPr>
          <w:ilvl w:val="0"/>
          <w:numId w:val="2"/>
        </w:numPr>
        <w:rPr>
          <w:b/>
          <w:lang w:val="ro-MD"/>
        </w:rPr>
      </w:pPr>
      <w:r w:rsidRPr="00DA2FC3">
        <w:rPr>
          <w:b/>
          <w:lang w:val="ro-MD"/>
        </w:rPr>
        <w:t>Documente obligatorii la depunerea ofertei:</w:t>
      </w:r>
      <w:r w:rsidR="00906E36">
        <w:rPr>
          <w:b/>
          <w:lang w:val="ro-MD"/>
        </w:rPr>
        <w:t xml:space="preserve"> </w:t>
      </w:r>
      <w:r w:rsidR="00906E36" w:rsidRPr="00906E36">
        <w:rPr>
          <w:i/>
          <w:lang w:val="ro-MD"/>
        </w:rPr>
        <w:t>descrise în p. 20 din Anunțul de participare.</w:t>
      </w:r>
    </w:p>
    <w:p w14:paraId="6493579B" w14:textId="3F5F5EC1" w:rsidR="00007004" w:rsidRDefault="0001085C" w:rsidP="0043356C">
      <w:pPr>
        <w:pStyle w:val="a"/>
        <w:numPr>
          <w:ilvl w:val="0"/>
          <w:numId w:val="2"/>
        </w:numPr>
        <w:rPr>
          <w:b/>
          <w:u w:val="single"/>
          <w:lang w:val="ro-MD"/>
        </w:rPr>
      </w:pPr>
      <w:r w:rsidRPr="00173AAA">
        <w:rPr>
          <w:b/>
          <w:u w:val="single"/>
          <w:lang w:val="ro-MD"/>
        </w:rPr>
        <w:t>Condiții referitoare la contract</w:t>
      </w:r>
      <w:r w:rsidR="002734E7" w:rsidRPr="00173AAA">
        <w:rPr>
          <w:b/>
          <w:u w:val="single"/>
          <w:lang w:val="ro-MD"/>
        </w:rPr>
        <w:t>:</w:t>
      </w:r>
    </w:p>
    <w:p w14:paraId="7B9704E3" w14:textId="6E07424E" w:rsidR="006D4877" w:rsidRPr="001735FE"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173AAA">
        <w:rPr>
          <w:lang w:val="ro-MD"/>
        </w:rPr>
        <w:t xml:space="preserve">Termenul de semnare a contractului </w:t>
      </w:r>
      <w:r w:rsidRPr="00911F1E">
        <w:rPr>
          <w:lang w:val="ro-MD"/>
        </w:rPr>
        <w:t xml:space="preserve">– </w:t>
      </w:r>
      <w:r w:rsidR="0080721A" w:rsidRPr="00911F1E">
        <w:rPr>
          <w:shd w:val="clear" w:color="auto" w:fill="FFFFFF"/>
        </w:rPr>
        <w:t>în termen de</w:t>
      </w:r>
      <w:r w:rsidR="001735FE" w:rsidRPr="00911F1E">
        <w:rPr>
          <w:shd w:val="clear" w:color="auto" w:fill="FFFFFF"/>
        </w:rPr>
        <w:t xml:space="preserve"> </w:t>
      </w:r>
      <w:r w:rsidR="00347BB8">
        <w:rPr>
          <w:shd w:val="clear" w:color="auto" w:fill="FFFFFF"/>
        </w:rPr>
        <w:t>20</w:t>
      </w:r>
      <w:r w:rsidR="001735FE" w:rsidRPr="00911F1E">
        <w:rPr>
          <w:shd w:val="clear" w:color="auto" w:fill="FFFFFF"/>
        </w:rPr>
        <w:t> zile de la data transmiterii comunicării privind rezultatul aplicării procedurii de atribuir</w:t>
      </w:r>
      <w:r w:rsidR="001735FE" w:rsidRPr="00DE7159">
        <w:rPr>
          <w:shd w:val="clear" w:color="auto" w:fill="FFFFFF"/>
        </w:rPr>
        <w:t>e</w:t>
      </w:r>
      <w:r w:rsidR="00911F1E" w:rsidRPr="00DE7159">
        <w:t>;</w:t>
      </w:r>
    </w:p>
    <w:p w14:paraId="6BA360D6" w14:textId="390DBDFD" w:rsidR="006D4877" w:rsidRPr="00D513F9"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lang w:val="ro-MD"/>
        </w:rPr>
        <w:t xml:space="preserve">Achitarea </w:t>
      </w:r>
      <w:r w:rsidRPr="00D513F9">
        <w:rPr>
          <w:lang w:val="ro-MD"/>
        </w:rPr>
        <w:t xml:space="preserve">– </w:t>
      </w:r>
      <w:proofErr w:type="spellStart"/>
      <w:r w:rsidR="003211FB" w:rsidRPr="003211FB">
        <w:rPr>
          <w:noProof w:val="0"/>
          <w:color w:val="000000"/>
          <w:lang w:val="en-US" w:eastAsia="ru-RU"/>
        </w:rPr>
        <w:t>Achitarea</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va</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efectuată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Avans</w:t>
      </w:r>
      <w:proofErr w:type="spellEnd"/>
      <w:r w:rsidR="003211FB" w:rsidRPr="003211FB">
        <w:rPr>
          <w:noProof w:val="0"/>
          <w:color w:val="000000"/>
          <w:lang w:val="en-US" w:eastAsia="ru-RU"/>
        </w:rPr>
        <w:t xml:space="preserve"> 0%; </w:t>
      </w:r>
      <w:proofErr w:type="spellStart"/>
      <w:r w:rsidR="003211FB" w:rsidRPr="003211FB">
        <w:rPr>
          <w:noProof w:val="0"/>
          <w:color w:val="000000"/>
          <w:lang w:val="en-US" w:eastAsia="ru-RU"/>
        </w:rPr>
        <w:t>Restul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achitărilor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termen</w:t>
      </w:r>
      <w:proofErr w:type="spellEnd"/>
      <w:r w:rsidR="003211FB" w:rsidRPr="003211FB">
        <w:rPr>
          <w:noProof w:val="0"/>
          <w:color w:val="000000"/>
          <w:lang w:val="en-US" w:eastAsia="ru-RU"/>
        </w:rPr>
        <w:t xml:space="preserve"> de 90 de </w:t>
      </w:r>
      <w:proofErr w:type="spellStart"/>
      <w:r w:rsidR="003211FB" w:rsidRPr="003211FB">
        <w:rPr>
          <w:noProof w:val="0"/>
          <w:color w:val="000000"/>
          <w:lang w:val="en-US" w:eastAsia="ru-RU"/>
        </w:rPr>
        <w:t>zile</w:t>
      </w:r>
      <w:proofErr w:type="spellEnd"/>
      <w:r w:rsidR="003211FB" w:rsidRPr="003211FB">
        <w:rPr>
          <w:noProof w:val="0"/>
          <w:color w:val="000000"/>
          <w:lang w:val="en-US" w:eastAsia="ru-RU"/>
        </w:rPr>
        <w:t xml:space="preserve"> din </w:t>
      </w:r>
      <w:proofErr w:type="spellStart"/>
      <w:r w:rsidR="003211FB" w:rsidRPr="003211FB">
        <w:rPr>
          <w:noProof w:val="0"/>
          <w:color w:val="000000"/>
          <w:lang w:val="en-US" w:eastAsia="ru-RU"/>
        </w:rPr>
        <w:t>momentul</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semnării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Actelor</w:t>
      </w:r>
      <w:proofErr w:type="spellEnd"/>
      <w:r w:rsidR="003211FB" w:rsidRPr="003211FB">
        <w:rPr>
          <w:noProof w:val="0"/>
          <w:color w:val="000000"/>
          <w:lang w:val="en-US" w:eastAsia="ru-RU"/>
        </w:rPr>
        <w:t xml:space="preserve"> de </w:t>
      </w:r>
      <w:proofErr w:type="spellStart"/>
      <w:r w:rsidR="003211FB" w:rsidRPr="003211FB">
        <w:rPr>
          <w:noProof w:val="0"/>
          <w:color w:val="000000"/>
          <w:lang w:val="en-US" w:eastAsia="ru-RU"/>
        </w:rPr>
        <w:t>primire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predare</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și</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facturilor</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fiscale</w:t>
      </w:r>
      <w:proofErr w:type="spellEnd"/>
      <w:r w:rsidR="003211FB" w:rsidRPr="003211FB">
        <w:rPr>
          <w:noProof w:val="0"/>
          <w:color w:val="000000"/>
          <w:lang w:val="en-US" w:eastAsia="ru-RU"/>
        </w:rPr>
        <w:t xml:space="preserve">, care </w:t>
      </w:r>
      <w:proofErr w:type="spellStart"/>
      <w:r w:rsidR="003211FB" w:rsidRPr="003211FB">
        <w:rPr>
          <w:noProof w:val="0"/>
          <w:color w:val="000000"/>
          <w:lang w:val="en-US" w:eastAsia="ru-RU"/>
        </w:rPr>
        <w:t>vor</w:t>
      </w:r>
      <w:proofErr w:type="spellEnd"/>
      <w:r w:rsidR="003211FB" w:rsidRPr="003211FB">
        <w:rPr>
          <w:noProof w:val="0"/>
          <w:color w:val="000000"/>
          <w:lang w:val="en-US" w:eastAsia="ru-RU"/>
        </w:rPr>
        <w:t xml:space="preserve"> fi </w:t>
      </w:r>
      <w:proofErr w:type="spellStart"/>
      <w:r w:rsidR="003211FB" w:rsidRPr="003211FB">
        <w:rPr>
          <w:noProof w:val="0"/>
          <w:color w:val="000000"/>
          <w:lang w:val="en-US" w:eastAsia="ru-RU"/>
        </w:rPr>
        <w:t>primite</w:t>
      </w:r>
      <w:proofErr w:type="spellEnd"/>
      <w:r w:rsidR="003211FB" w:rsidRPr="003211FB">
        <w:rPr>
          <w:noProof w:val="0"/>
          <w:color w:val="000000"/>
          <w:lang w:val="en-US" w:eastAsia="ru-RU"/>
        </w:rPr>
        <w:t xml:space="preserve"> nu </w:t>
      </w:r>
      <w:proofErr w:type="spellStart"/>
      <w:r w:rsidR="003211FB" w:rsidRPr="003211FB">
        <w:rPr>
          <w:noProof w:val="0"/>
          <w:color w:val="000000"/>
          <w:lang w:val="en-US" w:eastAsia="ru-RU"/>
        </w:rPr>
        <w:t>mai</w:t>
      </w:r>
      <w:proofErr w:type="spellEnd"/>
      <w:r w:rsidR="003211FB" w:rsidRPr="003211FB">
        <w:rPr>
          <w:noProof w:val="0"/>
          <w:color w:val="000000"/>
          <w:lang w:val="en-US" w:eastAsia="ru-RU"/>
        </w:rPr>
        <w:t xml:space="preserve"> des de o </w:t>
      </w:r>
      <w:proofErr w:type="spellStart"/>
      <w:r w:rsidR="003211FB" w:rsidRPr="003211FB">
        <w:rPr>
          <w:noProof w:val="0"/>
          <w:color w:val="000000"/>
          <w:lang w:val="en-US" w:eastAsia="ru-RU"/>
        </w:rPr>
        <w:t>dată</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în</w:t>
      </w:r>
      <w:proofErr w:type="spellEnd"/>
      <w:r w:rsidR="003211FB" w:rsidRPr="003211FB">
        <w:rPr>
          <w:noProof w:val="0"/>
          <w:color w:val="000000"/>
          <w:lang w:val="en-US" w:eastAsia="ru-RU"/>
        </w:rPr>
        <w:t xml:space="preserve"> </w:t>
      </w:r>
      <w:proofErr w:type="spellStart"/>
      <w:r w:rsidR="003211FB" w:rsidRPr="003211FB">
        <w:rPr>
          <w:noProof w:val="0"/>
          <w:color w:val="000000"/>
          <w:lang w:val="en-US" w:eastAsia="ru-RU"/>
        </w:rPr>
        <w:t>lună</w:t>
      </w:r>
      <w:proofErr w:type="spellEnd"/>
      <w:r w:rsidR="003211FB" w:rsidRPr="003211FB">
        <w:rPr>
          <w:noProof w:val="0"/>
          <w:color w:val="000000"/>
          <w:lang w:val="en-US" w:eastAsia="ru-RU"/>
        </w:rPr>
        <w:t>;</w:t>
      </w:r>
    </w:p>
    <w:p w14:paraId="75C6F2FE" w14:textId="5D1A045F" w:rsidR="006D4877" w:rsidRPr="002E2585" w:rsidRDefault="006D4877" w:rsidP="006D4877">
      <w:pPr>
        <w:widowControl w:val="0"/>
        <w:numPr>
          <w:ilvl w:val="0"/>
          <w:numId w:val="13"/>
        </w:numPr>
        <w:tabs>
          <w:tab w:val="left" w:pos="450"/>
        </w:tabs>
        <w:suppressAutoHyphens/>
        <w:autoSpaceDE w:val="0"/>
        <w:spacing w:line="276" w:lineRule="auto"/>
        <w:jc w:val="both"/>
        <w:rPr>
          <w:kern w:val="2"/>
          <w:lang w:val="ro-MD"/>
        </w:rPr>
      </w:pPr>
      <w:r w:rsidRPr="00D513F9">
        <w:rPr>
          <w:b/>
          <w:lang w:val="ro-MD"/>
        </w:rPr>
        <w:t>Penalități:</w:t>
      </w:r>
      <w:r w:rsidRPr="00D513F9">
        <w:rPr>
          <w:lang w:val="ro-MD"/>
        </w:rPr>
        <w:t xml:space="preserve"> În cazul neexecutării, executării necorespunzătoare</w:t>
      </w:r>
      <w:r w:rsidRPr="00173AAA">
        <w:rPr>
          <w:lang w:val="ro-MD"/>
        </w:rPr>
        <w:t xml:space="preserve"> sau tardive a obligațiunilor contractuale, Executantul: compensează </w:t>
      </w:r>
      <w:r w:rsidR="00763299" w:rsidRPr="00173AAA">
        <w:rPr>
          <w:lang w:val="ro-MD"/>
        </w:rPr>
        <w:t>Autorității contractante</w:t>
      </w:r>
      <w:r w:rsidRPr="00173AAA">
        <w:rPr>
          <w:lang w:val="ro-MD"/>
        </w:rPr>
        <w:t xml:space="preserve"> toate prejudiciile cauzate, și achită </w:t>
      </w:r>
      <w:r w:rsidR="00975B2F" w:rsidRPr="00173AAA">
        <w:rPr>
          <w:lang w:val="ro-MD"/>
        </w:rPr>
        <w:t>Autorității contractante</w:t>
      </w:r>
      <w:r w:rsidRPr="00173AAA">
        <w:rPr>
          <w:lang w:val="ro-MD"/>
        </w:rPr>
        <w:t xml:space="preserve"> o penalitate în mărime de – 0,1 % din valoarea serviciilor nelivrate, pentru fiecare zi de întârziere.</w:t>
      </w:r>
    </w:p>
    <w:p w14:paraId="55FCBBE9" w14:textId="77777777" w:rsidR="00514B40" w:rsidRPr="00CE1509" w:rsidRDefault="00514B40" w:rsidP="00514B40">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5BC1CD7B" w14:textId="77777777" w:rsidR="00514B40" w:rsidRPr="00CE1509" w:rsidRDefault="00514B40" w:rsidP="00514B40">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34F4E0D8" w14:textId="77777777" w:rsidR="00514B40" w:rsidRPr="00CE1509" w:rsidRDefault="00514B40" w:rsidP="00514B40">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31628D4B" w14:textId="1A2733AB" w:rsidR="00514B40" w:rsidRPr="00CE1509" w:rsidRDefault="00514B40" w:rsidP="00514B40">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sidR="00303283">
        <w:rPr>
          <w:b/>
          <w:lang w:val="ro-MD"/>
        </w:rPr>
        <w:t>Demian A.</w:t>
      </w:r>
    </w:p>
    <w:p w14:paraId="2CD35362" w14:textId="77777777" w:rsidR="00514B40" w:rsidRPr="00CE1509" w:rsidRDefault="00514B40" w:rsidP="00514B40">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4232A7F9" w14:textId="3FE3EA28" w:rsidR="00514B40" w:rsidRPr="00CE1509" w:rsidRDefault="00514B40" w:rsidP="00514B40">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001B56F8">
        <w:rPr>
          <w:b/>
          <w:lang w:val="ro-MD"/>
        </w:rPr>
        <w:t>C</w:t>
      </w:r>
      <w:r w:rsidR="00D75B58">
        <w:rPr>
          <w:b/>
          <w:lang w:val="ro-MD"/>
        </w:rPr>
        <w:t>alașnic N</w:t>
      </w:r>
      <w:r w:rsidRPr="00CE1509">
        <w:rPr>
          <w:b/>
          <w:lang w:val="ro-MD"/>
        </w:rPr>
        <w:t>.</w:t>
      </w:r>
      <w:r w:rsidRPr="00CE1509">
        <w:rPr>
          <w:b/>
          <w:lang w:val="ro-MD"/>
        </w:rPr>
        <w:tab/>
        <w:t xml:space="preserve">       </w:t>
      </w:r>
    </w:p>
    <w:p w14:paraId="030630A0" w14:textId="6AC7C864" w:rsidR="008A1D36" w:rsidRDefault="00DE183F" w:rsidP="0095294F">
      <w:pPr>
        <w:widowControl w:val="0"/>
        <w:tabs>
          <w:tab w:val="left" w:pos="450"/>
        </w:tabs>
        <w:suppressAutoHyphens/>
        <w:autoSpaceDE w:val="0"/>
        <w:spacing w:line="276" w:lineRule="auto"/>
        <w:ind w:left="720"/>
        <w:jc w:val="both"/>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00514B40">
        <w:rPr>
          <w:b/>
          <w:lang w:val="ro-MD"/>
        </w:rPr>
        <w:t>Lisa I.</w:t>
      </w:r>
    </w:p>
    <w:p w14:paraId="54450AA2" w14:textId="77777777" w:rsidR="0095294F" w:rsidRDefault="0095294F">
      <w:pPr>
        <w:spacing w:after="160" w:line="259" w:lineRule="auto"/>
        <w:rPr>
          <w:b/>
          <w:lang w:val="ro-MD"/>
        </w:rPr>
      </w:pPr>
      <w:r>
        <w:rPr>
          <w:b/>
          <w:lang w:val="ro-MD"/>
        </w:rPr>
        <w:br w:type="page"/>
      </w:r>
    </w:p>
    <w:p w14:paraId="13FE0EF4" w14:textId="0E75B247" w:rsidR="00EC1D5D" w:rsidRDefault="00EC1D5D" w:rsidP="00EC1D5D">
      <w:pPr>
        <w:rPr>
          <w:b/>
          <w:lang w:val="ro-MD"/>
        </w:rPr>
      </w:pPr>
      <w:r w:rsidRPr="00173AAA">
        <w:rPr>
          <w:b/>
          <w:lang w:val="ro-MD"/>
        </w:rPr>
        <w:lastRenderedPageBreak/>
        <w:t>Specificații de preț:</w:t>
      </w:r>
    </w:p>
    <w:p w14:paraId="14906AD4" w14:textId="2CF27755" w:rsidR="00EC1D5D" w:rsidRPr="00173AAA" w:rsidRDefault="00EC1D5D" w:rsidP="00EC1D5D">
      <w:pPr>
        <w:jc w:val="both"/>
        <w:rPr>
          <w:bCs/>
          <w:lang w:val="ro-MD"/>
        </w:rPr>
      </w:pPr>
      <w:r w:rsidRPr="00173AAA">
        <w:rPr>
          <w:bCs/>
          <w:lang w:val="ro-MD"/>
        </w:rPr>
        <w:t xml:space="preserve">Obiectul: </w:t>
      </w:r>
      <w:r w:rsidRPr="001B3271">
        <w:rPr>
          <w:b/>
          <w:i/>
          <w:lang w:val="en-US"/>
        </w:rPr>
        <w:t>Achiziționarea vopselei și a lacurilor</w:t>
      </w:r>
      <w:r w:rsidRPr="00173AAA">
        <w:rPr>
          <w:i/>
          <w:lang w:val="ro-MD"/>
        </w:rPr>
        <w:t>.</w:t>
      </w:r>
      <w:r w:rsidRPr="00173AAA">
        <w:rPr>
          <w:bCs/>
          <w:lang w:val="ro-MD"/>
        </w:rPr>
        <w:t xml:space="preserve"> </w:t>
      </w:r>
    </w:p>
    <w:p w14:paraId="035F05BC" w14:textId="1C5749F7" w:rsidR="00EC1D5D" w:rsidRPr="00173AAA" w:rsidRDefault="00EC1D5D" w:rsidP="00EC1D5D">
      <w:pPr>
        <w:jc w:val="both"/>
        <w:rPr>
          <w:bCs/>
          <w:lang w:val="ro-MD"/>
        </w:rPr>
      </w:pPr>
      <w:r w:rsidRPr="00173AAA">
        <w:rPr>
          <w:bCs/>
          <w:lang w:val="ro-MD"/>
        </w:rPr>
        <w:t xml:space="preserve">Numărul: </w:t>
      </w:r>
      <w:r w:rsidR="00EA0FC5" w:rsidRPr="001F3CFD">
        <w:rPr>
          <w:b/>
          <w:bCs/>
          <w:lang w:val="en-US"/>
        </w:rPr>
        <w:t>CG-</w:t>
      </w:r>
      <w:r w:rsidR="00A63CDF">
        <w:rPr>
          <w:b/>
          <w:bCs/>
          <w:lang w:val="en-US"/>
        </w:rPr>
        <w:t>05</w:t>
      </w:r>
      <w:r w:rsidR="00EA0FC5" w:rsidRPr="001F3CFD">
        <w:rPr>
          <w:b/>
          <w:bCs/>
          <w:lang w:val="en-US"/>
        </w:rPr>
        <w:t>B</w:t>
      </w:r>
      <w:r w:rsidR="00C62A66">
        <w:rPr>
          <w:b/>
          <w:bCs/>
          <w:lang w:val="en-US"/>
        </w:rPr>
        <w:t>C</w:t>
      </w:r>
      <w:r w:rsidR="00EA0FC5" w:rsidRPr="001F3CFD">
        <w:rPr>
          <w:b/>
          <w:bCs/>
          <w:lang w:val="en-US"/>
        </w:rPr>
        <w:t>/202</w:t>
      </w:r>
      <w:r w:rsidR="00A63CDF">
        <w:rPr>
          <w:b/>
          <w:bCs/>
          <w:lang w:val="en-US"/>
        </w:rPr>
        <w:t>6</w:t>
      </w:r>
      <w:r w:rsidRPr="00173AAA">
        <w:rPr>
          <w:bCs/>
          <w:lang w:val="ro-MD"/>
        </w:rPr>
        <w:t>;</w:t>
      </w:r>
    </w:p>
    <w:p w14:paraId="6F6BB20B" w14:textId="63AAF024" w:rsidR="00EC1D5D" w:rsidRPr="00173AAA" w:rsidRDefault="00EC1D5D" w:rsidP="00EC1D5D">
      <w:pPr>
        <w:rPr>
          <w:i/>
          <w:iCs/>
          <w:sz w:val="22"/>
          <w:szCs w:val="22"/>
          <w:lang w:val="ro-MD"/>
        </w:rPr>
      </w:pPr>
      <w:r w:rsidRPr="00173AAA">
        <w:rPr>
          <w:i/>
          <w:iCs/>
          <w:sz w:val="22"/>
          <w:szCs w:val="22"/>
          <w:lang w:val="ro-MD"/>
        </w:rPr>
        <w:t xml:space="preserve">Acest tabel va fi completat de către ofertant în coloanele </w:t>
      </w:r>
      <w:r w:rsidR="00D44D03">
        <w:rPr>
          <w:i/>
          <w:iCs/>
          <w:sz w:val="22"/>
          <w:szCs w:val="22"/>
          <w:lang w:val="ro-MD"/>
        </w:rPr>
        <w:t xml:space="preserve">5, </w:t>
      </w:r>
      <w:r>
        <w:rPr>
          <w:i/>
          <w:iCs/>
          <w:sz w:val="22"/>
          <w:szCs w:val="22"/>
          <w:lang w:val="ro-MD"/>
        </w:rPr>
        <w:t>6, 7, 8, 9</w:t>
      </w:r>
      <w:r w:rsidR="007E126B">
        <w:rPr>
          <w:i/>
          <w:iCs/>
          <w:sz w:val="22"/>
          <w:szCs w:val="22"/>
          <w:lang w:val="ro-MD"/>
        </w:rPr>
        <w:t>, 10</w:t>
      </w:r>
      <w:r w:rsidRPr="00173AAA">
        <w:rPr>
          <w:i/>
          <w:iCs/>
          <w:sz w:val="22"/>
          <w:szCs w:val="22"/>
          <w:lang w:val="ro-MD"/>
        </w:rPr>
        <w:t>:</w:t>
      </w:r>
    </w:p>
    <w:tbl>
      <w:tblPr>
        <w:tblW w:w="10020" w:type="dxa"/>
        <w:tblLook w:val="04A0" w:firstRow="1" w:lastRow="0" w:firstColumn="1" w:lastColumn="0" w:noHBand="0" w:noVBand="1"/>
      </w:tblPr>
      <w:tblGrid>
        <w:gridCol w:w="532"/>
        <w:gridCol w:w="1909"/>
        <w:gridCol w:w="837"/>
        <w:gridCol w:w="1016"/>
        <w:gridCol w:w="1577"/>
        <w:gridCol w:w="829"/>
        <w:gridCol w:w="829"/>
        <w:gridCol w:w="826"/>
        <w:gridCol w:w="826"/>
        <w:gridCol w:w="839"/>
      </w:tblGrid>
      <w:tr w:rsidR="007E126B" w:rsidRPr="007E126B" w14:paraId="12E33DD5" w14:textId="77777777" w:rsidTr="007E126B">
        <w:trPr>
          <w:trHeight w:val="720"/>
        </w:trPr>
        <w:tc>
          <w:tcPr>
            <w:tcW w:w="5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E69F7D"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nr. d/o</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14:paraId="62814B49" w14:textId="77777777" w:rsidR="007E126B" w:rsidRPr="007E126B" w:rsidRDefault="007E126B" w:rsidP="007E126B">
            <w:pPr>
              <w:rPr>
                <w:b/>
                <w:bCs/>
                <w:noProof w:val="0"/>
                <w:color w:val="000000"/>
                <w:sz w:val="18"/>
                <w:szCs w:val="18"/>
                <w:lang w:eastAsia="ro-RO"/>
              </w:rPr>
            </w:pPr>
            <w:r w:rsidRPr="007E126B">
              <w:rPr>
                <w:b/>
                <w:bCs/>
                <w:noProof w:val="0"/>
                <w:color w:val="000000"/>
                <w:sz w:val="18"/>
                <w:szCs w:val="18"/>
                <w:lang w:eastAsia="ro-RO"/>
              </w:rPr>
              <w:t>Denumirea bunurilor solicitate</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1532174C"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Un. de măsură</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3DB4880A"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C-te</w:t>
            </w:r>
          </w:p>
        </w:tc>
        <w:tc>
          <w:tcPr>
            <w:tcW w:w="1620" w:type="dxa"/>
            <w:tcBorders>
              <w:top w:val="single" w:sz="4" w:space="0" w:color="auto"/>
              <w:left w:val="nil"/>
              <w:bottom w:val="single" w:sz="4" w:space="0" w:color="auto"/>
              <w:right w:val="single" w:sz="4" w:space="0" w:color="auto"/>
            </w:tcBorders>
            <w:shd w:val="clear" w:color="000000" w:fill="FFFFFF"/>
            <w:vAlign w:val="center"/>
            <w:hideMark/>
          </w:tcPr>
          <w:p w14:paraId="51D3C1C5" w14:textId="77777777" w:rsidR="007E126B" w:rsidRPr="007E126B" w:rsidRDefault="007E126B" w:rsidP="007E126B">
            <w:pPr>
              <w:rPr>
                <w:b/>
                <w:bCs/>
                <w:noProof w:val="0"/>
                <w:color w:val="000000"/>
                <w:sz w:val="18"/>
                <w:szCs w:val="18"/>
                <w:lang w:eastAsia="ro-RO"/>
              </w:rPr>
            </w:pPr>
            <w:r w:rsidRPr="007E126B">
              <w:rPr>
                <w:b/>
                <w:bCs/>
                <w:noProof w:val="0"/>
                <w:color w:val="000000"/>
                <w:sz w:val="18"/>
                <w:szCs w:val="18"/>
                <w:lang w:eastAsia="ro-RO"/>
              </w:rPr>
              <w:t>Denumirea bunurilor ofertate:</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43BD901D"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Preț unitar fără TVA</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5A4E7170"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Preț unitar cu TVA</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0E62CBC7"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Suma fără TVA</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7F304EF5"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Suma cu TVA</w:t>
            </w:r>
          </w:p>
        </w:tc>
        <w:tc>
          <w:tcPr>
            <w:tcW w:w="840" w:type="dxa"/>
            <w:tcBorders>
              <w:top w:val="single" w:sz="4" w:space="0" w:color="auto"/>
              <w:left w:val="nil"/>
              <w:bottom w:val="single" w:sz="4" w:space="0" w:color="auto"/>
              <w:right w:val="single" w:sz="4" w:space="0" w:color="auto"/>
            </w:tcBorders>
            <w:shd w:val="clear" w:color="000000" w:fill="FFFFFF"/>
            <w:vAlign w:val="center"/>
            <w:hideMark/>
          </w:tcPr>
          <w:p w14:paraId="7B51F9A6"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Termen de livrare</w:t>
            </w:r>
          </w:p>
        </w:tc>
      </w:tr>
      <w:tr w:rsidR="007E126B" w:rsidRPr="007E126B" w14:paraId="611B5AAF" w14:textId="77777777" w:rsidTr="007E126B">
        <w:trPr>
          <w:trHeight w:val="240"/>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32C7D6D7"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1</w:t>
            </w:r>
          </w:p>
        </w:tc>
        <w:tc>
          <w:tcPr>
            <w:tcW w:w="1980" w:type="dxa"/>
            <w:tcBorders>
              <w:top w:val="nil"/>
              <w:left w:val="nil"/>
              <w:bottom w:val="single" w:sz="4" w:space="0" w:color="auto"/>
              <w:right w:val="single" w:sz="4" w:space="0" w:color="auto"/>
            </w:tcBorders>
            <w:shd w:val="clear" w:color="000000" w:fill="FFFFFF"/>
            <w:vAlign w:val="center"/>
            <w:hideMark/>
          </w:tcPr>
          <w:p w14:paraId="3789D45E"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2</w:t>
            </w:r>
          </w:p>
        </w:tc>
        <w:tc>
          <w:tcPr>
            <w:tcW w:w="840" w:type="dxa"/>
            <w:tcBorders>
              <w:top w:val="nil"/>
              <w:left w:val="nil"/>
              <w:bottom w:val="single" w:sz="4" w:space="0" w:color="auto"/>
              <w:right w:val="single" w:sz="4" w:space="0" w:color="auto"/>
            </w:tcBorders>
            <w:shd w:val="clear" w:color="000000" w:fill="FFFFFF"/>
            <w:vAlign w:val="center"/>
            <w:hideMark/>
          </w:tcPr>
          <w:p w14:paraId="3DA4E0F5"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3</w:t>
            </w:r>
          </w:p>
        </w:tc>
        <w:tc>
          <w:tcPr>
            <w:tcW w:w="840" w:type="dxa"/>
            <w:tcBorders>
              <w:top w:val="nil"/>
              <w:left w:val="nil"/>
              <w:bottom w:val="single" w:sz="4" w:space="0" w:color="auto"/>
              <w:right w:val="single" w:sz="4" w:space="0" w:color="auto"/>
            </w:tcBorders>
            <w:shd w:val="clear" w:color="000000" w:fill="FFFFFF"/>
            <w:vAlign w:val="center"/>
            <w:hideMark/>
          </w:tcPr>
          <w:p w14:paraId="7956E36D"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4</w:t>
            </w:r>
          </w:p>
        </w:tc>
        <w:tc>
          <w:tcPr>
            <w:tcW w:w="1620" w:type="dxa"/>
            <w:tcBorders>
              <w:top w:val="nil"/>
              <w:left w:val="nil"/>
              <w:bottom w:val="single" w:sz="4" w:space="0" w:color="auto"/>
              <w:right w:val="single" w:sz="4" w:space="0" w:color="auto"/>
            </w:tcBorders>
            <w:shd w:val="clear" w:color="000000" w:fill="FFFFFF"/>
            <w:vAlign w:val="center"/>
            <w:hideMark/>
          </w:tcPr>
          <w:p w14:paraId="155FD74B"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5</w:t>
            </w:r>
          </w:p>
        </w:tc>
        <w:tc>
          <w:tcPr>
            <w:tcW w:w="840" w:type="dxa"/>
            <w:tcBorders>
              <w:top w:val="nil"/>
              <w:left w:val="nil"/>
              <w:bottom w:val="single" w:sz="4" w:space="0" w:color="auto"/>
              <w:right w:val="single" w:sz="4" w:space="0" w:color="auto"/>
            </w:tcBorders>
            <w:shd w:val="clear" w:color="000000" w:fill="FFFFFF"/>
            <w:vAlign w:val="center"/>
            <w:hideMark/>
          </w:tcPr>
          <w:p w14:paraId="18D3141E"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6</w:t>
            </w:r>
          </w:p>
        </w:tc>
        <w:tc>
          <w:tcPr>
            <w:tcW w:w="840" w:type="dxa"/>
            <w:tcBorders>
              <w:top w:val="nil"/>
              <w:left w:val="nil"/>
              <w:bottom w:val="single" w:sz="4" w:space="0" w:color="auto"/>
              <w:right w:val="single" w:sz="4" w:space="0" w:color="auto"/>
            </w:tcBorders>
            <w:shd w:val="clear" w:color="000000" w:fill="FFFFFF"/>
            <w:vAlign w:val="center"/>
            <w:hideMark/>
          </w:tcPr>
          <w:p w14:paraId="74B77B64"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7</w:t>
            </w:r>
          </w:p>
        </w:tc>
        <w:tc>
          <w:tcPr>
            <w:tcW w:w="840" w:type="dxa"/>
            <w:tcBorders>
              <w:top w:val="nil"/>
              <w:left w:val="nil"/>
              <w:bottom w:val="single" w:sz="4" w:space="0" w:color="auto"/>
              <w:right w:val="single" w:sz="4" w:space="0" w:color="auto"/>
            </w:tcBorders>
            <w:shd w:val="clear" w:color="000000" w:fill="FFFFFF"/>
            <w:vAlign w:val="center"/>
            <w:hideMark/>
          </w:tcPr>
          <w:p w14:paraId="3E05A9E2"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8</w:t>
            </w:r>
          </w:p>
        </w:tc>
        <w:tc>
          <w:tcPr>
            <w:tcW w:w="840" w:type="dxa"/>
            <w:tcBorders>
              <w:top w:val="nil"/>
              <w:left w:val="nil"/>
              <w:bottom w:val="single" w:sz="4" w:space="0" w:color="auto"/>
              <w:right w:val="single" w:sz="4" w:space="0" w:color="auto"/>
            </w:tcBorders>
            <w:shd w:val="clear" w:color="000000" w:fill="FFFFFF"/>
            <w:vAlign w:val="center"/>
            <w:hideMark/>
          </w:tcPr>
          <w:p w14:paraId="7A5314FF"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9</w:t>
            </w:r>
          </w:p>
        </w:tc>
        <w:tc>
          <w:tcPr>
            <w:tcW w:w="840" w:type="dxa"/>
            <w:tcBorders>
              <w:top w:val="nil"/>
              <w:left w:val="nil"/>
              <w:bottom w:val="single" w:sz="4" w:space="0" w:color="auto"/>
              <w:right w:val="single" w:sz="4" w:space="0" w:color="auto"/>
            </w:tcBorders>
            <w:shd w:val="clear" w:color="000000" w:fill="FFFFFF"/>
            <w:vAlign w:val="center"/>
            <w:hideMark/>
          </w:tcPr>
          <w:p w14:paraId="605968EE" w14:textId="77777777" w:rsidR="007E126B" w:rsidRPr="007E126B" w:rsidRDefault="007E126B" w:rsidP="007E126B">
            <w:pPr>
              <w:jc w:val="center"/>
              <w:rPr>
                <w:b/>
                <w:bCs/>
                <w:noProof w:val="0"/>
                <w:color w:val="000000"/>
                <w:sz w:val="18"/>
                <w:szCs w:val="18"/>
                <w:lang w:eastAsia="ro-RO"/>
              </w:rPr>
            </w:pPr>
            <w:r w:rsidRPr="007E126B">
              <w:rPr>
                <w:b/>
                <w:bCs/>
                <w:noProof w:val="0"/>
                <w:color w:val="000000"/>
                <w:sz w:val="18"/>
                <w:szCs w:val="18"/>
                <w:lang w:eastAsia="ro-RO"/>
              </w:rPr>
              <w:t>10</w:t>
            </w:r>
          </w:p>
        </w:tc>
      </w:tr>
      <w:tr w:rsidR="007E126B" w:rsidRPr="007E126B" w14:paraId="61AA32CD"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7172DED0"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1</w:t>
            </w:r>
          </w:p>
        </w:tc>
        <w:tc>
          <w:tcPr>
            <w:tcW w:w="1980" w:type="dxa"/>
            <w:tcBorders>
              <w:top w:val="nil"/>
              <w:left w:val="nil"/>
              <w:bottom w:val="single" w:sz="4" w:space="0" w:color="auto"/>
              <w:right w:val="single" w:sz="4" w:space="0" w:color="auto"/>
            </w:tcBorders>
            <w:shd w:val="clear" w:color="000000" w:fill="FFFFFF"/>
            <w:vAlign w:val="center"/>
            <w:hideMark/>
          </w:tcPr>
          <w:p w14:paraId="5EDAB956" w14:textId="77777777" w:rsidR="007E126B" w:rsidRPr="007E126B" w:rsidRDefault="007E126B" w:rsidP="007E126B">
            <w:pPr>
              <w:rPr>
                <w:noProof w:val="0"/>
                <w:sz w:val="20"/>
                <w:szCs w:val="20"/>
                <w:lang w:eastAsia="ro-RO"/>
              </w:rPr>
            </w:pPr>
            <w:r w:rsidRPr="007E126B">
              <w:rPr>
                <w:noProof w:val="0"/>
                <w:sz w:val="20"/>
                <w:szCs w:val="20"/>
                <w:lang w:eastAsia="ro-RO"/>
              </w:rPr>
              <w:t>Vopsea roșie</w:t>
            </w:r>
          </w:p>
        </w:tc>
        <w:tc>
          <w:tcPr>
            <w:tcW w:w="840" w:type="dxa"/>
            <w:tcBorders>
              <w:top w:val="nil"/>
              <w:left w:val="nil"/>
              <w:bottom w:val="single" w:sz="4" w:space="0" w:color="auto"/>
              <w:right w:val="single" w:sz="4" w:space="0" w:color="auto"/>
            </w:tcBorders>
            <w:shd w:val="clear" w:color="auto" w:fill="auto"/>
            <w:vAlign w:val="center"/>
            <w:hideMark/>
          </w:tcPr>
          <w:p w14:paraId="0805081D"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4414FB47" w14:textId="77777777" w:rsidR="007E126B" w:rsidRPr="007E126B" w:rsidRDefault="007E126B" w:rsidP="007E126B">
            <w:pPr>
              <w:jc w:val="right"/>
              <w:rPr>
                <w:noProof w:val="0"/>
                <w:sz w:val="20"/>
                <w:szCs w:val="20"/>
                <w:lang w:eastAsia="ro-RO"/>
              </w:rPr>
            </w:pPr>
            <w:r w:rsidRPr="007E126B">
              <w:rPr>
                <w:noProof w:val="0"/>
                <w:sz w:val="20"/>
                <w:szCs w:val="20"/>
                <w:lang w:eastAsia="ro-RO"/>
              </w:rPr>
              <w:t>4.369,00</w:t>
            </w:r>
          </w:p>
        </w:tc>
        <w:tc>
          <w:tcPr>
            <w:tcW w:w="1620" w:type="dxa"/>
            <w:tcBorders>
              <w:top w:val="nil"/>
              <w:left w:val="nil"/>
              <w:bottom w:val="single" w:sz="4" w:space="0" w:color="auto"/>
              <w:right w:val="single" w:sz="4" w:space="0" w:color="auto"/>
            </w:tcBorders>
            <w:shd w:val="clear" w:color="000000" w:fill="FFFFFF"/>
            <w:vAlign w:val="center"/>
            <w:hideMark/>
          </w:tcPr>
          <w:p w14:paraId="73F8BC37"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85979A0"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0B9BBB7B"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707414AE"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304A3D7D"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B25BC01"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408B86D5"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596BC467"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2</w:t>
            </w:r>
          </w:p>
        </w:tc>
        <w:tc>
          <w:tcPr>
            <w:tcW w:w="1980" w:type="dxa"/>
            <w:tcBorders>
              <w:top w:val="nil"/>
              <w:left w:val="nil"/>
              <w:bottom w:val="single" w:sz="4" w:space="0" w:color="auto"/>
              <w:right w:val="single" w:sz="4" w:space="0" w:color="auto"/>
            </w:tcBorders>
            <w:shd w:val="clear" w:color="000000" w:fill="FFFFFF"/>
            <w:vAlign w:val="center"/>
            <w:hideMark/>
          </w:tcPr>
          <w:p w14:paraId="165A8CC5" w14:textId="77777777" w:rsidR="007E126B" w:rsidRPr="007E126B" w:rsidRDefault="007E126B" w:rsidP="007E126B">
            <w:pPr>
              <w:rPr>
                <w:noProof w:val="0"/>
                <w:sz w:val="20"/>
                <w:szCs w:val="20"/>
                <w:lang w:eastAsia="ro-RO"/>
              </w:rPr>
            </w:pPr>
            <w:r w:rsidRPr="007E126B">
              <w:rPr>
                <w:noProof w:val="0"/>
                <w:sz w:val="20"/>
                <w:szCs w:val="20"/>
                <w:lang w:eastAsia="ro-RO"/>
              </w:rPr>
              <w:t>Vopsea neagră</w:t>
            </w:r>
          </w:p>
        </w:tc>
        <w:tc>
          <w:tcPr>
            <w:tcW w:w="840" w:type="dxa"/>
            <w:tcBorders>
              <w:top w:val="nil"/>
              <w:left w:val="nil"/>
              <w:bottom w:val="single" w:sz="4" w:space="0" w:color="auto"/>
              <w:right w:val="single" w:sz="4" w:space="0" w:color="auto"/>
            </w:tcBorders>
            <w:shd w:val="clear" w:color="auto" w:fill="auto"/>
            <w:vAlign w:val="center"/>
            <w:hideMark/>
          </w:tcPr>
          <w:p w14:paraId="2AD723E1"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1A883F10" w14:textId="77777777" w:rsidR="007E126B" w:rsidRPr="007E126B" w:rsidRDefault="007E126B" w:rsidP="007E126B">
            <w:pPr>
              <w:jc w:val="right"/>
              <w:rPr>
                <w:noProof w:val="0"/>
                <w:sz w:val="20"/>
                <w:szCs w:val="20"/>
                <w:lang w:eastAsia="ro-RO"/>
              </w:rPr>
            </w:pPr>
            <w:r w:rsidRPr="007E126B">
              <w:rPr>
                <w:noProof w:val="0"/>
                <w:sz w:val="20"/>
                <w:szCs w:val="20"/>
                <w:lang w:eastAsia="ro-RO"/>
              </w:rPr>
              <w:t>3.735,00</w:t>
            </w:r>
          </w:p>
        </w:tc>
        <w:tc>
          <w:tcPr>
            <w:tcW w:w="1620" w:type="dxa"/>
            <w:tcBorders>
              <w:top w:val="nil"/>
              <w:left w:val="nil"/>
              <w:bottom w:val="single" w:sz="4" w:space="0" w:color="auto"/>
              <w:right w:val="single" w:sz="4" w:space="0" w:color="auto"/>
            </w:tcBorders>
            <w:shd w:val="clear" w:color="000000" w:fill="FFFFFF"/>
            <w:vAlign w:val="center"/>
            <w:hideMark/>
          </w:tcPr>
          <w:p w14:paraId="77E817DC"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1DE844F7"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72AA7CE3"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11860368"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D3D78D5"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1A516B3B"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75F5F97D"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43C06F66"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3</w:t>
            </w:r>
          </w:p>
        </w:tc>
        <w:tc>
          <w:tcPr>
            <w:tcW w:w="1980" w:type="dxa"/>
            <w:tcBorders>
              <w:top w:val="nil"/>
              <w:left w:val="nil"/>
              <w:bottom w:val="single" w:sz="4" w:space="0" w:color="auto"/>
              <w:right w:val="single" w:sz="4" w:space="0" w:color="auto"/>
            </w:tcBorders>
            <w:shd w:val="clear" w:color="000000" w:fill="FFFFFF"/>
            <w:vAlign w:val="center"/>
            <w:hideMark/>
          </w:tcPr>
          <w:p w14:paraId="487E639C" w14:textId="77777777" w:rsidR="007E126B" w:rsidRPr="007E126B" w:rsidRDefault="007E126B" w:rsidP="007E126B">
            <w:pPr>
              <w:rPr>
                <w:noProof w:val="0"/>
                <w:sz w:val="20"/>
                <w:szCs w:val="20"/>
                <w:lang w:eastAsia="ro-RO"/>
              </w:rPr>
            </w:pPr>
            <w:r w:rsidRPr="007E126B">
              <w:rPr>
                <w:noProof w:val="0"/>
                <w:sz w:val="20"/>
                <w:szCs w:val="20"/>
                <w:lang w:eastAsia="ro-RO"/>
              </w:rPr>
              <w:t>Vopsea galbenă</w:t>
            </w:r>
          </w:p>
        </w:tc>
        <w:tc>
          <w:tcPr>
            <w:tcW w:w="840" w:type="dxa"/>
            <w:tcBorders>
              <w:top w:val="nil"/>
              <w:left w:val="nil"/>
              <w:bottom w:val="single" w:sz="4" w:space="0" w:color="auto"/>
              <w:right w:val="single" w:sz="4" w:space="0" w:color="auto"/>
            </w:tcBorders>
            <w:shd w:val="clear" w:color="auto" w:fill="auto"/>
            <w:vAlign w:val="center"/>
            <w:hideMark/>
          </w:tcPr>
          <w:p w14:paraId="33C0436B"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71E7415A" w14:textId="77777777" w:rsidR="007E126B" w:rsidRPr="007E126B" w:rsidRDefault="007E126B" w:rsidP="007E126B">
            <w:pPr>
              <w:jc w:val="right"/>
              <w:rPr>
                <w:noProof w:val="0"/>
                <w:sz w:val="20"/>
                <w:szCs w:val="20"/>
                <w:lang w:eastAsia="ro-RO"/>
              </w:rPr>
            </w:pPr>
            <w:r w:rsidRPr="007E126B">
              <w:rPr>
                <w:noProof w:val="0"/>
                <w:sz w:val="20"/>
                <w:szCs w:val="20"/>
                <w:lang w:eastAsia="ro-RO"/>
              </w:rPr>
              <w:t>62.348,00</w:t>
            </w:r>
          </w:p>
        </w:tc>
        <w:tc>
          <w:tcPr>
            <w:tcW w:w="1620" w:type="dxa"/>
            <w:tcBorders>
              <w:top w:val="nil"/>
              <w:left w:val="nil"/>
              <w:bottom w:val="single" w:sz="4" w:space="0" w:color="auto"/>
              <w:right w:val="single" w:sz="4" w:space="0" w:color="auto"/>
            </w:tcBorders>
            <w:shd w:val="clear" w:color="000000" w:fill="FFFFFF"/>
            <w:vAlign w:val="center"/>
            <w:hideMark/>
          </w:tcPr>
          <w:p w14:paraId="4FC2FF99"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06D46BA0"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1E3180D7"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6C2875EB"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6740B2F4"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381E1AC6"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4709B265"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78712F43"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4</w:t>
            </w:r>
          </w:p>
        </w:tc>
        <w:tc>
          <w:tcPr>
            <w:tcW w:w="1980" w:type="dxa"/>
            <w:tcBorders>
              <w:top w:val="nil"/>
              <w:left w:val="nil"/>
              <w:bottom w:val="single" w:sz="4" w:space="0" w:color="auto"/>
              <w:right w:val="single" w:sz="4" w:space="0" w:color="auto"/>
            </w:tcBorders>
            <w:shd w:val="clear" w:color="000000" w:fill="FFFFFF"/>
            <w:vAlign w:val="center"/>
            <w:hideMark/>
          </w:tcPr>
          <w:p w14:paraId="292F0B1D" w14:textId="77777777" w:rsidR="007E126B" w:rsidRPr="007E126B" w:rsidRDefault="007E126B" w:rsidP="007E126B">
            <w:pPr>
              <w:rPr>
                <w:noProof w:val="0"/>
                <w:sz w:val="20"/>
                <w:szCs w:val="20"/>
                <w:lang w:eastAsia="ro-RO"/>
              </w:rPr>
            </w:pPr>
            <w:r w:rsidRPr="007E126B">
              <w:rPr>
                <w:noProof w:val="0"/>
                <w:sz w:val="20"/>
                <w:szCs w:val="20"/>
                <w:lang w:eastAsia="ro-RO"/>
              </w:rPr>
              <w:t>Vopsea albastră</w:t>
            </w:r>
          </w:p>
        </w:tc>
        <w:tc>
          <w:tcPr>
            <w:tcW w:w="840" w:type="dxa"/>
            <w:tcBorders>
              <w:top w:val="nil"/>
              <w:left w:val="nil"/>
              <w:bottom w:val="single" w:sz="4" w:space="0" w:color="auto"/>
              <w:right w:val="single" w:sz="4" w:space="0" w:color="auto"/>
            </w:tcBorders>
            <w:shd w:val="clear" w:color="auto" w:fill="auto"/>
            <w:vAlign w:val="center"/>
            <w:hideMark/>
          </w:tcPr>
          <w:p w14:paraId="0CCA0F0F"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3EB07CC7" w14:textId="77777777" w:rsidR="007E126B" w:rsidRPr="007E126B" w:rsidRDefault="007E126B" w:rsidP="007E126B">
            <w:pPr>
              <w:jc w:val="right"/>
              <w:rPr>
                <w:noProof w:val="0"/>
                <w:sz w:val="20"/>
                <w:szCs w:val="20"/>
                <w:lang w:eastAsia="ro-RO"/>
              </w:rPr>
            </w:pPr>
            <w:r w:rsidRPr="007E126B">
              <w:rPr>
                <w:noProof w:val="0"/>
                <w:sz w:val="20"/>
                <w:szCs w:val="20"/>
                <w:lang w:eastAsia="ro-RO"/>
              </w:rPr>
              <w:t>1.079,00</w:t>
            </w:r>
          </w:p>
        </w:tc>
        <w:tc>
          <w:tcPr>
            <w:tcW w:w="1620" w:type="dxa"/>
            <w:tcBorders>
              <w:top w:val="nil"/>
              <w:left w:val="nil"/>
              <w:bottom w:val="single" w:sz="4" w:space="0" w:color="auto"/>
              <w:right w:val="single" w:sz="4" w:space="0" w:color="auto"/>
            </w:tcBorders>
            <w:shd w:val="clear" w:color="000000" w:fill="FFFFFF"/>
            <w:vAlign w:val="center"/>
            <w:hideMark/>
          </w:tcPr>
          <w:p w14:paraId="13AFBF54"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84BB59B"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6B82EF12"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191A77BC"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77013E2"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11B77B81"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02AD4AE1"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5A0D9ED0"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5</w:t>
            </w:r>
          </w:p>
        </w:tc>
        <w:tc>
          <w:tcPr>
            <w:tcW w:w="1980" w:type="dxa"/>
            <w:tcBorders>
              <w:top w:val="nil"/>
              <w:left w:val="nil"/>
              <w:bottom w:val="single" w:sz="4" w:space="0" w:color="auto"/>
              <w:right w:val="single" w:sz="4" w:space="0" w:color="auto"/>
            </w:tcBorders>
            <w:shd w:val="clear" w:color="000000" w:fill="FFFFFF"/>
            <w:vAlign w:val="center"/>
            <w:hideMark/>
          </w:tcPr>
          <w:p w14:paraId="57926E66" w14:textId="77777777" w:rsidR="007E126B" w:rsidRPr="007E126B" w:rsidRDefault="007E126B" w:rsidP="007E126B">
            <w:pPr>
              <w:rPr>
                <w:noProof w:val="0"/>
                <w:sz w:val="20"/>
                <w:szCs w:val="20"/>
                <w:lang w:eastAsia="ro-RO"/>
              </w:rPr>
            </w:pPr>
            <w:r w:rsidRPr="007E126B">
              <w:rPr>
                <w:noProof w:val="0"/>
                <w:sz w:val="20"/>
                <w:szCs w:val="20"/>
                <w:lang w:eastAsia="ro-RO"/>
              </w:rPr>
              <w:t>Vopsea albă</w:t>
            </w:r>
          </w:p>
        </w:tc>
        <w:tc>
          <w:tcPr>
            <w:tcW w:w="840" w:type="dxa"/>
            <w:tcBorders>
              <w:top w:val="nil"/>
              <w:left w:val="nil"/>
              <w:bottom w:val="single" w:sz="4" w:space="0" w:color="auto"/>
              <w:right w:val="single" w:sz="4" w:space="0" w:color="auto"/>
            </w:tcBorders>
            <w:shd w:val="clear" w:color="auto" w:fill="auto"/>
            <w:vAlign w:val="center"/>
            <w:hideMark/>
          </w:tcPr>
          <w:p w14:paraId="27A21AEB"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10EF7760" w14:textId="77777777" w:rsidR="007E126B" w:rsidRPr="007E126B" w:rsidRDefault="007E126B" w:rsidP="007E126B">
            <w:pPr>
              <w:jc w:val="right"/>
              <w:rPr>
                <w:noProof w:val="0"/>
                <w:sz w:val="20"/>
                <w:szCs w:val="20"/>
                <w:lang w:eastAsia="ro-RO"/>
              </w:rPr>
            </w:pPr>
            <w:r w:rsidRPr="007E126B">
              <w:rPr>
                <w:noProof w:val="0"/>
                <w:sz w:val="20"/>
                <w:szCs w:val="20"/>
                <w:lang w:eastAsia="ro-RO"/>
              </w:rPr>
              <w:t>29,00</w:t>
            </w:r>
          </w:p>
        </w:tc>
        <w:tc>
          <w:tcPr>
            <w:tcW w:w="1620" w:type="dxa"/>
            <w:tcBorders>
              <w:top w:val="nil"/>
              <w:left w:val="nil"/>
              <w:bottom w:val="single" w:sz="4" w:space="0" w:color="auto"/>
              <w:right w:val="single" w:sz="4" w:space="0" w:color="auto"/>
            </w:tcBorders>
            <w:shd w:val="clear" w:color="000000" w:fill="FFFFFF"/>
            <w:vAlign w:val="center"/>
            <w:hideMark/>
          </w:tcPr>
          <w:p w14:paraId="4DC354B9"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996158C"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6DC57B9E"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4C243B7B"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50ACADB"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A14FFFD"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21AF5703"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4D1E5588"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6</w:t>
            </w:r>
          </w:p>
        </w:tc>
        <w:tc>
          <w:tcPr>
            <w:tcW w:w="1980" w:type="dxa"/>
            <w:tcBorders>
              <w:top w:val="nil"/>
              <w:left w:val="nil"/>
              <w:bottom w:val="single" w:sz="4" w:space="0" w:color="auto"/>
              <w:right w:val="single" w:sz="4" w:space="0" w:color="auto"/>
            </w:tcBorders>
            <w:shd w:val="clear" w:color="000000" w:fill="FFFFFF"/>
            <w:vAlign w:val="center"/>
            <w:hideMark/>
          </w:tcPr>
          <w:p w14:paraId="1FC41A4D" w14:textId="77777777" w:rsidR="007E126B" w:rsidRPr="007E126B" w:rsidRDefault="007E126B" w:rsidP="007E126B">
            <w:pPr>
              <w:rPr>
                <w:noProof w:val="0"/>
                <w:sz w:val="20"/>
                <w:szCs w:val="20"/>
                <w:lang w:eastAsia="ro-RO"/>
              </w:rPr>
            </w:pPr>
            <w:r w:rsidRPr="007E126B">
              <w:rPr>
                <w:noProof w:val="0"/>
                <w:sz w:val="20"/>
                <w:szCs w:val="20"/>
                <w:lang w:eastAsia="ro-RO"/>
              </w:rPr>
              <w:t>Vopsea vișinie</w:t>
            </w:r>
          </w:p>
        </w:tc>
        <w:tc>
          <w:tcPr>
            <w:tcW w:w="840" w:type="dxa"/>
            <w:tcBorders>
              <w:top w:val="nil"/>
              <w:left w:val="nil"/>
              <w:bottom w:val="single" w:sz="4" w:space="0" w:color="auto"/>
              <w:right w:val="single" w:sz="4" w:space="0" w:color="auto"/>
            </w:tcBorders>
            <w:shd w:val="clear" w:color="auto" w:fill="auto"/>
            <w:vAlign w:val="center"/>
            <w:hideMark/>
          </w:tcPr>
          <w:p w14:paraId="4131C8ED"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2DF5F47B" w14:textId="77777777" w:rsidR="007E126B" w:rsidRPr="007E126B" w:rsidRDefault="007E126B" w:rsidP="007E126B">
            <w:pPr>
              <w:jc w:val="right"/>
              <w:rPr>
                <w:noProof w:val="0"/>
                <w:sz w:val="20"/>
                <w:szCs w:val="20"/>
                <w:lang w:eastAsia="ro-RO"/>
              </w:rPr>
            </w:pPr>
            <w:r w:rsidRPr="007E126B">
              <w:rPr>
                <w:noProof w:val="0"/>
                <w:sz w:val="20"/>
                <w:szCs w:val="20"/>
                <w:lang w:eastAsia="ro-RO"/>
              </w:rPr>
              <w:t>6,00</w:t>
            </w:r>
          </w:p>
        </w:tc>
        <w:tc>
          <w:tcPr>
            <w:tcW w:w="1620" w:type="dxa"/>
            <w:tcBorders>
              <w:top w:val="nil"/>
              <w:left w:val="nil"/>
              <w:bottom w:val="single" w:sz="4" w:space="0" w:color="auto"/>
              <w:right w:val="single" w:sz="4" w:space="0" w:color="auto"/>
            </w:tcBorders>
            <w:shd w:val="clear" w:color="000000" w:fill="FFFFFF"/>
            <w:vAlign w:val="center"/>
            <w:hideMark/>
          </w:tcPr>
          <w:p w14:paraId="4FB0D7FE"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4E5B05C9"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14F9DA0C"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02EB2A9"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A88CEFE"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D79B8B1"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41143B45"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5EA9D977"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7</w:t>
            </w:r>
          </w:p>
        </w:tc>
        <w:tc>
          <w:tcPr>
            <w:tcW w:w="1980" w:type="dxa"/>
            <w:tcBorders>
              <w:top w:val="nil"/>
              <w:left w:val="nil"/>
              <w:bottom w:val="single" w:sz="4" w:space="0" w:color="auto"/>
              <w:right w:val="single" w:sz="4" w:space="0" w:color="auto"/>
            </w:tcBorders>
            <w:shd w:val="clear" w:color="000000" w:fill="FFFFFF"/>
            <w:vAlign w:val="center"/>
            <w:hideMark/>
          </w:tcPr>
          <w:p w14:paraId="3508A018" w14:textId="77777777" w:rsidR="007E126B" w:rsidRPr="007E126B" w:rsidRDefault="007E126B" w:rsidP="007E126B">
            <w:pPr>
              <w:rPr>
                <w:noProof w:val="0"/>
                <w:sz w:val="20"/>
                <w:szCs w:val="20"/>
                <w:lang w:eastAsia="ro-RO"/>
              </w:rPr>
            </w:pPr>
            <w:r w:rsidRPr="007E126B">
              <w:rPr>
                <w:noProof w:val="0"/>
                <w:sz w:val="20"/>
                <w:szCs w:val="20"/>
                <w:lang w:eastAsia="ro-RO"/>
              </w:rPr>
              <w:t>Vopsea cafenie</w:t>
            </w:r>
          </w:p>
        </w:tc>
        <w:tc>
          <w:tcPr>
            <w:tcW w:w="840" w:type="dxa"/>
            <w:tcBorders>
              <w:top w:val="nil"/>
              <w:left w:val="nil"/>
              <w:bottom w:val="single" w:sz="4" w:space="0" w:color="auto"/>
              <w:right w:val="single" w:sz="4" w:space="0" w:color="auto"/>
            </w:tcBorders>
            <w:shd w:val="clear" w:color="auto" w:fill="auto"/>
            <w:vAlign w:val="center"/>
            <w:hideMark/>
          </w:tcPr>
          <w:p w14:paraId="26F287D8"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41523C1D" w14:textId="77777777" w:rsidR="007E126B" w:rsidRPr="007E126B" w:rsidRDefault="007E126B" w:rsidP="007E126B">
            <w:pPr>
              <w:jc w:val="right"/>
              <w:rPr>
                <w:noProof w:val="0"/>
                <w:sz w:val="20"/>
                <w:szCs w:val="20"/>
                <w:lang w:eastAsia="ro-RO"/>
              </w:rPr>
            </w:pPr>
            <w:r w:rsidRPr="007E126B">
              <w:rPr>
                <w:noProof w:val="0"/>
                <w:sz w:val="20"/>
                <w:szCs w:val="20"/>
                <w:lang w:eastAsia="ro-RO"/>
              </w:rPr>
              <w:t>120,00</w:t>
            </w:r>
          </w:p>
        </w:tc>
        <w:tc>
          <w:tcPr>
            <w:tcW w:w="1620" w:type="dxa"/>
            <w:tcBorders>
              <w:top w:val="nil"/>
              <w:left w:val="nil"/>
              <w:bottom w:val="single" w:sz="4" w:space="0" w:color="auto"/>
              <w:right w:val="single" w:sz="4" w:space="0" w:color="auto"/>
            </w:tcBorders>
            <w:shd w:val="clear" w:color="000000" w:fill="FFFFFF"/>
            <w:vAlign w:val="center"/>
            <w:hideMark/>
          </w:tcPr>
          <w:p w14:paraId="0AD90BCA"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43A60366"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2DD30AD"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0AA147C6"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684B321F"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27CEBC22"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4708A992"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40329484"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8</w:t>
            </w:r>
          </w:p>
        </w:tc>
        <w:tc>
          <w:tcPr>
            <w:tcW w:w="1980" w:type="dxa"/>
            <w:tcBorders>
              <w:top w:val="nil"/>
              <w:left w:val="nil"/>
              <w:bottom w:val="single" w:sz="4" w:space="0" w:color="auto"/>
              <w:right w:val="single" w:sz="4" w:space="0" w:color="auto"/>
            </w:tcBorders>
            <w:shd w:val="clear" w:color="000000" w:fill="FFFFFF"/>
            <w:vAlign w:val="center"/>
            <w:hideMark/>
          </w:tcPr>
          <w:p w14:paraId="6F786C9C" w14:textId="77777777" w:rsidR="007E126B" w:rsidRPr="007E126B" w:rsidRDefault="007E126B" w:rsidP="007E126B">
            <w:pPr>
              <w:rPr>
                <w:noProof w:val="0"/>
                <w:sz w:val="20"/>
                <w:szCs w:val="20"/>
                <w:lang w:eastAsia="ro-RO"/>
              </w:rPr>
            </w:pPr>
            <w:proofErr w:type="spellStart"/>
            <w:r w:rsidRPr="007E126B">
              <w:rPr>
                <w:noProof w:val="0"/>
                <w:sz w:val="20"/>
                <w:szCs w:val="20"/>
                <w:lang w:eastAsia="ro-RO"/>
              </w:rPr>
              <w:t>Grunt</w:t>
            </w:r>
            <w:proofErr w:type="spellEnd"/>
          </w:p>
        </w:tc>
        <w:tc>
          <w:tcPr>
            <w:tcW w:w="840" w:type="dxa"/>
            <w:tcBorders>
              <w:top w:val="nil"/>
              <w:left w:val="nil"/>
              <w:bottom w:val="single" w:sz="4" w:space="0" w:color="auto"/>
              <w:right w:val="single" w:sz="4" w:space="0" w:color="auto"/>
            </w:tcBorders>
            <w:shd w:val="clear" w:color="auto" w:fill="auto"/>
            <w:vAlign w:val="center"/>
            <w:hideMark/>
          </w:tcPr>
          <w:p w14:paraId="79EB82A5" w14:textId="77777777" w:rsidR="007E126B" w:rsidRPr="007E126B" w:rsidRDefault="007E126B" w:rsidP="007E126B">
            <w:pPr>
              <w:jc w:val="center"/>
              <w:rPr>
                <w:noProof w:val="0"/>
                <w:sz w:val="20"/>
                <w:szCs w:val="20"/>
                <w:lang w:eastAsia="ro-RO"/>
              </w:rPr>
            </w:pPr>
            <w:r w:rsidRPr="007E126B">
              <w:rPr>
                <w:noProof w:val="0"/>
                <w:sz w:val="20"/>
                <w:szCs w:val="20"/>
                <w:lang w:eastAsia="ro-RO"/>
              </w:rPr>
              <w:t>kg</w:t>
            </w:r>
          </w:p>
        </w:tc>
        <w:tc>
          <w:tcPr>
            <w:tcW w:w="840" w:type="dxa"/>
            <w:tcBorders>
              <w:top w:val="nil"/>
              <w:left w:val="nil"/>
              <w:bottom w:val="single" w:sz="4" w:space="0" w:color="auto"/>
              <w:right w:val="single" w:sz="4" w:space="0" w:color="auto"/>
            </w:tcBorders>
            <w:shd w:val="clear" w:color="auto" w:fill="auto"/>
            <w:vAlign w:val="center"/>
            <w:hideMark/>
          </w:tcPr>
          <w:p w14:paraId="5AFFFC62" w14:textId="77777777" w:rsidR="007E126B" w:rsidRPr="007E126B" w:rsidRDefault="007E126B" w:rsidP="007E126B">
            <w:pPr>
              <w:jc w:val="right"/>
              <w:rPr>
                <w:noProof w:val="0"/>
                <w:sz w:val="20"/>
                <w:szCs w:val="20"/>
                <w:lang w:eastAsia="ro-RO"/>
              </w:rPr>
            </w:pPr>
            <w:r w:rsidRPr="007E126B">
              <w:rPr>
                <w:noProof w:val="0"/>
                <w:sz w:val="20"/>
                <w:szCs w:val="20"/>
                <w:lang w:eastAsia="ro-RO"/>
              </w:rPr>
              <w:t>951,00</w:t>
            </w:r>
          </w:p>
        </w:tc>
        <w:tc>
          <w:tcPr>
            <w:tcW w:w="1620" w:type="dxa"/>
            <w:tcBorders>
              <w:top w:val="nil"/>
              <w:left w:val="nil"/>
              <w:bottom w:val="single" w:sz="4" w:space="0" w:color="auto"/>
              <w:right w:val="single" w:sz="4" w:space="0" w:color="auto"/>
            </w:tcBorders>
            <w:shd w:val="clear" w:color="000000" w:fill="FFFFFF"/>
            <w:vAlign w:val="center"/>
            <w:hideMark/>
          </w:tcPr>
          <w:p w14:paraId="298232F7"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02E9EEC6"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6379C884"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20E5EB3"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0C53D558"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072C3C0E"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2A1D4B0E" w14:textId="77777777" w:rsidTr="007E126B">
        <w:trPr>
          <w:trHeight w:val="255"/>
        </w:trPr>
        <w:tc>
          <w:tcPr>
            <w:tcW w:w="540" w:type="dxa"/>
            <w:tcBorders>
              <w:top w:val="nil"/>
              <w:left w:val="single" w:sz="4" w:space="0" w:color="auto"/>
              <w:bottom w:val="single" w:sz="4" w:space="0" w:color="auto"/>
              <w:right w:val="single" w:sz="4" w:space="0" w:color="auto"/>
            </w:tcBorders>
            <w:shd w:val="clear" w:color="000000" w:fill="FFFFFF"/>
            <w:vAlign w:val="center"/>
            <w:hideMark/>
          </w:tcPr>
          <w:p w14:paraId="325E20A1" w14:textId="77777777" w:rsidR="007E126B" w:rsidRPr="007E126B" w:rsidRDefault="007E126B" w:rsidP="007E126B">
            <w:pPr>
              <w:jc w:val="center"/>
              <w:rPr>
                <w:noProof w:val="0"/>
                <w:color w:val="000000"/>
                <w:sz w:val="18"/>
                <w:szCs w:val="18"/>
                <w:lang w:eastAsia="ro-RO"/>
              </w:rPr>
            </w:pPr>
            <w:r w:rsidRPr="007E126B">
              <w:rPr>
                <w:noProof w:val="0"/>
                <w:color w:val="000000"/>
                <w:sz w:val="18"/>
                <w:szCs w:val="18"/>
                <w:lang w:eastAsia="ro-RO"/>
              </w:rPr>
              <w:t>9</w:t>
            </w:r>
          </w:p>
        </w:tc>
        <w:tc>
          <w:tcPr>
            <w:tcW w:w="1980" w:type="dxa"/>
            <w:tcBorders>
              <w:top w:val="nil"/>
              <w:left w:val="nil"/>
              <w:bottom w:val="single" w:sz="4" w:space="0" w:color="auto"/>
              <w:right w:val="single" w:sz="4" w:space="0" w:color="auto"/>
            </w:tcBorders>
            <w:shd w:val="clear" w:color="000000" w:fill="FFFFFF"/>
            <w:vAlign w:val="center"/>
            <w:hideMark/>
          </w:tcPr>
          <w:p w14:paraId="60168B1D" w14:textId="77777777" w:rsidR="007E126B" w:rsidRPr="007E126B" w:rsidRDefault="007E126B" w:rsidP="007E126B">
            <w:pPr>
              <w:rPr>
                <w:noProof w:val="0"/>
                <w:sz w:val="20"/>
                <w:szCs w:val="20"/>
                <w:lang w:eastAsia="ro-RO"/>
              </w:rPr>
            </w:pPr>
            <w:r w:rsidRPr="007E126B">
              <w:rPr>
                <w:noProof w:val="0"/>
                <w:sz w:val="20"/>
                <w:szCs w:val="20"/>
                <w:lang w:eastAsia="ro-RO"/>
              </w:rPr>
              <w:t>Diluant</w:t>
            </w:r>
          </w:p>
        </w:tc>
        <w:tc>
          <w:tcPr>
            <w:tcW w:w="840" w:type="dxa"/>
            <w:tcBorders>
              <w:top w:val="nil"/>
              <w:left w:val="nil"/>
              <w:bottom w:val="single" w:sz="4" w:space="0" w:color="auto"/>
              <w:right w:val="single" w:sz="4" w:space="0" w:color="auto"/>
            </w:tcBorders>
            <w:shd w:val="clear" w:color="auto" w:fill="auto"/>
            <w:vAlign w:val="center"/>
            <w:hideMark/>
          </w:tcPr>
          <w:p w14:paraId="5BE3D470" w14:textId="77777777" w:rsidR="007E126B" w:rsidRPr="007E126B" w:rsidRDefault="007E126B" w:rsidP="007E126B">
            <w:pPr>
              <w:jc w:val="center"/>
              <w:rPr>
                <w:noProof w:val="0"/>
                <w:sz w:val="20"/>
                <w:szCs w:val="20"/>
                <w:lang w:eastAsia="ro-RO"/>
              </w:rPr>
            </w:pPr>
            <w:r w:rsidRPr="007E126B">
              <w:rPr>
                <w:noProof w:val="0"/>
                <w:sz w:val="20"/>
                <w:szCs w:val="20"/>
                <w:lang w:eastAsia="ro-RO"/>
              </w:rPr>
              <w:t>l</w:t>
            </w:r>
          </w:p>
        </w:tc>
        <w:tc>
          <w:tcPr>
            <w:tcW w:w="840" w:type="dxa"/>
            <w:tcBorders>
              <w:top w:val="nil"/>
              <w:left w:val="nil"/>
              <w:bottom w:val="single" w:sz="4" w:space="0" w:color="auto"/>
              <w:right w:val="single" w:sz="4" w:space="0" w:color="auto"/>
            </w:tcBorders>
            <w:shd w:val="clear" w:color="auto" w:fill="auto"/>
            <w:vAlign w:val="center"/>
            <w:hideMark/>
          </w:tcPr>
          <w:p w14:paraId="4E59C506" w14:textId="77777777" w:rsidR="007E126B" w:rsidRPr="007E126B" w:rsidRDefault="007E126B" w:rsidP="007E126B">
            <w:pPr>
              <w:jc w:val="right"/>
              <w:rPr>
                <w:noProof w:val="0"/>
                <w:sz w:val="20"/>
                <w:szCs w:val="20"/>
                <w:lang w:eastAsia="ro-RO"/>
              </w:rPr>
            </w:pPr>
            <w:r w:rsidRPr="007E126B">
              <w:rPr>
                <w:noProof w:val="0"/>
                <w:sz w:val="20"/>
                <w:szCs w:val="20"/>
                <w:lang w:eastAsia="ro-RO"/>
              </w:rPr>
              <w:t>9.415,00</w:t>
            </w:r>
          </w:p>
        </w:tc>
        <w:tc>
          <w:tcPr>
            <w:tcW w:w="1620" w:type="dxa"/>
            <w:tcBorders>
              <w:top w:val="nil"/>
              <w:left w:val="nil"/>
              <w:bottom w:val="single" w:sz="4" w:space="0" w:color="auto"/>
              <w:right w:val="single" w:sz="4" w:space="0" w:color="auto"/>
            </w:tcBorders>
            <w:shd w:val="clear" w:color="000000" w:fill="FFFFFF"/>
            <w:vAlign w:val="center"/>
            <w:hideMark/>
          </w:tcPr>
          <w:p w14:paraId="64E84614" w14:textId="77777777" w:rsidR="007E126B" w:rsidRPr="007E126B" w:rsidRDefault="007E126B" w:rsidP="007E126B">
            <w:pPr>
              <w:rPr>
                <w:b/>
                <w:bCs/>
                <w:noProof w:val="0"/>
                <w:sz w:val="18"/>
                <w:szCs w:val="18"/>
                <w:lang w:eastAsia="ro-RO"/>
              </w:rPr>
            </w:pPr>
            <w:r w:rsidRPr="007E126B">
              <w:rPr>
                <w:b/>
                <w:bCs/>
                <w:noProof w:val="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3DD5515F"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3B9F76C3"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6F9BFB17"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4DFCA2E8"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70027A5E"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r>
      <w:tr w:rsidR="007E126B" w:rsidRPr="007E126B" w14:paraId="39186ABD" w14:textId="77777777" w:rsidTr="007E126B">
        <w:trPr>
          <w:trHeight w:val="240"/>
        </w:trPr>
        <w:tc>
          <w:tcPr>
            <w:tcW w:w="3360"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40D528EF" w14:textId="77777777" w:rsidR="007E126B" w:rsidRPr="007E126B" w:rsidRDefault="007E126B" w:rsidP="007E126B">
            <w:pPr>
              <w:jc w:val="right"/>
              <w:rPr>
                <w:b/>
                <w:bCs/>
                <w:noProof w:val="0"/>
                <w:color w:val="000000"/>
                <w:sz w:val="18"/>
                <w:szCs w:val="18"/>
                <w:lang w:eastAsia="ro-RO"/>
              </w:rPr>
            </w:pPr>
            <w:r w:rsidRPr="007E126B">
              <w:rPr>
                <w:b/>
                <w:bCs/>
                <w:noProof w:val="0"/>
                <w:color w:val="000000"/>
                <w:sz w:val="18"/>
                <w:szCs w:val="18"/>
                <w:lang w:eastAsia="ro-RO"/>
              </w:rPr>
              <w:t>Total:</w:t>
            </w:r>
          </w:p>
        </w:tc>
        <w:tc>
          <w:tcPr>
            <w:tcW w:w="840" w:type="dxa"/>
            <w:tcBorders>
              <w:top w:val="nil"/>
              <w:left w:val="nil"/>
              <w:bottom w:val="single" w:sz="4" w:space="0" w:color="auto"/>
              <w:right w:val="single" w:sz="4" w:space="0" w:color="auto"/>
            </w:tcBorders>
            <w:shd w:val="clear" w:color="auto" w:fill="auto"/>
            <w:vAlign w:val="center"/>
            <w:hideMark/>
          </w:tcPr>
          <w:p w14:paraId="4C90324A" w14:textId="77777777" w:rsidR="007E126B" w:rsidRPr="007E126B" w:rsidRDefault="007E126B" w:rsidP="007E126B">
            <w:pPr>
              <w:jc w:val="right"/>
              <w:rPr>
                <w:b/>
                <w:bCs/>
                <w:noProof w:val="0"/>
                <w:sz w:val="18"/>
                <w:szCs w:val="18"/>
                <w:lang w:eastAsia="ro-RO"/>
              </w:rPr>
            </w:pPr>
            <w:r w:rsidRPr="007E126B">
              <w:rPr>
                <w:b/>
                <w:bCs/>
                <w:noProof w:val="0"/>
                <w:sz w:val="18"/>
                <w:szCs w:val="18"/>
                <w:lang w:eastAsia="ro-RO"/>
              </w:rPr>
              <w:t xml:space="preserve">     82.052 </w:t>
            </w:r>
          </w:p>
        </w:tc>
        <w:tc>
          <w:tcPr>
            <w:tcW w:w="1620" w:type="dxa"/>
            <w:tcBorders>
              <w:top w:val="nil"/>
              <w:left w:val="nil"/>
              <w:bottom w:val="single" w:sz="4" w:space="0" w:color="auto"/>
              <w:right w:val="single" w:sz="4" w:space="0" w:color="auto"/>
            </w:tcBorders>
            <w:shd w:val="clear" w:color="auto" w:fill="auto"/>
            <w:vAlign w:val="center"/>
            <w:hideMark/>
          </w:tcPr>
          <w:p w14:paraId="52E61613" w14:textId="77777777" w:rsidR="007E126B" w:rsidRPr="007E126B" w:rsidRDefault="007E126B" w:rsidP="007E126B">
            <w:pPr>
              <w:jc w:val="right"/>
              <w:rPr>
                <w:noProof w:val="0"/>
                <w:sz w:val="18"/>
                <w:szCs w:val="18"/>
                <w:lang w:eastAsia="ro-RO"/>
              </w:rPr>
            </w:pPr>
            <w:r w:rsidRPr="007E126B">
              <w:rPr>
                <w:noProof w:val="0"/>
                <w:sz w:val="18"/>
                <w:szCs w:val="18"/>
                <w:lang w:eastAsia="ro-RO"/>
              </w:rPr>
              <w:t xml:space="preserve"> x </w:t>
            </w:r>
          </w:p>
        </w:tc>
        <w:tc>
          <w:tcPr>
            <w:tcW w:w="840" w:type="dxa"/>
            <w:tcBorders>
              <w:top w:val="nil"/>
              <w:left w:val="nil"/>
              <w:bottom w:val="single" w:sz="4" w:space="0" w:color="auto"/>
              <w:right w:val="single" w:sz="4" w:space="0" w:color="auto"/>
            </w:tcBorders>
            <w:shd w:val="clear" w:color="000000" w:fill="FFFFFF"/>
            <w:vAlign w:val="center"/>
            <w:hideMark/>
          </w:tcPr>
          <w:p w14:paraId="5FE9C4E5"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xml:space="preserve"> x </w:t>
            </w:r>
          </w:p>
        </w:tc>
        <w:tc>
          <w:tcPr>
            <w:tcW w:w="840" w:type="dxa"/>
            <w:tcBorders>
              <w:top w:val="nil"/>
              <w:left w:val="nil"/>
              <w:bottom w:val="single" w:sz="4" w:space="0" w:color="auto"/>
              <w:right w:val="single" w:sz="4" w:space="0" w:color="auto"/>
            </w:tcBorders>
            <w:shd w:val="clear" w:color="000000" w:fill="FFFFFF"/>
            <w:vAlign w:val="center"/>
            <w:hideMark/>
          </w:tcPr>
          <w:p w14:paraId="263377E9"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xml:space="preserve"> x </w:t>
            </w:r>
          </w:p>
        </w:tc>
        <w:tc>
          <w:tcPr>
            <w:tcW w:w="840" w:type="dxa"/>
            <w:tcBorders>
              <w:top w:val="nil"/>
              <w:left w:val="nil"/>
              <w:bottom w:val="single" w:sz="4" w:space="0" w:color="auto"/>
              <w:right w:val="single" w:sz="4" w:space="0" w:color="auto"/>
            </w:tcBorders>
            <w:shd w:val="clear" w:color="000000" w:fill="FFFFFF"/>
            <w:vAlign w:val="center"/>
            <w:hideMark/>
          </w:tcPr>
          <w:p w14:paraId="1F8BDCA5"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539C65DB"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 </w:t>
            </w:r>
          </w:p>
        </w:tc>
        <w:tc>
          <w:tcPr>
            <w:tcW w:w="840" w:type="dxa"/>
            <w:tcBorders>
              <w:top w:val="nil"/>
              <w:left w:val="nil"/>
              <w:bottom w:val="single" w:sz="4" w:space="0" w:color="auto"/>
              <w:right w:val="single" w:sz="4" w:space="0" w:color="auto"/>
            </w:tcBorders>
            <w:shd w:val="clear" w:color="000000" w:fill="FFFFFF"/>
            <w:vAlign w:val="center"/>
            <w:hideMark/>
          </w:tcPr>
          <w:p w14:paraId="31FC5A13" w14:textId="77777777" w:rsidR="007E126B" w:rsidRPr="007E126B" w:rsidRDefault="007E126B" w:rsidP="007E126B">
            <w:pPr>
              <w:jc w:val="right"/>
              <w:rPr>
                <w:noProof w:val="0"/>
                <w:color w:val="000000"/>
                <w:sz w:val="18"/>
                <w:szCs w:val="18"/>
                <w:lang w:eastAsia="ro-RO"/>
              </w:rPr>
            </w:pPr>
            <w:r w:rsidRPr="007E126B">
              <w:rPr>
                <w:noProof w:val="0"/>
                <w:color w:val="000000"/>
                <w:sz w:val="18"/>
                <w:szCs w:val="18"/>
                <w:lang w:eastAsia="ro-RO"/>
              </w:rPr>
              <w:t>x</w:t>
            </w:r>
          </w:p>
        </w:tc>
      </w:tr>
    </w:tbl>
    <w:p w14:paraId="422EA246" w14:textId="77777777" w:rsidR="00780FF2" w:rsidRDefault="00780FF2" w:rsidP="00EC1D5D">
      <w:pPr>
        <w:rPr>
          <w:lang w:val="ro-MD"/>
        </w:rPr>
      </w:pPr>
    </w:p>
    <w:p w14:paraId="7CB1CA72" w14:textId="77777777" w:rsidR="00780FF2" w:rsidRDefault="00780FF2" w:rsidP="00EC1D5D">
      <w:pPr>
        <w:rPr>
          <w:lang w:val="ro-MD"/>
        </w:rPr>
      </w:pPr>
    </w:p>
    <w:p w14:paraId="47CCDB6C" w14:textId="6251F1B0" w:rsidR="00EC1D5D" w:rsidRPr="00173AAA" w:rsidRDefault="00EC1D5D" w:rsidP="00EC1D5D">
      <w:pPr>
        <w:rPr>
          <w:lang w:val="ro-MD"/>
        </w:rPr>
      </w:pPr>
      <w:r w:rsidRPr="00173AAA">
        <w:rPr>
          <w:lang w:val="ro-MD"/>
        </w:rPr>
        <w:t xml:space="preserve">Semnat:_______________ Numele, Prenumele:_____________________________ </w:t>
      </w:r>
    </w:p>
    <w:p w14:paraId="190A88CA" w14:textId="77777777" w:rsidR="00EC1D5D" w:rsidRPr="00173AAA" w:rsidRDefault="00EC1D5D" w:rsidP="00EC1D5D">
      <w:pPr>
        <w:rPr>
          <w:lang w:val="ro-MD"/>
        </w:rPr>
      </w:pPr>
      <w:r w:rsidRPr="00173AAA">
        <w:rPr>
          <w:lang w:val="ro-MD"/>
        </w:rPr>
        <w:t>În calitate de: ________________</w:t>
      </w:r>
    </w:p>
    <w:p w14:paraId="442E7CF5" w14:textId="77777777" w:rsidR="00EC1D5D" w:rsidRPr="00173AAA" w:rsidRDefault="00EC1D5D" w:rsidP="00EC1D5D">
      <w:pPr>
        <w:rPr>
          <w:bCs/>
          <w:iCs/>
          <w:lang w:val="ro-MD"/>
        </w:rPr>
      </w:pPr>
      <w:r w:rsidRPr="00173AAA">
        <w:rPr>
          <w:bCs/>
          <w:iCs/>
          <w:lang w:val="ro-MD"/>
        </w:rPr>
        <w:t>Ofertantul: _______________________ Adresa: ______________________________</w:t>
      </w:r>
    </w:p>
    <w:p w14:paraId="7AB7A469" w14:textId="6D230B8C" w:rsidR="00EC1D5D" w:rsidRPr="0067215A" w:rsidRDefault="00EC1D5D" w:rsidP="00EC1D5D">
      <w:pPr>
        <w:tabs>
          <w:tab w:val="left" w:pos="450"/>
          <w:tab w:val="left" w:pos="7965"/>
        </w:tabs>
        <w:autoSpaceDE w:val="0"/>
        <w:ind w:left="720"/>
        <w:rPr>
          <w:i/>
          <w:lang w:val="ro-MD"/>
        </w:rPr>
      </w:pPr>
      <w:r w:rsidRPr="0067215A">
        <w:rPr>
          <w:i/>
          <w:lang w:val="ro-MD"/>
        </w:rPr>
        <w:br w:type="page"/>
      </w:r>
    </w:p>
    <w:p w14:paraId="722B5511" w14:textId="77777777" w:rsidR="00EC1D5D" w:rsidRDefault="00EC1D5D" w:rsidP="00EC1D5D">
      <w:pPr>
        <w:rPr>
          <w:b/>
          <w:lang w:val="ro-MD"/>
        </w:rPr>
      </w:pPr>
      <w:r w:rsidRPr="00173AAA">
        <w:rPr>
          <w:b/>
          <w:lang w:val="ro-MD"/>
        </w:rPr>
        <w:lastRenderedPageBreak/>
        <w:t xml:space="preserve">Specificații </w:t>
      </w:r>
      <w:r>
        <w:rPr>
          <w:b/>
          <w:lang w:val="ro-MD"/>
        </w:rPr>
        <w:t>tehnice</w:t>
      </w:r>
      <w:r w:rsidRPr="00173AAA">
        <w:rPr>
          <w:b/>
          <w:lang w:val="ro-MD"/>
        </w:rPr>
        <w:t>:</w:t>
      </w:r>
    </w:p>
    <w:p w14:paraId="036B5003" w14:textId="4802B094" w:rsidR="00EC1D5D" w:rsidRPr="00173AAA" w:rsidRDefault="00EC1D5D" w:rsidP="00EC1D5D">
      <w:pPr>
        <w:jc w:val="both"/>
        <w:rPr>
          <w:bCs/>
          <w:lang w:val="ro-MD"/>
        </w:rPr>
      </w:pPr>
      <w:r w:rsidRPr="00173AAA">
        <w:rPr>
          <w:bCs/>
          <w:lang w:val="ro-MD"/>
        </w:rPr>
        <w:t xml:space="preserve">Obiectul: </w:t>
      </w:r>
      <w:r w:rsidRPr="001B3271">
        <w:rPr>
          <w:b/>
          <w:i/>
          <w:lang w:val="en-US"/>
        </w:rPr>
        <w:t>Achiziționarea vopselei și a lacurilor</w:t>
      </w:r>
      <w:r w:rsidRPr="00173AAA">
        <w:rPr>
          <w:i/>
          <w:lang w:val="ro-MD"/>
        </w:rPr>
        <w:t>.</w:t>
      </w:r>
      <w:r w:rsidRPr="00173AAA">
        <w:rPr>
          <w:bCs/>
          <w:lang w:val="ro-MD"/>
        </w:rPr>
        <w:t xml:space="preserve"> </w:t>
      </w:r>
    </w:p>
    <w:p w14:paraId="46E926AE" w14:textId="4D7312B7" w:rsidR="00EC1D5D" w:rsidRPr="00173AAA" w:rsidRDefault="00EC1D5D" w:rsidP="00EC1D5D">
      <w:pPr>
        <w:jc w:val="both"/>
        <w:rPr>
          <w:bCs/>
          <w:lang w:val="ro-MD"/>
        </w:rPr>
      </w:pPr>
      <w:r w:rsidRPr="00173AAA">
        <w:rPr>
          <w:bCs/>
          <w:lang w:val="ro-MD"/>
        </w:rPr>
        <w:t xml:space="preserve">Numărul: </w:t>
      </w:r>
      <w:r w:rsidR="00EA0FC5" w:rsidRPr="001F3CFD">
        <w:rPr>
          <w:b/>
          <w:bCs/>
          <w:lang w:val="en-US"/>
        </w:rPr>
        <w:t>CG-</w:t>
      </w:r>
      <w:r w:rsidR="00790321">
        <w:rPr>
          <w:b/>
          <w:bCs/>
          <w:lang w:val="en-US"/>
        </w:rPr>
        <w:t>0</w:t>
      </w:r>
      <w:r w:rsidR="00CA7096">
        <w:rPr>
          <w:b/>
          <w:bCs/>
          <w:lang w:val="en-US"/>
        </w:rPr>
        <w:t>5</w:t>
      </w:r>
      <w:r w:rsidR="00EA0FC5" w:rsidRPr="001F3CFD">
        <w:rPr>
          <w:b/>
          <w:bCs/>
          <w:lang w:val="en-US"/>
        </w:rPr>
        <w:t>B</w:t>
      </w:r>
      <w:r w:rsidR="00817513">
        <w:rPr>
          <w:b/>
          <w:bCs/>
          <w:lang w:val="en-US"/>
        </w:rPr>
        <w:t>C</w:t>
      </w:r>
      <w:r w:rsidR="00EA0FC5" w:rsidRPr="001F3CFD">
        <w:rPr>
          <w:b/>
          <w:bCs/>
          <w:lang w:val="en-US"/>
        </w:rPr>
        <w:t>/202</w:t>
      </w:r>
      <w:r w:rsidR="00790321">
        <w:rPr>
          <w:b/>
          <w:bCs/>
          <w:lang w:val="en-US"/>
        </w:rPr>
        <w:t>6</w:t>
      </w:r>
      <w:r w:rsidRPr="00173AAA">
        <w:rPr>
          <w:bCs/>
          <w:lang w:val="ro-MD"/>
        </w:rPr>
        <w:t>;</w:t>
      </w:r>
    </w:p>
    <w:p w14:paraId="797DC5C3" w14:textId="29CED9D1" w:rsidR="00EC1D5D" w:rsidRPr="00173AAA" w:rsidRDefault="00EC1D5D" w:rsidP="00EC1D5D">
      <w:pPr>
        <w:rPr>
          <w:i/>
          <w:iCs/>
          <w:sz w:val="22"/>
          <w:szCs w:val="22"/>
          <w:lang w:val="ro-MD"/>
        </w:rPr>
      </w:pPr>
      <w:r w:rsidRPr="00173AAA">
        <w:rPr>
          <w:i/>
          <w:iCs/>
          <w:sz w:val="22"/>
          <w:szCs w:val="22"/>
          <w:lang w:val="ro-MD"/>
        </w:rPr>
        <w:t xml:space="preserve">Acest tabel va fi completat de către ofertant în coloanele </w:t>
      </w:r>
      <w:r w:rsidR="00E22BA0">
        <w:rPr>
          <w:i/>
          <w:iCs/>
          <w:sz w:val="22"/>
          <w:szCs w:val="22"/>
          <w:lang w:val="ro-MD"/>
        </w:rPr>
        <w:t>4</w:t>
      </w:r>
      <w:r>
        <w:rPr>
          <w:i/>
          <w:iCs/>
          <w:sz w:val="22"/>
          <w:szCs w:val="22"/>
          <w:lang w:val="ro-MD"/>
        </w:rPr>
        <w:t xml:space="preserve">, </w:t>
      </w:r>
      <w:r w:rsidR="00E22BA0">
        <w:rPr>
          <w:i/>
          <w:iCs/>
          <w:sz w:val="22"/>
          <w:szCs w:val="22"/>
          <w:lang w:val="ro-MD"/>
        </w:rPr>
        <w:t>5</w:t>
      </w:r>
      <w:r>
        <w:rPr>
          <w:i/>
          <w:iCs/>
          <w:sz w:val="22"/>
          <w:szCs w:val="22"/>
          <w:lang w:val="ro-MD"/>
        </w:rPr>
        <w:t xml:space="preserve">, </w:t>
      </w:r>
      <w:r w:rsidR="00E22BA0">
        <w:rPr>
          <w:i/>
          <w:iCs/>
          <w:sz w:val="22"/>
          <w:szCs w:val="22"/>
          <w:lang w:val="ro-MD"/>
        </w:rPr>
        <w:t>6</w:t>
      </w:r>
      <w:r>
        <w:rPr>
          <w:i/>
          <w:iCs/>
          <w:sz w:val="22"/>
          <w:szCs w:val="22"/>
          <w:lang w:val="ro-MD"/>
        </w:rPr>
        <w:t xml:space="preserve">, </w:t>
      </w:r>
      <w:r w:rsidR="00E22BA0">
        <w:rPr>
          <w:i/>
          <w:iCs/>
          <w:sz w:val="22"/>
          <w:szCs w:val="22"/>
          <w:lang w:val="ro-MD"/>
        </w:rPr>
        <w:t>7</w:t>
      </w:r>
      <w:r w:rsidR="00A72DDB">
        <w:rPr>
          <w:i/>
          <w:iCs/>
          <w:sz w:val="22"/>
          <w:szCs w:val="22"/>
          <w:lang w:val="ro-MD"/>
        </w:rPr>
        <w:t>, 8</w:t>
      </w:r>
      <w:r w:rsidRPr="00173AAA">
        <w:rPr>
          <w:i/>
          <w:iCs/>
          <w:sz w:val="22"/>
          <w:szCs w:val="22"/>
          <w:lang w:val="ro-MD"/>
        </w:rPr>
        <w:t>:</w:t>
      </w:r>
    </w:p>
    <w:tbl>
      <w:tblPr>
        <w:tblW w:w="9140" w:type="dxa"/>
        <w:tblLook w:val="04A0" w:firstRow="1" w:lastRow="0" w:firstColumn="1" w:lastColumn="0" w:noHBand="0" w:noVBand="1"/>
      </w:tblPr>
      <w:tblGrid>
        <w:gridCol w:w="457"/>
        <w:gridCol w:w="1738"/>
        <w:gridCol w:w="818"/>
        <w:gridCol w:w="1268"/>
        <w:gridCol w:w="1790"/>
        <w:gridCol w:w="1017"/>
        <w:gridCol w:w="806"/>
        <w:gridCol w:w="1246"/>
      </w:tblGrid>
      <w:tr w:rsidR="008B4653" w:rsidRPr="008B4653" w14:paraId="0940A97C" w14:textId="77777777" w:rsidTr="008B4653">
        <w:trPr>
          <w:trHeight w:val="720"/>
        </w:trPr>
        <w:tc>
          <w:tcPr>
            <w:tcW w:w="33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5ED65C"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nr. d/o</w:t>
            </w:r>
          </w:p>
        </w:tc>
        <w:tc>
          <w:tcPr>
            <w:tcW w:w="1944" w:type="dxa"/>
            <w:tcBorders>
              <w:top w:val="single" w:sz="4" w:space="0" w:color="auto"/>
              <w:left w:val="nil"/>
              <w:bottom w:val="single" w:sz="4" w:space="0" w:color="auto"/>
              <w:right w:val="nil"/>
            </w:tcBorders>
            <w:shd w:val="clear" w:color="000000" w:fill="FFFFFF"/>
            <w:vAlign w:val="center"/>
            <w:hideMark/>
          </w:tcPr>
          <w:p w14:paraId="6F5252DF"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Denumirea bunurilor solicitate</w:t>
            </w:r>
          </w:p>
        </w:tc>
        <w:tc>
          <w:tcPr>
            <w:tcW w:w="82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4231D8"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Un. de măsură</w:t>
            </w:r>
          </w:p>
        </w:tc>
        <w:tc>
          <w:tcPr>
            <w:tcW w:w="1328" w:type="dxa"/>
            <w:tcBorders>
              <w:top w:val="single" w:sz="4" w:space="0" w:color="auto"/>
              <w:left w:val="nil"/>
              <w:bottom w:val="single" w:sz="4" w:space="0" w:color="auto"/>
              <w:right w:val="single" w:sz="4" w:space="0" w:color="auto"/>
            </w:tcBorders>
            <w:shd w:val="clear" w:color="000000" w:fill="FFFFFF"/>
            <w:vAlign w:val="center"/>
            <w:hideMark/>
          </w:tcPr>
          <w:p w14:paraId="3A7EF69F"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Denumirea bunurilor ofertate</w:t>
            </w:r>
          </w:p>
        </w:tc>
        <w:tc>
          <w:tcPr>
            <w:tcW w:w="1987" w:type="dxa"/>
            <w:tcBorders>
              <w:top w:val="single" w:sz="4" w:space="0" w:color="auto"/>
              <w:left w:val="nil"/>
              <w:bottom w:val="single" w:sz="4" w:space="0" w:color="auto"/>
              <w:right w:val="single" w:sz="4" w:space="0" w:color="auto"/>
            </w:tcBorders>
            <w:shd w:val="clear" w:color="000000" w:fill="FFFFFF"/>
            <w:vAlign w:val="center"/>
            <w:hideMark/>
          </w:tcPr>
          <w:p w14:paraId="33C812B8"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Specificarea tehnică deplină propusă de către ofertant</w:t>
            </w:r>
          </w:p>
        </w:tc>
        <w:tc>
          <w:tcPr>
            <w:tcW w:w="839" w:type="dxa"/>
            <w:tcBorders>
              <w:top w:val="single" w:sz="4" w:space="0" w:color="auto"/>
              <w:left w:val="nil"/>
              <w:bottom w:val="single" w:sz="4" w:space="0" w:color="auto"/>
              <w:right w:val="single" w:sz="4" w:space="0" w:color="auto"/>
            </w:tcBorders>
            <w:shd w:val="clear" w:color="000000" w:fill="FFFFFF"/>
            <w:vAlign w:val="center"/>
            <w:hideMark/>
          </w:tcPr>
          <w:p w14:paraId="1D82F855"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 xml:space="preserve">Standarde de </w:t>
            </w:r>
            <w:proofErr w:type="spellStart"/>
            <w:r w:rsidRPr="008B4653">
              <w:rPr>
                <w:b/>
                <w:bCs/>
                <w:noProof w:val="0"/>
                <w:color w:val="000000"/>
                <w:sz w:val="18"/>
                <w:szCs w:val="18"/>
                <w:lang w:eastAsia="ro-RO"/>
              </w:rPr>
              <w:t>referinţă</w:t>
            </w:r>
            <w:proofErr w:type="spellEnd"/>
          </w:p>
        </w:tc>
        <w:tc>
          <w:tcPr>
            <w:tcW w:w="822" w:type="dxa"/>
            <w:tcBorders>
              <w:top w:val="single" w:sz="4" w:space="0" w:color="auto"/>
              <w:left w:val="nil"/>
              <w:bottom w:val="single" w:sz="4" w:space="0" w:color="auto"/>
              <w:right w:val="single" w:sz="4" w:space="0" w:color="auto"/>
            </w:tcBorders>
            <w:shd w:val="clear" w:color="000000" w:fill="FFFFFF"/>
            <w:vAlign w:val="center"/>
            <w:hideMark/>
          </w:tcPr>
          <w:p w14:paraId="447DA667" w14:textId="77777777" w:rsidR="008B4653" w:rsidRPr="008B4653" w:rsidRDefault="008B4653" w:rsidP="008B4653">
            <w:pPr>
              <w:jc w:val="center"/>
              <w:rPr>
                <w:b/>
                <w:bCs/>
                <w:noProof w:val="0"/>
                <w:color w:val="000000"/>
                <w:sz w:val="18"/>
                <w:szCs w:val="18"/>
                <w:lang w:eastAsia="ro-RO"/>
              </w:rPr>
            </w:pPr>
            <w:proofErr w:type="spellStart"/>
            <w:r w:rsidRPr="008B4653">
              <w:rPr>
                <w:b/>
                <w:bCs/>
                <w:noProof w:val="0"/>
                <w:color w:val="000000"/>
                <w:sz w:val="18"/>
                <w:szCs w:val="18"/>
                <w:lang w:eastAsia="ro-RO"/>
              </w:rPr>
              <w:t>Ţara</w:t>
            </w:r>
            <w:proofErr w:type="spellEnd"/>
            <w:r w:rsidRPr="008B4653">
              <w:rPr>
                <w:b/>
                <w:bCs/>
                <w:noProof w:val="0"/>
                <w:color w:val="000000"/>
                <w:sz w:val="18"/>
                <w:szCs w:val="18"/>
                <w:lang w:eastAsia="ro-RO"/>
              </w:rPr>
              <w:t xml:space="preserve"> de origine</w:t>
            </w:r>
          </w:p>
        </w:tc>
        <w:tc>
          <w:tcPr>
            <w:tcW w:w="1060" w:type="dxa"/>
            <w:tcBorders>
              <w:top w:val="single" w:sz="4" w:space="0" w:color="auto"/>
              <w:left w:val="nil"/>
              <w:bottom w:val="single" w:sz="4" w:space="0" w:color="auto"/>
              <w:right w:val="single" w:sz="4" w:space="0" w:color="auto"/>
            </w:tcBorders>
            <w:shd w:val="clear" w:color="000000" w:fill="FFFFFF"/>
            <w:vAlign w:val="center"/>
            <w:hideMark/>
          </w:tcPr>
          <w:p w14:paraId="236588DF"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Producătorul</w:t>
            </w:r>
          </w:p>
        </w:tc>
      </w:tr>
      <w:tr w:rsidR="008B4653" w:rsidRPr="008B4653" w14:paraId="05C7CEEA" w14:textId="77777777" w:rsidTr="008B4653">
        <w:trPr>
          <w:trHeight w:val="240"/>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10B29EB1"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1</w:t>
            </w:r>
          </w:p>
        </w:tc>
        <w:tc>
          <w:tcPr>
            <w:tcW w:w="1944" w:type="dxa"/>
            <w:tcBorders>
              <w:top w:val="nil"/>
              <w:left w:val="nil"/>
              <w:bottom w:val="single" w:sz="4" w:space="0" w:color="auto"/>
              <w:right w:val="nil"/>
            </w:tcBorders>
            <w:shd w:val="clear" w:color="000000" w:fill="FFFFFF"/>
            <w:vAlign w:val="center"/>
            <w:hideMark/>
          </w:tcPr>
          <w:p w14:paraId="2F7E98F6"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2</w:t>
            </w:r>
          </w:p>
        </w:tc>
        <w:tc>
          <w:tcPr>
            <w:tcW w:w="825" w:type="dxa"/>
            <w:tcBorders>
              <w:top w:val="nil"/>
              <w:left w:val="single" w:sz="4" w:space="0" w:color="auto"/>
              <w:bottom w:val="single" w:sz="4" w:space="0" w:color="auto"/>
              <w:right w:val="single" w:sz="4" w:space="0" w:color="auto"/>
            </w:tcBorders>
            <w:shd w:val="clear" w:color="000000" w:fill="FFFFFF"/>
            <w:vAlign w:val="center"/>
            <w:hideMark/>
          </w:tcPr>
          <w:p w14:paraId="26BED2BC"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3</w:t>
            </w:r>
          </w:p>
        </w:tc>
        <w:tc>
          <w:tcPr>
            <w:tcW w:w="1328" w:type="dxa"/>
            <w:tcBorders>
              <w:top w:val="nil"/>
              <w:left w:val="nil"/>
              <w:bottom w:val="single" w:sz="4" w:space="0" w:color="auto"/>
              <w:right w:val="single" w:sz="4" w:space="0" w:color="auto"/>
            </w:tcBorders>
            <w:shd w:val="clear" w:color="000000" w:fill="FFFFFF"/>
            <w:vAlign w:val="center"/>
            <w:hideMark/>
          </w:tcPr>
          <w:p w14:paraId="01A74713"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4</w:t>
            </w:r>
          </w:p>
        </w:tc>
        <w:tc>
          <w:tcPr>
            <w:tcW w:w="1987" w:type="dxa"/>
            <w:tcBorders>
              <w:top w:val="nil"/>
              <w:left w:val="nil"/>
              <w:bottom w:val="single" w:sz="4" w:space="0" w:color="auto"/>
              <w:right w:val="single" w:sz="4" w:space="0" w:color="auto"/>
            </w:tcBorders>
            <w:shd w:val="clear" w:color="000000" w:fill="FFFFFF"/>
            <w:vAlign w:val="center"/>
            <w:hideMark/>
          </w:tcPr>
          <w:p w14:paraId="095E500A"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5</w:t>
            </w:r>
          </w:p>
        </w:tc>
        <w:tc>
          <w:tcPr>
            <w:tcW w:w="839" w:type="dxa"/>
            <w:tcBorders>
              <w:top w:val="nil"/>
              <w:left w:val="nil"/>
              <w:bottom w:val="single" w:sz="4" w:space="0" w:color="auto"/>
              <w:right w:val="single" w:sz="4" w:space="0" w:color="auto"/>
            </w:tcBorders>
            <w:shd w:val="clear" w:color="000000" w:fill="FFFFFF"/>
            <w:vAlign w:val="center"/>
            <w:hideMark/>
          </w:tcPr>
          <w:p w14:paraId="02314297"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6</w:t>
            </w:r>
          </w:p>
        </w:tc>
        <w:tc>
          <w:tcPr>
            <w:tcW w:w="822" w:type="dxa"/>
            <w:tcBorders>
              <w:top w:val="nil"/>
              <w:left w:val="nil"/>
              <w:bottom w:val="single" w:sz="4" w:space="0" w:color="auto"/>
              <w:right w:val="single" w:sz="4" w:space="0" w:color="auto"/>
            </w:tcBorders>
            <w:shd w:val="clear" w:color="000000" w:fill="FFFFFF"/>
            <w:vAlign w:val="center"/>
            <w:hideMark/>
          </w:tcPr>
          <w:p w14:paraId="36D44740"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7</w:t>
            </w:r>
          </w:p>
        </w:tc>
        <w:tc>
          <w:tcPr>
            <w:tcW w:w="1060" w:type="dxa"/>
            <w:tcBorders>
              <w:top w:val="nil"/>
              <w:left w:val="nil"/>
              <w:bottom w:val="single" w:sz="4" w:space="0" w:color="auto"/>
              <w:right w:val="single" w:sz="4" w:space="0" w:color="auto"/>
            </w:tcBorders>
            <w:shd w:val="clear" w:color="000000" w:fill="FFFFFF"/>
            <w:vAlign w:val="center"/>
            <w:hideMark/>
          </w:tcPr>
          <w:p w14:paraId="08BE40C7" w14:textId="77777777" w:rsidR="008B4653" w:rsidRPr="008B4653" w:rsidRDefault="008B4653" w:rsidP="008B4653">
            <w:pPr>
              <w:jc w:val="center"/>
              <w:rPr>
                <w:b/>
                <w:bCs/>
                <w:noProof w:val="0"/>
                <w:color w:val="000000"/>
                <w:sz w:val="18"/>
                <w:szCs w:val="18"/>
                <w:lang w:eastAsia="ro-RO"/>
              </w:rPr>
            </w:pPr>
            <w:r w:rsidRPr="008B4653">
              <w:rPr>
                <w:b/>
                <w:bCs/>
                <w:noProof w:val="0"/>
                <w:color w:val="000000"/>
                <w:sz w:val="18"/>
                <w:szCs w:val="18"/>
                <w:lang w:eastAsia="ro-RO"/>
              </w:rPr>
              <w:t>8</w:t>
            </w:r>
          </w:p>
        </w:tc>
      </w:tr>
      <w:tr w:rsidR="008B4653" w:rsidRPr="008B4653" w14:paraId="65130F9B"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5D599876"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1</w:t>
            </w:r>
          </w:p>
        </w:tc>
        <w:tc>
          <w:tcPr>
            <w:tcW w:w="1944" w:type="dxa"/>
            <w:tcBorders>
              <w:top w:val="nil"/>
              <w:left w:val="nil"/>
              <w:bottom w:val="single" w:sz="4" w:space="0" w:color="auto"/>
              <w:right w:val="single" w:sz="4" w:space="0" w:color="auto"/>
            </w:tcBorders>
            <w:shd w:val="clear" w:color="000000" w:fill="FFFFFF"/>
            <w:vAlign w:val="center"/>
            <w:hideMark/>
          </w:tcPr>
          <w:p w14:paraId="513ABC36" w14:textId="77777777" w:rsidR="008B4653" w:rsidRPr="008B4653" w:rsidRDefault="008B4653" w:rsidP="008B4653">
            <w:pPr>
              <w:rPr>
                <w:noProof w:val="0"/>
                <w:sz w:val="20"/>
                <w:szCs w:val="20"/>
                <w:lang w:eastAsia="ro-RO"/>
              </w:rPr>
            </w:pPr>
            <w:r w:rsidRPr="008B4653">
              <w:rPr>
                <w:noProof w:val="0"/>
                <w:sz w:val="20"/>
                <w:szCs w:val="20"/>
                <w:lang w:eastAsia="ro-RO"/>
              </w:rPr>
              <w:t>Vopsea roșie</w:t>
            </w:r>
          </w:p>
        </w:tc>
        <w:tc>
          <w:tcPr>
            <w:tcW w:w="825" w:type="dxa"/>
            <w:tcBorders>
              <w:top w:val="nil"/>
              <w:left w:val="nil"/>
              <w:bottom w:val="single" w:sz="4" w:space="0" w:color="auto"/>
              <w:right w:val="single" w:sz="4" w:space="0" w:color="auto"/>
            </w:tcBorders>
            <w:shd w:val="clear" w:color="auto" w:fill="auto"/>
            <w:vAlign w:val="center"/>
            <w:hideMark/>
          </w:tcPr>
          <w:p w14:paraId="5553392F"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74C5AA8B"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5E2C9AF8"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7041FB53"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2E539A30"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584EE0CD"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3913004B"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274AA62B"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2</w:t>
            </w:r>
          </w:p>
        </w:tc>
        <w:tc>
          <w:tcPr>
            <w:tcW w:w="1944" w:type="dxa"/>
            <w:tcBorders>
              <w:top w:val="nil"/>
              <w:left w:val="nil"/>
              <w:bottom w:val="single" w:sz="4" w:space="0" w:color="auto"/>
              <w:right w:val="single" w:sz="4" w:space="0" w:color="auto"/>
            </w:tcBorders>
            <w:shd w:val="clear" w:color="000000" w:fill="FFFFFF"/>
            <w:vAlign w:val="center"/>
            <w:hideMark/>
          </w:tcPr>
          <w:p w14:paraId="75D598EF" w14:textId="77777777" w:rsidR="008B4653" w:rsidRPr="008B4653" w:rsidRDefault="008B4653" w:rsidP="008B4653">
            <w:pPr>
              <w:rPr>
                <w:noProof w:val="0"/>
                <w:sz w:val="20"/>
                <w:szCs w:val="20"/>
                <w:lang w:eastAsia="ro-RO"/>
              </w:rPr>
            </w:pPr>
            <w:r w:rsidRPr="008B4653">
              <w:rPr>
                <w:noProof w:val="0"/>
                <w:sz w:val="20"/>
                <w:szCs w:val="20"/>
                <w:lang w:eastAsia="ro-RO"/>
              </w:rPr>
              <w:t>Vopsea neagră</w:t>
            </w:r>
          </w:p>
        </w:tc>
        <w:tc>
          <w:tcPr>
            <w:tcW w:w="825" w:type="dxa"/>
            <w:tcBorders>
              <w:top w:val="nil"/>
              <w:left w:val="nil"/>
              <w:bottom w:val="single" w:sz="4" w:space="0" w:color="auto"/>
              <w:right w:val="single" w:sz="4" w:space="0" w:color="auto"/>
            </w:tcBorders>
            <w:shd w:val="clear" w:color="auto" w:fill="auto"/>
            <w:vAlign w:val="center"/>
            <w:hideMark/>
          </w:tcPr>
          <w:p w14:paraId="1E58F672"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55F3435D"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706C195A"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7E159857"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1D822B2F"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25BF5B01"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7C608263"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28FF094D"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3</w:t>
            </w:r>
          </w:p>
        </w:tc>
        <w:tc>
          <w:tcPr>
            <w:tcW w:w="1944" w:type="dxa"/>
            <w:tcBorders>
              <w:top w:val="nil"/>
              <w:left w:val="nil"/>
              <w:bottom w:val="single" w:sz="4" w:space="0" w:color="auto"/>
              <w:right w:val="single" w:sz="4" w:space="0" w:color="auto"/>
            </w:tcBorders>
            <w:shd w:val="clear" w:color="000000" w:fill="FFFFFF"/>
            <w:vAlign w:val="center"/>
            <w:hideMark/>
          </w:tcPr>
          <w:p w14:paraId="5B149075" w14:textId="77777777" w:rsidR="008B4653" w:rsidRPr="008B4653" w:rsidRDefault="008B4653" w:rsidP="008B4653">
            <w:pPr>
              <w:rPr>
                <w:noProof w:val="0"/>
                <w:sz w:val="20"/>
                <w:szCs w:val="20"/>
                <w:lang w:eastAsia="ro-RO"/>
              </w:rPr>
            </w:pPr>
            <w:r w:rsidRPr="008B4653">
              <w:rPr>
                <w:noProof w:val="0"/>
                <w:sz w:val="20"/>
                <w:szCs w:val="20"/>
                <w:lang w:eastAsia="ro-RO"/>
              </w:rPr>
              <w:t>Vopsea galbenă</w:t>
            </w:r>
          </w:p>
        </w:tc>
        <w:tc>
          <w:tcPr>
            <w:tcW w:w="825" w:type="dxa"/>
            <w:tcBorders>
              <w:top w:val="nil"/>
              <w:left w:val="nil"/>
              <w:bottom w:val="single" w:sz="4" w:space="0" w:color="auto"/>
              <w:right w:val="single" w:sz="4" w:space="0" w:color="auto"/>
            </w:tcBorders>
            <w:shd w:val="clear" w:color="auto" w:fill="auto"/>
            <w:vAlign w:val="center"/>
            <w:hideMark/>
          </w:tcPr>
          <w:p w14:paraId="3EF6CF44"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1D7A39B9"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750535C3"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63EC6596"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7F020D1F"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0CBE521B"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1C96193F"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1D771318"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4</w:t>
            </w:r>
          </w:p>
        </w:tc>
        <w:tc>
          <w:tcPr>
            <w:tcW w:w="1944" w:type="dxa"/>
            <w:tcBorders>
              <w:top w:val="nil"/>
              <w:left w:val="nil"/>
              <w:bottom w:val="single" w:sz="4" w:space="0" w:color="auto"/>
              <w:right w:val="single" w:sz="4" w:space="0" w:color="auto"/>
            </w:tcBorders>
            <w:shd w:val="clear" w:color="000000" w:fill="FFFFFF"/>
            <w:vAlign w:val="center"/>
            <w:hideMark/>
          </w:tcPr>
          <w:p w14:paraId="7C242E65" w14:textId="77777777" w:rsidR="008B4653" w:rsidRPr="008B4653" w:rsidRDefault="008B4653" w:rsidP="008B4653">
            <w:pPr>
              <w:rPr>
                <w:noProof w:val="0"/>
                <w:sz w:val="20"/>
                <w:szCs w:val="20"/>
                <w:lang w:eastAsia="ro-RO"/>
              </w:rPr>
            </w:pPr>
            <w:r w:rsidRPr="008B4653">
              <w:rPr>
                <w:noProof w:val="0"/>
                <w:sz w:val="20"/>
                <w:szCs w:val="20"/>
                <w:lang w:eastAsia="ro-RO"/>
              </w:rPr>
              <w:t>Vopsea albastră</w:t>
            </w:r>
          </w:p>
        </w:tc>
        <w:tc>
          <w:tcPr>
            <w:tcW w:w="825" w:type="dxa"/>
            <w:tcBorders>
              <w:top w:val="nil"/>
              <w:left w:val="nil"/>
              <w:bottom w:val="single" w:sz="4" w:space="0" w:color="auto"/>
              <w:right w:val="single" w:sz="4" w:space="0" w:color="auto"/>
            </w:tcBorders>
            <w:shd w:val="clear" w:color="auto" w:fill="auto"/>
            <w:vAlign w:val="center"/>
            <w:hideMark/>
          </w:tcPr>
          <w:p w14:paraId="1314DF1E"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22C03048"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4208FE57"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6E1234AE"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4B7BF8B0"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6E004CFB"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7EBC95DC"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45533444"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5</w:t>
            </w:r>
          </w:p>
        </w:tc>
        <w:tc>
          <w:tcPr>
            <w:tcW w:w="1944" w:type="dxa"/>
            <w:tcBorders>
              <w:top w:val="nil"/>
              <w:left w:val="nil"/>
              <w:bottom w:val="single" w:sz="4" w:space="0" w:color="auto"/>
              <w:right w:val="single" w:sz="4" w:space="0" w:color="auto"/>
            </w:tcBorders>
            <w:shd w:val="clear" w:color="000000" w:fill="FFFFFF"/>
            <w:vAlign w:val="center"/>
            <w:hideMark/>
          </w:tcPr>
          <w:p w14:paraId="2408FF41" w14:textId="77777777" w:rsidR="008B4653" w:rsidRPr="008B4653" w:rsidRDefault="008B4653" w:rsidP="008B4653">
            <w:pPr>
              <w:rPr>
                <w:noProof w:val="0"/>
                <w:sz w:val="20"/>
                <w:szCs w:val="20"/>
                <w:lang w:eastAsia="ro-RO"/>
              </w:rPr>
            </w:pPr>
            <w:r w:rsidRPr="008B4653">
              <w:rPr>
                <w:noProof w:val="0"/>
                <w:sz w:val="20"/>
                <w:szCs w:val="20"/>
                <w:lang w:eastAsia="ro-RO"/>
              </w:rPr>
              <w:t>Vopsea albă</w:t>
            </w:r>
          </w:p>
        </w:tc>
        <w:tc>
          <w:tcPr>
            <w:tcW w:w="825" w:type="dxa"/>
            <w:tcBorders>
              <w:top w:val="nil"/>
              <w:left w:val="nil"/>
              <w:bottom w:val="single" w:sz="4" w:space="0" w:color="auto"/>
              <w:right w:val="single" w:sz="4" w:space="0" w:color="auto"/>
            </w:tcBorders>
            <w:shd w:val="clear" w:color="auto" w:fill="auto"/>
            <w:vAlign w:val="center"/>
            <w:hideMark/>
          </w:tcPr>
          <w:p w14:paraId="08351F55"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78FFB4A0"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04C15989"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0894968B"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476007B2"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4A141027"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5ECDC073"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23CE1621"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6</w:t>
            </w:r>
          </w:p>
        </w:tc>
        <w:tc>
          <w:tcPr>
            <w:tcW w:w="1944" w:type="dxa"/>
            <w:tcBorders>
              <w:top w:val="nil"/>
              <w:left w:val="nil"/>
              <w:bottom w:val="single" w:sz="4" w:space="0" w:color="auto"/>
              <w:right w:val="single" w:sz="4" w:space="0" w:color="auto"/>
            </w:tcBorders>
            <w:shd w:val="clear" w:color="000000" w:fill="FFFFFF"/>
            <w:vAlign w:val="center"/>
            <w:hideMark/>
          </w:tcPr>
          <w:p w14:paraId="3433B78C" w14:textId="77777777" w:rsidR="008B4653" w:rsidRPr="008B4653" w:rsidRDefault="008B4653" w:rsidP="008B4653">
            <w:pPr>
              <w:rPr>
                <w:noProof w:val="0"/>
                <w:sz w:val="20"/>
                <w:szCs w:val="20"/>
                <w:lang w:eastAsia="ro-RO"/>
              </w:rPr>
            </w:pPr>
            <w:r w:rsidRPr="008B4653">
              <w:rPr>
                <w:noProof w:val="0"/>
                <w:sz w:val="20"/>
                <w:szCs w:val="20"/>
                <w:lang w:eastAsia="ro-RO"/>
              </w:rPr>
              <w:t>Vopsea vișinie</w:t>
            </w:r>
          </w:p>
        </w:tc>
        <w:tc>
          <w:tcPr>
            <w:tcW w:w="825" w:type="dxa"/>
            <w:tcBorders>
              <w:top w:val="nil"/>
              <w:left w:val="nil"/>
              <w:bottom w:val="single" w:sz="4" w:space="0" w:color="auto"/>
              <w:right w:val="single" w:sz="4" w:space="0" w:color="auto"/>
            </w:tcBorders>
            <w:shd w:val="clear" w:color="auto" w:fill="auto"/>
            <w:vAlign w:val="center"/>
            <w:hideMark/>
          </w:tcPr>
          <w:p w14:paraId="3F153B3E"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2C8E9B02"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75DD5B43"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48031ABE"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3A25B92D"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543DB822"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30E450E0"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165CDC4A"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7</w:t>
            </w:r>
          </w:p>
        </w:tc>
        <w:tc>
          <w:tcPr>
            <w:tcW w:w="1944" w:type="dxa"/>
            <w:tcBorders>
              <w:top w:val="nil"/>
              <w:left w:val="nil"/>
              <w:bottom w:val="single" w:sz="4" w:space="0" w:color="auto"/>
              <w:right w:val="single" w:sz="4" w:space="0" w:color="auto"/>
            </w:tcBorders>
            <w:shd w:val="clear" w:color="000000" w:fill="FFFFFF"/>
            <w:vAlign w:val="center"/>
            <w:hideMark/>
          </w:tcPr>
          <w:p w14:paraId="037BB490" w14:textId="77777777" w:rsidR="008B4653" w:rsidRPr="008B4653" w:rsidRDefault="008B4653" w:rsidP="008B4653">
            <w:pPr>
              <w:rPr>
                <w:noProof w:val="0"/>
                <w:sz w:val="20"/>
                <w:szCs w:val="20"/>
                <w:lang w:eastAsia="ro-RO"/>
              </w:rPr>
            </w:pPr>
            <w:r w:rsidRPr="008B4653">
              <w:rPr>
                <w:noProof w:val="0"/>
                <w:sz w:val="20"/>
                <w:szCs w:val="20"/>
                <w:lang w:eastAsia="ro-RO"/>
              </w:rPr>
              <w:t>Vopsea cafenie</w:t>
            </w:r>
          </w:p>
        </w:tc>
        <w:tc>
          <w:tcPr>
            <w:tcW w:w="825" w:type="dxa"/>
            <w:tcBorders>
              <w:top w:val="nil"/>
              <w:left w:val="nil"/>
              <w:bottom w:val="single" w:sz="4" w:space="0" w:color="auto"/>
              <w:right w:val="single" w:sz="4" w:space="0" w:color="auto"/>
            </w:tcBorders>
            <w:shd w:val="clear" w:color="auto" w:fill="auto"/>
            <w:vAlign w:val="center"/>
            <w:hideMark/>
          </w:tcPr>
          <w:p w14:paraId="3BCABC33"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6BA2B9BB"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5CBC2687"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391F02F4"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75C1126B"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0AEC9387"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6F6B0EF4"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41FF6902"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8</w:t>
            </w:r>
          </w:p>
        </w:tc>
        <w:tc>
          <w:tcPr>
            <w:tcW w:w="1944" w:type="dxa"/>
            <w:tcBorders>
              <w:top w:val="nil"/>
              <w:left w:val="nil"/>
              <w:bottom w:val="single" w:sz="4" w:space="0" w:color="auto"/>
              <w:right w:val="single" w:sz="4" w:space="0" w:color="auto"/>
            </w:tcBorders>
            <w:shd w:val="clear" w:color="000000" w:fill="FFFFFF"/>
            <w:vAlign w:val="center"/>
            <w:hideMark/>
          </w:tcPr>
          <w:p w14:paraId="7E6C3E13" w14:textId="77777777" w:rsidR="008B4653" w:rsidRPr="008B4653" w:rsidRDefault="008B4653" w:rsidP="008B4653">
            <w:pPr>
              <w:rPr>
                <w:noProof w:val="0"/>
                <w:sz w:val="20"/>
                <w:szCs w:val="20"/>
                <w:lang w:eastAsia="ro-RO"/>
              </w:rPr>
            </w:pPr>
            <w:proofErr w:type="spellStart"/>
            <w:r w:rsidRPr="008B4653">
              <w:rPr>
                <w:noProof w:val="0"/>
                <w:sz w:val="20"/>
                <w:szCs w:val="20"/>
                <w:lang w:eastAsia="ro-RO"/>
              </w:rPr>
              <w:t>Grunt</w:t>
            </w:r>
            <w:proofErr w:type="spellEnd"/>
          </w:p>
        </w:tc>
        <w:tc>
          <w:tcPr>
            <w:tcW w:w="825" w:type="dxa"/>
            <w:tcBorders>
              <w:top w:val="nil"/>
              <w:left w:val="nil"/>
              <w:bottom w:val="single" w:sz="4" w:space="0" w:color="auto"/>
              <w:right w:val="single" w:sz="4" w:space="0" w:color="auto"/>
            </w:tcBorders>
            <w:shd w:val="clear" w:color="auto" w:fill="auto"/>
            <w:vAlign w:val="center"/>
            <w:hideMark/>
          </w:tcPr>
          <w:p w14:paraId="199662A1" w14:textId="77777777" w:rsidR="008B4653" w:rsidRPr="008B4653" w:rsidRDefault="008B4653" w:rsidP="008B4653">
            <w:pPr>
              <w:jc w:val="center"/>
              <w:rPr>
                <w:noProof w:val="0"/>
                <w:sz w:val="20"/>
                <w:szCs w:val="20"/>
                <w:lang w:eastAsia="ro-RO"/>
              </w:rPr>
            </w:pPr>
            <w:r w:rsidRPr="008B4653">
              <w:rPr>
                <w:noProof w:val="0"/>
                <w:sz w:val="20"/>
                <w:szCs w:val="20"/>
                <w:lang w:eastAsia="ro-RO"/>
              </w:rPr>
              <w:t>kg</w:t>
            </w:r>
          </w:p>
        </w:tc>
        <w:tc>
          <w:tcPr>
            <w:tcW w:w="1328" w:type="dxa"/>
            <w:tcBorders>
              <w:top w:val="nil"/>
              <w:left w:val="nil"/>
              <w:bottom w:val="single" w:sz="4" w:space="0" w:color="auto"/>
              <w:right w:val="single" w:sz="4" w:space="0" w:color="auto"/>
            </w:tcBorders>
            <w:shd w:val="clear" w:color="auto" w:fill="auto"/>
            <w:vAlign w:val="center"/>
            <w:hideMark/>
          </w:tcPr>
          <w:p w14:paraId="39527A8D"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2C3458AD"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6F3ABC70"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3B5BFB7D"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52CBCC57"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r w:rsidR="008B4653" w:rsidRPr="008B4653" w14:paraId="534D82D4" w14:textId="77777777" w:rsidTr="008B4653">
        <w:trPr>
          <w:trHeight w:val="255"/>
        </w:trPr>
        <w:tc>
          <w:tcPr>
            <w:tcW w:w="335" w:type="dxa"/>
            <w:tcBorders>
              <w:top w:val="nil"/>
              <w:left w:val="single" w:sz="4" w:space="0" w:color="auto"/>
              <w:bottom w:val="single" w:sz="4" w:space="0" w:color="auto"/>
              <w:right w:val="single" w:sz="4" w:space="0" w:color="auto"/>
            </w:tcBorders>
            <w:shd w:val="clear" w:color="000000" w:fill="FFFFFF"/>
            <w:vAlign w:val="center"/>
            <w:hideMark/>
          </w:tcPr>
          <w:p w14:paraId="79298F50"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9</w:t>
            </w:r>
          </w:p>
        </w:tc>
        <w:tc>
          <w:tcPr>
            <w:tcW w:w="1944" w:type="dxa"/>
            <w:tcBorders>
              <w:top w:val="nil"/>
              <w:left w:val="nil"/>
              <w:bottom w:val="single" w:sz="4" w:space="0" w:color="auto"/>
              <w:right w:val="single" w:sz="4" w:space="0" w:color="auto"/>
            </w:tcBorders>
            <w:shd w:val="clear" w:color="000000" w:fill="FFFFFF"/>
            <w:vAlign w:val="center"/>
            <w:hideMark/>
          </w:tcPr>
          <w:p w14:paraId="4A6BE6D3" w14:textId="77777777" w:rsidR="008B4653" w:rsidRPr="008B4653" w:rsidRDefault="008B4653" w:rsidP="008B4653">
            <w:pPr>
              <w:rPr>
                <w:noProof w:val="0"/>
                <w:sz w:val="20"/>
                <w:szCs w:val="20"/>
                <w:lang w:eastAsia="ro-RO"/>
              </w:rPr>
            </w:pPr>
            <w:r w:rsidRPr="008B4653">
              <w:rPr>
                <w:noProof w:val="0"/>
                <w:sz w:val="20"/>
                <w:szCs w:val="20"/>
                <w:lang w:eastAsia="ro-RO"/>
              </w:rPr>
              <w:t>Diluant</w:t>
            </w:r>
          </w:p>
        </w:tc>
        <w:tc>
          <w:tcPr>
            <w:tcW w:w="825" w:type="dxa"/>
            <w:tcBorders>
              <w:top w:val="nil"/>
              <w:left w:val="nil"/>
              <w:bottom w:val="single" w:sz="4" w:space="0" w:color="auto"/>
              <w:right w:val="single" w:sz="4" w:space="0" w:color="auto"/>
            </w:tcBorders>
            <w:shd w:val="clear" w:color="auto" w:fill="auto"/>
            <w:vAlign w:val="center"/>
            <w:hideMark/>
          </w:tcPr>
          <w:p w14:paraId="288302BF" w14:textId="77777777" w:rsidR="008B4653" w:rsidRPr="008B4653" w:rsidRDefault="008B4653" w:rsidP="008B4653">
            <w:pPr>
              <w:jc w:val="center"/>
              <w:rPr>
                <w:noProof w:val="0"/>
                <w:sz w:val="20"/>
                <w:szCs w:val="20"/>
                <w:lang w:eastAsia="ro-RO"/>
              </w:rPr>
            </w:pPr>
            <w:r w:rsidRPr="008B4653">
              <w:rPr>
                <w:noProof w:val="0"/>
                <w:sz w:val="20"/>
                <w:szCs w:val="20"/>
                <w:lang w:eastAsia="ro-RO"/>
              </w:rPr>
              <w:t>l</w:t>
            </w:r>
          </w:p>
        </w:tc>
        <w:tc>
          <w:tcPr>
            <w:tcW w:w="1328" w:type="dxa"/>
            <w:tcBorders>
              <w:top w:val="nil"/>
              <w:left w:val="nil"/>
              <w:bottom w:val="single" w:sz="4" w:space="0" w:color="auto"/>
              <w:right w:val="single" w:sz="4" w:space="0" w:color="auto"/>
            </w:tcBorders>
            <w:shd w:val="clear" w:color="auto" w:fill="auto"/>
            <w:vAlign w:val="center"/>
            <w:hideMark/>
          </w:tcPr>
          <w:p w14:paraId="450D27E9" w14:textId="77777777" w:rsidR="008B4653" w:rsidRPr="008B4653" w:rsidRDefault="008B4653" w:rsidP="008B4653">
            <w:pPr>
              <w:jc w:val="right"/>
              <w:rPr>
                <w:noProof w:val="0"/>
                <w:sz w:val="20"/>
                <w:szCs w:val="20"/>
                <w:lang w:eastAsia="ro-RO"/>
              </w:rPr>
            </w:pPr>
            <w:r w:rsidRPr="008B4653">
              <w:rPr>
                <w:noProof w:val="0"/>
                <w:sz w:val="20"/>
                <w:szCs w:val="20"/>
                <w:lang w:eastAsia="ro-RO"/>
              </w:rPr>
              <w:t> </w:t>
            </w:r>
          </w:p>
        </w:tc>
        <w:tc>
          <w:tcPr>
            <w:tcW w:w="1987" w:type="dxa"/>
            <w:tcBorders>
              <w:top w:val="nil"/>
              <w:left w:val="nil"/>
              <w:bottom w:val="single" w:sz="4" w:space="0" w:color="auto"/>
              <w:right w:val="single" w:sz="4" w:space="0" w:color="auto"/>
            </w:tcBorders>
            <w:shd w:val="clear" w:color="auto" w:fill="auto"/>
            <w:vAlign w:val="center"/>
            <w:hideMark/>
          </w:tcPr>
          <w:p w14:paraId="24C0FD46"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39" w:type="dxa"/>
            <w:tcBorders>
              <w:top w:val="nil"/>
              <w:left w:val="nil"/>
              <w:bottom w:val="single" w:sz="4" w:space="0" w:color="auto"/>
              <w:right w:val="single" w:sz="4" w:space="0" w:color="auto"/>
            </w:tcBorders>
            <w:shd w:val="clear" w:color="auto" w:fill="auto"/>
            <w:vAlign w:val="center"/>
            <w:hideMark/>
          </w:tcPr>
          <w:p w14:paraId="1AC121ED"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822" w:type="dxa"/>
            <w:tcBorders>
              <w:top w:val="nil"/>
              <w:left w:val="nil"/>
              <w:bottom w:val="single" w:sz="4" w:space="0" w:color="auto"/>
              <w:right w:val="single" w:sz="4" w:space="0" w:color="auto"/>
            </w:tcBorders>
            <w:shd w:val="clear" w:color="auto" w:fill="auto"/>
            <w:vAlign w:val="center"/>
            <w:hideMark/>
          </w:tcPr>
          <w:p w14:paraId="7E3F3D1D"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c>
          <w:tcPr>
            <w:tcW w:w="1060" w:type="dxa"/>
            <w:tcBorders>
              <w:top w:val="nil"/>
              <w:left w:val="nil"/>
              <w:bottom w:val="single" w:sz="4" w:space="0" w:color="auto"/>
              <w:right w:val="single" w:sz="4" w:space="0" w:color="auto"/>
            </w:tcBorders>
            <w:shd w:val="clear" w:color="auto" w:fill="auto"/>
            <w:vAlign w:val="center"/>
            <w:hideMark/>
          </w:tcPr>
          <w:p w14:paraId="5B186E54" w14:textId="77777777" w:rsidR="008B4653" w:rsidRPr="008B4653" w:rsidRDefault="008B4653" w:rsidP="008B4653">
            <w:pPr>
              <w:jc w:val="center"/>
              <w:rPr>
                <w:noProof w:val="0"/>
                <w:color w:val="000000"/>
                <w:sz w:val="20"/>
                <w:szCs w:val="20"/>
                <w:lang w:eastAsia="ro-RO"/>
              </w:rPr>
            </w:pPr>
            <w:r w:rsidRPr="008B4653">
              <w:rPr>
                <w:noProof w:val="0"/>
                <w:color w:val="000000"/>
                <w:sz w:val="20"/>
                <w:szCs w:val="20"/>
                <w:lang w:eastAsia="ro-RO"/>
              </w:rPr>
              <w:t> </w:t>
            </w:r>
          </w:p>
        </w:tc>
      </w:tr>
    </w:tbl>
    <w:p w14:paraId="422F151E" w14:textId="77777777" w:rsidR="00C46BF0" w:rsidRDefault="00C46BF0" w:rsidP="00EC1D5D">
      <w:pPr>
        <w:rPr>
          <w:lang w:val="ro-MD"/>
        </w:rPr>
      </w:pPr>
    </w:p>
    <w:p w14:paraId="58DFF1BC" w14:textId="77777777" w:rsidR="00C46BF0" w:rsidRDefault="00C46BF0" w:rsidP="00EC1D5D">
      <w:pPr>
        <w:rPr>
          <w:lang w:val="ro-MD"/>
        </w:rPr>
      </w:pPr>
    </w:p>
    <w:p w14:paraId="1D8D17C7" w14:textId="1D3D6F34" w:rsidR="00EC1D5D" w:rsidRPr="00173AAA" w:rsidRDefault="00EC1D5D" w:rsidP="00EC1D5D">
      <w:pPr>
        <w:rPr>
          <w:lang w:val="ro-MD"/>
        </w:rPr>
      </w:pPr>
      <w:r w:rsidRPr="00173AAA">
        <w:rPr>
          <w:lang w:val="ro-MD"/>
        </w:rPr>
        <w:t xml:space="preserve">Semnat:_______________ Numele, Prenumele:_____________________________ </w:t>
      </w:r>
    </w:p>
    <w:p w14:paraId="48D5F00E" w14:textId="77777777" w:rsidR="00EC1D5D" w:rsidRPr="00173AAA" w:rsidRDefault="00EC1D5D" w:rsidP="00EC1D5D">
      <w:pPr>
        <w:rPr>
          <w:lang w:val="ro-MD"/>
        </w:rPr>
      </w:pPr>
      <w:r w:rsidRPr="00173AAA">
        <w:rPr>
          <w:lang w:val="ro-MD"/>
        </w:rPr>
        <w:t>În calitate de: ________________</w:t>
      </w:r>
    </w:p>
    <w:p w14:paraId="52671CDB" w14:textId="77777777" w:rsidR="00EC1D5D" w:rsidRPr="00173AAA" w:rsidRDefault="00EC1D5D" w:rsidP="00EC1D5D">
      <w:pPr>
        <w:rPr>
          <w:bCs/>
          <w:iCs/>
          <w:lang w:val="ro-MD"/>
        </w:rPr>
      </w:pPr>
      <w:r w:rsidRPr="00173AAA">
        <w:rPr>
          <w:bCs/>
          <w:iCs/>
          <w:lang w:val="ro-MD"/>
        </w:rPr>
        <w:t>Ofertantul: _______________________ Adresa: ______________________________</w:t>
      </w:r>
    </w:p>
    <w:sectPr w:rsidR="00EC1D5D" w:rsidRPr="00173AAA" w:rsidSect="00D243B7">
      <w:footerReference w:type="default" r:id="rId8"/>
      <w:pgSz w:w="11906" w:h="16838"/>
      <w:pgMar w:top="426"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3A64C" w14:textId="77777777" w:rsidR="00E26D1F" w:rsidRDefault="00E26D1F" w:rsidP="00B23831">
      <w:r>
        <w:separator/>
      </w:r>
    </w:p>
  </w:endnote>
  <w:endnote w:type="continuationSeparator" w:id="0">
    <w:p w14:paraId="5A661F88" w14:textId="77777777" w:rsidR="00E26D1F" w:rsidRDefault="00E26D1F"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5446740"/>
      <w:docPartObj>
        <w:docPartGallery w:val="Page Numbers (Bottom of Page)"/>
        <w:docPartUnique/>
      </w:docPartObj>
    </w:sdtPr>
    <w:sdtEndPr/>
    <w:sdtContent>
      <w:p w14:paraId="3566486A" w14:textId="71205C06" w:rsidR="00A75D16" w:rsidRDefault="00A75D16">
        <w:pPr>
          <w:pStyle w:val="af0"/>
          <w:jc w:val="center"/>
        </w:pPr>
        <w:r>
          <w:fldChar w:fldCharType="begin"/>
        </w:r>
        <w:r>
          <w:instrText>PAGE   \* MERGEFORMAT</w:instrText>
        </w:r>
        <w:r>
          <w:fldChar w:fldCharType="separate"/>
        </w:r>
        <w:r w:rsidR="00DF0760" w:rsidRPr="00DF0760">
          <w:rPr>
            <w:lang w:val="ru-RU"/>
          </w:rPr>
          <w:t>6</w:t>
        </w:r>
        <w:r>
          <w:fldChar w:fldCharType="end"/>
        </w:r>
      </w:p>
    </w:sdtContent>
  </w:sdt>
  <w:p w14:paraId="68D28504" w14:textId="77777777" w:rsidR="00A75D16" w:rsidRDefault="00A75D16">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DE00C" w14:textId="77777777" w:rsidR="00E26D1F" w:rsidRDefault="00E26D1F" w:rsidP="00B23831">
      <w:r>
        <w:separator/>
      </w:r>
    </w:p>
  </w:footnote>
  <w:footnote w:type="continuationSeparator" w:id="0">
    <w:p w14:paraId="10C5F534" w14:textId="77777777" w:rsidR="00E26D1F" w:rsidRDefault="00E26D1F"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8"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9"/>
  </w:num>
  <w:num w:numId="3">
    <w:abstractNumId w:val="8"/>
  </w:num>
  <w:num w:numId="4">
    <w:abstractNumId w:val="3"/>
  </w:num>
  <w:num w:numId="5">
    <w:abstractNumId w:val="17"/>
  </w:num>
  <w:num w:numId="6">
    <w:abstractNumId w:val="16"/>
  </w:num>
  <w:num w:numId="7">
    <w:abstractNumId w:val="15"/>
  </w:num>
  <w:num w:numId="8">
    <w:abstractNumId w:val="13"/>
  </w:num>
  <w:num w:numId="9">
    <w:abstractNumId w:val="18"/>
  </w:num>
  <w:num w:numId="10">
    <w:abstractNumId w:val="2"/>
  </w:num>
  <w:num w:numId="11">
    <w:abstractNumId w:val="10"/>
  </w:num>
  <w:num w:numId="12">
    <w:abstractNumId w:val="0"/>
  </w:num>
  <w:num w:numId="13">
    <w:abstractNumId w:val="1"/>
  </w:num>
  <w:num w:numId="14">
    <w:abstractNumId w:val="4"/>
  </w:num>
  <w:num w:numId="15">
    <w:abstractNumId w:val="14"/>
  </w:num>
  <w:num w:numId="16">
    <w:abstractNumId w:val="11"/>
  </w:num>
  <w:num w:numId="17">
    <w:abstractNumId w:val="7"/>
  </w:num>
  <w:num w:numId="18">
    <w:abstractNumId w:val="12"/>
  </w:num>
  <w:num w:numId="19">
    <w:abstractNumId w:val="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1085C"/>
    <w:rsid w:val="00015501"/>
    <w:rsid w:val="00025D80"/>
    <w:rsid w:val="000276D1"/>
    <w:rsid w:val="000506B4"/>
    <w:rsid w:val="0005296F"/>
    <w:rsid w:val="000545C6"/>
    <w:rsid w:val="0005653A"/>
    <w:rsid w:val="0006628E"/>
    <w:rsid w:val="00073F08"/>
    <w:rsid w:val="00090089"/>
    <w:rsid w:val="00095D77"/>
    <w:rsid w:val="000A601F"/>
    <w:rsid w:val="000B3617"/>
    <w:rsid w:val="000B477D"/>
    <w:rsid w:val="000C0C69"/>
    <w:rsid w:val="000C2781"/>
    <w:rsid w:val="000D1170"/>
    <w:rsid w:val="000D5770"/>
    <w:rsid w:val="000E0F23"/>
    <w:rsid w:val="000E163C"/>
    <w:rsid w:val="000E509A"/>
    <w:rsid w:val="000E57BC"/>
    <w:rsid w:val="000F3208"/>
    <w:rsid w:val="000F72C7"/>
    <w:rsid w:val="00101097"/>
    <w:rsid w:val="00102E2F"/>
    <w:rsid w:val="00106C85"/>
    <w:rsid w:val="0011444E"/>
    <w:rsid w:val="001157E3"/>
    <w:rsid w:val="0014660E"/>
    <w:rsid w:val="001477CB"/>
    <w:rsid w:val="00150164"/>
    <w:rsid w:val="00152BE4"/>
    <w:rsid w:val="0016444B"/>
    <w:rsid w:val="00167BA7"/>
    <w:rsid w:val="001735FE"/>
    <w:rsid w:val="00173AAA"/>
    <w:rsid w:val="0017658B"/>
    <w:rsid w:val="00193BF9"/>
    <w:rsid w:val="001941BC"/>
    <w:rsid w:val="001A321E"/>
    <w:rsid w:val="001A7763"/>
    <w:rsid w:val="001B15C0"/>
    <w:rsid w:val="001B2755"/>
    <w:rsid w:val="001B56F8"/>
    <w:rsid w:val="001C157E"/>
    <w:rsid w:val="001C4CC1"/>
    <w:rsid w:val="001C7A1B"/>
    <w:rsid w:val="001E21CB"/>
    <w:rsid w:val="001F55CD"/>
    <w:rsid w:val="001F595B"/>
    <w:rsid w:val="00204E5D"/>
    <w:rsid w:val="002134FC"/>
    <w:rsid w:val="0022282C"/>
    <w:rsid w:val="002237AC"/>
    <w:rsid w:val="00224613"/>
    <w:rsid w:val="00237F1C"/>
    <w:rsid w:val="0024658F"/>
    <w:rsid w:val="00247D68"/>
    <w:rsid w:val="00251B0D"/>
    <w:rsid w:val="00271560"/>
    <w:rsid w:val="002734E7"/>
    <w:rsid w:val="002915D8"/>
    <w:rsid w:val="00295437"/>
    <w:rsid w:val="002A5622"/>
    <w:rsid w:val="002A70E5"/>
    <w:rsid w:val="002A7980"/>
    <w:rsid w:val="002B0424"/>
    <w:rsid w:val="002B11CE"/>
    <w:rsid w:val="002B3061"/>
    <w:rsid w:val="002B41BF"/>
    <w:rsid w:val="002B76C4"/>
    <w:rsid w:val="002C26DD"/>
    <w:rsid w:val="002D6BEF"/>
    <w:rsid w:val="002E2585"/>
    <w:rsid w:val="002E5F9B"/>
    <w:rsid w:val="002F47B5"/>
    <w:rsid w:val="00302B76"/>
    <w:rsid w:val="00303283"/>
    <w:rsid w:val="003126E7"/>
    <w:rsid w:val="0031436A"/>
    <w:rsid w:val="003177E4"/>
    <w:rsid w:val="003204BA"/>
    <w:rsid w:val="003211FB"/>
    <w:rsid w:val="00327C10"/>
    <w:rsid w:val="00335DBE"/>
    <w:rsid w:val="00337D50"/>
    <w:rsid w:val="00347BB8"/>
    <w:rsid w:val="0035597F"/>
    <w:rsid w:val="0038263D"/>
    <w:rsid w:val="003842CF"/>
    <w:rsid w:val="003A4C2E"/>
    <w:rsid w:val="003D18B5"/>
    <w:rsid w:val="003D2A9F"/>
    <w:rsid w:val="003D4F76"/>
    <w:rsid w:val="003D7C10"/>
    <w:rsid w:val="003E3140"/>
    <w:rsid w:val="003E4303"/>
    <w:rsid w:val="003F32EB"/>
    <w:rsid w:val="003F49A5"/>
    <w:rsid w:val="003F5F87"/>
    <w:rsid w:val="003F6894"/>
    <w:rsid w:val="00401EBF"/>
    <w:rsid w:val="004221C7"/>
    <w:rsid w:val="0042294B"/>
    <w:rsid w:val="00425553"/>
    <w:rsid w:val="00425E73"/>
    <w:rsid w:val="0042765C"/>
    <w:rsid w:val="00432224"/>
    <w:rsid w:val="0043356C"/>
    <w:rsid w:val="004535D1"/>
    <w:rsid w:val="00455364"/>
    <w:rsid w:val="00457933"/>
    <w:rsid w:val="0047182E"/>
    <w:rsid w:val="004977CE"/>
    <w:rsid w:val="004A0F69"/>
    <w:rsid w:val="004A1E33"/>
    <w:rsid w:val="004A35F3"/>
    <w:rsid w:val="004A37C7"/>
    <w:rsid w:val="004A450A"/>
    <w:rsid w:val="004A5A72"/>
    <w:rsid w:val="004A6D37"/>
    <w:rsid w:val="004B3447"/>
    <w:rsid w:val="004B73E5"/>
    <w:rsid w:val="004C071E"/>
    <w:rsid w:val="004D6B92"/>
    <w:rsid w:val="004E0FDD"/>
    <w:rsid w:val="004F1D8A"/>
    <w:rsid w:val="004F711E"/>
    <w:rsid w:val="00501936"/>
    <w:rsid w:val="00502D8D"/>
    <w:rsid w:val="00505EED"/>
    <w:rsid w:val="00514B40"/>
    <w:rsid w:val="0051748A"/>
    <w:rsid w:val="00523A37"/>
    <w:rsid w:val="005241B4"/>
    <w:rsid w:val="00524561"/>
    <w:rsid w:val="005302C8"/>
    <w:rsid w:val="00545B2F"/>
    <w:rsid w:val="00551D60"/>
    <w:rsid w:val="00553842"/>
    <w:rsid w:val="005768BB"/>
    <w:rsid w:val="00577357"/>
    <w:rsid w:val="005807AB"/>
    <w:rsid w:val="00580899"/>
    <w:rsid w:val="00581893"/>
    <w:rsid w:val="0058377B"/>
    <w:rsid w:val="0058764F"/>
    <w:rsid w:val="00590080"/>
    <w:rsid w:val="00592C78"/>
    <w:rsid w:val="0059306C"/>
    <w:rsid w:val="005971FB"/>
    <w:rsid w:val="005A0E50"/>
    <w:rsid w:val="005C4FB7"/>
    <w:rsid w:val="005C74E0"/>
    <w:rsid w:val="005E0FA1"/>
    <w:rsid w:val="005E5F02"/>
    <w:rsid w:val="005E6975"/>
    <w:rsid w:val="005F00EE"/>
    <w:rsid w:val="005F2900"/>
    <w:rsid w:val="005F322B"/>
    <w:rsid w:val="006010D4"/>
    <w:rsid w:val="00601E7E"/>
    <w:rsid w:val="006037EA"/>
    <w:rsid w:val="00607C7D"/>
    <w:rsid w:val="0061192A"/>
    <w:rsid w:val="006133EA"/>
    <w:rsid w:val="0062446D"/>
    <w:rsid w:val="00624727"/>
    <w:rsid w:val="006317B5"/>
    <w:rsid w:val="00646F46"/>
    <w:rsid w:val="00652D77"/>
    <w:rsid w:val="00655781"/>
    <w:rsid w:val="00664F29"/>
    <w:rsid w:val="0066750D"/>
    <w:rsid w:val="0066760B"/>
    <w:rsid w:val="006917B4"/>
    <w:rsid w:val="00694317"/>
    <w:rsid w:val="00694476"/>
    <w:rsid w:val="00694BDD"/>
    <w:rsid w:val="006A02E3"/>
    <w:rsid w:val="006A4D63"/>
    <w:rsid w:val="006B128E"/>
    <w:rsid w:val="006B4898"/>
    <w:rsid w:val="006D1205"/>
    <w:rsid w:val="006D340E"/>
    <w:rsid w:val="006D4877"/>
    <w:rsid w:val="006D5E7A"/>
    <w:rsid w:val="006E301A"/>
    <w:rsid w:val="006E418E"/>
    <w:rsid w:val="006E5B37"/>
    <w:rsid w:val="007016E8"/>
    <w:rsid w:val="0070322A"/>
    <w:rsid w:val="00704178"/>
    <w:rsid w:val="00713E30"/>
    <w:rsid w:val="007156D2"/>
    <w:rsid w:val="00715AE3"/>
    <w:rsid w:val="00722EA9"/>
    <w:rsid w:val="007244BC"/>
    <w:rsid w:val="00725329"/>
    <w:rsid w:val="00731DCE"/>
    <w:rsid w:val="007333A8"/>
    <w:rsid w:val="00747FF2"/>
    <w:rsid w:val="007629E3"/>
    <w:rsid w:val="00763299"/>
    <w:rsid w:val="00765198"/>
    <w:rsid w:val="00767C81"/>
    <w:rsid w:val="00780FF2"/>
    <w:rsid w:val="00781AA0"/>
    <w:rsid w:val="00783205"/>
    <w:rsid w:val="0078783A"/>
    <w:rsid w:val="00790321"/>
    <w:rsid w:val="00797F9F"/>
    <w:rsid w:val="007A009E"/>
    <w:rsid w:val="007B09FB"/>
    <w:rsid w:val="007B1B16"/>
    <w:rsid w:val="007B1C46"/>
    <w:rsid w:val="007B620B"/>
    <w:rsid w:val="007C4319"/>
    <w:rsid w:val="007C7BF9"/>
    <w:rsid w:val="007D34BF"/>
    <w:rsid w:val="007D68F1"/>
    <w:rsid w:val="007E126B"/>
    <w:rsid w:val="007E7AF3"/>
    <w:rsid w:val="007F07A3"/>
    <w:rsid w:val="008003F9"/>
    <w:rsid w:val="008063A4"/>
    <w:rsid w:val="00806632"/>
    <w:rsid w:val="00806A37"/>
    <w:rsid w:val="0080721A"/>
    <w:rsid w:val="0081521F"/>
    <w:rsid w:val="00815C56"/>
    <w:rsid w:val="00817513"/>
    <w:rsid w:val="00817E27"/>
    <w:rsid w:val="00820825"/>
    <w:rsid w:val="008375D6"/>
    <w:rsid w:val="0084075D"/>
    <w:rsid w:val="00840CAB"/>
    <w:rsid w:val="008416A8"/>
    <w:rsid w:val="00844433"/>
    <w:rsid w:val="00852A4E"/>
    <w:rsid w:val="00853DF1"/>
    <w:rsid w:val="00861DA0"/>
    <w:rsid w:val="00862B62"/>
    <w:rsid w:val="00863367"/>
    <w:rsid w:val="00876403"/>
    <w:rsid w:val="008843F9"/>
    <w:rsid w:val="00884D26"/>
    <w:rsid w:val="00890E9A"/>
    <w:rsid w:val="00892B58"/>
    <w:rsid w:val="008A1D36"/>
    <w:rsid w:val="008A45D5"/>
    <w:rsid w:val="008A4A9A"/>
    <w:rsid w:val="008A7101"/>
    <w:rsid w:val="008B4653"/>
    <w:rsid w:val="008C7055"/>
    <w:rsid w:val="008C72B0"/>
    <w:rsid w:val="008E25B9"/>
    <w:rsid w:val="008E2654"/>
    <w:rsid w:val="008E401F"/>
    <w:rsid w:val="008E53A7"/>
    <w:rsid w:val="008E5EF9"/>
    <w:rsid w:val="008F19D6"/>
    <w:rsid w:val="00906E36"/>
    <w:rsid w:val="009072DE"/>
    <w:rsid w:val="00910D3C"/>
    <w:rsid w:val="00911F1E"/>
    <w:rsid w:val="00913C5B"/>
    <w:rsid w:val="009144C4"/>
    <w:rsid w:val="00925644"/>
    <w:rsid w:val="009269CE"/>
    <w:rsid w:val="0093470E"/>
    <w:rsid w:val="00946607"/>
    <w:rsid w:val="0094668C"/>
    <w:rsid w:val="0094727D"/>
    <w:rsid w:val="0095294F"/>
    <w:rsid w:val="0095473B"/>
    <w:rsid w:val="00962BF1"/>
    <w:rsid w:val="00965F42"/>
    <w:rsid w:val="009707EA"/>
    <w:rsid w:val="00975B2F"/>
    <w:rsid w:val="00977B30"/>
    <w:rsid w:val="009802C9"/>
    <w:rsid w:val="00980845"/>
    <w:rsid w:val="00981126"/>
    <w:rsid w:val="00981FFD"/>
    <w:rsid w:val="0098524E"/>
    <w:rsid w:val="0099467C"/>
    <w:rsid w:val="009A03C6"/>
    <w:rsid w:val="009A05BD"/>
    <w:rsid w:val="009A3C3D"/>
    <w:rsid w:val="009A4294"/>
    <w:rsid w:val="009A42A7"/>
    <w:rsid w:val="009B0BBD"/>
    <w:rsid w:val="009B195B"/>
    <w:rsid w:val="009B3150"/>
    <w:rsid w:val="009C05A6"/>
    <w:rsid w:val="009C5906"/>
    <w:rsid w:val="009C6979"/>
    <w:rsid w:val="009D52FF"/>
    <w:rsid w:val="009D5473"/>
    <w:rsid w:val="009E5ACC"/>
    <w:rsid w:val="009F0ACC"/>
    <w:rsid w:val="009F35BF"/>
    <w:rsid w:val="00A11E1A"/>
    <w:rsid w:val="00A1284F"/>
    <w:rsid w:val="00A240C9"/>
    <w:rsid w:val="00A25671"/>
    <w:rsid w:val="00A25CB9"/>
    <w:rsid w:val="00A45110"/>
    <w:rsid w:val="00A45A57"/>
    <w:rsid w:val="00A50014"/>
    <w:rsid w:val="00A529ED"/>
    <w:rsid w:val="00A610C8"/>
    <w:rsid w:val="00A6267C"/>
    <w:rsid w:val="00A63CDF"/>
    <w:rsid w:val="00A64213"/>
    <w:rsid w:val="00A72DDB"/>
    <w:rsid w:val="00A75D16"/>
    <w:rsid w:val="00A818E2"/>
    <w:rsid w:val="00A84051"/>
    <w:rsid w:val="00A86581"/>
    <w:rsid w:val="00A935C2"/>
    <w:rsid w:val="00A9431A"/>
    <w:rsid w:val="00AB7709"/>
    <w:rsid w:val="00AC1472"/>
    <w:rsid w:val="00AC24EF"/>
    <w:rsid w:val="00AC73A9"/>
    <w:rsid w:val="00AD381C"/>
    <w:rsid w:val="00AE472E"/>
    <w:rsid w:val="00AE5983"/>
    <w:rsid w:val="00AE5E9B"/>
    <w:rsid w:val="00AE6FCC"/>
    <w:rsid w:val="00AF53ED"/>
    <w:rsid w:val="00B07C80"/>
    <w:rsid w:val="00B15CE9"/>
    <w:rsid w:val="00B210BA"/>
    <w:rsid w:val="00B21E64"/>
    <w:rsid w:val="00B23831"/>
    <w:rsid w:val="00B27F0A"/>
    <w:rsid w:val="00B35BC4"/>
    <w:rsid w:val="00B433CA"/>
    <w:rsid w:val="00B53F11"/>
    <w:rsid w:val="00B65188"/>
    <w:rsid w:val="00B71310"/>
    <w:rsid w:val="00B74BF2"/>
    <w:rsid w:val="00B84122"/>
    <w:rsid w:val="00BA294E"/>
    <w:rsid w:val="00BA7C6F"/>
    <w:rsid w:val="00BC33E2"/>
    <w:rsid w:val="00BD278A"/>
    <w:rsid w:val="00BD6F80"/>
    <w:rsid w:val="00BE17DE"/>
    <w:rsid w:val="00BE589E"/>
    <w:rsid w:val="00BE5BBC"/>
    <w:rsid w:val="00BE71B5"/>
    <w:rsid w:val="00BF5113"/>
    <w:rsid w:val="00BF6A1E"/>
    <w:rsid w:val="00BF72A3"/>
    <w:rsid w:val="00BF7837"/>
    <w:rsid w:val="00BF7F29"/>
    <w:rsid w:val="00C01A55"/>
    <w:rsid w:val="00C03E91"/>
    <w:rsid w:val="00C051F6"/>
    <w:rsid w:val="00C1047D"/>
    <w:rsid w:val="00C20472"/>
    <w:rsid w:val="00C21012"/>
    <w:rsid w:val="00C3256F"/>
    <w:rsid w:val="00C35CD7"/>
    <w:rsid w:val="00C372B6"/>
    <w:rsid w:val="00C37695"/>
    <w:rsid w:val="00C42C53"/>
    <w:rsid w:val="00C43D20"/>
    <w:rsid w:val="00C44BCC"/>
    <w:rsid w:val="00C45165"/>
    <w:rsid w:val="00C46BF0"/>
    <w:rsid w:val="00C62A66"/>
    <w:rsid w:val="00C641F5"/>
    <w:rsid w:val="00C64BF1"/>
    <w:rsid w:val="00C64CE1"/>
    <w:rsid w:val="00C70F62"/>
    <w:rsid w:val="00C8259D"/>
    <w:rsid w:val="00C825A7"/>
    <w:rsid w:val="00C83D95"/>
    <w:rsid w:val="00C872C9"/>
    <w:rsid w:val="00C8771E"/>
    <w:rsid w:val="00C93F2A"/>
    <w:rsid w:val="00C963F8"/>
    <w:rsid w:val="00CA5FD3"/>
    <w:rsid w:val="00CA7096"/>
    <w:rsid w:val="00CB1470"/>
    <w:rsid w:val="00CB275B"/>
    <w:rsid w:val="00CC1BF3"/>
    <w:rsid w:val="00CC505B"/>
    <w:rsid w:val="00CD042D"/>
    <w:rsid w:val="00CD0D40"/>
    <w:rsid w:val="00CD1427"/>
    <w:rsid w:val="00CD5D8E"/>
    <w:rsid w:val="00CE2B9C"/>
    <w:rsid w:val="00CF0423"/>
    <w:rsid w:val="00CF38AE"/>
    <w:rsid w:val="00D16E0E"/>
    <w:rsid w:val="00D16EBD"/>
    <w:rsid w:val="00D16F5D"/>
    <w:rsid w:val="00D243B7"/>
    <w:rsid w:val="00D251B8"/>
    <w:rsid w:val="00D277F3"/>
    <w:rsid w:val="00D353D2"/>
    <w:rsid w:val="00D44D03"/>
    <w:rsid w:val="00D50EBE"/>
    <w:rsid w:val="00D513F9"/>
    <w:rsid w:val="00D72D2B"/>
    <w:rsid w:val="00D72F68"/>
    <w:rsid w:val="00D7542A"/>
    <w:rsid w:val="00D75B58"/>
    <w:rsid w:val="00D842BC"/>
    <w:rsid w:val="00D8541E"/>
    <w:rsid w:val="00D866CC"/>
    <w:rsid w:val="00D87F19"/>
    <w:rsid w:val="00DA2FC3"/>
    <w:rsid w:val="00DB3419"/>
    <w:rsid w:val="00DB7F56"/>
    <w:rsid w:val="00DC35B9"/>
    <w:rsid w:val="00DD2F17"/>
    <w:rsid w:val="00DD6A70"/>
    <w:rsid w:val="00DE183F"/>
    <w:rsid w:val="00DE7159"/>
    <w:rsid w:val="00DE78A9"/>
    <w:rsid w:val="00DF0760"/>
    <w:rsid w:val="00DF2EDE"/>
    <w:rsid w:val="00E02592"/>
    <w:rsid w:val="00E04729"/>
    <w:rsid w:val="00E11584"/>
    <w:rsid w:val="00E13AB3"/>
    <w:rsid w:val="00E15721"/>
    <w:rsid w:val="00E15BB7"/>
    <w:rsid w:val="00E1760E"/>
    <w:rsid w:val="00E22BA0"/>
    <w:rsid w:val="00E26D1F"/>
    <w:rsid w:val="00E31A43"/>
    <w:rsid w:val="00E431D7"/>
    <w:rsid w:val="00E449C0"/>
    <w:rsid w:val="00E5019D"/>
    <w:rsid w:val="00E50B99"/>
    <w:rsid w:val="00E52B82"/>
    <w:rsid w:val="00E861BD"/>
    <w:rsid w:val="00E87E3B"/>
    <w:rsid w:val="00E94EE5"/>
    <w:rsid w:val="00E953AB"/>
    <w:rsid w:val="00E96C6C"/>
    <w:rsid w:val="00E97ECE"/>
    <w:rsid w:val="00EA0FC5"/>
    <w:rsid w:val="00EA18E9"/>
    <w:rsid w:val="00EA243C"/>
    <w:rsid w:val="00EA5610"/>
    <w:rsid w:val="00EA757A"/>
    <w:rsid w:val="00EB199C"/>
    <w:rsid w:val="00EC1D5D"/>
    <w:rsid w:val="00EC4EE2"/>
    <w:rsid w:val="00EE08AF"/>
    <w:rsid w:val="00EE18BF"/>
    <w:rsid w:val="00EF0D83"/>
    <w:rsid w:val="00EF3638"/>
    <w:rsid w:val="00F007C9"/>
    <w:rsid w:val="00F0113E"/>
    <w:rsid w:val="00F053DB"/>
    <w:rsid w:val="00F06CF4"/>
    <w:rsid w:val="00F17F00"/>
    <w:rsid w:val="00F2438D"/>
    <w:rsid w:val="00F310DE"/>
    <w:rsid w:val="00F340AE"/>
    <w:rsid w:val="00F35786"/>
    <w:rsid w:val="00F36678"/>
    <w:rsid w:val="00F367E7"/>
    <w:rsid w:val="00F4032D"/>
    <w:rsid w:val="00F515C1"/>
    <w:rsid w:val="00F53358"/>
    <w:rsid w:val="00F57CF4"/>
    <w:rsid w:val="00F603FA"/>
    <w:rsid w:val="00F60E00"/>
    <w:rsid w:val="00F65277"/>
    <w:rsid w:val="00F96E5D"/>
    <w:rsid w:val="00F96EDE"/>
    <w:rsid w:val="00FA0857"/>
    <w:rsid w:val="00FA11C0"/>
    <w:rsid w:val="00FA6A58"/>
    <w:rsid w:val="00FA6CC4"/>
    <w:rsid w:val="00FC0FDD"/>
    <w:rsid w:val="00FC1290"/>
    <w:rsid w:val="00FD563C"/>
    <w:rsid w:val="00FD67DC"/>
    <w:rsid w:val="00FD7D4E"/>
    <w:rsid w:val="00FE3715"/>
    <w:rsid w:val="00FE3D38"/>
    <w:rsid w:val="00FE7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styleId="ae">
    <w:name w:val="header"/>
    <w:basedOn w:val="a0"/>
    <w:link w:val="af"/>
    <w:uiPriority w:val="99"/>
    <w:unhideWhenUsed/>
    <w:rsid w:val="00A75D16"/>
    <w:pPr>
      <w:tabs>
        <w:tab w:val="center" w:pos="4513"/>
        <w:tab w:val="right" w:pos="9026"/>
      </w:tabs>
    </w:pPr>
  </w:style>
  <w:style w:type="character" w:customStyle="1" w:styleId="af">
    <w:name w:val="Верхний колонтитул Знак"/>
    <w:basedOn w:val="a1"/>
    <w:link w:val="ae"/>
    <w:uiPriority w:val="99"/>
    <w:rsid w:val="00A75D16"/>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A75D16"/>
    <w:pPr>
      <w:tabs>
        <w:tab w:val="center" w:pos="4513"/>
        <w:tab w:val="right" w:pos="9026"/>
      </w:tabs>
    </w:pPr>
  </w:style>
  <w:style w:type="character" w:customStyle="1" w:styleId="af1">
    <w:name w:val="Нижний колонтитул Знак"/>
    <w:basedOn w:val="a1"/>
    <w:link w:val="af0"/>
    <w:uiPriority w:val="99"/>
    <w:rsid w:val="00A75D16"/>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9355">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515926540">
      <w:bodyDiv w:val="1"/>
      <w:marLeft w:val="0"/>
      <w:marRight w:val="0"/>
      <w:marTop w:val="0"/>
      <w:marBottom w:val="0"/>
      <w:divBdr>
        <w:top w:val="none" w:sz="0" w:space="0" w:color="auto"/>
        <w:left w:val="none" w:sz="0" w:space="0" w:color="auto"/>
        <w:bottom w:val="none" w:sz="0" w:space="0" w:color="auto"/>
        <w:right w:val="none" w:sz="0" w:space="0" w:color="auto"/>
      </w:divBdr>
    </w:div>
    <w:div w:id="531500245">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07877700">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771783720">
      <w:bodyDiv w:val="1"/>
      <w:marLeft w:val="0"/>
      <w:marRight w:val="0"/>
      <w:marTop w:val="0"/>
      <w:marBottom w:val="0"/>
      <w:divBdr>
        <w:top w:val="none" w:sz="0" w:space="0" w:color="auto"/>
        <w:left w:val="none" w:sz="0" w:space="0" w:color="auto"/>
        <w:bottom w:val="none" w:sz="0" w:space="0" w:color="auto"/>
        <w:right w:val="none" w:sz="0" w:space="0" w:color="auto"/>
      </w:divBdr>
    </w:div>
    <w:div w:id="812257198">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43207650">
      <w:bodyDiv w:val="1"/>
      <w:marLeft w:val="0"/>
      <w:marRight w:val="0"/>
      <w:marTop w:val="0"/>
      <w:marBottom w:val="0"/>
      <w:divBdr>
        <w:top w:val="none" w:sz="0" w:space="0" w:color="auto"/>
        <w:left w:val="none" w:sz="0" w:space="0" w:color="auto"/>
        <w:bottom w:val="none" w:sz="0" w:space="0" w:color="auto"/>
        <w:right w:val="none" w:sz="0" w:space="0" w:color="auto"/>
      </w:divBdr>
    </w:div>
    <w:div w:id="866676433">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50160422">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121336320">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47043685">
      <w:bodyDiv w:val="1"/>
      <w:marLeft w:val="0"/>
      <w:marRight w:val="0"/>
      <w:marTop w:val="0"/>
      <w:marBottom w:val="0"/>
      <w:divBdr>
        <w:top w:val="none" w:sz="0" w:space="0" w:color="auto"/>
        <w:left w:val="none" w:sz="0" w:space="0" w:color="auto"/>
        <w:bottom w:val="none" w:sz="0" w:space="0" w:color="auto"/>
        <w:right w:val="none" w:sz="0" w:space="0" w:color="auto"/>
      </w:divBdr>
    </w:div>
    <w:div w:id="1197696475">
      <w:bodyDiv w:val="1"/>
      <w:marLeft w:val="0"/>
      <w:marRight w:val="0"/>
      <w:marTop w:val="0"/>
      <w:marBottom w:val="0"/>
      <w:divBdr>
        <w:top w:val="none" w:sz="0" w:space="0" w:color="auto"/>
        <w:left w:val="none" w:sz="0" w:space="0" w:color="auto"/>
        <w:bottom w:val="none" w:sz="0" w:space="0" w:color="auto"/>
        <w:right w:val="none" w:sz="0" w:space="0" w:color="auto"/>
      </w:divBdr>
    </w:div>
    <w:div w:id="1221286285">
      <w:bodyDiv w:val="1"/>
      <w:marLeft w:val="0"/>
      <w:marRight w:val="0"/>
      <w:marTop w:val="0"/>
      <w:marBottom w:val="0"/>
      <w:divBdr>
        <w:top w:val="none" w:sz="0" w:space="0" w:color="auto"/>
        <w:left w:val="none" w:sz="0" w:space="0" w:color="auto"/>
        <w:bottom w:val="none" w:sz="0" w:space="0" w:color="auto"/>
        <w:right w:val="none" w:sz="0" w:space="0" w:color="auto"/>
      </w:divBdr>
    </w:div>
    <w:div w:id="1222450035">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27865086">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774667954">
      <w:bodyDiv w:val="1"/>
      <w:marLeft w:val="0"/>
      <w:marRight w:val="0"/>
      <w:marTop w:val="0"/>
      <w:marBottom w:val="0"/>
      <w:divBdr>
        <w:top w:val="none" w:sz="0" w:space="0" w:color="auto"/>
        <w:left w:val="none" w:sz="0" w:space="0" w:color="auto"/>
        <w:bottom w:val="none" w:sz="0" w:space="0" w:color="auto"/>
        <w:right w:val="none" w:sz="0" w:space="0" w:color="auto"/>
      </w:divBdr>
    </w:div>
    <w:div w:id="1896037737">
      <w:bodyDiv w:val="1"/>
      <w:marLeft w:val="0"/>
      <w:marRight w:val="0"/>
      <w:marTop w:val="0"/>
      <w:marBottom w:val="0"/>
      <w:divBdr>
        <w:top w:val="none" w:sz="0" w:space="0" w:color="auto"/>
        <w:left w:val="none" w:sz="0" w:space="0" w:color="auto"/>
        <w:bottom w:val="none" w:sz="0" w:space="0" w:color="auto"/>
        <w:right w:val="none" w:sz="0" w:space="0" w:color="auto"/>
      </w:divBdr>
    </w:div>
    <w:div w:id="1924021890">
      <w:bodyDiv w:val="1"/>
      <w:marLeft w:val="0"/>
      <w:marRight w:val="0"/>
      <w:marTop w:val="0"/>
      <w:marBottom w:val="0"/>
      <w:divBdr>
        <w:top w:val="none" w:sz="0" w:space="0" w:color="auto"/>
        <w:left w:val="none" w:sz="0" w:space="0" w:color="auto"/>
        <w:bottom w:val="none" w:sz="0" w:space="0" w:color="auto"/>
        <w:right w:val="none" w:sz="0" w:space="0" w:color="auto"/>
      </w:divBdr>
    </w:div>
    <w:div w:id="1946573667">
      <w:bodyDiv w:val="1"/>
      <w:marLeft w:val="0"/>
      <w:marRight w:val="0"/>
      <w:marTop w:val="0"/>
      <w:marBottom w:val="0"/>
      <w:divBdr>
        <w:top w:val="none" w:sz="0" w:space="0" w:color="auto"/>
        <w:left w:val="none" w:sz="0" w:space="0" w:color="auto"/>
        <w:bottom w:val="none" w:sz="0" w:space="0" w:color="auto"/>
        <w:right w:val="none" w:sz="0" w:space="0" w:color="auto"/>
      </w:divBdr>
    </w:div>
    <w:div w:id="1951740509">
      <w:bodyDiv w:val="1"/>
      <w:marLeft w:val="0"/>
      <w:marRight w:val="0"/>
      <w:marTop w:val="0"/>
      <w:marBottom w:val="0"/>
      <w:divBdr>
        <w:top w:val="none" w:sz="0" w:space="0" w:color="auto"/>
        <w:left w:val="none" w:sz="0" w:space="0" w:color="auto"/>
        <w:bottom w:val="none" w:sz="0" w:space="0" w:color="auto"/>
        <w:right w:val="none" w:sz="0" w:space="0" w:color="auto"/>
      </w:divBdr>
    </w:div>
    <w:div w:id="198712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B8D38-76D0-485E-9C70-8AA9D9D8E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6</Pages>
  <Words>1993</Words>
  <Characters>11566</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471</cp:revision>
  <cp:lastPrinted>2025-11-27T06:03:00Z</cp:lastPrinted>
  <dcterms:created xsi:type="dcterms:W3CDTF">2021-11-08T13:45:00Z</dcterms:created>
  <dcterms:modified xsi:type="dcterms:W3CDTF">2025-11-28T16:21:00Z</dcterms:modified>
</cp:coreProperties>
</file>