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22AFD412" w:rsidR="00E36039" w:rsidRPr="00633FAD" w:rsidRDefault="00E274C1" w:rsidP="003961E7">
      <w:pPr>
        <w:tabs>
          <w:tab w:val="left" w:pos="5103"/>
          <w:tab w:val="left" w:pos="10348"/>
        </w:tabs>
        <w:jc w:val="right"/>
        <w:rPr>
          <w:i/>
          <w:noProof w:val="0"/>
          <w:lang w:eastAsia="ru-RU"/>
        </w:rPr>
      </w:pPr>
      <w:r w:rsidRPr="00633FAD">
        <w:rPr>
          <w:i/>
          <w:noProof w:val="0"/>
          <w:lang w:eastAsia="ru-RU"/>
        </w:rPr>
        <w:t>Anexa nr.1</w:t>
      </w:r>
    </w:p>
    <w:p w14:paraId="23F1A8B4" w14:textId="6D5AE7B0" w:rsidR="003961E7" w:rsidRPr="00633FAD" w:rsidRDefault="00591150" w:rsidP="00E36039">
      <w:pPr>
        <w:tabs>
          <w:tab w:val="left" w:pos="5103"/>
          <w:tab w:val="left" w:pos="10348"/>
        </w:tabs>
        <w:jc w:val="right"/>
        <w:rPr>
          <w:i/>
          <w:noProof w:val="0"/>
          <w:lang w:eastAsia="ru-RU"/>
        </w:rPr>
      </w:pPr>
      <w:r w:rsidRPr="00633FAD">
        <w:rPr>
          <w:i/>
          <w:noProof w:val="0"/>
          <w:lang w:eastAsia="ru-RU"/>
        </w:rPr>
        <w:t>la</w:t>
      </w:r>
      <w:r w:rsidR="003961E7" w:rsidRPr="00633FAD">
        <w:rPr>
          <w:i/>
          <w:noProof w:val="0"/>
          <w:lang w:eastAsia="ru-RU"/>
        </w:rPr>
        <w:t xml:space="preserve"> </w:t>
      </w:r>
      <w:r w:rsidR="00FF4A40" w:rsidRPr="00633FAD">
        <w:rPr>
          <w:i/>
          <w:noProof w:val="0"/>
          <w:lang w:eastAsia="ru-RU"/>
        </w:rPr>
        <w:t>Ordinul ministrului finanţelor</w:t>
      </w:r>
    </w:p>
    <w:p w14:paraId="57460A69" w14:textId="42767839" w:rsidR="003961E7" w:rsidRPr="00633FAD" w:rsidRDefault="000D30E4" w:rsidP="003961E7">
      <w:pPr>
        <w:tabs>
          <w:tab w:val="left" w:pos="5103"/>
          <w:tab w:val="left" w:pos="10348"/>
        </w:tabs>
        <w:jc w:val="right"/>
        <w:rPr>
          <w:i/>
          <w:noProof w:val="0"/>
          <w:lang w:eastAsia="ru-RU"/>
        </w:rPr>
      </w:pPr>
      <w:r w:rsidRPr="00633FAD">
        <w:rPr>
          <w:i/>
          <w:noProof w:val="0"/>
          <w:lang w:eastAsia="ru-RU"/>
        </w:rPr>
        <w:t xml:space="preserve">nr. </w:t>
      </w:r>
      <w:r w:rsidR="00CE4974" w:rsidRPr="00633FAD">
        <w:rPr>
          <w:i/>
          <w:noProof w:val="0"/>
          <w:lang w:eastAsia="ru-RU"/>
        </w:rPr>
        <w:t>115</w:t>
      </w:r>
      <w:r w:rsidRPr="00633FAD">
        <w:rPr>
          <w:i/>
          <w:noProof w:val="0"/>
          <w:lang w:eastAsia="ru-RU"/>
        </w:rPr>
        <w:t xml:space="preserve"> </w:t>
      </w:r>
      <w:r w:rsidR="003961E7" w:rsidRPr="00633FAD">
        <w:rPr>
          <w:i/>
          <w:noProof w:val="0"/>
          <w:lang w:eastAsia="ru-RU"/>
        </w:rPr>
        <w:t xml:space="preserve">din </w:t>
      </w:r>
      <w:r w:rsidR="00CE4974" w:rsidRPr="00633FAD">
        <w:rPr>
          <w:i/>
          <w:noProof w:val="0"/>
          <w:lang w:eastAsia="ru-RU"/>
        </w:rPr>
        <w:t>15.09.</w:t>
      </w:r>
      <w:r w:rsidR="003961E7" w:rsidRPr="00633FAD">
        <w:rPr>
          <w:i/>
          <w:noProof w:val="0"/>
          <w:lang w:eastAsia="ru-RU"/>
        </w:rPr>
        <w:t>202</w:t>
      </w:r>
      <w:r w:rsidR="00350BEC" w:rsidRPr="00633FAD">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locul destinației finale îl </w:t>
      </w:r>
      <w:r w:rsidR="0013155C" w:rsidRPr="00962B31">
        <w:rPr>
          <w:bCs/>
          <w:iCs/>
          <w:lang w:val="it-IT"/>
        </w:rPr>
        <w:lastRenderedPageBreak/>
        <w:t>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w:t>
      </w:r>
      <w:r w:rsidRPr="00F37A16">
        <w:rPr>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p w14:paraId="7097B887" w14:textId="77777777" w:rsidR="00F2110E" w:rsidRDefault="00F2110E" w:rsidP="001139F0">
      <w:pPr>
        <w:tabs>
          <w:tab w:val="left" w:pos="-284"/>
          <w:tab w:val="left" w:pos="179"/>
          <w:tab w:val="left" w:pos="426"/>
          <w:tab w:val="left" w:pos="604"/>
        </w:tabs>
        <w:spacing w:after="120"/>
        <w:ind w:left="-284" w:firstLine="284"/>
        <w:jc w:val="both"/>
      </w:pPr>
    </w:p>
    <w:p w14:paraId="19B81C9A" w14:textId="77777777" w:rsidR="00F2110E" w:rsidRDefault="00F2110E"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F2110E">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633FAD" w:rsidRDefault="0098092C" w:rsidP="0098092C">
      <w:pPr>
        <w:jc w:val="right"/>
        <w:rPr>
          <w:i/>
          <w:noProof w:val="0"/>
          <w:sz w:val="22"/>
          <w:szCs w:val="22"/>
          <w:lang w:val="it-IT"/>
        </w:rPr>
      </w:pPr>
      <w:bookmarkStart w:id="69" w:name="_Toc449692096"/>
      <w:r w:rsidRPr="00633FAD">
        <w:rPr>
          <w:i/>
          <w:noProof w:val="0"/>
          <w:lang w:val="it-IT"/>
        </w:rPr>
        <w:lastRenderedPageBreak/>
        <w:t>Anexa nr.</w:t>
      </w:r>
      <w:r w:rsidR="00E1122E" w:rsidRPr="00633FAD">
        <w:rPr>
          <w:i/>
          <w:noProof w:val="0"/>
          <w:lang w:val="it-IT"/>
        </w:rPr>
        <w:t xml:space="preserve"> </w:t>
      </w:r>
      <w:r w:rsidRPr="00633FAD">
        <w:rPr>
          <w:i/>
          <w:noProof w:val="0"/>
          <w:lang w:val="it-IT"/>
        </w:rPr>
        <w:t>8</w:t>
      </w:r>
    </w:p>
    <w:p w14:paraId="47491841" w14:textId="4248942C" w:rsidR="0098092C" w:rsidRPr="00633FAD" w:rsidRDefault="0098092C" w:rsidP="0098092C">
      <w:pPr>
        <w:jc w:val="right"/>
        <w:rPr>
          <w:i/>
          <w:noProof w:val="0"/>
          <w:lang w:val="it-IT"/>
        </w:rPr>
      </w:pPr>
      <w:r w:rsidRPr="00633FAD">
        <w:rPr>
          <w:i/>
          <w:noProof w:val="0"/>
          <w:lang w:val="it-IT"/>
        </w:rPr>
        <w:t xml:space="preserve">la </w:t>
      </w:r>
      <w:r w:rsidR="00652C78" w:rsidRPr="00633FAD">
        <w:rPr>
          <w:i/>
          <w:noProof w:val="0"/>
          <w:lang w:val="it-IT"/>
        </w:rPr>
        <w:t>D</w:t>
      </w:r>
      <w:r w:rsidRPr="00633FAD">
        <w:rPr>
          <w:i/>
          <w:noProof w:val="0"/>
          <w:lang w:val="it-IT"/>
        </w:rPr>
        <w:t>ocumentația standard nr.</w:t>
      </w:r>
      <w:r w:rsidR="00633FAD" w:rsidRPr="00633FAD">
        <w:rPr>
          <w:i/>
          <w:noProof w:val="0"/>
          <w:lang w:val="it-IT"/>
        </w:rPr>
        <w:t xml:space="preserve"> 115</w:t>
      </w:r>
    </w:p>
    <w:p w14:paraId="5A3457C5" w14:textId="153A9152" w:rsidR="0098092C" w:rsidRPr="00633FAD" w:rsidRDefault="0098092C" w:rsidP="0098092C">
      <w:pPr>
        <w:jc w:val="right"/>
        <w:rPr>
          <w:i/>
          <w:noProof w:val="0"/>
          <w:lang w:val="it-IT"/>
        </w:rPr>
      </w:pPr>
      <w:r w:rsidRPr="00633FAD">
        <w:rPr>
          <w:i/>
          <w:noProof w:val="0"/>
          <w:lang w:val="it-IT"/>
        </w:rPr>
        <w:t>din “</w:t>
      </w:r>
      <w:r w:rsidR="00633FAD" w:rsidRPr="00633FAD">
        <w:rPr>
          <w:i/>
          <w:noProof w:val="0"/>
          <w:lang w:val="it-IT"/>
        </w:rPr>
        <w:t>15” septembrie 2021</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633FAD" w:rsidRDefault="00CF101D" w:rsidP="00CF101D">
      <w:pPr>
        <w:jc w:val="right"/>
        <w:rPr>
          <w:i/>
          <w:noProof w:val="0"/>
          <w:sz w:val="22"/>
          <w:szCs w:val="22"/>
          <w:lang w:val="it-IT"/>
        </w:rPr>
      </w:pPr>
      <w:r w:rsidRPr="00633FAD">
        <w:rPr>
          <w:i/>
          <w:noProof w:val="0"/>
          <w:lang w:val="it-IT"/>
        </w:rPr>
        <w:lastRenderedPageBreak/>
        <w:t>Anexa nr.</w:t>
      </w:r>
      <w:r w:rsidR="00801345" w:rsidRPr="00633FAD">
        <w:rPr>
          <w:i/>
          <w:noProof w:val="0"/>
          <w:lang w:val="it-IT"/>
        </w:rPr>
        <w:t xml:space="preserve"> </w:t>
      </w:r>
      <w:r w:rsidRPr="00633FAD">
        <w:rPr>
          <w:i/>
          <w:noProof w:val="0"/>
          <w:lang w:val="it-IT"/>
        </w:rPr>
        <w:t>9</w:t>
      </w:r>
    </w:p>
    <w:p w14:paraId="10FAC77C" w14:textId="77777777" w:rsidR="00633FAD" w:rsidRPr="00633FAD" w:rsidRDefault="00633FAD" w:rsidP="00633FAD">
      <w:pPr>
        <w:jc w:val="right"/>
        <w:rPr>
          <w:i/>
          <w:noProof w:val="0"/>
          <w:lang w:val="it-IT"/>
        </w:rPr>
      </w:pPr>
      <w:r w:rsidRPr="00633FAD">
        <w:rPr>
          <w:i/>
          <w:noProof w:val="0"/>
          <w:lang w:val="it-IT"/>
        </w:rPr>
        <w:t>la Documentația standard nr. 115</w:t>
      </w:r>
    </w:p>
    <w:p w14:paraId="7FC3879B" w14:textId="77777777" w:rsidR="00633FAD" w:rsidRPr="00633FAD" w:rsidRDefault="00633FAD" w:rsidP="00633FAD">
      <w:pPr>
        <w:jc w:val="right"/>
        <w:rPr>
          <w:i/>
          <w:noProof w:val="0"/>
          <w:lang w:val="it-IT"/>
        </w:rPr>
      </w:pPr>
      <w:r w:rsidRPr="00633FAD">
        <w:rPr>
          <w:i/>
          <w:noProof w:val="0"/>
          <w:lang w:val="it-IT"/>
        </w:rPr>
        <w:t>din “15” septembrie 2021</w:t>
      </w:r>
    </w:p>
    <w:p w14:paraId="454168EA" w14:textId="77777777" w:rsidR="004967D7" w:rsidRPr="00633FAD" w:rsidRDefault="004967D7" w:rsidP="00950D18">
      <w:pPr>
        <w:pStyle w:val="Corptext"/>
        <w:tabs>
          <w:tab w:val="left" w:pos="567"/>
        </w:tabs>
        <w:spacing w:line="360" w:lineRule="auto"/>
        <w:rPr>
          <w:rFonts w:ascii="Times New Roman" w:hAnsi="Times New Roman"/>
          <w:szCs w:val="24"/>
          <w:lang w:val="it-IT"/>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633FAD" w:rsidRDefault="00CF101D" w:rsidP="00CF101D">
      <w:pPr>
        <w:jc w:val="right"/>
        <w:rPr>
          <w:i/>
          <w:noProof w:val="0"/>
          <w:sz w:val="22"/>
          <w:szCs w:val="22"/>
          <w:lang w:val="it-IT"/>
        </w:rPr>
      </w:pPr>
      <w:r w:rsidRPr="00633FAD">
        <w:rPr>
          <w:i/>
          <w:noProof w:val="0"/>
          <w:lang w:val="it-IT"/>
        </w:rPr>
        <w:lastRenderedPageBreak/>
        <w:t>Anexa nr.</w:t>
      </w:r>
      <w:r w:rsidR="00801345" w:rsidRPr="00633FAD">
        <w:rPr>
          <w:i/>
          <w:noProof w:val="0"/>
          <w:lang w:val="it-IT"/>
        </w:rPr>
        <w:t xml:space="preserve"> </w:t>
      </w:r>
      <w:r w:rsidRPr="00633FAD">
        <w:rPr>
          <w:i/>
          <w:noProof w:val="0"/>
          <w:lang w:val="it-IT"/>
        </w:rPr>
        <w:t>10</w:t>
      </w:r>
    </w:p>
    <w:p w14:paraId="3B8B8A8B" w14:textId="77777777" w:rsidR="00633FAD" w:rsidRPr="00633FAD" w:rsidRDefault="00633FAD" w:rsidP="006760F8">
      <w:pPr>
        <w:jc w:val="right"/>
        <w:rPr>
          <w:i/>
          <w:noProof w:val="0"/>
          <w:lang w:val="it-IT"/>
        </w:rPr>
      </w:pPr>
      <w:r w:rsidRPr="00633FAD">
        <w:rPr>
          <w:i/>
          <w:noProof w:val="0"/>
          <w:lang w:val="it-IT"/>
        </w:rPr>
        <w:t>la Documentația standard nr. 115</w:t>
      </w:r>
    </w:p>
    <w:p w14:paraId="734EDCD8" w14:textId="77777777" w:rsidR="00633FAD" w:rsidRPr="00633FAD" w:rsidRDefault="00633FAD" w:rsidP="00633FAD">
      <w:pPr>
        <w:jc w:val="right"/>
        <w:rPr>
          <w:i/>
          <w:noProof w:val="0"/>
          <w:lang w:val="it-IT"/>
        </w:rPr>
      </w:pPr>
      <w:r w:rsidRPr="00633FAD">
        <w:rPr>
          <w:i/>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633FAD"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633FAD" w:rsidRDefault="00CF101D" w:rsidP="00CF101D">
      <w:pPr>
        <w:jc w:val="right"/>
        <w:rPr>
          <w:i/>
          <w:noProof w:val="0"/>
          <w:sz w:val="22"/>
          <w:szCs w:val="22"/>
          <w:lang w:val="it-IT"/>
        </w:rPr>
      </w:pPr>
      <w:bookmarkStart w:id="75" w:name="_Toc390252620"/>
      <w:bookmarkStart w:id="76" w:name="_Toc449692117"/>
      <w:bookmarkEnd w:id="73"/>
      <w:r w:rsidRPr="00633FAD">
        <w:rPr>
          <w:i/>
          <w:noProof w:val="0"/>
          <w:lang w:val="it-IT"/>
        </w:rPr>
        <w:lastRenderedPageBreak/>
        <w:t>Anexa nr.</w:t>
      </w:r>
      <w:r w:rsidR="00FE700E" w:rsidRPr="00633FAD">
        <w:rPr>
          <w:i/>
          <w:noProof w:val="0"/>
          <w:lang w:val="it-IT"/>
        </w:rPr>
        <w:t xml:space="preserve"> </w:t>
      </w:r>
      <w:r w:rsidRPr="00633FAD">
        <w:rPr>
          <w:i/>
          <w:noProof w:val="0"/>
          <w:lang w:val="it-IT"/>
        </w:rPr>
        <w:t>1</w:t>
      </w:r>
      <w:r w:rsidR="00B159B9" w:rsidRPr="00633FAD">
        <w:rPr>
          <w:i/>
          <w:noProof w:val="0"/>
          <w:lang w:val="it-IT"/>
        </w:rPr>
        <w:t>2</w:t>
      </w:r>
    </w:p>
    <w:p w14:paraId="337B4F51" w14:textId="77777777" w:rsidR="00633FAD" w:rsidRPr="00633FAD" w:rsidRDefault="00633FAD" w:rsidP="00633FAD">
      <w:pPr>
        <w:jc w:val="right"/>
        <w:rPr>
          <w:i/>
          <w:noProof w:val="0"/>
          <w:lang w:val="it-IT"/>
        </w:rPr>
      </w:pPr>
      <w:r w:rsidRPr="00633FAD">
        <w:rPr>
          <w:i/>
          <w:noProof w:val="0"/>
          <w:lang w:val="it-IT"/>
        </w:rPr>
        <w:t>la Documentația standard nr. 115</w:t>
      </w:r>
    </w:p>
    <w:p w14:paraId="1C9EB237" w14:textId="77777777" w:rsidR="00633FAD" w:rsidRPr="00633FAD" w:rsidRDefault="00633FAD" w:rsidP="00633FAD">
      <w:pPr>
        <w:jc w:val="right"/>
        <w:rPr>
          <w:i/>
          <w:noProof w:val="0"/>
          <w:lang w:val="it-IT"/>
        </w:rPr>
      </w:pPr>
      <w:r w:rsidRPr="00633FAD">
        <w:rPr>
          <w:i/>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6A50EE3" w14:textId="40F7BB15" w:rsidR="00CF101D" w:rsidRPr="00633FAD" w:rsidRDefault="00CF101D" w:rsidP="00CF101D">
      <w:pPr>
        <w:jc w:val="right"/>
        <w:rPr>
          <w:i/>
          <w:noProof w:val="0"/>
          <w:sz w:val="22"/>
          <w:szCs w:val="22"/>
          <w:lang w:val="it-IT"/>
        </w:rPr>
      </w:pPr>
      <w:r w:rsidRPr="00633FAD">
        <w:rPr>
          <w:i/>
          <w:noProof w:val="0"/>
          <w:lang w:val="it-IT"/>
        </w:rPr>
        <w:lastRenderedPageBreak/>
        <w:t>Anexa nr.</w:t>
      </w:r>
      <w:r w:rsidR="00FE700E" w:rsidRPr="00633FAD">
        <w:rPr>
          <w:i/>
          <w:noProof w:val="0"/>
          <w:lang w:val="it-IT"/>
        </w:rPr>
        <w:t xml:space="preserve"> </w:t>
      </w:r>
      <w:r w:rsidRPr="00633FAD">
        <w:rPr>
          <w:i/>
          <w:noProof w:val="0"/>
          <w:lang w:val="it-IT"/>
        </w:rPr>
        <w:t>1</w:t>
      </w:r>
      <w:r w:rsidR="00B159B9" w:rsidRPr="00633FAD">
        <w:rPr>
          <w:i/>
          <w:noProof w:val="0"/>
          <w:lang w:val="it-IT"/>
        </w:rPr>
        <w:t>4</w:t>
      </w:r>
    </w:p>
    <w:p w14:paraId="0F27AF04" w14:textId="77777777" w:rsidR="00633FAD" w:rsidRPr="00633FAD" w:rsidRDefault="00633FAD" w:rsidP="00633FAD">
      <w:pPr>
        <w:jc w:val="right"/>
        <w:rPr>
          <w:i/>
          <w:noProof w:val="0"/>
          <w:lang w:val="it-IT"/>
        </w:rPr>
      </w:pPr>
      <w:r w:rsidRPr="00633FAD">
        <w:rPr>
          <w:i/>
          <w:noProof w:val="0"/>
          <w:lang w:val="it-IT"/>
        </w:rPr>
        <w:t>la Documentația standard nr. 115</w:t>
      </w:r>
    </w:p>
    <w:p w14:paraId="0071E76D" w14:textId="77777777" w:rsidR="00633FAD" w:rsidRPr="00633FAD" w:rsidRDefault="00633FAD" w:rsidP="00633FAD">
      <w:pPr>
        <w:jc w:val="right"/>
        <w:rPr>
          <w:i/>
          <w:noProof w:val="0"/>
          <w:lang w:val="it-IT"/>
        </w:rPr>
      </w:pPr>
      <w:r w:rsidRPr="00633FAD">
        <w:rPr>
          <w:i/>
          <w:noProof w:val="0"/>
          <w:lang w:val="it-IT"/>
        </w:rPr>
        <w:t>din “15” septembrie 2021</w:t>
      </w:r>
    </w:p>
    <w:p w14:paraId="01945C2E" w14:textId="77777777" w:rsidR="00EC7C12" w:rsidRPr="00633FAD" w:rsidRDefault="00EC7C12" w:rsidP="00EC7C12">
      <w:pPr>
        <w:spacing w:line="276" w:lineRule="auto"/>
        <w:jc w:val="center"/>
        <w:rPr>
          <w:rFonts w:eastAsia="PMingLiU"/>
          <w:b/>
          <w:lang w:val="it-IT"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5"/>
    <w:bookmarkEnd w:id="76"/>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633FAD" w:rsidRDefault="00215125" w:rsidP="00633FAD">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00E1122E">
              <w:rPr>
                <w:b/>
                <w:sz w:val="20"/>
                <w:szCs w:val="20"/>
                <w:lang w:val="en-US"/>
              </w:rPr>
              <w:t xml:space="preserve">                                                                                                                                                                                                                                      </w:t>
            </w:r>
            <w:r w:rsidR="009613A9" w:rsidRPr="00633FAD">
              <w:rPr>
                <w:i/>
                <w:noProof w:val="0"/>
                <w:lang w:val="it-IT"/>
              </w:rPr>
              <w:t>Anexa nr.</w:t>
            </w:r>
            <w:r w:rsidR="00FE700E" w:rsidRPr="00633FAD">
              <w:rPr>
                <w:i/>
                <w:noProof w:val="0"/>
                <w:lang w:val="it-IT"/>
              </w:rPr>
              <w:t xml:space="preserve"> </w:t>
            </w:r>
            <w:r w:rsidR="009613A9" w:rsidRPr="00633FAD">
              <w:rPr>
                <w:i/>
                <w:noProof w:val="0"/>
                <w:lang w:val="it-IT"/>
              </w:rPr>
              <w:t>2</w:t>
            </w:r>
            <w:r w:rsidR="00B159B9" w:rsidRPr="00633FAD">
              <w:rPr>
                <w:i/>
                <w:noProof w:val="0"/>
                <w:lang w:val="it-IT"/>
              </w:rPr>
              <w:t>2</w:t>
            </w:r>
          </w:p>
          <w:p w14:paraId="0DA371D0" w14:textId="2BB23F0D" w:rsidR="00633FAD" w:rsidRPr="00633FAD" w:rsidRDefault="00E1122E" w:rsidP="00633FAD">
            <w:pPr>
              <w:jc w:val="right"/>
              <w:rPr>
                <w:i/>
                <w:noProof w:val="0"/>
                <w:lang w:val="it-IT"/>
              </w:rPr>
            </w:pPr>
            <w:r>
              <w:rPr>
                <w:noProof w:val="0"/>
                <w:lang w:val="it-IT"/>
              </w:rPr>
              <w:t xml:space="preserve">                                                                                                                                                                                       </w:t>
            </w:r>
            <w:r w:rsidR="00633FAD" w:rsidRPr="00633FAD">
              <w:rPr>
                <w:i/>
                <w:noProof w:val="0"/>
                <w:lang w:val="it-IT"/>
              </w:rPr>
              <w:t xml:space="preserve"> la Documentația standard nr. 115</w:t>
            </w:r>
          </w:p>
          <w:p w14:paraId="5251EB07" w14:textId="77777777" w:rsidR="00633FAD" w:rsidRPr="00633FAD" w:rsidRDefault="00633FAD" w:rsidP="00633FAD">
            <w:pPr>
              <w:jc w:val="right"/>
              <w:rPr>
                <w:i/>
                <w:noProof w:val="0"/>
                <w:lang w:val="it-IT"/>
              </w:rPr>
            </w:pPr>
            <w:r w:rsidRPr="00633FAD">
              <w:rPr>
                <w:i/>
                <w:noProof w:val="0"/>
                <w:lang w:val="it-IT"/>
              </w:rPr>
              <w:t>din “15” septembrie 2021</w:t>
            </w:r>
          </w:p>
          <w:p w14:paraId="77600435" w14:textId="1377BFE4" w:rsidR="00215125" w:rsidRPr="00633FAD" w:rsidRDefault="00215125" w:rsidP="00633FAD">
            <w:pPr>
              <w:pStyle w:val="Titlu2"/>
              <w:jc w:val="center"/>
              <w:rPr>
                <w:rFonts w:ascii="Times New Roman" w:hAnsi="Times New Roman" w:cs="Times New Roman"/>
                <w:sz w:val="28"/>
                <w:szCs w:val="28"/>
                <w:lang w:val="en-US"/>
              </w:rPr>
            </w:pPr>
            <w:bookmarkStart w:id="82" w:name="_Hlk77771394"/>
            <w:r w:rsidRPr="00633FAD">
              <w:rPr>
                <w:rFonts w:ascii="Times New Roman" w:hAnsi="Times New Roman" w:cs="Times New Roman"/>
                <w:color w:val="auto"/>
                <w:sz w:val="28"/>
                <w:szCs w:val="28"/>
              </w:rPr>
              <w:t>Specificaţii tehnice</w:t>
            </w:r>
            <w:bookmarkEnd w:id="79"/>
            <w:bookmarkEnd w:id="80"/>
            <w:bookmarkEnd w:id="81"/>
            <w:bookmarkEnd w:id="8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CA25FBE" w:rsidR="00215125" w:rsidRPr="00C00499" w:rsidRDefault="00215125" w:rsidP="007D7CD1">
            <w:r w:rsidRPr="00C00499">
              <w:t xml:space="preserve">Numărul </w:t>
            </w:r>
            <w:r>
              <w:t>procedurii de achiziție</w:t>
            </w:r>
            <w:r w:rsidR="007D7CD1">
              <w:t xml:space="preserve"> </w:t>
            </w:r>
            <w:hyperlink r:id="rId10" w:tgtFrame="_blank" w:history="1">
              <w:r w:rsidR="007D7CD1" w:rsidRPr="007D7CD1">
                <w:rPr>
                  <w:rStyle w:val="Hyperlink"/>
                  <w:i/>
                  <w:color w:val="auto"/>
                  <w:u w:val="none"/>
                  <w:bdr w:val="none" w:sz="0" w:space="0" w:color="auto" w:frame="1"/>
                  <w:shd w:val="clear" w:color="auto" w:fill="FFFFFF"/>
                </w:rPr>
                <w:t>ocds-b3wdp1-MD-1730985793062</w:t>
              </w:r>
            </w:hyperlink>
            <w:r w:rsidR="007D7CD1">
              <w:rPr>
                <w:i/>
              </w:rPr>
              <w:t xml:space="preserve"> </w:t>
            </w:r>
            <w:bookmarkStart w:id="83" w:name="_GoBack"/>
            <w:bookmarkEnd w:id="83"/>
            <w:r>
              <w:t>din</w:t>
            </w:r>
            <w:r w:rsidR="00633FAD">
              <w:t xml:space="preserve"> </w:t>
            </w:r>
            <w:r w:rsidR="00633FAD" w:rsidRPr="007B0CC9">
              <w:rPr>
                <w:i/>
              </w:rPr>
              <w:t>7 noiembrie 2024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2918A3" w:rsidR="00215125" w:rsidRPr="00C00499" w:rsidRDefault="00573A39" w:rsidP="00633FAD">
            <w:r>
              <w:t>Obiectul</w:t>
            </w:r>
            <w:r w:rsidR="00215125">
              <w:t xml:space="preserve"> achiziție</w:t>
            </w:r>
            <w:r>
              <w:t>i</w:t>
            </w:r>
            <w:r w:rsidR="00215125" w:rsidRPr="00C00499">
              <w:t>:</w:t>
            </w:r>
            <w:r w:rsidR="00633FAD">
              <w:t xml:space="preserve"> </w:t>
            </w:r>
            <w:r w:rsidR="00633FAD" w:rsidRPr="00633FAD">
              <w:rPr>
                <w:i/>
              </w:rPr>
              <w:t>Servicii de elaborare a Programului Informativ (software) „Gestiunea și evidența litigiilor” în cadrul Direcției Asistență Juridică a Primăriei Municipiului Chișinău</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3142A132" w:rsidR="00215125" w:rsidRPr="0065496F" w:rsidRDefault="00215125" w:rsidP="007B0CC9">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62367" w:rsidRPr="00C00499" w14:paraId="25D68FE3" w14:textId="77777777" w:rsidTr="004D49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5CCBEB9" w:rsidR="00562367" w:rsidRPr="0065496F" w:rsidRDefault="00562367" w:rsidP="00590BCC">
            <w:pPr>
              <w:rPr>
                <w:b/>
                <w:sz w:val="20"/>
                <w:szCs w:val="20"/>
              </w:rPr>
            </w:pPr>
            <w:r w:rsidRPr="00797444">
              <w:rPr>
                <w:i/>
                <w:noProof w:val="0"/>
                <w:sz w:val="22"/>
                <w:szCs w:val="22"/>
                <w:lang w:eastAsia="ru-RU"/>
              </w:rPr>
              <w:t xml:space="preserve">Servicii de </w:t>
            </w:r>
            <w:r>
              <w:rPr>
                <w:i/>
                <w:noProof w:val="0"/>
                <w:sz w:val="22"/>
                <w:szCs w:val="22"/>
                <w:lang w:eastAsia="ru-RU"/>
              </w:rPr>
              <w:t>analiză pentru automatizarea DAJ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62367" w:rsidRPr="0065496F" w:rsidRDefault="005623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62367" w:rsidRPr="0065496F" w:rsidRDefault="005623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62367" w:rsidRPr="0065496F" w:rsidRDefault="00562367"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1D01F5A" w:rsidR="00562367" w:rsidRPr="0065496F" w:rsidRDefault="00562367"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62367" w:rsidRPr="0065496F" w:rsidRDefault="005623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62367" w:rsidRPr="0065496F" w:rsidRDefault="00562367" w:rsidP="00590BCC">
            <w:pPr>
              <w:rPr>
                <w:sz w:val="20"/>
                <w:szCs w:val="20"/>
              </w:rPr>
            </w:pPr>
          </w:p>
        </w:tc>
      </w:tr>
      <w:tr w:rsidR="00562367" w:rsidRPr="00C00499" w14:paraId="0418E191" w14:textId="77777777" w:rsidTr="004D49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CF3FA6" w:rsidR="00562367" w:rsidRPr="0065496F" w:rsidRDefault="00562367" w:rsidP="00590BCC">
            <w:pPr>
              <w:rPr>
                <w:sz w:val="20"/>
                <w:szCs w:val="20"/>
              </w:rPr>
            </w:pPr>
            <w:r w:rsidRPr="00797444">
              <w:rPr>
                <w:i/>
                <w:noProof w:val="0"/>
                <w:sz w:val="22"/>
                <w:szCs w:val="22"/>
                <w:lang w:eastAsia="ru-RU"/>
              </w:rPr>
              <w:t xml:space="preserve">Servicii de </w:t>
            </w:r>
            <w:r>
              <w:rPr>
                <w:i/>
                <w:noProof w:val="0"/>
                <w:sz w:val="22"/>
                <w:szCs w:val="22"/>
                <w:lang w:eastAsia="ru-RU"/>
              </w:rPr>
              <w:t>producere a soft-ului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62367" w:rsidRPr="0065496F" w:rsidRDefault="005623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62367" w:rsidRPr="0065496F" w:rsidRDefault="005623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62367" w:rsidRPr="0065496F" w:rsidRDefault="00562367"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562367" w:rsidRPr="0065496F" w:rsidRDefault="005623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62367" w:rsidRPr="0065496F" w:rsidRDefault="005623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62367" w:rsidRPr="0065496F" w:rsidRDefault="00562367" w:rsidP="00590BCC">
            <w:pPr>
              <w:rPr>
                <w:sz w:val="20"/>
                <w:szCs w:val="20"/>
              </w:rPr>
            </w:pPr>
          </w:p>
        </w:tc>
      </w:tr>
      <w:tr w:rsidR="00562367" w:rsidRPr="00C00499" w14:paraId="2A34B3E2" w14:textId="77777777" w:rsidTr="004D49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F387A85" w:rsidR="00562367" w:rsidRPr="0065496F" w:rsidRDefault="00562367" w:rsidP="007B0CC9">
            <w:pPr>
              <w:rPr>
                <w:b/>
                <w:sz w:val="20"/>
                <w:szCs w:val="20"/>
              </w:rPr>
            </w:pPr>
            <w:r>
              <w:rPr>
                <w:i/>
                <w:noProof w:val="0"/>
                <w:sz w:val="22"/>
                <w:szCs w:val="22"/>
                <w:lang w:eastAsia="ru-RU"/>
              </w:rPr>
              <w:t>Servicii de setare și configurare a soft-ului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62367" w:rsidRPr="0065496F" w:rsidRDefault="005623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62367" w:rsidRPr="0065496F" w:rsidRDefault="005623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62367" w:rsidRPr="0065496F" w:rsidRDefault="00562367"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4C3C477" w14:textId="77777777" w:rsidR="00562367" w:rsidRPr="0065496F" w:rsidRDefault="0056236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62367" w:rsidRPr="0065496F" w:rsidRDefault="005623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62367" w:rsidRPr="0065496F" w:rsidRDefault="00562367"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6"/>
              <w:gridCol w:w="2499"/>
              <w:gridCol w:w="1874"/>
              <w:gridCol w:w="1383"/>
              <w:gridCol w:w="1160"/>
              <w:gridCol w:w="1457"/>
              <w:gridCol w:w="1153"/>
              <w:gridCol w:w="54"/>
              <w:gridCol w:w="1374"/>
              <w:gridCol w:w="263"/>
              <w:gridCol w:w="36"/>
              <w:gridCol w:w="948"/>
              <w:gridCol w:w="239"/>
              <w:gridCol w:w="61"/>
              <w:gridCol w:w="1180"/>
              <w:gridCol w:w="25"/>
              <w:gridCol w:w="33"/>
              <w:gridCol w:w="441"/>
            </w:tblGrid>
            <w:tr w:rsidR="00C25482" w:rsidRPr="00C00499" w14:paraId="7848E2F1" w14:textId="5B04FF0B" w:rsidTr="003810B5">
              <w:trPr>
                <w:gridAfter w:val="3"/>
                <w:wAfter w:w="499" w:type="dxa"/>
                <w:trHeight w:val="697"/>
              </w:trPr>
              <w:tc>
                <w:tcPr>
                  <w:tcW w:w="13819" w:type="dxa"/>
                  <w:gridSpan w:val="14"/>
                  <w:shd w:val="clear" w:color="auto" w:fill="auto"/>
                  <w:vAlign w:val="center"/>
                </w:tcPr>
                <w:p w14:paraId="03D56A8B" w14:textId="77777777" w:rsidR="00845C1B" w:rsidRDefault="00C25482" w:rsidP="007D7C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D7CD1">
                  <w:pPr>
                    <w:framePr w:hSpace="180" w:wrap="around" w:vAnchor="page" w:hAnchor="margin" w:y="347"/>
                    <w:jc w:val="right"/>
                    <w:rPr>
                      <w:noProof w:val="0"/>
                      <w:lang w:val="it-IT"/>
                    </w:rPr>
                  </w:pPr>
                </w:p>
                <w:p w14:paraId="0CC6F2E5" w14:textId="77777777" w:rsidR="00845C1B" w:rsidRDefault="00845C1B" w:rsidP="007D7CD1">
                  <w:pPr>
                    <w:framePr w:hSpace="180" w:wrap="around" w:vAnchor="page" w:hAnchor="margin" w:y="347"/>
                    <w:jc w:val="right"/>
                    <w:rPr>
                      <w:noProof w:val="0"/>
                      <w:lang w:val="it-IT"/>
                    </w:rPr>
                  </w:pPr>
                </w:p>
                <w:p w14:paraId="62771B7D" w14:textId="77777777" w:rsidR="00845C1B" w:rsidRDefault="00845C1B" w:rsidP="007D7CD1">
                  <w:pPr>
                    <w:framePr w:hSpace="180" w:wrap="around" w:vAnchor="page" w:hAnchor="margin" w:y="347"/>
                    <w:jc w:val="right"/>
                    <w:rPr>
                      <w:noProof w:val="0"/>
                      <w:lang w:val="it-IT"/>
                    </w:rPr>
                  </w:pPr>
                </w:p>
                <w:p w14:paraId="6AB93A26" w14:textId="77777777" w:rsidR="0033212D" w:rsidRDefault="0033212D" w:rsidP="007D7CD1">
                  <w:pPr>
                    <w:framePr w:hSpace="180" w:wrap="around" w:vAnchor="page" w:hAnchor="margin" w:y="347"/>
                    <w:jc w:val="right"/>
                    <w:rPr>
                      <w:noProof w:val="0"/>
                      <w:lang w:val="it-IT"/>
                    </w:rPr>
                  </w:pPr>
                </w:p>
                <w:p w14:paraId="5EF8BE03" w14:textId="77777777" w:rsidR="0033212D" w:rsidRDefault="0033212D" w:rsidP="007D7CD1">
                  <w:pPr>
                    <w:framePr w:hSpace="180" w:wrap="around" w:vAnchor="page" w:hAnchor="margin" w:y="347"/>
                    <w:jc w:val="right"/>
                    <w:rPr>
                      <w:noProof w:val="0"/>
                      <w:lang w:val="it-IT"/>
                    </w:rPr>
                  </w:pPr>
                </w:p>
                <w:p w14:paraId="079E5CC0" w14:textId="77777777" w:rsidR="0033212D" w:rsidRDefault="0033212D" w:rsidP="007D7CD1">
                  <w:pPr>
                    <w:framePr w:hSpace="180" w:wrap="around" w:vAnchor="page" w:hAnchor="margin" w:y="347"/>
                    <w:jc w:val="right"/>
                    <w:rPr>
                      <w:noProof w:val="0"/>
                      <w:lang w:val="it-IT"/>
                    </w:rPr>
                  </w:pPr>
                </w:p>
                <w:p w14:paraId="300EBE38" w14:textId="168318D1" w:rsidR="009613A9" w:rsidRPr="0033212D" w:rsidRDefault="00381725" w:rsidP="007D7CD1">
                  <w:pPr>
                    <w:framePr w:hSpace="180" w:wrap="around" w:vAnchor="page" w:hAnchor="margin" w:y="347"/>
                    <w:jc w:val="right"/>
                    <w:rPr>
                      <w:i/>
                      <w:noProof w:val="0"/>
                      <w:lang w:val="it-IT"/>
                    </w:rPr>
                  </w:pPr>
                  <w:r>
                    <w:rPr>
                      <w:noProof w:val="0"/>
                      <w:lang w:val="it-IT"/>
                    </w:rPr>
                    <w:lastRenderedPageBreak/>
                    <w:t xml:space="preserve">  </w:t>
                  </w:r>
                  <w:r w:rsidR="009613A9" w:rsidRPr="0033212D">
                    <w:rPr>
                      <w:i/>
                      <w:noProof w:val="0"/>
                      <w:lang w:val="it-IT"/>
                    </w:rPr>
                    <w:t>Anexa nr.2</w:t>
                  </w:r>
                  <w:r w:rsidR="00B159B9" w:rsidRPr="0033212D">
                    <w:rPr>
                      <w:i/>
                      <w:noProof w:val="0"/>
                      <w:lang w:val="it-IT"/>
                    </w:rPr>
                    <w:t>3</w:t>
                  </w:r>
                </w:p>
                <w:p w14:paraId="1501FA58" w14:textId="77777777" w:rsidR="0033212D" w:rsidRPr="0033212D" w:rsidRDefault="0033212D" w:rsidP="007D7CD1">
                  <w:pPr>
                    <w:framePr w:hSpace="180" w:wrap="around" w:vAnchor="page" w:hAnchor="margin" w:y="347"/>
                    <w:jc w:val="right"/>
                    <w:rPr>
                      <w:i/>
                      <w:noProof w:val="0"/>
                      <w:lang w:val="it-IT"/>
                    </w:rPr>
                  </w:pPr>
                  <w:r w:rsidRPr="0033212D">
                    <w:rPr>
                      <w:i/>
                      <w:noProof w:val="0"/>
                      <w:lang w:val="it-IT"/>
                    </w:rPr>
                    <w:t>la Documentația standard nr. 115</w:t>
                  </w:r>
                </w:p>
                <w:p w14:paraId="07EDC017" w14:textId="77777777" w:rsidR="0033212D" w:rsidRPr="0033212D" w:rsidRDefault="0033212D" w:rsidP="007D7CD1">
                  <w:pPr>
                    <w:framePr w:hSpace="180" w:wrap="around" w:vAnchor="page" w:hAnchor="margin" w:y="347"/>
                    <w:jc w:val="right"/>
                    <w:rPr>
                      <w:i/>
                      <w:noProof w:val="0"/>
                      <w:lang w:val="it-IT"/>
                    </w:rPr>
                  </w:pPr>
                  <w:r w:rsidRPr="0033212D">
                    <w:rPr>
                      <w:i/>
                      <w:noProof w:val="0"/>
                      <w:lang w:val="it-IT"/>
                    </w:rPr>
                    <w:t>din “15” septembrie 2021</w:t>
                  </w:r>
                </w:p>
                <w:p w14:paraId="7E30C551" w14:textId="66293CDE" w:rsidR="009613A9" w:rsidRDefault="009613A9" w:rsidP="007D7CD1">
                  <w:pPr>
                    <w:framePr w:hSpace="180" w:wrap="around" w:vAnchor="page" w:hAnchor="margin" w:y="347"/>
                    <w:jc w:val="right"/>
                    <w:rPr>
                      <w:noProof w:val="0"/>
                      <w:lang w:val="it-IT"/>
                    </w:rPr>
                  </w:pPr>
                </w:p>
                <w:p w14:paraId="18FE8BE1" w14:textId="298987EE" w:rsidR="00C25482" w:rsidRPr="0033212D" w:rsidRDefault="00C25482" w:rsidP="007D7CD1">
                  <w:pPr>
                    <w:pStyle w:val="Titlu2"/>
                    <w:framePr w:hSpace="180" w:wrap="around" w:vAnchor="page" w:hAnchor="margin" w:y="347"/>
                    <w:jc w:val="center"/>
                    <w:rPr>
                      <w:rFonts w:ascii="Times New Roman" w:hAnsi="Times New Roman" w:cs="Times New Roman"/>
                      <w:noProof w:val="0"/>
                      <w:sz w:val="28"/>
                      <w:szCs w:val="28"/>
                      <w:lang w:val="it-IT"/>
                    </w:rPr>
                  </w:pPr>
                  <w:r w:rsidRPr="0033212D">
                    <w:rPr>
                      <w:rFonts w:ascii="Times New Roman" w:hAnsi="Times New Roman" w:cs="Times New Roman"/>
                      <w:noProof w:val="0"/>
                      <w:color w:val="auto"/>
                      <w:sz w:val="28"/>
                      <w:szCs w:val="28"/>
                      <w:lang w:val="it-IT"/>
                    </w:rPr>
                    <w:t>Specificații de preț</w:t>
                  </w:r>
                </w:p>
              </w:tc>
              <w:tc>
                <w:tcPr>
                  <w:tcW w:w="1241" w:type="dxa"/>
                  <w:gridSpan w:val="2"/>
                </w:tcPr>
                <w:p w14:paraId="69B9429A" w14:textId="77777777" w:rsidR="00C25482" w:rsidRPr="00C00499" w:rsidRDefault="00C25482" w:rsidP="007D7CD1">
                  <w:pPr>
                    <w:pStyle w:val="Titlu2"/>
                    <w:framePr w:hSpace="180" w:wrap="around" w:vAnchor="page" w:hAnchor="margin" w:y="347"/>
                    <w:jc w:val="right"/>
                    <w:rPr>
                      <w:b w:val="0"/>
                      <w:sz w:val="20"/>
                      <w:szCs w:val="20"/>
                      <w:lang w:val="en-US"/>
                    </w:rPr>
                  </w:pPr>
                </w:p>
              </w:tc>
            </w:tr>
            <w:tr w:rsidR="00C25482" w:rsidRPr="00C00499" w14:paraId="1FCC75B3" w14:textId="033D0695" w:rsidTr="003810B5">
              <w:trPr>
                <w:gridAfter w:val="3"/>
                <w:wAfter w:w="499" w:type="dxa"/>
              </w:trPr>
              <w:tc>
                <w:tcPr>
                  <w:tcW w:w="13819" w:type="dxa"/>
                  <w:gridSpan w:val="14"/>
                  <w:tcBorders>
                    <w:bottom w:val="single" w:sz="4" w:space="0" w:color="auto"/>
                  </w:tcBorders>
                  <w:shd w:val="clear" w:color="auto" w:fill="auto"/>
                </w:tcPr>
                <w:p w14:paraId="1F373E33" w14:textId="25EF4D4B" w:rsidR="00C25482" w:rsidRPr="00DC35AC" w:rsidRDefault="00C25482" w:rsidP="007D7CD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D7CD1">
                  <w:pPr>
                    <w:framePr w:hSpace="180" w:wrap="around" w:vAnchor="page" w:hAnchor="margin" w:y="347"/>
                    <w:jc w:val="center"/>
                  </w:pPr>
                </w:p>
              </w:tc>
              <w:tc>
                <w:tcPr>
                  <w:tcW w:w="1241" w:type="dxa"/>
                  <w:gridSpan w:val="2"/>
                  <w:tcBorders>
                    <w:bottom w:val="single" w:sz="4" w:space="0" w:color="auto"/>
                  </w:tcBorders>
                </w:tcPr>
                <w:p w14:paraId="5732468A" w14:textId="77777777" w:rsidR="00C25482" w:rsidRPr="007C0C9D" w:rsidRDefault="00C25482" w:rsidP="007D7CD1">
                  <w:pPr>
                    <w:framePr w:hSpace="180" w:wrap="around" w:vAnchor="page" w:hAnchor="margin" w:y="347"/>
                    <w:jc w:val="both"/>
                    <w:rPr>
                      <w:i/>
                      <w:iCs/>
                    </w:rPr>
                  </w:pPr>
                </w:p>
              </w:tc>
            </w:tr>
            <w:tr w:rsidR="00C25482" w:rsidRPr="00C00499" w14:paraId="0F95A002" w14:textId="77777777" w:rsidTr="003810B5">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D7CD1">
                  <w:pPr>
                    <w:framePr w:hSpace="180" w:wrap="around" w:vAnchor="page" w:hAnchor="margin" w:y="347"/>
                  </w:pPr>
                </w:p>
              </w:tc>
              <w:tc>
                <w:tcPr>
                  <w:tcW w:w="1418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8DD705D" w:rsidR="00C25482" w:rsidRPr="00C00499" w:rsidRDefault="00C25482" w:rsidP="007D7CD1">
                  <w:pPr>
                    <w:framePr w:hSpace="180" w:wrap="around" w:vAnchor="page" w:hAnchor="margin" w:y="347"/>
                  </w:pPr>
                  <w:r w:rsidRPr="00C00499">
                    <w:t xml:space="preserve">Numărul </w:t>
                  </w:r>
                  <w:r>
                    <w:t xml:space="preserve"> procedurii de achiziție</w:t>
                  </w:r>
                  <w:r w:rsidR="007D7CD1">
                    <w:t xml:space="preserve"> </w:t>
                  </w:r>
                  <w:hyperlink r:id="rId11" w:tgtFrame="_blank" w:history="1">
                    <w:r w:rsidR="007D7CD1" w:rsidRPr="007D7CD1">
                      <w:rPr>
                        <w:rStyle w:val="Hyperlink"/>
                        <w:i/>
                        <w:color w:val="auto"/>
                        <w:u w:val="none"/>
                        <w:bdr w:val="none" w:sz="0" w:space="0" w:color="auto" w:frame="1"/>
                        <w:shd w:val="clear" w:color="auto" w:fill="FFFFFF"/>
                      </w:rPr>
                      <w:t>ocds-b3wdp1-MD-1730985793062</w:t>
                    </w:r>
                  </w:hyperlink>
                  <w:r w:rsidR="007D7CD1">
                    <w:t xml:space="preserve"> </w:t>
                  </w:r>
                  <w:r>
                    <w:t>din</w:t>
                  </w:r>
                  <w:r w:rsidR="0033212D">
                    <w:t xml:space="preserve"> </w:t>
                  </w:r>
                  <w:r w:rsidR="0033212D" w:rsidRPr="0033212D">
                    <w:rPr>
                      <w:i/>
                    </w:rPr>
                    <w:t>7 noiembrie 2024</w:t>
                  </w:r>
                </w:p>
              </w:tc>
            </w:tr>
            <w:tr w:rsidR="00C25482" w:rsidRPr="00C00499" w14:paraId="6F853DC8" w14:textId="77777777" w:rsidTr="003810B5">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D7CD1">
                  <w:pPr>
                    <w:framePr w:hSpace="180" w:wrap="around" w:vAnchor="page" w:hAnchor="margin" w:y="347"/>
                  </w:pPr>
                </w:p>
              </w:tc>
              <w:tc>
                <w:tcPr>
                  <w:tcW w:w="1418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AC9BFE" w:rsidR="00C25482" w:rsidRPr="00C00499" w:rsidRDefault="00C25482" w:rsidP="007D7CD1">
                  <w:pPr>
                    <w:framePr w:hSpace="180" w:wrap="around" w:vAnchor="page" w:hAnchor="margin" w:y="347"/>
                  </w:pPr>
                  <w:r>
                    <w:t>Obiectul de achiziției</w:t>
                  </w:r>
                  <w:r w:rsidRPr="00C00499">
                    <w:t>:</w:t>
                  </w:r>
                  <w:r w:rsidR="0033212D">
                    <w:t xml:space="preserve"> </w:t>
                  </w:r>
                  <w:r w:rsidR="0033212D" w:rsidRPr="00633FAD">
                    <w:rPr>
                      <w:i/>
                    </w:rPr>
                    <w:t xml:space="preserve"> Servicii de elaborare a Programului Informativ (software) „Gestiunea și evidența litigiilor” în cadrul Direcției Asistență Juridică a Primăriei Municipiului Chișinău</w:t>
                  </w:r>
                </w:p>
              </w:tc>
            </w:tr>
            <w:tr w:rsidR="00C25482" w:rsidRPr="00C00499" w14:paraId="45FCF0E7" w14:textId="77777777" w:rsidTr="003810B5">
              <w:trPr>
                <w:trHeight w:val="567"/>
              </w:trPr>
              <w:tc>
                <w:tcPr>
                  <w:tcW w:w="12333" w:type="dxa"/>
                  <w:gridSpan w:val="10"/>
                  <w:shd w:val="clear" w:color="auto" w:fill="auto"/>
                </w:tcPr>
                <w:p w14:paraId="65A004C9" w14:textId="77777777" w:rsidR="00C25482" w:rsidRPr="00C00499" w:rsidRDefault="00C25482" w:rsidP="007D7CD1">
                  <w:pPr>
                    <w:framePr w:hSpace="180" w:wrap="around" w:vAnchor="page" w:hAnchor="margin" w:y="347"/>
                  </w:pPr>
                </w:p>
              </w:tc>
              <w:tc>
                <w:tcPr>
                  <w:tcW w:w="1247" w:type="dxa"/>
                  <w:gridSpan w:val="3"/>
                </w:tcPr>
                <w:p w14:paraId="25A190B6" w14:textId="77777777" w:rsidR="00C25482" w:rsidRPr="00C00499" w:rsidRDefault="00C25482" w:rsidP="007D7CD1">
                  <w:pPr>
                    <w:framePr w:hSpace="180" w:wrap="around" w:vAnchor="page" w:hAnchor="margin" w:y="347"/>
                  </w:pPr>
                </w:p>
              </w:tc>
              <w:tc>
                <w:tcPr>
                  <w:tcW w:w="1979" w:type="dxa"/>
                  <w:gridSpan w:val="6"/>
                </w:tcPr>
                <w:p w14:paraId="46E478D9" w14:textId="36924D05" w:rsidR="00C25482" w:rsidRPr="00C00499" w:rsidRDefault="00C25482" w:rsidP="007D7CD1">
                  <w:pPr>
                    <w:framePr w:hSpace="180" w:wrap="around" w:vAnchor="page" w:hAnchor="margin" w:y="347"/>
                  </w:pPr>
                </w:p>
              </w:tc>
            </w:tr>
            <w:tr w:rsidR="003810B5" w:rsidRPr="006C1FA2" w14:paraId="0669F17B" w14:textId="42394C11" w:rsidTr="003810B5">
              <w:trPr>
                <w:gridAfter w:val="2"/>
                <w:wAfter w:w="47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810B5" w:rsidRPr="0028367D" w:rsidRDefault="003810B5" w:rsidP="007D7CD1">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14A21AD8" w:rsidR="003810B5" w:rsidRPr="0028367D" w:rsidRDefault="003810B5" w:rsidP="007D7CD1">
                  <w:pPr>
                    <w:framePr w:hSpace="180" w:wrap="around" w:vAnchor="page" w:hAnchor="margin" w:y="347"/>
                    <w:jc w:val="center"/>
                    <w:rPr>
                      <w:b/>
                      <w:sz w:val="20"/>
                    </w:rPr>
                  </w:pPr>
                  <w:r w:rsidRPr="0028367D">
                    <w:rPr>
                      <w:b/>
                      <w:sz w:val="20"/>
                    </w:rPr>
                    <w:t xml:space="preserve">Denumirea </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1C2A3E06" w14:textId="77777777" w:rsidR="003810B5" w:rsidRPr="0028367D" w:rsidRDefault="003810B5" w:rsidP="007D7CD1">
                  <w:pPr>
                    <w:framePr w:hSpace="180" w:wrap="around" w:vAnchor="page" w:hAnchor="margin" w:y="347"/>
                    <w:jc w:val="center"/>
                    <w:rPr>
                      <w:b/>
                      <w:sz w:val="20"/>
                    </w:rPr>
                  </w:pPr>
                  <w:r w:rsidRPr="0028367D">
                    <w:rPr>
                      <w:b/>
                      <w:sz w:val="20"/>
                    </w:rPr>
                    <w:t>Unitatea de măsură</w:t>
                  </w:r>
                </w:p>
                <w:p w14:paraId="58381DB5" w14:textId="07354E3C" w:rsidR="003810B5" w:rsidRPr="0028367D" w:rsidRDefault="003810B5" w:rsidP="007D7CD1">
                  <w:pPr>
                    <w:framePr w:hSpace="180" w:wrap="around" w:vAnchor="page" w:hAnchor="margin" w:y="347"/>
                    <w:jc w:val="center"/>
                    <w:rPr>
                      <w:b/>
                      <w:sz w:val="20"/>
                    </w:rPr>
                  </w:pPr>
                  <w:r>
                    <w:rPr>
                      <w:b/>
                      <w:sz w:val="20"/>
                    </w:rPr>
                    <w:t>Canti</w:t>
                  </w:r>
                  <w:r w:rsidRPr="0028367D">
                    <w:rPr>
                      <w:b/>
                      <w:sz w:val="20"/>
                    </w:rPr>
                    <w:t>tatea</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810B5" w:rsidRPr="0028367D" w:rsidRDefault="003810B5" w:rsidP="007D7CD1">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810B5" w:rsidRPr="0028367D" w:rsidRDefault="003810B5" w:rsidP="007D7CD1">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810B5" w:rsidRPr="0028367D" w:rsidRDefault="003810B5" w:rsidP="007D7CD1">
                  <w:pPr>
                    <w:framePr w:hSpace="180" w:wrap="around" w:vAnchor="page" w:hAnchor="margin" w:y="347"/>
                    <w:jc w:val="center"/>
                    <w:rPr>
                      <w:b/>
                      <w:sz w:val="20"/>
                    </w:rPr>
                  </w:pPr>
                  <w:r w:rsidRPr="0028367D">
                    <w:rPr>
                      <w:b/>
                      <w:sz w:val="20"/>
                    </w:rPr>
                    <w:t>Suma</w:t>
                  </w:r>
                </w:p>
                <w:p w14:paraId="241DE82A" w14:textId="77777777" w:rsidR="003810B5" w:rsidRPr="0028367D" w:rsidRDefault="003810B5" w:rsidP="007D7CD1">
                  <w:pPr>
                    <w:framePr w:hSpace="180" w:wrap="around" w:vAnchor="page" w:hAnchor="margin" w:y="347"/>
                    <w:jc w:val="center"/>
                    <w:rPr>
                      <w:b/>
                      <w:sz w:val="20"/>
                    </w:rPr>
                  </w:pPr>
                  <w:r w:rsidRPr="0028367D">
                    <w:rPr>
                      <w:b/>
                      <w:sz w:val="20"/>
                    </w:rPr>
                    <w:t>fără</w:t>
                  </w:r>
                </w:p>
                <w:p w14:paraId="2A606634" w14:textId="77777777" w:rsidR="003810B5" w:rsidRPr="0028367D" w:rsidRDefault="003810B5" w:rsidP="007D7CD1">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810B5" w:rsidRPr="0028367D" w:rsidRDefault="003810B5" w:rsidP="007D7CD1">
                  <w:pPr>
                    <w:framePr w:hSpace="180" w:wrap="around" w:vAnchor="page" w:hAnchor="margin" w:y="347"/>
                    <w:jc w:val="center"/>
                    <w:rPr>
                      <w:b/>
                      <w:sz w:val="20"/>
                    </w:rPr>
                  </w:pPr>
                  <w:r w:rsidRPr="0028367D">
                    <w:rPr>
                      <w:b/>
                      <w:sz w:val="20"/>
                    </w:rPr>
                    <w:t>Suma</w:t>
                  </w:r>
                </w:p>
                <w:p w14:paraId="0D6E9C91" w14:textId="77777777" w:rsidR="003810B5" w:rsidRPr="0028367D" w:rsidRDefault="003810B5" w:rsidP="007D7CD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810B5" w:rsidRPr="0028367D" w:rsidRDefault="003810B5" w:rsidP="007D7CD1">
                  <w:pPr>
                    <w:framePr w:hSpace="180" w:wrap="around" w:vAnchor="page" w:hAnchor="margin" w:y="347"/>
                    <w:jc w:val="center"/>
                    <w:rPr>
                      <w:b/>
                      <w:sz w:val="20"/>
                      <w:szCs w:val="28"/>
                    </w:rPr>
                  </w:pPr>
                  <w:r w:rsidRPr="0028367D">
                    <w:rPr>
                      <w:b/>
                      <w:sz w:val="20"/>
                      <w:szCs w:val="28"/>
                    </w:rPr>
                    <w:t xml:space="preserve">Termenul de </w:t>
                  </w:r>
                </w:p>
                <w:p w14:paraId="2AC50929" w14:textId="09F41CD1" w:rsidR="003810B5" w:rsidRPr="0028367D" w:rsidRDefault="003810B5" w:rsidP="007D7C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3" w:type="dxa"/>
                  <w:gridSpan w:val="3"/>
                  <w:tcBorders>
                    <w:top w:val="single" w:sz="4" w:space="0" w:color="auto"/>
                    <w:left w:val="single" w:sz="4" w:space="0" w:color="auto"/>
                    <w:bottom w:val="single" w:sz="4" w:space="0" w:color="auto"/>
                    <w:right w:val="single" w:sz="4" w:space="0" w:color="auto"/>
                  </w:tcBorders>
                </w:tcPr>
                <w:p w14:paraId="63FD45C1" w14:textId="77777777" w:rsidR="003810B5" w:rsidRPr="006C1FA2" w:rsidRDefault="003810B5" w:rsidP="007D7CD1">
                  <w:pPr>
                    <w:framePr w:hSpace="180" w:wrap="around" w:vAnchor="page" w:hAnchor="margin" w:y="347"/>
                    <w:rPr>
                      <w:b/>
                      <w:sz w:val="20"/>
                      <w:szCs w:val="28"/>
                    </w:rPr>
                  </w:pPr>
                  <w:r w:rsidRPr="0028367D">
                    <w:rPr>
                      <w:b/>
                      <w:sz w:val="20"/>
                      <w:szCs w:val="28"/>
                    </w:rPr>
                    <w:t>Clasificație bugetară (IBAN)</w:t>
                  </w:r>
                </w:p>
              </w:tc>
              <w:tc>
                <w:tcPr>
                  <w:tcW w:w="1266" w:type="dxa"/>
                  <w:gridSpan w:val="3"/>
                  <w:tcBorders>
                    <w:top w:val="single" w:sz="4" w:space="0" w:color="auto"/>
                    <w:left w:val="single" w:sz="4" w:space="0" w:color="auto"/>
                    <w:bottom w:val="single" w:sz="4" w:space="0" w:color="auto"/>
                    <w:right w:val="single" w:sz="4" w:space="0" w:color="auto"/>
                  </w:tcBorders>
                </w:tcPr>
                <w:p w14:paraId="4F51D2E5" w14:textId="77777777" w:rsidR="003810B5" w:rsidRDefault="003810B5" w:rsidP="007D7CD1">
                  <w:pPr>
                    <w:framePr w:hSpace="180" w:wrap="around" w:vAnchor="page" w:hAnchor="margin" w:y="347"/>
                    <w:jc w:val="center"/>
                    <w:rPr>
                      <w:b/>
                      <w:sz w:val="20"/>
                      <w:szCs w:val="28"/>
                    </w:rPr>
                  </w:pPr>
                  <w:r>
                    <w:rPr>
                      <w:b/>
                      <w:sz w:val="20"/>
                      <w:szCs w:val="28"/>
                    </w:rPr>
                    <w:t>Discount</w:t>
                  </w:r>
                </w:p>
                <w:p w14:paraId="2B27F9A0" w14:textId="11148C43" w:rsidR="003810B5" w:rsidRPr="0028367D" w:rsidRDefault="003810B5" w:rsidP="007D7CD1">
                  <w:pPr>
                    <w:framePr w:hSpace="180" w:wrap="around" w:vAnchor="page" w:hAnchor="margin" w:y="347"/>
                    <w:jc w:val="center"/>
                    <w:rPr>
                      <w:b/>
                      <w:sz w:val="20"/>
                      <w:szCs w:val="28"/>
                    </w:rPr>
                  </w:pPr>
                  <w:r>
                    <w:rPr>
                      <w:b/>
                      <w:sz w:val="20"/>
                      <w:szCs w:val="28"/>
                    </w:rPr>
                    <w:t>%</w:t>
                  </w:r>
                </w:p>
              </w:tc>
            </w:tr>
            <w:tr w:rsidR="003810B5" w:rsidRPr="006C1FA2" w14:paraId="4256B2EE" w14:textId="37A0339C" w:rsidTr="00F35575">
              <w:trPr>
                <w:gridAfter w:val="2"/>
                <w:wAfter w:w="47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810B5" w:rsidRPr="0028367D" w:rsidRDefault="003810B5" w:rsidP="007D7CD1">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810B5" w:rsidRPr="0028367D" w:rsidRDefault="003810B5" w:rsidP="007D7CD1">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2B8C6B5B" w:rsidR="003810B5" w:rsidRPr="0028367D" w:rsidRDefault="003810B5" w:rsidP="007D7CD1">
                  <w:pPr>
                    <w:framePr w:hSpace="180" w:wrap="around" w:vAnchor="page" w:hAnchor="margin" w:y="347"/>
                    <w:jc w:val="center"/>
                    <w:rPr>
                      <w:sz w:val="20"/>
                    </w:rPr>
                  </w:pPr>
                  <w:r w:rsidRPr="0028367D">
                    <w:rPr>
                      <w:sz w:val="20"/>
                    </w:rPr>
                    <w:t>3</w:t>
                  </w:r>
                  <w:r>
                    <w:rPr>
                      <w:sz w:val="20"/>
                    </w:rPr>
                    <w:t>-</w:t>
                  </w:r>
                  <w:r w:rsidRPr="0028367D">
                    <w:rPr>
                      <w:sz w:val="20"/>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810B5" w:rsidRPr="0028367D" w:rsidRDefault="003810B5" w:rsidP="007D7CD1">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810B5" w:rsidRPr="0028367D" w:rsidRDefault="003810B5" w:rsidP="007D7CD1">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810B5" w:rsidRPr="0028367D" w:rsidRDefault="003810B5" w:rsidP="007D7CD1">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810B5" w:rsidRPr="0028367D" w:rsidRDefault="003810B5" w:rsidP="007D7CD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810B5" w:rsidRPr="0028367D" w:rsidRDefault="003810B5" w:rsidP="007D7CD1">
                  <w:pPr>
                    <w:framePr w:hSpace="180" w:wrap="around" w:vAnchor="page" w:hAnchor="margin" w:y="347"/>
                    <w:jc w:val="center"/>
                    <w:rPr>
                      <w:sz w:val="20"/>
                    </w:rPr>
                  </w:pPr>
                  <w:r w:rsidRPr="0028367D">
                    <w:rPr>
                      <w:sz w:val="20"/>
                    </w:rPr>
                    <w:t>9</w:t>
                  </w:r>
                </w:p>
              </w:tc>
              <w:tc>
                <w:tcPr>
                  <w:tcW w:w="1223" w:type="dxa"/>
                  <w:gridSpan w:val="3"/>
                  <w:tcBorders>
                    <w:top w:val="single" w:sz="4" w:space="0" w:color="auto"/>
                    <w:left w:val="single" w:sz="4" w:space="0" w:color="auto"/>
                    <w:bottom w:val="single" w:sz="4" w:space="0" w:color="auto"/>
                    <w:right w:val="single" w:sz="4" w:space="0" w:color="auto"/>
                  </w:tcBorders>
                </w:tcPr>
                <w:p w14:paraId="36F72517" w14:textId="77777777" w:rsidR="003810B5" w:rsidRPr="006C1FA2" w:rsidRDefault="003810B5" w:rsidP="007D7CD1">
                  <w:pPr>
                    <w:framePr w:hSpace="180" w:wrap="around" w:vAnchor="page" w:hAnchor="margin" w:y="347"/>
                    <w:jc w:val="center"/>
                    <w:rPr>
                      <w:sz w:val="20"/>
                    </w:rPr>
                  </w:pPr>
                  <w:r>
                    <w:rPr>
                      <w:sz w:val="20"/>
                    </w:rPr>
                    <w:t>10</w:t>
                  </w:r>
                </w:p>
              </w:tc>
              <w:tc>
                <w:tcPr>
                  <w:tcW w:w="1266" w:type="dxa"/>
                  <w:gridSpan w:val="3"/>
                  <w:tcBorders>
                    <w:top w:val="single" w:sz="4" w:space="0" w:color="auto"/>
                    <w:left w:val="single" w:sz="4" w:space="0" w:color="auto"/>
                    <w:bottom w:val="single" w:sz="4" w:space="0" w:color="auto"/>
                    <w:right w:val="single" w:sz="4" w:space="0" w:color="auto"/>
                  </w:tcBorders>
                </w:tcPr>
                <w:p w14:paraId="17E8C243" w14:textId="5B879242" w:rsidR="003810B5" w:rsidRDefault="003810B5" w:rsidP="007D7CD1">
                  <w:pPr>
                    <w:framePr w:hSpace="180" w:wrap="around" w:vAnchor="page" w:hAnchor="margin" w:y="347"/>
                    <w:jc w:val="center"/>
                    <w:rPr>
                      <w:sz w:val="20"/>
                    </w:rPr>
                  </w:pPr>
                  <w:r>
                    <w:rPr>
                      <w:sz w:val="20"/>
                    </w:rPr>
                    <w:t>11</w:t>
                  </w:r>
                </w:p>
              </w:tc>
            </w:tr>
            <w:tr w:rsidR="003810B5" w:rsidRPr="006C1FA2" w14:paraId="3CF9D0E5" w14:textId="57714EF8" w:rsidTr="003D1575">
              <w:trPr>
                <w:gridAfter w:val="2"/>
                <w:wAfter w:w="474"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131B2A8E" w14:textId="06D97F1A" w:rsidR="003810B5" w:rsidRPr="0028367D" w:rsidRDefault="003810B5" w:rsidP="007D7CD1">
                  <w:pPr>
                    <w:framePr w:hSpace="180" w:wrap="around" w:vAnchor="page" w:hAnchor="margin" w:y="347"/>
                    <w:rPr>
                      <w:sz w:val="20"/>
                    </w:rPr>
                  </w:pPr>
                  <w:r>
                    <w:rPr>
                      <w:sz w:val="20"/>
                    </w:rPr>
                    <w:t>72200000-7</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B3D9F" w:rsidR="003810B5" w:rsidRPr="0028367D" w:rsidRDefault="003810B5" w:rsidP="007D7CD1">
                  <w:pPr>
                    <w:framePr w:hSpace="180" w:wrap="around" w:vAnchor="page" w:hAnchor="margin" w:y="347"/>
                    <w:rPr>
                      <w:b/>
                      <w:sz w:val="20"/>
                    </w:rPr>
                  </w:pPr>
                  <w:r w:rsidRPr="00797444">
                    <w:rPr>
                      <w:i/>
                      <w:noProof w:val="0"/>
                      <w:sz w:val="22"/>
                      <w:szCs w:val="22"/>
                      <w:lang w:eastAsia="ru-RU"/>
                    </w:rPr>
                    <w:t xml:space="preserve">Servicii de </w:t>
                  </w:r>
                  <w:r>
                    <w:rPr>
                      <w:i/>
                      <w:noProof w:val="0"/>
                      <w:sz w:val="22"/>
                      <w:szCs w:val="22"/>
                      <w:lang w:eastAsia="ru-RU"/>
                    </w:rPr>
                    <w:t>analiză pentru automatizarea DAJ</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0D647DE" w:rsidR="003810B5" w:rsidRPr="003810B5" w:rsidRDefault="003810B5" w:rsidP="007D7CD1">
                  <w:pPr>
                    <w:framePr w:hSpace="180" w:wrap="around" w:vAnchor="page" w:hAnchor="margin" w:y="347"/>
                    <w:jc w:val="center"/>
                    <w:rPr>
                      <w:i/>
                      <w:sz w:val="20"/>
                    </w:rPr>
                  </w:pPr>
                  <w:r w:rsidRPr="003810B5">
                    <w:rPr>
                      <w:i/>
                      <w:sz w:val="20"/>
                    </w:rPr>
                    <w:t>servicii</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810B5" w:rsidRPr="0028367D" w:rsidRDefault="003810B5" w:rsidP="007D7C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810B5" w:rsidRPr="0028367D" w:rsidRDefault="003810B5" w:rsidP="007D7CD1">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810B5" w:rsidRPr="0028367D" w:rsidRDefault="003810B5" w:rsidP="007D7CD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810B5" w:rsidRPr="0028367D" w:rsidRDefault="003810B5" w:rsidP="007D7CD1">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0AD3F91D" w14:textId="0FAA16A9" w:rsidR="003810B5" w:rsidRPr="0028367D" w:rsidRDefault="003810B5" w:rsidP="007D7CD1">
                  <w:pPr>
                    <w:framePr w:hSpace="180" w:wrap="around" w:vAnchor="page" w:hAnchor="margin" w:y="347"/>
                    <w:rPr>
                      <w:sz w:val="20"/>
                    </w:rPr>
                  </w:pPr>
                  <w:r>
                    <w:rPr>
                      <w:sz w:val="20"/>
                    </w:rPr>
                    <w:t>În maxim 4 luni de la semnarea contractului. Conform Graficului de prestare prezentat de către operatorul economic</w:t>
                  </w:r>
                </w:p>
              </w:tc>
              <w:tc>
                <w:tcPr>
                  <w:tcW w:w="1223" w:type="dxa"/>
                  <w:gridSpan w:val="3"/>
                  <w:tcBorders>
                    <w:top w:val="single" w:sz="4" w:space="0" w:color="auto"/>
                    <w:left w:val="single" w:sz="4" w:space="0" w:color="auto"/>
                    <w:bottom w:val="single" w:sz="4" w:space="0" w:color="auto"/>
                    <w:right w:val="single" w:sz="4" w:space="0" w:color="auto"/>
                  </w:tcBorders>
                </w:tcPr>
                <w:p w14:paraId="01087840" w14:textId="77777777" w:rsidR="003810B5" w:rsidRPr="006C1FA2" w:rsidRDefault="003810B5" w:rsidP="007D7CD1">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30EF56A3" w14:textId="77777777" w:rsidR="003810B5" w:rsidRPr="006C1FA2" w:rsidRDefault="003810B5" w:rsidP="007D7CD1">
                  <w:pPr>
                    <w:framePr w:hSpace="180" w:wrap="around" w:vAnchor="page" w:hAnchor="margin" w:y="347"/>
                    <w:rPr>
                      <w:sz w:val="20"/>
                    </w:rPr>
                  </w:pPr>
                </w:p>
              </w:tc>
            </w:tr>
            <w:tr w:rsidR="003810B5" w:rsidRPr="006C1FA2" w14:paraId="62048E62" w14:textId="68DB7D2F" w:rsidTr="003D1575">
              <w:trPr>
                <w:gridAfter w:val="2"/>
                <w:wAfter w:w="474" w:type="dxa"/>
                <w:trHeight w:val="397"/>
              </w:trPr>
              <w:tc>
                <w:tcPr>
                  <w:tcW w:w="1083" w:type="dxa"/>
                  <w:vMerge/>
                  <w:tcBorders>
                    <w:left w:val="single" w:sz="4" w:space="0" w:color="auto"/>
                    <w:right w:val="single" w:sz="4" w:space="0" w:color="auto"/>
                  </w:tcBorders>
                  <w:shd w:val="clear" w:color="auto" w:fill="auto"/>
                  <w:vAlign w:val="center"/>
                </w:tcPr>
                <w:p w14:paraId="56CFAA06" w14:textId="77777777" w:rsidR="003810B5" w:rsidRPr="0028367D" w:rsidRDefault="003810B5" w:rsidP="007D7CD1">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96C8740" w:rsidR="003810B5" w:rsidRPr="0028367D" w:rsidRDefault="003810B5" w:rsidP="007D7CD1">
                  <w:pPr>
                    <w:framePr w:hSpace="180" w:wrap="around" w:vAnchor="page" w:hAnchor="margin" w:y="347"/>
                    <w:rPr>
                      <w:sz w:val="20"/>
                    </w:rPr>
                  </w:pPr>
                  <w:r w:rsidRPr="00797444">
                    <w:rPr>
                      <w:i/>
                      <w:noProof w:val="0"/>
                      <w:sz w:val="22"/>
                      <w:szCs w:val="22"/>
                      <w:lang w:eastAsia="ru-RU"/>
                    </w:rPr>
                    <w:t xml:space="preserve">Servicii de </w:t>
                  </w:r>
                  <w:r>
                    <w:rPr>
                      <w:i/>
                      <w:noProof w:val="0"/>
                      <w:sz w:val="22"/>
                      <w:szCs w:val="22"/>
                      <w:lang w:eastAsia="ru-RU"/>
                    </w:rPr>
                    <w:t>producere a soft-ului</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CEBB6B0" w:rsidR="003810B5" w:rsidRPr="0028367D" w:rsidRDefault="003810B5" w:rsidP="007D7CD1">
                  <w:pPr>
                    <w:framePr w:hSpace="180" w:wrap="around" w:vAnchor="page" w:hAnchor="margin" w:y="347"/>
                    <w:jc w:val="center"/>
                    <w:rPr>
                      <w:sz w:val="20"/>
                    </w:rPr>
                  </w:pPr>
                  <w:r w:rsidRPr="003810B5">
                    <w:rPr>
                      <w:i/>
                      <w:sz w:val="20"/>
                    </w:rPr>
                    <w:t>servicii</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810B5" w:rsidRPr="0028367D" w:rsidRDefault="003810B5" w:rsidP="007D7C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810B5" w:rsidRPr="0028367D" w:rsidRDefault="003810B5" w:rsidP="007D7CD1">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810B5" w:rsidRPr="0028367D" w:rsidRDefault="003810B5" w:rsidP="007D7CD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810B5" w:rsidRPr="0028367D" w:rsidRDefault="003810B5" w:rsidP="007D7CD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4AAFC7D" w14:textId="77777777" w:rsidR="003810B5" w:rsidRPr="0028367D" w:rsidRDefault="003810B5" w:rsidP="007D7CD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EA52EE3" w14:textId="77777777" w:rsidR="003810B5" w:rsidRPr="006C1FA2" w:rsidRDefault="003810B5" w:rsidP="007D7CD1">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475E6956" w14:textId="77777777" w:rsidR="003810B5" w:rsidRPr="006C1FA2" w:rsidRDefault="003810B5" w:rsidP="007D7CD1">
                  <w:pPr>
                    <w:framePr w:hSpace="180" w:wrap="around" w:vAnchor="page" w:hAnchor="margin" w:y="347"/>
                    <w:rPr>
                      <w:sz w:val="20"/>
                    </w:rPr>
                  </w:pPr>
                </w:p>
              </w:tc>
            </w:tr>
            <w:tr w:rsidR="003810B5" w:rsidRPr="006C1FA2" w14:paraId="0A239778" w14:textId="0BFBEC5A" w:rsidTr="003D1575">
              <w:trPr>
                <w:gridAfter w:val="2"/>
                <w:wAfter w:w="474"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63D73039" w14:textId="77777777" w:rsidR="003810B5" w:rsidRPr="0028367D" w:rsidRDefault="003810B5" w:rsidP="007D7CD1">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E7B7874" w:rsidR="003810B5" w:rsidRPr="0028367D" w:rsidRDefault="003810B5" w:rsidP="007D7CD1">
                  <w:pPr>
                    <w:framePr w:hSpace="180" w:wrap="around" w:vAnchor="page" w:hAnchor="margin" w:y="347"/>
                    <w:rPr>
                      <w:b/>
                      <w:sz w:val="20"/>
                    </w:rPr>
                  </w:pPr>
                  <w:r>
                    <w:rPr>
                      <w:i/>
                      <w:noProof w:val="0"/>
                      <w:sz w:val="22"/>
                      <w:szCs w:val="22"/>
                      <w:lang w:eastAsia="ru-RU"/>
                    </w:rPr>
                    <w:t>Servicii de setare și configurare a soft-ului</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9CC54A1" w:rsidR="003810B5" w:rsidRPr="0028367D" w:rsidRDefault="003810B5" w:rsidP="007D7CD1">
                  <w:pPr>
                    <w:framePr w:hSpace="180" w:wrap="around" w:vAnchor="page" w:hAnchor="margin" w:y="347"/>
                    <w:jc w:val="center"/>
                    <w:rPr>
                      <w:sz w:val="20"/>
                    </w:rPr>
                  </w:pPr>
                  <w:r w:rsidRPr="003810B5">
                    <w:rPr>
                      <w:i/>
                      <w:sz w:val="20"/>
                    </w:rPr>
                    <w:t>servicii</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810B5" w:rsidRPr="0028367D" w:rsidRDefault="003810B5" w:rsidP="007D7C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810B5" w:rsidRPr="0028367D" w:rsidRDefault="003810B5" w:rsidP="007D7CD1">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810B5" w:rsidRPr="0028367D" w:rsidRDefault="003810B5" w:rsidP="007D7CD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810B5" w:rsidRPr="0028367D" w:rsidRDefault="003810B5" w:rsidP="007D7CD1">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2CBB4569" w14:textId="77777777" w:rsidR="003810B5" w:rsidRPr="0028367D" w:rsidRDefault="003810B5" w:rsidP="007D7CD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276288B7" w14:textId="77777777" w:rsidR="003810B5" w:rsidRPr="006C1FA2" w:rsidRDefault="003810B5" w:rsidP="007D7CD1">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AA6DF95" w14:textId="77777777" w:rsidR="003810B5" w:rsidRPr="006C1FA2" w:rsidRDefault="003810B5" w:rsidP="007D7CD1">
                  <w:pPr>
                    <w:framePr w:hSpace="180" w:wrap="around" w:vAnchor="page" w:hAnchor="margin" w:y="347"/>
                    <w:rPr>
                      <w:sz w:val="20"/>
                    </w:rPr>
                  </w:pPr>
                </w:p>
              </w:tc>
            </w:tr>
            <w:tr w:rsidR="003810B5" w:rsidRPr="006C1FA2" w14:paraId="6951F015" w14:textId="2C39A5EF" w:rsidTr="007020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810B5" w:rsidRPr="0028367D" w:rsidRDefault="003810B5" w:rsidP="007D7CD1">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810B5" w:rsidRPr="0028367D" w:rsidRDefault="003810B5" w:rsidP="007D7CD1">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810B5" w:rsidRPr="0028367D" w:rsidRDefault="003810B5" w:rsidP="007D7CD1">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810B5" w:rsidRPr="0028367D" w:rsidRDefault="003810B5" w:rsidP="007D7CD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810B5" w:rsidRPr="0028367D" w:rsidRDefault="003810B5" w:rsidP="007D7CD1">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810B5" w:rsidRPr="0028367D" w:rsidRDefault="003810B5" w:rsidP="007D7CD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810B5" w:rsidRPr="0028367D" w:rsidRDefault="003810B5" w:rsidP="007D7CD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810B5" w:rsidRPr="0028367D" w:rsidRDefault="003810B5" w:rsidP="007D7CD1">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5E124EA" w14:textId="77777777" w:rsidR="003810B5" w:rsidRPr="006C1FA2" w:rsidRDefault="003810B5" w:rsidP="007D7CD1">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3A9F9E10" w14:textId="77777777" w:rsidR="003810B5" w:rsidRPr="006C1FA2" w:rsidRDefault="003810B5" w:rsidP="007D7CD1">
                  <w:pPr>
                    <w:framePr w:hSpace="180" w:wrap="around" w:vAnchor="page" w:hAnchor="margin" w:y="347"/>
                    <w:rPr>
                      <w:sz w:val="20"/>
                    </w:rPr>
                  </w:pPr>
                </w:p>
              </w:tc>
            </w:tr>
            <w:tr w:rsidR="00C25482" w:rsidRPr="00845C1B" w14:paraId="35BEFA5B" w14:textId="77777777" w:rsidTr="003810B5">
              <w:trPr>
                <w:gridAfter w:val="1"/>
                <w:wAfter w:w="441" w:type="dxa"/>
                <w:trHeight w:val="397"/>
              </w:trPr>
              <w:tc>
                <w:tcPr>
                  <w:tcW w:w="10959" w:type="dxa"/>
                  <w:gridSpan w:val="9"/>
                  <w:tcBorders>
                    <w:top w:val="single" w:sz="4" w:space="0" w:color="auto"/>
                  </w:tcBorders>
                  <w:shd w:val="clear" w:color="auto" w:fill="auto"/>
                  <w:vAlign w:val="center"/>
                </w:tcPr>
                <w:p w14:paraId="077455FC" w14:textId="77777777" w:rsidR="00C25482" w:rsidRPr="00845C1B" w:rsidRDefault="00C25482" w:rsidP="007D7CD1">
                  <w:pPr>
                    <w:framePr w:hSpace="180" w:wrap="around" w:vAnchor="page" w:hAnchor="margin" w:y="347"/>
                    <w:tabs>
                      <w:tab w:val="left" w:pos="6120"/>
                    </w:tabs>
                    <w:rPr>
                      <w:sz w:val="20"/>
                    </w:rPr>
                  </w:pPr>
                </w:p>
                <w:p w14:paraId="15135DCC" w14:textId="77777777" w:rsidR="00C25482" w:rsidRPr="00845C1B" w:rsidRDefault="00C25482" w:rsidP="007D7C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D7CD1">
                  <w:pPr>
                    <w:framePr w:hSpace="180" w:wrap="around" w:vAnchor="page" w:hAnchor="margin" w:y="347"/>
                    <w:rPr>
                      <w:sz w:val="20"/>
                    </w:rPr>
                  </w:pPr>
                </w:p>
                <w:p w14:paraId="1FA8F12B" w14:textId="362C50DE" w:rsidR="00C25482" w:rsidRPr="00845C1B" w:rsidRDefault="00C25482" w:rsidP="007D7C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7D7CD1">
                  <w:pPr>
                    <w:framePr w:hSpace="180" w:wrap="around" w:vAnchor="page" w:hAnchor="margin" w:y="347"/>
                    <w:tabs>
                      <w:tab w:val="left" w:pos="6120"/>
                    </w:tabs>
                    <w:rPr>
                      <w:sz w:val="20"/>
                    </w:rPr>
                  </w:pPr>
                </w:p>
              </w:tc>
              <w:tc>
                <w:tcPr>
                  <w:tcW w:w="1248" w:type="dxa"/>
                  <w:gridSpan w:val="3"/>
                  <w:tcBorders>
                    <w:top w:val="single" w:sz="4" w:space="0" w:color="auto"/>
                  </w:tcBorders>
                </w:tcPr>
                <w:p w14:paraId="71B583D9" w14:textId="77777777" w:rsidR="00C25482" w:rsidRPr="00845C1B" w:rsidRDefault="00C25482" w:rsidP="007D7CD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7D7C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6" w:name="_Hlk77771474"/>
            <w:r w:rsidRPr="00F041BF">
              <w:rPr>
                <w:b/>
                <w:bCs/>
              </w:rPr>
              <w:t>ACORD-CADRU</w:t>
            </w:r>
          </w:p>
          <w:bookmarkEnd w:id="8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F9C8C2" w14:textId="77777777" w:rsidR="00977947" w:rsidRDefault="00977947" w:rsidP="00A20ACF">
      <w:r>
        <w:separator/>
      </w:r>
    </w:p>
  </w:endnote>
  <w:endnote w:type="continuationSeparator" w:id="0">
    <w:p w14:paraId="0ED1EAC3" w14:textId="77777777" w:rsidR="00977947" w:rsidRDefault="009779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7D7CD1">
          <w:t>23</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9351D0" w14:textId="77777777" w:rsidR="00977947" w:rsidRDefault="00977947" w:rsidP="00A20ACF">
      <w:r>
        <w:separator/>
      </w:r>
    </w:p>
  </w:footnote>
  <w:footnote w:type="continuationSeparator" w:id="0">
    <w:p w14:paraId="65B41B0D" w14:textId="77777777" w:rsidR="00977947" w:rsidRDefault="009779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E4"/>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1B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2D"/>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0B5"/>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367"/>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FA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C9"/>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CD1"/>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947"/>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4C1"/>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10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30985793062" TargetMode="External"/><Relationship Id="rId5" Type="http://schemas.openxmlformats.org/officeDocument/2006/relationships/settings" Target="settings.xml"/><Relationship Id="rId10" Type="http://schemas.openxmlformats.org/officeDocument/2006/relationships/hyperlink" Target="https://mtender.gov.md/tenders/ocds-b3wdp1-MD-1730985793062"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6672D-0C22-4C5C-9F00-0E2EA5FFC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37</Pages>
  <Words>14551</Words>
  <Characters>84396</Characters>
  <Application>Microsoft Office Word</Application>
  <DocSecurity>0</DocSecurity>
  <Lines>703</Lines>
  <Paragraphs>197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129</cp:revision>
  <cp:lastPrinted>2021-03-10T08:12:00Z</cp:lastPrinted>
  <dcterms:created xsi:type="dcterms:W3CDTF">2021-04-23T08:53:00Z</dcterms:created>
  <dcterms:modified xsi:type="dcterms:W3CDTF">2024-11-07T13:24:00Z</dcterms:modified>
</cp:coreProperties>
</file>