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55"/>
        <w:gridCol w:w="1276"/>
      </w:tblGrid>
      <w:tr w:rsidR="000F4846" w:rsidRPr="000E0709" w:rsidTr="008846DF">
        <w:tblPrEx>
          <w:tblCellMar>
            <w:top w:w="0" w:type="dxa"/>
            <w:bottom w:w="0" w:type="dxa"/>
          </w:tblCellMar>
        </w:tblPrEx>
        <w:tc>
          <w:tcPr>
            <w:tcW w:w="87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0E0709" w:rsidRDefault="00052ABE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>
              <w:rPr>
                <w:rFonts w:eastAsiaTheme="minorEastAsia"/>
                <w:sz w:val="24"/>
                <w:szCs w:val="24"/>
                <w:lang w:val="ro-RO" w:eastAsia="ro-RO"/>
              </w:rPr>
              <w:t>____</w:t>
            </w:r>
          </w:p>
          <w:p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:rsidR="008846DF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Lucrari de Demolare a constructiilor conform Proiectului  nr. 02/24 cu nr. cad. 0100402.483.04, mun.Chisinau, </w:t>
            </w:r>
          </w:p>
          <w:p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sect. Riscani, sos. Balcani, 7.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:rsidTr="008846DF">
        <w:tblPrEx>
          <w:tblCellMar>
            <w:top w:w="0" w:type="dxa"/>
            <w:bottom w:w="0" w:type="dxa"/>
          </w:tblCellMar>
        </w:tblPrEx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625D3D" w:rsidP="000F484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  <w:r w:rsidR="000F4846" w:rsidRPr="000E0709">
        <w:rPr>
          <w:b/>
          <w:bCs/>
          <w:sz w:val="40"/>
          <w:szCs w:val="40"/>
          <w:lang w:val="en-US"/>
        </w:rPr>
        <w:t xml:space="preserve"> № </w:t>
      </w:r>
      <w:r>
        <w:rPr>
          <w:b/>
          <w:bCs/>
          <w:sz w:val="40"/>
          <w:szCs w:val="40"/>
          <w:lang w:val="en-US"/>
        </w:rPr>
        <w:t>1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Demolari</w:t>
      </w: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Constructie nr. cadastral 0100402.483.04 - S=644 m2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RpCB18E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manuale, placi prefabricate cu grosimi peste 15 cm (Rosturi si locuri de fixare a planseelor prefabricate)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32,2000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CP53B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cu macaraua a placilor de planseu si acoperire pentru  constructii, in zone cu grad de seismicitate  7-8 cu rezemare  pe 2 parti la inaltimea cladirii pina la 35 m, cu suprafata pina la 10 m2  cu descarcarea lor direct in autobasculanta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110,0000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RpCG29C1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cu mijloace mecanice a peretilor de zidarie din caramida plina,  BCA, blocuri ceramice sau din beton  usor, caramizi GVP, exclusiv schela si curatirea caramizilor, pentru demolarea cu mijloace mecanice (Demontarea Peretilor inclusiv dispartitori)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beton armat (Pardoseli)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Sapatura mecanica cu excavator pe pneuri de 0,21-0,39 mc, cu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comanda hidraulica, in pamint cu umiditate naturala descarcare in depozit teren catg. II. (Dezgolire fundatii)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6,9000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beton armat (Fundatii)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172,5000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mecanica cu excavator pe pneuri de 0,21-0,39 mc, cu comanda hidraulica, a deseurilor de constructie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6,2400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20 km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1 123,2000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TrB22H1D2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1,5-2,5 t,, iar  inaltimea de ridicare de 6-12 m (descarcarea la locul destinatiei a placilor prefabricate)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110,0000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TsD02D1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51-100 cm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6,9000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6,4400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Constructie nr. cadastral 0100402.483.04 - S=644 m2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 w:rsidP="00625D3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8613"/>
        <w:gridCol w:w="1701"/>
      </w:tblGrid>
      <w:tr w:rsidR="0044340F" w:rsidTr="008846DF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846DF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8846DF">
              <w:rPr>
                <w:b/>
                <w:bCs/>
                <w:sz w:val="32"/>
                <w:szCs w:val="32"/>
                <w:lang w:val="en-US"/>
              </w:rPr>
              <w:t xml:space="preserve">Lucrari de Demolare a constructiilor conform Proiectului  nr. 02/24 cu nr. cad. 0100402.483.04, mun.Chisinau, </w:t>
            </w:r>
          </w:p>
          <w:p w:rsidR="0044340F" w:rsidRPr="008846DF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8846DF">
              <w:rPr>
                <w:b/>
                <w:bCs/>
                <w:sz w:val="32"/>
                <w:szCs w:val="32"/>
                <w:lang w:val="en-US"/>
              </w:rPr>
              <w:t>sect. Riscani, sos. Balcani, 7.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right"/>
              <w:rPr>
                <w:sz w:val="22"/>
                <w:szCs w:val="22"/>
              </w:rPr>
            </w:pPr>
          </w:p>
        </w:tc>
      </w:tr>
      <w:tr w:rsidR="0044340F" w:rsidTr="008846DF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44340F" w:rsidRDefault="0044340F" w:rsidP="0044340F">
      <w:pPr>
        <w:rPr>
          <w:sz w:val="22"/>
          <w:szCs w:val="22"/>
        </w:rPr>
      </w:pPr>
    </w:p>
    <w:p w:rsidR="0044340F" w:rsidRDefault="0044340F" w:rsidP="0044340F">
      <w:pPr>
        <w:rPr>
          <w:sz w:val="22"/>
          <w:szCs w:val="22"/>
        </w:rPr>
      </w:pPr>
    </w:p>
    <w:p w:rsidR="0044340F" w:rsidRPr="00C400FF" w:rsidRDefault="00625D3D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Borderou</w:t>
      </w:r>
      <w:r w:rsidR="00694EB8">
        <w:rPr>
          <w:b/>
          <w:bCs/>
          <w:sz w:val="40"/>
          <w:szCs w:val="40"/>
          <w:lang w:val="en-US"/>
        </w:rPr>
        <w:t xml:space="preserve">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 xml:space="preserve">№ </w:t>
      </w:r>
      <w:r>
        <w:rPr>
          <w:b/>
          <w:bCs/>
          <w:sz w:val="40"/>
          <w:szCs w:val="40"/>
          <w:lang w:val="en-US"/>
        </w:rPr>
        <w:t>1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Demolari</w:t>
      </w:r>
    </w:p>
    <w:p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131,4000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1 607,7000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Montator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247,5000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1 162,8540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15,7090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35,0400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161001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21,7800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198,8950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90,0600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1,2172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53,5038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1,5180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Ciocan abataj 10-15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93,4400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Ciocan pneumatic 8-15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105,4550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106,5917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:rsidTr="00625D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:rsidTr="0062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62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62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62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Cheltueli de regie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62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62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</w:tbl>
    <w:p w:rsidR="0044340F" w:rsidRDefault="0044340F" w:rsidP="0044340F">
      <w:pPr>
        <w:rPr>
          <w:sz w:val="28"/>
          <w:szCs w:val="28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8846DF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8846D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Demolare a constructiilor conform Proiectului  nr. 02/24 cu nr. cad. 0100402.483.04, mun.Chisinau, sect.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Riscani, sos. Balcani, 7.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8846DF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8846D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Serviciul de Informatii si Securitate</w:t>
            </w:r>
          </w:p>
        </w:tc>
      </w:tr>
    </w:tbl>
    <w:p w:rsidR="00B42AF5" w:rsidRPr="008846DF" w:rsidRDefault="00B42AF5" w:rsidP="00B42AF5">
      <w:pPr>
        <w:rPr>
          <w:rFonts w:eastAsia="MS Mincho"/>
          <w:sz w:val="22"/>
          <w:szCs w:val="22"/>
          <w:lang w:val="en-US"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Constructie nr. cadastral 0100402.483.04 - S=644 m2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RpCB18E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manuale, placi prefabricate cu grosimi peste 15 cm (Rosturi si locuri de fixare a planseelor prefabricate)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CP53B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Demontarea cu macaraua a placilor de planseu si acoperire pentru  constructii, in zone cu grad de seismicitate  7-8 cu rezemare  pe 2 parti la inaltimea cladirii pina la 35 m, cu suprafata pina la 10 m2  cu descarcarea lor direct in autobasculanta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Montator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161001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RpCG29C1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Demolarea cu mijloace mecanice a peretilor de zidarie din caramida plina,  BCA, blocuri ceramice sau din beton  usor, caramizi GVP, exclusiv schela si curatirea caramizilor, pentru demolarea cu mijloace mecanice (Demontarea Peretilor inclusiv dispartitori)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2952270002801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abataj 10-15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(Pardoseli)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TsC02B1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 pe pneuri de 0,21-0,39 mc, cu comanda hidraulica, in pamint cu umiditate naturala descarcare in depozit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II. (Dezgolire fundatii)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(Fundatii)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TsC02A1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Incarcarea mecanica cu excavator pe pneuri de 0,21-0,39 mc, cu comanda hidraulica, a deseurilor de constructie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TsI51B10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20 km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TrB22H1D2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Transportul materialelor cu macaraua-turn de 10-15 tf, avind bratul de 12 m, amplasata in pozitie fixa, greutatea materialelor de 1,5-2,5 t,, iar  inaltimea de ridicare de 6-12 m (descarcarea la locul destinatiei a placilor prefabricate)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Macara turn cu brat inclinabil, 3,1-12,5 TF moment maxim=80-150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TsD02D1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>Imprastierea pamintului afinat provenit din teren categoria I sau II, executata cu buldozer pe tractor cu senile de 65-80 CP, in straturi cu grosimea de 51-100 cm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8846D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846DF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846DF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625D3D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52ABE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A103D"/>
    <w:rsid w:val="005F2254"/>
    <w:rsid w:val="00625D3D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846DF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7C4C25-F918-43D3-A96A-9AB05FB4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4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1374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jl';mbnk</dc:creator>
  <cp:keywords/>
  <dc:description/>
  <cp:lastModifiedBy>Veaceslav Peiu</cp:lastModifiedBy>
  <cp:revision>2</cp:revision>
  <dcterms:created xsi:type="dcterms:W3CDTF">2025-11-13T11:50:00Z</dcterms:created>
  <dcterms:modified xsi:type="dcterms:W3CDTF">2025-11-13T11:50:00Z</dcterms:modified>
</cp:coreProperties>
</file>