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bottomFromText="160" w:vertAnchor="page" w:horzAnchor="margin" w:tblpY="347"/>
        <w:tblW w:w="5156" w:type="pct"/>
        <w:tblLook w:val="04A0" w:firstRow="1" w:lastRow="0" w:firstColumn="1" w:lastColumn="0" w:noHBand="0" w:noVBand="1"/>
      </w:tblPr>
      <w:tblGrid>
        <w:gridCol w:w="1558"/>
        <w:gridCol w:w="475"/>
        <w:gridCol w:w="1213"/>
        <w:gridCol w:w="939"/>
        <w:gridCol w:w="1358"/>
        <w:gridCol w:w="224"/>
        <w:gridCol w:w="5381"/>
        <w:gridCol w:w="2770"/>
        <w:gridCol w:w="1107"/>
      </w:tblGrid>
      <w:tr w:rsidR="0020501B" w:rsidRPr="00DA538B" w14:paraId="28CA101E" w14:textId="77777777" w:rsidTr="0066007D">
        <w:trPr>
          <w:trHeight w:val="697"/>
        </w:trPr>
        <w:tc>
          <w:tcPr>
            <w:tcW w:w="5000" w:type="pct"/>
            <w:gridSpan w:val="9"/>
            <w:vAlign w:val="center"/>
          </w:tcPr>
          <w:p w14:paraId="73B765C6" w14:textId="7EAA368B" w:rsidR="0020501B" w:rsidRPr="00DA538B" w:rsidRDefault="0020501B">
            <w:pPr>
              <w:spacing w:line="256" w:lineRule="auto"/>
              <w:jc w:val="center"/>
              <w:rPr>
                <w:noProof w:val="0"/>
                <w:kern w:val="2"/>
                <w:sz w:val="22"/>
                <w:szCs w:val="22"/>
                <w:lang w:val="it-IT"/>
                <w14:ligatures w14:val="standardContextual"/>
              </w:rPr>
            </w:pPr>
            <w:r>
              <w:rPr>
                <w:b/>
                <w:sz w:val="20"/>
                <w:szCs w:val="20"/>
                <w:lang w:val="en-US"/>
              </w:rPr>
              <w:br w:type="page"/>
            </w:r>
            <w:r>
              <w:rPr>
                <w:rFonts w:asciiTheme="minorHAnsi" w:hAnsiTheme="minorHAnsi" w:cstheme="minorBidi"/>
                <w:b/>
                <w:kern w:val="2"/>
                <w14:ligatures w14:val="standardContextual"/>
              </w:rPr>
              <w:br w:type="page"/>
            </w:r>
            <w:r>
              <w:rPr>
                <w:b/>
                <w:lang w:val="en-US"/>
              </w:rPr>
              <w:br w:type="page"/>
            </w:r>
            <w:r>
              <w:rPr>
                <w:rFonts w:asciiTheme="minorHAnsi" w:hAnsiTheme="minorHAnsi" w:cstheme="minorBidi"/>
                <w:b/>
                <w:kern w:val="2"/>
                <w:sz w:val="20"/>
                <w:szCs w:val="20"/>
                <w:lang w:val="en-US"/>
                <w14:ligatures w14:val="standardContextual"/>
              </w:rPr>
              <w:br w:type="page"/>
            </w:r>
            <w:bookmarkStart w:id="0" w:name="_Toc449539095"/>
            <w:bookmarkStart w:id="1" w:name="_Toc392180206"/>
            <w:bookmarkStart w:id="2" w:name="_Toc356920194"/>
            <w:r>
              <w:rPr>
                <w:b/>
                <w:kern w:val="2"/>
                <w:sz w:val="20"/>
                <w:szCs w:val="20"/>
                <w:lang w:val="en-US"/>
                <w14:ligatures w14:val="standardContextual"/>
              </w:rPr>
              <w:t xml:space="preserve">                                                                                                                                                                      </w:t>
            </w:r>
            <w:r w:rsidRPr="00DA538B">
              <w:rPr>
                <w:noProof w:val="0"/>
                <w:kern w:val="2"/>
                <w:lang w:val="it-IT"/>
                <w14:ligatures w14:val="standardContextual"/>
              </w:rPr>
              <w:t>Anexa nr. 22</w:t>
            </w:r>
          </w:p>
          <w:p w14:paraId="5DC8544A" w14:textId="1DFFCED5" w:rsidR="0020501B" w:rsidRPr="00DA538B" w:rsidRDefault="008F51F3" w:rsidP="008F51F3">
            <w:pPr>
              <w:spacing w:line="256" w:lineRule="auto"/>
              <w:rPr>
                <w:noProof w:val="0"/>
                <w:kern w:val="2"/>
                <w:lang w:val="it-IT"/>
                <w14:ligatures w14:val="standardContextual"/>
              </w:rPr>
            </w:pPr>
            <w:r w:rsidRPr="00DA538B">
              <w:rPr>
                <w:noProof w:val="0"/>
                <w:kern w:val="2"/>
                <w:lang w:val="it-IT"/>
                <w14:ligatures w14:val="standardContextual"/>
              </w:rPr>
              <w:t xml:space="preserve">                                                                                                                                                                                      </w:t>
            </w:r>
            <w:r w:rsidR="0020501B" w:rsidRPr="00DA538B">
              <w:rPr>
                <w:noProof w:val="0"/>
                <w:kern w:val="2"/>
                <w:lang w:val="it-IT"/>
                <w14:ligatures w14:val="standardContextual"/>
              </w:rPr>
              <w:t>la Documentația standard</w:t>
            </w:r>
          </w:p>
          <w:p w14:paraId="26FB53D8" w14:textId="0F34ECE2" w:rsidR="00DA44C5" w:rsidRPr="00DA538B" w:rsidRDefault="008F51F3" w:rsidP="008F51F3">
            <w:pPr>
              <w:spacing w:line="256" w:lineRule="auto"/>
              <w:jc w:val="center"/>
              <w:rPr>
                <w:rFonts w:eastAsia="Times New Roman"/>
                <w:noProof w:val="0"/>
                <w:color w:val="FF0000"/>
                <w:kern w:val="2"/>
                <w:sz w:val="22"/>
                <w:szCs w:val="22"/>
                <w:lang w:val="en-US" w:eastAsia="ru-RU"/>
                <w14:ligatures w14:val="standardContextual"/>
              </w:rPr>
            </w:pPr>
            <w:r w:rsidRPr="00DA538B">
              <w:rPr>
                <w:noProof w:val="0"/>
                <w:kern w:val="2"/>
                <w:lang w:val="it-IT"/>
                <w14:ligatures w14:val="standardContextual"/>
              </w:rPr>
              <w:t xml:space="preserve">                                                                                                                                                                               </w:t>
            </w:r>
            <w:r w:rsidR="00C342A6">
              <w:rPr>
                <w:noProof w:val="0"/>
                <w:kern w:val="2"/>
                <w:lang w:val="it-IT"/>
                <w14:ligatures w14:val="standardContextual"/>
              </w:rPr>
              <w:t xml:space="preserve">     </w:t>
            </w:r>
            <w:r w:rsidR="0020501B" w:rsidRPr="00DA538B">
              <w:rPr>
                <w:noProof w:val="0"/>
                <w:kern w:val="2"/>
                <w:lang w:val="it-IT"/>
                <w14:ligatures w14:val="standardContextual"/>
              </w:rPr>
              <w:t>nr.</w:t>
            </w:r>
            <w:r w:rsidR="0020501B" w:rsidRPr="00DA538B">
              <w:rPr>
                <w:rFonts w:eastAsia="Times New Roman"/>
                <w:noProof w:val="0"/>
                <w:color w:val="FF0000"/>
                <w:kern w:val="2"/>
                <w:sz w:val="2"/>
                <w:szCs w:val="2"/>
                <w:shd w:val="clear" w:color="auto" w:fill="FFFFFF"/>
                <w:lang w:val="en-US" w:eastAsia="ru-RU"/>
                <w14:ligatures w14:val="standardContextual"/>
              </w:rPr>
              <w:t> </w:t>
            </w:r>
            <w:r w:rsidR="0020501B" w:rsidRPr="00DA538B">
              <w:rPr>
                <w:rFonts w:eastAsia="Times New Roman"/>
                <w:noProof w:val="0"/>
                <w:color w:val="FF0000"/>
                <w:kern w:val="2"/>
                <w:shd w:val="clear" w:color="auto" w:fill="FFFFFF"/>
                <w:lang w:val="en-US" w:eastAsia="ru-RU"/>
                <w14:ligatures w14:val="standardContextual"/>
              </w:rPr>
              <w:t xml:space="preserve"> </w:t>
            </w:r>
            <w:r w:rsidR="00586E22" w:rsidRPr="00586E22">
              <w:rPr>
                <w:color w:val="333333"/>
                <w:sz w:val="2"/>
                <w:szCs w:val="2"/>
                <w:shd w:val="clear" w:color="auto" w:fill="FFFFFF"/>
              </w:rPr>
              <w:t xml:space="preserve">  </w:t>
            </w:r>
            <w:hyperlink r:id="rId8" w:tgtFrame="_blank" w:history="1">
              <w:r w:rsidR="00586E22" w:rsidRPr="00586E22">
                <w:rPr>
                  <w:color w:val="0000FF"/>
                  <w:u w:val="single"/>
                </w:rPr>
                <w:t>ocds-b3wdp1-MD-1770206235878</w:t>
              </w:r>
            </w:hyperlink>
          </w:p>
          <w:p w14:paraId="6956825B" w14:textId="12CC42D7" w:rsidR="0020501B" w:rsidRPr="00DA538B" w:rsidRDefault="0020501B">
            <w:pPr>
              <w:spacing w:line="256" w:lineRule="auto"/>
              <w:jc w:val="right"/>
              <w:rPr>
                <w:rFonts w:eastAsia="Times New Roman"/>
                <w:noProof w:val="0"/>
                <w:color w:val="FF0000"/>
                <w:kern w:val="2"/>
                <w:sz w:val="22"/>
                <w:szCs w:val="22"/>
                <w:lang w:val="en-US" w:eastAsia="ru-RU"/>
                <w14:ligatures w14:val="standardContextual"/>
              </w:rPr>
            </w:pPr>
          </w:p>
          <w:p w14:paraId="36D3D758" w14:textId="77777777" w:rsidR="0020501B" w:rsidRPr="00DA538B" w:rsidRDefault="0020501B">
            <w:pPr>
              <w:spacing w:line="256" w:lineRule="auto"/>
              <w:jc w:val="right"/>
              <w:rPr>
                <w:rFonts w:eastAsia="Times New Roman"/>
                <w:noProof w:val="0"/>
                <w:color w:val="FF0000"/>
                <w:kern w:val="2"/>
                <w:lang w:val="en-US" w:eastAsia="ru-RU"/>
                <w14:ligatures w14:val="standardContextual"/>
              </w:rPr>
            </w:pPr>
          </w:p>
          <w:p w14:paraId="77F90F3A" w14:textId="77777777" w:rsidR="0020501B" w:rsidRPr="00C342A6" w:rsidRDefault="0020501B">
            <w:pPr>
              <w:pStyle w:val="Titlu2"/>
              <w:spacing w:line="256" w:lineRule="auto"/>
              <w:rPr>
                <w:rFonts w:ascii="Times New Roman" w:hAnsi="Times New Roman"/>
                <w:kern w:val="2"/>
                <w:sz w:val="20"/>
                <w:szCs w:val="20"/>
                <w:lang w:val="en-US"/>
                <w14:ligatures w14:val="standardContextual"/>
              </w:rPr>
            </w:pPr>
            <w:bookmarkStart w:id="3" w:name="_Hlk77771394"/>
            <w:r w:rsidRPr="00C342A6">
              <w:rPr>
                <w:rFonts w:ascii="Times New Roman" w:hAnsi="Times New Roman"/>
                <w:kern w:val="2"/>
                <w:sz w:val="20"/>
                <w:szCs w:val="20"/>
                <w14:ligatures w14:val="standardContextual"/>
              </w:rPr>
              <w:t xml:space="preserve">Specificaţii tehnice </w:t>
            </w:r>
            <w:bookmarkEnd w:id="0"/>
            <w:bookmarkEnd w:id="1"/>
            <w:bookmarkEnd w:id="2"/>
            <w:bookmarkEnd w:id="3"/>
          </w:p>
        </w:tc>
      </w:tr>
      <w:tr w:rsidR="0020501B" w:rsidRPr="00DA538B" w14:paraId="0D5027BD" w14:textId="77777777" w:rsidTr="0066007D">
        <w:tc>
          <w:tcPr>
            <w:tcW w:w="5000" w:type="pct"/>
            <w:gridSpan w:val="9"/>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20501B" w:rsidRPr="00DA538B" w14:paraId="279530FD" w14:textId="77777777">
              <w:trPr>
                <w:jc w:val="center"/>
              </w:trPr>
              <w:tc>
                <w:tcPr>
                  <w:tcW w:w="10500" w:type="dxa"/>
                  <w:tcMar>
                    <w:top w:w="15" w:type="dxa"/>
                    <w:left w:w="45" w:type="dxa"/>
                    <w:bottom w:w="15" w:type="dxa"/>
                    <w:right w:w="45" w:type="dxa"/>
                  </w:tcMar>
                  <w:hideMark/>
                </w:tcPr>
                <w:p w14:paraId="6AD9260A" w14:textId="77777777" w:rsidR="0020501B" w:rsidRPr="00C342A6" w:rsidRDefault="0020501B">
                  <w:pPr>
                    <w:framePr w:hSpace="180" w:wrap="around" w:vAnchor="page" w:hAnchor="margin" w:y="347"/>
                    <w:spacing w:line="256" w:lineRule="auto"/>
                    <w:jc w:val="center"/>
                    <w:rPr>
                      <w:kern w:val="2"/>
                      <w:sz w:val="20"/>
                      <w:szCs w:val="20"/>
                      <w14:ligatures w14:val="standardContextual"/>
                    </w:rPr>
                  </w:pPr>
                  <w:r w:rsidRPr="00C342A6">
                    <w:rPr>
                      <w:i/>
                      <w:iCs/>
                      <w:kern w:val="2"/>
                      <w:sz w:val="20"/>
                      <w:szCs w:val="20"/>
                      <w14:ligatures w14:val="standardContextual"/>
                    </w:rPr>
                    <w:t>[Acest tabel va fi completat de către ofertant în coloanele 2, 3, 4, 6, 7, iar de către autoritatea contractantă – în coloanele 1, 5,]</w:t>
                  </w:r>
                </w:p>
              </w:tc>
            </w:tr>
          </w:tbl>
          <w:p w14:paraId="21852E5B" w14:textId="77777777" w:rsidR="0020501B" w:rsidRPr="00DA538B" w:rsidRDefault="0020501B">
            <w:pPr>
              <w:spacing w:line="256" w:lineRule="auto"/>
              <w:jc w:val="center"/>
              <w:rPr>
                <w:kern w:val="2"/>
                <w14:ligatures w14:val="standardContextual"/>
              </w:rPr>
            </w:pPr>
          </w:p>
        </w:tc>
      </w:tr>
      <w:tr w:rsidR="0020501B" w:rsidRPr="00DA538B" w14:paraId="47FEAFC0" w14:textId="77777777" w:rsidTr="0066007D">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hideMark/>
          </w:tcPr>
          <w:p w14:paraId="5711267F" w14:textId="79860AB1" w:rsidR="0020501B" w:rsidRPr="00C342A6" w:rsidRDefault="0020501B">
            <w:pPr>
              <w:spacing w:line="256" w:lineRule="auto"/>
              <w:rPr>
                <w:kern w:val="2"/>
                <w:sz w:val="20"/>
                <w:szCs w:val="20"/>
                <w14:ligatures w14:val="standardContextual"/>
              </w:rPr>
            </w:pPr>
            <w:r w:rsidRPr="00C342A6">
              <w:rPr>
                <w:kern w:val="2"/>
                <w:sz w:val="20"/>
                <w:szCs w:val="20"/>
                <w14:ligatures w14:val="standardContextual"/>
              </w:rPr>
              <w:t>Numărul procedurii de achiziție</w:t>
            </w:r>
            <w:r w:rsidR="00586E22">
              <w:rPr>
                <w:kern w:val="2"/>
                <w:sz w:val="20"/>
                <w:szCs w:val="20"/>
                <w14:ligatures w14:val="standardContextual"/>
              </w:rPr>
              <w:t>:</w:t>
            </w:r>
            <w:r w:rsidR="00841B91" w:rsidRPr="00C342A6">
              <w:rPr>
                <w:kern w:val="2"/>
                <w:sz w:val="20"/>
                <w:szCs w:val="20"/>
                <w14:ligatures w14:val="standardContextual"/>
              </w:rPr>
              <w:t xml:space="preserve"> </w:t>
            </w:r>
            <w:r w:rsidR="00586E22" w:rsidRPr="00586E22">
              <w:rPr>
                <w:color w:val="333333"/>
                <w:sz w:val="2"/>
                <w:szCs w:val="2"/>
                <w:shd w:val="clear" w:color="auto" w:fill="FFFFFF"/>
              </w:rPr>
              <w:t xml:space="preserve">  </w:t>
            </w:r>
            <w:hyperlink r:id="rId9" w:tgtFrame="_blank" w:history="1">
              <w:r w:rsidR="00586E22" w:rsidRPr="00586E22">
                <w:rPr>
                  <w:color w:val="0000FF"/>
                  <w:u w:val="single"/>
                </w:rPr>
                <w:t>ocds-b3wdp1-MD-1770206235878</w:t>
              </w:r>
            </w:hyperlink>
            <w:r w:rsidR="0095334A" w:rsidRPr="00C342A6">
              <w:rPr>
                <w:color w:val="FF0000"/>
                <w:sz w:val="20"/>
                <w:szCs w:val="20"/>
              </w:rPr>
              <w:t xml:space="preserve"> </w:t>
            </w:r>
            <w:r w:rsidR="0095334A" w:rsidRPr="00C342A6">
              <w:rPr>
                <w:sz w:val="20"/>
                <w:szCs w:val="20"/>
              </w:rPr>
              <w:t xml:space="preserve">din </w:t>
            </w:r>
            <w:r w:rsidR="008B15EA" w:rsidRPr="00C342A6">
              <w:rPr>
                <w:sz w:val="20"/>
                <w:szCs w:val="20"/>
              </w:rPr>
              <w:t>0</w:t>
            </w:r>
            <w:r w:rsidR="003E7DFA">
              <w:rPr>
                <w:sz w:val="20"/>
                <w:szCs w:val="20"/>
              </w:rPr>
              <w:t>4</w:t>
            </w:r>
            <w:r w:rsidR="008B15EA" w:rsidRPr="00C342A6">
              <w:rPr>
                <w:sz w:val="20"/>
                <w:szCs w:val="20"/>
              </w:rPr>
              <w:t>.02.2026</w:t>
            </w:r>
          </w:p>
        </w:tc>
      </w:tr>
      <w:tr w:rsidR="0020501B" w:rsidRPr="00DA538B" w14:paraId="476B0C7E" w14:textId="77777777" w:rsidTr="0066007D">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hideMark/>
          </w:tcPr>
          <w:p w14:paraId="10A93BE2" w14:textId="4686BFD6" w:rsidR="0020501B" w:rsidRPr="00C342A6" w:rsidRDefault="0020501B">
            <w:pPr>
              <w:spacing w:line="256" w:lineRule="auto"/>
              <w:rPr>
                <w:kern w:val="2"/>
                <w:sz w:val="20"/>
                <w:szCs w:val="20"/>
                <w14:ligatures w14:val="standardContextual"/>
              </w:rPr>
            </w:pPr>
            <w:r w:rsidRPr="00C342A6">
              <w:rPr>
                <w:kern w:val="2"/>
                <w:sz w:val="20"/>
                <w:szCs w:val="20"/>
                <w14:ligatures w14:val="standardContextual"/>
              </w:rPr>
              <w:t>Obiectul achiziției:</w:t>
            </w:r>
            <w:r w:rsidR="008F51F3" w:rsidRPr="00C342A6">
              <w:rPr>
                <w:b/>
                <w:sz w:val="20"/>
                <w:szCs w:val="20"/>
                <w:lang w:eastAsia="ru-RU"/>
              </w:rPr>
              <w:t xml:space="preserve"> </w:t>
            </w:r>
            <w:r w:rsidR="00E14669" w:rsidRPr="00C342A6">
              <w:rPr>
                <w:b/>
                <w:sz w:val="20"/>
                <w:szCs w:val="20"/>
                <w:lang w:eastAsia="ru-RU"/>
              </w:rPr>
              <w:t xml:space="preserve"> </w:t>
            </w:r>
            <w:r w:rsidR="00117F40" w:rsidRPr="00C342A6">
              <w:rPr>
                <w:b/>
                <w:sz w:val="20"/>
                <w:szCs w:val="20"/>
                <w:lang w:eastAsia="ru-RU"/>
              </w:rPr>
              <w:t xml:space="preserve"> </w:t>
            </w:r>
            <w:r w:rsidR="00F3338C">
              <w:t xml:space="preserve"> </w:t>
            </w:r>
            <w:r w:rsidR="00F3338C" w:rsidRPr="00F3338C">
              <w:rPr>
                <w:b/>
                <w:sz w:val="20"/>
                <w:szCs w:val="20"/>
                <w:lang w:eastAsia="ru-RU"/>
              </w:rPr>
              <w:t>Aparate de aer condiționat</w:t>
            </w:r>
          </w:p>
        </w:tc>
      </w:tr>
      <w:tr w:rsidR="0020501B" w:rsidRPr="00DA538B" w14:paraId="4A19AEBB" w14:textId="77777777" w:rsidTr="000E7F95">
        <w:trPr>
          <w:trHeight w:val="567"/>
        </w:trPr>
        <w:tc>
          <w:tcPr>
            <w:tcW w:w="1885" w:type="pct"/>
            <w:gridSpan w:val="6"/>
          </w:tcPr>
          <w:p w14:paraId="1CE73143" w14:textId="77777777" w:rsidR="0020501B" w:rsidRDefault="0020501B">
            <w:pPr>
              <w:spacing w:line="256" w:lineRule="auto"/>
              <w:rPr>
                <w:kern w:val="2"/>
                <w14:ligatures w14:val="standardContextual"/>
              </w:rPr>
            </w:pPr>
          </w:p>
          <w:p w14:paraId="0A2F52BD" w14:textId="4EA78722" w:rsidR="00E7148E" w:rsidRPr="00C8585D" w:rsidRDefault="00E7148E" w:rsidP="00E7148E">
            <w:pPr>
              <w:rPr>
                <w:b/>
                <w:bCs/>
                <w:sz w:val="20"/>
                <w:szCs w:val="20"/>
              </w:rPr>
            </w:pPr>
            <w:r w:rsidRPr="00C8585D">
              <w:rPr>
                <w:b/>
                <w:bCs/>
                <w:sz w:val="20"/>
                <w:szCs w:val="20"/>
              </w:rPr>
              <w:t xml:space="preserve">Cod CPV: </w:t>
            </w:r>
            <w:r w:rsidR="009E612C" w:rsidRPr="009E612C">
              <w:rPr>
                <w:b/>
                <w:bCs/>
                <w:sz w:val="20"/>
                <w:szCs w:val="20"/>
              </w:rPr>
              <w:t>42512000</w:t>
            </w:r>
          </w:p>
          <w:p w14:paraId="70CB0ADF" w14:textId="77777777" w:rsidR="00C177DA" w:rsidRPr="00DA538B" w:rsidRDefault="00C177DA">
            <w:pPr>
              <w:spacing w:line="256" w:lineRule="auto"/>
              <w:rPr>
                <w:kern w:val="2"/>
                <w14:ligatures w14:val="standardContextual"/>
              </w:rPr>
            </w:pPr>
          </w:p>
        </w:tc>
        <w:tc>
          <w:tcPr>
            <w:tcW w:w="3115" w:type="pct"/>
            <w:gridSpan w:val="3"/>
          </w:tcPr>
          <w:p w14:paraId="386D09B1" w14:textId="77777777" w:rsidR="0020501B" w:rsidRPr="00DA538B" w:rsidRDefault="0020501B">
            <w:pPr>
              <w:spacing w:line="256" w:lineRule="auto"/>
              <w:rPr>
                <w:kern w:val="2"/>
                <w14:ligatures w14:val="standardContextual"/>
              </w:rPr>
            </w:pPr>
          </w:p>
        </w:tc>
      </w:tr>
      <w:tr w:rsidR="00C77F3A" w:rsidRPr="00DA538B" w14:paraId="7BF5B363" w14:textId="77777777" w:rsidTr="000E7F95">
        <w:trPr>
          <w:trHeight w:val="1043"/>
        </w:trPr>
        <w:tc>
          <w:tcPr>
            <w:tcW w:w="707" w:type="pct"/>
            <w:gridSpan w:val="2"/>
            <w:tcBorders>
              <w:top w:val="single" w:sz="4" w:space="0" w:color="auto"/>
              <w:left w:val="single" w:sz="4" w:space="0" w:color="auto"/>
              <w:bottom w:val="single" w:sz="4" w:space="0" w:color="auto"/>
              <w:right w:val="single" w:sz="4" w:space="0" w:color="auto"/>
            </w:tcBorders>
            <w:hideMark/>
          </w:tcPr>
          <w:p w14:paraId="56511732" w14:textId="77777777" w:rsidR="0020501B" w:rsidRPr="00DA538B" w:rsidRDefault="0020501B">
            <w:pPr>
              <w:spacing w:line="256" w:lineRule="auto"/>
              <w:jc w:val="center"/>
              <w:rPr>
                <w:b/>
                <w:kern w:val="2"/>
                <w:sz w:val="20"/>
                <w:szCs w:val="20"/>
                <w14:ligatures w14:val="standardContextual"/>
              </w:rPr>
            </w:pPr>
            <w:r w:rsidRPr="00DA538B">
              <w:rPr>
                <w:b/>
                <w:kern w:val="2"/>
                <w:sz w:val="20"/>
                <w:szCs w:val="20"/>
                <w14:ligatures w14:val="standardContextual"/>
              </w:rPr>
              <w:t xml:space="preserve">Denumirea bunurilor/serviciilor </w:t>
            </w:r>
          </w:p>
        </w:tc>
        <w:tc>
          <w:tcPr>
            <w:tcW w:w="425" w:type="pct"/>
            <w:tcBorders>
              <w:top w:val="single" w:sz="4" w:space="0" w:color="auto"/>
              <w:left w:val="single" w:sz="4" w:space="0" w:color="auto"/>
              <w:bottom w:val="single" w:sz="4" w:space="0" w:color="auto"/>
              <w:right w:val="single" w:sz="4" w:space="0" w:color="auto"/>
            </w:tcBorders>
            <w:hideMark/>
          </w:tcPr>
          <w:p w14:paraId="3385CBF9" w14:textId="77777777" w:rsidR="0066007D" w:rsidRPr="00DA538B" w:rsidRDefault="0020501B">
            <w:pPr>
              <w:spacing w:line="256" w:lineRule="auto"/>
              <w:jc w:val="center"/>
              <w:rPr>
                <w:b/>
                <w:kern w:val="2"/>
                <w:sz w:val="20"/>
                <w:szCs w:val="20"/>
                <w14:ligatures w14:val="standardContextual"/>
              </w:rPr>
            </w:pPr>
            <w:r w:rsidRPr="00DA538B">
              <w:rPr>
                <w:b/>
                <w:kern w:val="2"/>
                <w:sz w:val="20"/>
                <w:szCs w:val="20"/>
                <w14:ligatures w14:val="standardContextual"/>
              </w:rPr>
              <w:t>Denumirea modelului bunului/</w:t>
            </w:r>
          </w:p>
          <w:p w14:paraId="7FF3BC24" w14:textId="54F76FB8" w:rsidR="0020501B" w:rsidRPr="00DA538B" w:rsidRDefault="0020501B">
            <w:pPr>
              <w:spacing w:line="256" w:lineRule="auto"/>
              <w:jc w:val="center"/>
              <w:rPr>
                <w:b/>
                <w:kern w:val="2"/>
                <w:sz w:val="20"/>
                <w:szCs w:val="20"/>
                <w14:ligatures w14:val="standardContextual"/>
              </w:rPr>
            </w:pPr>
            <w:r w:rsidRPr="00DA538B">
              <w:rPr>
                <w:b/>
                <w:kern w:val="2"/>
                <w:sz w:val="20"/>
                <w:szCs w:val="20"/>
                <w14:ligatures w14:val="standardContextual"/>
              </w:rPr>
              <w:t>serviciului</w:t>
            </w:r>
          </w:p>
        </w:tc>
        <w:tc>
          <w:tcPr>
            <w:tcW w:w="330" w:type="pct"/>
            <w:tcBorders>
              <w:top w:val="single" w:sz="4" w:space="0" w:color="auto"/>
              <w:left w:val="single" w:sz="4" w:space="0" w:color="auto"/>
              <w:bottom w:val="single" w:sz="4" w:space="0" w:color="auto"/>
              <w:right w:val="single" w:sz="4" w:space="0" w:color="auto"/>
            </w:tcBorders>
            <w:hideMark/>
          </w:tcPr>
          <w:p w14:paraId="4485AF42" w14:textId="77777777" w:rsidR="0020501B" w:rsidRPr="00DA538B" w:rsidRDefault="0020501B">
            <w:pPr>
              <w:spacing w:line="256" w:lineRule="auto"/>
              <w:jc w:val="center"/>
              <w:rPr>
                <w:b/>
                <w:kern w:val="2"/>
                <w:sz w:val="20"/>
                <w:szCs w:val="20"/>
                <w14:ligatures w14:val="standardContextual"/>
              </w:rPr>
            </w:pPr>
            <w:r w:rsidRPr="00DA538B">
              <w:rPr>
                <w:b/>
                <w:kern w:val="2"/>
                <w:sz w:val="20"/>
                <w:szCs w:val="20"/>
                <w14:ligatures w14:val="standardContextual"/>
              </w:rPr>
              <w:t>Ţara de origine</w:t>
            </w:r>
          </w:p>
        </w:tc>
        <w:tc>
          <w:tcPr>
            <w:tcW w:w="330" w:type="pct"/>
            <w:tcBorders>
              <w:top w:val="single" w:sz="4" w:space="0" w:color="auto"/>
              <w:left w:val="single" w:sz="4" w:space="0" w:color="auto"/>
              <w:bottom w:val="single" w:sz="4" w:space="0" w:color="auto"/>
              <w:right w:val="single" w:sz="4" w:space="0" w:color="auto"/>
            </w:tcBorders>
            <w:hideMark/>
          </w:tcPr>
          <w:p w14:paraId="57A14C52" w14:textId="1034AB16" w:rsidR="0020501B" w:rsidRPr="00DA538B" w:rsidRDefault="0020501B" w:rsidP="009100B3">
            <w:pPr>
              <w:spacing w:line="256" w:lineRule="auto"/>
              <w:jc w:val="center"/>
              <w:rPr>
                <w:b/>
                <w:kern w:val="2"/>
                <w:sz w:val="20"/>
                <w:szCs w:val="20"/>
                <w14:ligatures w14:val="standardContextual"/>
              </w:rPr>
            </w:pPr>
            <w:r w:rsidRPr="00DA538B">
              <w:rPr>
                <w:b/>
                <w:kern w:val="2"/>
                <w:sz w:val="20"/>
                <w:szCs w:val="20"/>
                <w14:ligatures w14:val="standardContextual"/>
              </w:rPr>
              <w:t>Producătorul</w:t>
            </w:r>
          </w:p>
        </w:tc>
        <w:tc>
          <w:tcPr>
            <w:tcW w:w="1900" w:type="pct"/>
            <w:gridSpan w:val="2"/>
            <w:tcBorders>
              <w:top w:val="single" w:sz="4" w:space="0" w:color="auto"/>
              <w:left w:val="single" w:sz="4" w:space="0" w:color="auto"/>
              <w:bottom w:val="single" w:sz="4" w:space="0" w:color="auto"/>
              <w:right w:val="single" w:sz="4" w:space="0" w:color="auto"/>
            </w:tcBorders>
          </w:tcPr>
          <w:p w14:paraId="61F9BB5B" w14:textId="77777777" w:rsidR="0020501B" w:rsidRPr="00DA538B" w:rsidRDefault="0020501B">
            <w:pPr>
              <w:spacing w:line="256" w:lineRule="auto"/>
              <w:jc w:val="center"/>
              <w:rPr>
                <w:b/>
                <w:kern w:val="2"/>
                <w:sz w:val="20"/>
                <w:szCs w:val="20"/>
                <w14:ligatures w14:val="standardContextual"/>
              </w:rPr>
            </w:pPr>
            <w:r w:rsidRPr="00DA538B">
              <w:rPr>
                <w:b/>
                <w:kern w:val="2"/>
                <w:sz w:val="20"/>
                <w:szCs w:val="20"/>
                <w14:ligatures w14:val="standardContextual"/>
              </w:rPr>
              <w:t>Specificarea tehnică deplină solicitată de către autoritatea contractantă</w:t>
            </w:r>
          </w:p>
          <w:p w14:paraId="44957C88" w14:textId="77777777" w:rsidR="0020501B" w:rsidRPr="00DA538B" w:rsidRDefault="0020501B">
            <w:pPr>
              <w:spacing w:line="256" w:lineRule="auto"/>
              <w:jc w:val="center"/>
              <w:rPr>
                <w:kern w:val="2"/>
                <w:sz w:val="20"/>
                <w:szCs w:val="20"/>
                <w14:ligatures w14:val="standardContextual"/>
              </w:rPr>
            </w:pPr>
          </w:p>
        </w:tc>
        <w:tc>
          <w:tcPr>
            <w:tcW w:w="939" w:type="pct"/>
            <w:tcBorders>
              <w:top w:val="single" w:sz="4" w:space="0" w:color="auto"/>
              <w:left w:val="single" w:sz="4" w:space="0" w:color="auto"/>
              <w:bottom w:val="single" w:sz="4" w:space="0" w:color="auto"/>
              <w:right w:val="single" w:sz="4" w:space="0" w:color="auto"/>
            </w:tcBorders>
          </w:tcPr>
          <w:p w14:paraId="35D74B84" w14:textId="77777777" w:rsidR="0020501B" w:rsidRPr="00DA538B" w:rsidRDefault="0020501B">
            <w:pPr>
              <w:spacing w:line="256" w:lineRule="auto"/>
              <w:jc w:val="center"/>
              <w:rPr>
                <w:b/>
                <w:kern w:val="2"/>
                <w:sz w:val="20"/>
                <w:szCs w:val="20"/>
                <w14:ligatures w14:val="standardContextual"/>
              </w:rPr>
            </w:pPr>
            <w:r w:rsidRPr="00DA538B">
              <w:rPr>
                <w:b/>
                <w:kern w:val="2"/>
                <w:sz w:val="20"/>
                <w:szCs w:val="20"/>
                <w14:ligatures w14:val="standardContextual"/>
              </w:rPr>
              <w:t>Specificarea tehnică deplină propusă de către ofertant</w:t>
            </w:r>
          </w:p>
          <w:p w14:paraId="1F78E630" w14:textId="77777777" w:rsidR="0020501B" w:rsidRPr="00DA538B" w:rsidRDefault="0020501B">
            <w:pPr>
              <w:spacing w:line="256" w:lineRule="auto"/>
              <w:jc w:val="center"/>
              <w:rPr>
                <w:b/>
                <w:kern w:val="2"/>
                <w:sz w:val="20"/>
                <w:szCs w:val="20"/>
                <w14:ligatures w14:val="standardContextual"/>
              </w:rPr>
            </w:pPr>
          </w:p>
        </w:tc>
        <w:tc>
          <w:tcPr>
            <w:tcW w:w="369" w:type="pct"/>
            <w:tcBorders>
              <w:top w:val="single" w:sz="4" w:space="0" w:color="auto"/>
              <w:left w:val="single" w:sz="4" w:space="0" w:color="auto"/>
              <w:bottom w:val="single" w:sz="4" w:space="0" w:color="auto"/>
              <w:right w:val="single" w:sz="4" w:space="0" w:color="auto"/>
            </w:tcBorders>
            <w:hideMark/>
          </w:tcPr>
          <w:p w14:paraId="7C23941A" w14:textId="77777777" w:rsidR="0020501B" w:rsidRPr="00DA538B" w:rsidRDefault="0020501B">
            <w:pPr>
              <w:spacing w:line="256" w:lineRule="auto"/>
              <w:jc w:val="center"/>
              <w:rPr>
                <w:b/>
                <w:kern w:val="2"/>
                <w:sz w:val="20"/>
                <w:szCs w:val="20"/>
                <w14:ligatures w14:val="standardContextual"/>
              </w:rPr>
            </w:pPr>
            <w:r w:rsidRPr="00DA538B">
              <w:rPr>
                <w:b/>
                <w:kern w:val="2"/>
                <w:sz w:val="20"/>
                <w:szCs w:val="20"/>
                <w14:ligatures w14:val="standardContextual"/>
              </w:rPr>
              <w:t>Standarde de referinţă</w:t>
            </w:r>
          </w:p>
        </w:tc>
      </w:tr>
      <w:tr w:rsidR="00C77F3A" w:rsidRPr="00DA538B" w14:paraId="64B5A49E" w14:textId="77777777" w:rsidTr="000E7F95">
        <w:trPr>
          <w:trHeight w:val="254"/>
        </w:trPr>
        <w:tc>
          <w:tcPr>
            <w:tcW w:w="707" w:type="pct"/>
            <w:gridSpan w:val="2"/>
            <w:tcBorders>
              <w:top w:val="single" w:sz="4" w:space="0" w:color="auto"/>
              <w:left w:val="single" w:sz="4" w:space="0" w:color="auto"/>
              <w:bottom w:val="single" w:sz="4" w:space="0" w:color="auto"/>
              <w:right w:val="single" w:sz="4" w:space="0" w:color="auto"/>
            </w:tcBorders>
            <w:vAlign w:val="center"/>
            <w:hideMark/>
          </w:tcPr>
          <w:p w14:paraId="1BEFC63E" w14:textId="77777777" w:rsidR="0020501B" w:rsidRPr="00DA538B" w:rsidRDefault="0020501B">
            <w:pPr>
              <w:spacing w:line="256" w:lineRule="auto"/>
              <w:jc w:val="center"/>
              <w:rPr>
                <w:kern w:val="2"/>
                <w:sz w:val="20"/>
                <w:szCs w:val="20"/>
                <w14:ligatures w14:val="standardContextual"/>
              </w:rPr>
            </w:pPr>
            <w:r w:rsidRPr="00DA538B">
              <w:rPr>
                <w:kern w:val="2"/>
                <w:sz w:val="20"/>
                <w:szCs w:val="20"/>
                <w14:ligatures w14:val="standardContextual"/>
              </w:rPr>
              <w:t>1</w:t>
            </w:r>
          </w:p>
        </w:tc>
        <w:tc>
          <w:tcPr>
            <w:tcW w:w="425" w:type="pct"/>
            <w:tcBorders>
              <w:top w:val="single" w:sz="4" w:space="0" w:color="auto"/>
              <w:left w:val="single" w:sz="4" w:space="0" w:color="auto"/>
              <w:bottom w:val="single" w:sz="4" w:space="0" w:color="auto"/>
              <w:right w:val="single" w:sz="4" w:space="0" w:color="auto"/>
            </w:tcBorders>
            <w:vAlign w:val="center"/>
            <w:hideMark/>
          </w:tcPr>
          <w:p w14:paraId="5894F3F1" w14:textId="77777777" w:rsidR="0020501B" w:rsidRPr="00DA538B" w:rsidRDefault="0020501B">
            <w:pPr>
              <w:spacing w:line="256" w:lineRule="auto"/>
              <w:jc w:val="center"/>
              <w:rPr>
                <w:kern w:val="2"/>
                <w:sz w:val="20"/>
                <w:szCs w:val="20"/>
                <w14:ligatures w14:val="standardContextual"/>
              </w:rPr>
            </w:pPr>
            <w:r w:rsidRPr="00DA538B">
              <w:rPr>
                <w:kern w:val="2"/>
                <w:sz w:val="20"/>
                <w:szCs w:val="20"/>
                <w14:ligatures w14:val="standardContextual"/>
              </w:rPr>
              <w:t>2</w:t>
            </w:r>
          </w:p>
        </w:tc>
        <w:tc>
          <w:tcPr>
            <w:tcW w:w="330" w:type="pct"/>
            <w:tcBorders>
              <w:top w:val="single" w:sz="4" w:space="0" w:color="auto"/>
              <w:left w:val="single" w:sz="4" w:space="0" w:color="auto"/>
              <w:bottom w:val="single" w:sz="4" w:space="0" w:color="auto"/>
              <w:right w:val="single" w:sz="4" w:space="0" w:color="auto"/>
            </w:tcBorders>
            <w:vAlign w:val="center"/>
            <w:hideMark/>
          </w:tcPr>
          <w:p w14:paraId="655F3FF6" w14:textId="77777777" w:rsidR="0020501B" w:rsidRPr="00DA538B" w:rsidRDefault="0020501B">
            <w:pPr>
              <w:spacing w:line="256" w:lineRule="auto"/>
              <w:jc w:val="center"/>
              <w:rPr>
                <w:kern w:val="2"/>
                <w:sz w:val="20"/>
                <w:szCs w:val="20"/>
                <w14:ligatures w14:val="standardContextual"/>
              </w:rPr>
            </w:pPr>
            <w:r w:rsidRPr="00DA538B">
              <w:rPr>
                <w:kern w:val="2"/>
                <w:sz w:val="20"/>
                <w:szCs w:val="20"/>
                <w14:ligatures w14:val="standardContextual"/>
              </w:rPr>
              <w:t>3</w:t>
            </w:r>
          </w:p>
        </w:tc>
        <w:tc>
          <w:tcPr>
            <w:tcW w:w="330" w:type="pct"/>
            <w:tcBorders>
              <w:top w:val="single" w:sz="4" w:space="0" w:color="auto"/>
              <w:left w:val="single" w:sz="4" w:space="0" w:color="auto"/>
              <w:bottom w:val="single" w:sz="4" w:space="0" w:color="auto"/>
              <w:right w:val="single" w:sz="4" w:space="0" w:color="auto"/>
            </w:tcBorders>
            <w:vAlign w:val="center"/>
            <w:hideMark/>
          </w:tcPr>
          <w:p w14:paraId="1225B14A" w14:textId="77777777" w:rsidR="0020501B" w:rsidRPr="00DA538B" w:rsidRDefault="0020501B">
            <w:pPr>
              <w:spacing w:line="256" w:lineRule="auto"/>
              <w:jc w:val="center"/>
              <w:rPr>
                <w:kern w:val="2"/>
                <w:sz w:val="20"/>
                <w:szCs w:val="20"/>
                <w14:ligatures w14:val="standardContextual"/>
              </w:rPr>
            </w:pPr>
            <w:r w:rsidRPr="00DA538B">
              <w:rPr>
                <w:kern w:val="2"/>
                <w:sz w:val="20"/>
                <w:szCs w:val="20"/>
                <w14:ligatures w14:val="standardContextual"/>
              </w:rPr>
              <w:t>4</w:t>
            </w:r>
          </w:p>
        </w:tc>
        <w:tc>
          <w:tcPr>
            <w:tcW w:w="1900" w:type="pct"/>
            <w:gridSpan w:val="2"/>
            <w:tcBorders>
              <w:top w:val="single" w:sz="4" w:space="0" w:color="auto"/>
              <w:left w:val="single" w:sz="4" w:space="0" w:color="auto"/>
              <w:bottom w:val="single" w:sz="4" w:space="0" w:color="auto"/>
              <w:right w:val="single" w:sz="4" w:space="0" w:color="auto"/>
            </w:tcBorders>
            <w:vAlign w:val="center"/>
            <w:hideMark/>
          </w:tcPr>
          <w:p w14:paraId="4B0F0D18" w14:textId="77777777" w:rsidR="0020501B" w:rsidRPr="00DA538B" w:rsidRDefault="0020501B">
            <w:pPr>
              <w:spacing w:line="256" w:lineRule="auto"/>
              <w:jc w:val="center"/>
              <w:rPr>
                <w:kern w:val="2"/>
                <w:sz w:val="20"/>
                <w:szCs w:val="20"/>
                <w14:ligatures w14:val="standardContextual"/>
              </w:rPr>
            </w:pPr>
            <w:r w:rsidRPr="00DA538B">
              <w:rPr>
                <w:kern w:val="2"/>
                <w:sz w:val="20"/>
                <w:szCs w:val="20"/>
                <w14:ligatures w14:val="standardContextual"/>
              </w:rPr>
              <w:t>5</w:t>
            </w:r>
          </w:p>
        </w:tc>
        <w:tc>
          <w:tcPr>
            <w:tcW w:w="939" w:type="pct"/>
            <w:tcBorders>
              <w:top w:val="single" w:sz="4" w:space="0" w:color="auto"/>
              <w:left w:val="single" w:sz="4" w:space="0" w:color="auto"/>
              <w:bottom w:val="single" w:sz="4" w:space="0" w:color="auto"/>
              <w:right w:val="single" w:sz="4" w:space="0" w:color="auto"/>
            </w:tcBorders>
            <w:hideMark/>
          </w:tcPr>
          <w:p w14:paraId="1B7627D0" w14:textId="77777777" w:rsidR="0020501B" w:rsidRPr="00DA538B" w:rsidRDefault="0020501B">
            <w:pPr>
              <w:spacing w:line="256" w:lineRule="auto"/>
              <w:jc w:val="center"/>
              <w:rPr>
                <w:kern w:val="2"/>
                <w:sz w:val="20"/>
                <w:szCs w:val="20"/>
                <w14:ligatures w14:val="standardContextual"/>
              </w:rPr>
            </w:pPr>
            <w:r w:rsidRPr="00DA538B">
              <w:rPr>
                <w:kern w:val="2"/>
                <w:sz w:val="20"/>
                <w:szCs w:val="20"/>
                <w14:ligatures w14:val="standardContextual"/>
              </w:rPr>
              <w:t>6</w:t>
            </w:r>
          </w:p>
        </w:tc>
        <w:tc>
          <w:tcPr>
            <w:tcW w:w="369" w:type="pct"/>
            <w:tcBorders>
              <w:top w:val="single" w:sz="4" w:space="0" w:color="auto"/>
              <w:left w:val="single" w:sz="4" w:space="0" w:color="auto"/>
              <w:bottom w:val="single" w:sz="4" w:space="0" w:color="auto"/>
              <w:right w:val="single" w:sz="4" w:space="0" w:color="auto"/>
            </w:tcBorders>
            <w:vAlign w:val="center"/>
            <w:hideMark/>
          </w:tcPr>
          <w:p w14:paraId="1EE22517" w14:textId="77777777" w:rsidR="0020501B" w:rsidRPr="00DA538B" w:rsidRDefault="0020501B">
            <w:pPr>
              <w:spacing w:line="256" w:lineRule="auto"/>
              <w:jc w:val="center"/>
              <w:rPr>
                <w:kern w:val="2"/>
                <w:sz w:val="20"/>
                <w:szCs w:val="20"/>
                <w14:ligatures w14:val="standardContextual"/>
              </w:rPr>
            </w:pPr>
            <w:r w:rsidRPr="00DA538B">
              <w:rPr>
                <w:kern w:val="2"/>
                <w:sz w:val="20"/>
                <w:szCs w:val="20"/>
                <w14:ligatures w14:val="standardContextual"/>
              </w:rPr>
              <w:t>7</w:t>
            </w:r>
          </w:p>
        </w:tc>
      </w:tr>
      <w:tr w:rsidR="00D5118C" w:rsidRPr="00DA538B" w14:paraId="3B1EDC11" w14:textId="77777777" w:rsidTr="00D5118C">
        <w:trPr>
          <w:trHeight w:val="254"/>
        </w:trPr>
        <w:tc>
          <w:tcPr>
            <w:tcW w:w="5000" w:type="pct"/>
            <w:gridSpan w:val="9"/>
            <w:tcBorders>
              <w:top w:val="single" w:sz="4" w:space="0" w:color="auto"/>
              <w:left w:val="single" w:sz="4" w:space="0" w:color="auto"/>
              <w:bottom w:val="single" w:sz="4" w:space="0" w:color="auto"/>
              <w:right w:val="single" w:sz="4" w:space="0" w:color="auto"/>
            </w:tcBorders>
            <w:vAlign w:val="center"/>
          </w:tcPr>
          <w:p w14:paraId="503923CA" w14:textId="6D404761" w:rsidR="00D5118C" w:rsidRPr="00D5118C" w:rsidRDefault="00D5118C">
            <w:pPr>
              <w:spacing w:line="256" w:lineRule="auto"/>
              <w:jc w:val="center"/>
              <w:rPr>
                <w:b/>
                <w:bCs/>
                <w:kern w:val="2"/>
                <w14:ligatures w14:val="standardContextual"/>
              </w:rPr>
            </w:pPr>
            <w:r w:rsidRPr="00D5118C">
              <w:rPr>
                <w:b/>
                <w:bCs/>
                <w:kern w:val="2"/>
                <w14:ligatures w14:val="standardContextual"/>
              </w:rPr>
              <w:t>Lot 1</w:t>
            </w:r>
          </w:p>
        </w:tc>
      </w:tr>
      <w:tr w:rsidR="00C77F3A" w:rsidRPr="00DA538B" w14:paraId="4CCCF478" w14:textId="77777777" w:rsidTr="000E7F95">
        <w:trPr>
          <w:trHeight w:val="254"/>
        </w:trPr>
        <w:tc>
          <w:tcPr>
            <w:tcW w:w="707" w:type="pct"/>
            <w:gridSpan w:val="2"/>
            <w:tcBorders>
              <w:top w:val="single" w:sz="4" w:space="0" w:color="auto"/>
              <w:left w:val="single" w:sz="4" w:space="0" w:color="auto"/>
              <w:bottom w:val="single" w:sz="4" w:space="0" w:color="auto"/>
              <w:right w:val="single" w:sz="4" w:space="0" w:color="auto"/>
            </w:tcBorders>
            <w:vAlign w:val="center"/>
          </w:tcPr>
          <w:p w14:paraId="13305334" w14:textId="77777777" w:rsidR="00872906" w:rsidRPr="00872906" w:rsidRDefault="00872906" w:rsidP="00872906">
            <w:pPr>
              <w:ind w:firstLine="29"/>
              <w:jc w:val="center"/>
              <w:rPr>
                <w:bCs/>
                <w:kern w:val="2"/>
                <w:sz w:val="20"/>
                <w:szCs w:val="20"/>
                <w:lang w:val="es-ES"/>
                <w14:ligatures w14:val="standardContextual"/>
              </w:rPr>
            </w:pPr>
            <w:r w:rsidRPr="00872906">
              <w:rPr>
                <w:bCs/>
                <w:kern w:val="2"/>
                <w:sz w:val="20"/>
                <w:szCs w:val="20"/>
                <w:lang w:val="es-ES"/>
                <w14:ligatures w14:val="standardContextual"/>
              </w:rPr>
              <w:t>Aparat de aer condiționat industrial /</w:t>
            </w:r>
          </w:p>
          <w:p w14:paraId="3FF49B40" w14:textId="37FAF6F0" w:rsidR="00872906" w:rsidRPr="00872906" w:rsidRDefault="00872906" w:rsidP="00872906">
            <w:pPr>
              <w:ind w:firstLine="29"/>
              <w:jc w:val="center"/>
              <w:rPr>
                <w:bCs/>
                <w:kern w:val="2"/>
                <w:sz w:val="20"/>
                <w:szCs w:val="20"/>
                <w:lang w:val="es-ES"/>
                <w14:ligatures w14:val="standardContextual"/>
              </w:rPr>
            </w:pPr>
            <w:r w:rsidRPr="00872906">
              <w:rPr>
                <w:bCs/>
                <w:kern w:val="2"/>
                <w:sz w:val="20"/>
                <w:szCs w:val="20"/>
                <w:lang w:val="es-ES"/>
                <w14:ligatures w14:val="standardContextual"/>
              </w:rPr>
              <w:t>semi-industrial, split</w:t>
            </w:r>
          </w:p>
          <w:p w14:paraId="47401CAF" w14:textId="25F4CA48" w:rsidR="00B16618" w:rsidRPr="00B16618" w:rsidRDefault="00872906" w:rsidP="00213C41">
            <w:pPr>
              <w:ind w:left="-113"/>
              <w:jc w:val="center"/>
              <w:rPr>
                <w:kern w:val="2"/>
                <w:sz w:val="20"/>
                <w:szCs w:val="20"/>
                <w14:ligatures w14:val="standardContextual"/>
              </w:rPr>
            </w:pPr>
            <w:r w:rsidRPr="00872906">
              <w:rPr>
                <w:bCs/>
                <w:kern w:val="2"/>
                <w:sz w:val="20"/>
                <w:szCs w:val="20"/>
                <w:lang w:val="es-ES"/>
                <w14:ligatures w14:val="standardContextual"/>
              </w:rPr>
              <w:t>(inclusiv servicii de montare)</w:t>
            </w:r>
          </w:p>
        </w:tc>
        <w:tc>
          <w:tcPr>
            <w:tcW w:w="425" w:type="pct"/>
            <w:tcBorders>
              <w:top w:val="single" w:sz="4" w:space="0" w:color="auto"/>
              <w:left w:val="single" w:sz="4" w:space="0" w:color="auto"/>
              <w:bottom w:val="single" w:sz="4" w:space="0" w:color="auto"/>
              <w:right w:val="single" w:sz="4" w:space="0" w:color="auto"/>
            </w:tcBorders>
            <w:vAlign w:val="center"/>
          </w:tcPr>
          <w:p w14:paraId="01994CD4" w14:textId="77777777" w:rsidR="00B16618" w:rsidRPr="00DA538B" w:rsidRDefault="00B16618" w:rsidP="00B16618">
            <w:pPr>
              <w:spacing w:line="256" w:lineRule="auto"/>
              <w:jc w:val="center"/>
              <w:rPr>
                <w:kern w:val="2"/>
                <w:sz w:val="20"/>
                <w:szCs w:val="20"/>
                <w14:ligatures w14:val="standardContextual"/>
              </w:rPr>
            </w:pPr>
          </w:p>
        </w:tc>
        <w:tc>
          <w:tcPr>
            <w:tcW w:w="330" w:type="pct"/>
            <w:tcBorders>
              <w:top w:val="single" w:sz="4" w:space="0" w:color="auto"/>
              <w:left w:val="single" w:sz="4" w:space="0" w:color="auto"/>
              <w:bottom w:val="single" w:sz="4" w:space="0" w:color="auto"/>
              <w:right w:val="single" w:sz="4" w:space="0" w:color="auto"/>
            </w:tcBorders>
            <w:vAlign w:val="center"/>
          </w:tcPr>
          <w:p w14:paraId="71252007" w14:textId="77777777" w:rsidR="00B16618" w:rsidRPr="00DA538B" w:rsidRDefault="00B16618" w:rsidP="00B16618">
            <w:pPr>
              <w:spacing w:line="256" w:lineRule="auto"/>
              <w:jc w:val="center"/>
              <w:rPr>
                <w:kern w:val="2"/>
                <w:sz w:val="20"/>
                <w:szCs w:val="20"/>
                <w14:ligatures w14:val="standardContextual"/>
              </w:rPr>
            </w:pPr>
          </w:p>
        </w:tc>
        <w:tc>
          <w:tcPr>
            <w:tcW w:w="330" w:type="pct"/>
            <w:tcBorders>
              <w:top w:val="single" w:sz="4" w:space="0" w:color="auto"/>
              <w:left w:val="single" w:sz="4" w:space="0" w:color="auto"/>
              <w:bottom w:val="single" w:sz="4" w:space="0" w:color="auto"/>
              <w:right w:val="single" w:sz="4" w:space="0" w:color="auto"/>
            </w:tcBorders>
            <w:vAlign w:val="center"/>
          </w:tcPr>
          <w:p w14:paraId="384AA388" w14:textId="77777777" w:rsidR="00B16618" w:rsidRPr="00DA538B" w:rsidRDefault="00B16618" w:rsidP="00B16618">
            <w:pPr>
              <w:spacing w:line="256" w:lineRule="auto"/>
              <w:jc w:val="center"/>
              <w:rPr>
                <w:kern w:val="2"/>
                <w:sz w:val="20"/>
                <w:szCs w:val="20"/>
                <w14:ligatures w14:val="standardContextual"/>
              </w:rPr>
            </w:pPr>
          </w:p>
        </w:tc>
        <w:tc>
          <w:tcPr>
            <w:tcW w:w="1900" w:type="pct"/>
            <w:gridSpan w:val="2"/>
            <w:tcBorders>
              <w:top w:val="single" w:sz="4" w:space="0" w:color="auto"/>
              <w:left w:val="single" w:sz="4" w:space="0" w:color="auto"/>
              <w:bottom w:val="single" w:sz="4" w:space="0" w:color="auto"/>
              <w:right w:val="single" w:sz="4" w:space="0" w:color="auto"/>
            </w:tcBorders>
            <w:vAlign w:val="center"/>
          </w:tcPr>
          <w:p w14:paraId="1D6DA44F" w14:textId="77777777" w:rsidR="00F62037" w:rsidRPr="00BE281E" w:rsidRDefault="00F62037" w:rsidP="00415A91">
            <w:pPr>
              <w:numPr>
                <w:ilvl w:val="0"/>
                <w:numId w:val="11"/>
              </w:numPr>
              <w:tabs>
                <w:tab w:val="left" w:pos="326"/>
              </w:tabs>
              <w:spacing w:line="256" w:lineRule="auto"/>
              <w:ind w:left="0" w:hanging="21"/>
              <w:jc w:val="both"/>
              <w:rPr>
                <w:kern w:val="2"/>
                <w:sz w:val="20"/>
                <w:szCs w:val="20"/>
                <w:lang w:val="ro-MD"/>
                <w14:ligatures w14:val="standardContextual"/>
              </w:rPr>
            </w:pPr>
            <w:r w:rsidRPr="00F62037">
              <w:rPr>
                <w:kern w:val="2"/>
                <w:sz w:val="20"/>
                <w:szCs w:val="20"/>
                <w:lang w:val="en-US"/>
                <w14:ligatures w14:val="standardContextual"/>
              </w:rPr>
              <w:t xml:space="preserve">Aparat de aer condiționat industrial sau semiindustrial (nu de uz casnic) de </w:t>
            </w:r>
            <w:r w:rsidRPr="00F62037">
              <w:rPr>
                <w:b/>
                <w:bCs/>
                <w:kern w:val="2"/>
                <w:sz w:val="20"/>
                <w:szCs w:val="20"/>
                <w:lang w:val="en-US"/>
                <w14:ligatures w14:val="standardContextual"/>
              </w:rPr>
              <w:t>tip split (de perete), inverter</w:t>
            </w:r>
            <w:r w:rsidRPr="00F62037">
              <w:rPr>
                <w:kern w:val="2"/>
                <w:sz w:val="20"/>
                <w:szCs w:val="20"/>
                <w:lang w:val="en-US"/>
                <w14:ligatures w14:val="standardContextual"/>
              </w:rPr>
              <w:t xml:space="preserve">, cu funcționare în regim </w:t>
            </w:r>
            <w:r w:rsidRPr="00F62037">
              <w:rPr>
                <w:b/>
                <w:bCs/>
                <w:kern w:val="2"/>
                <w:sz w:val="20"/>
                <w:szCs w:val="20"/>
                <w:lang w:val="en-US"/>
                <w14:ligatures w14:val="standardContextual"/>
              </w:rPr>
              <w:t>răcire–încălzire (iarnă–vară)</w:t>
            </w:r>
            <w:r w:rsidRPr="00F62037">
              <w:rPr>
                <w:kern w:val="2"/>
                <w:sz w:val="20"/>
                <w:szCs w:val="20"/>
                <w:lang w:val="en-US"/>
                <w14:ligatures w14:val="standardContextual"/>
              </w:rPr>
              <w:t>, inclusiv livrare, montaj, punere în funcțiune și testare. Mărci acceptate: Daikin, Toshiba, Cooper&amp;Hunter, Gree, Carrier, Mitsubishi Electric, Panasonic, LG.</w:t>
            </w:r>
          </w:p>
          <w:p w14:paraId="3D93FCE4" w14:textId="77777777" w:rsidR="00BE281E" w:rsidRPr="00F62037" w:rsidRDefault="00BE281E" w:rsidP="00415A91">
            <w:pPr>
              <w:tabs>
                <w:tab w:val="left" w:pos="326"/>
              </w:tabs>
              <w:spacing w:line="256" w:lineRule="auto"/>
              <w:jc w:val="both"/>
              <w:rPr>
                <w:kern w:val="2"/>
                <w:sz w:val="20"/>
                <w:szCs w:val="20"/>
                <w:lang w:val="ro-MD"/>
                <w14:ligatures w14:val="standardContextual"/>
              </w:rPr>
            </w:pPr>
          </w:p>
          <w:p w14:paraId="36465798" w14:textId="77777777" w:rsidR="003A4CB1" w:rsidRDefault="008E6A51" w:rsidP="00415A91">
            <w:pPr>
              <w:pStyle w:val="Frspaiere"/>
              <w:jc w:val="both"/>
              <w:rPr>
                <w:sz w:val="20"/>
                <w:szCs w:val="20"/>
                <w:lang w:val="ro-MD"/>
              </w:rPr>
            </w:pPr>
            <w:r w:rsidRPr="008E6A51">
              <w:rPr>
                <w:b/>
                <w:bCs/>
                <w:sz w:val="20"/>
                <w:szCs w:val="20"/>
                <w:lang w:val="ro-MD"/>
              </w:rPr>
              <w:t>2.</w:t>
            </w:r>
            <w:r>
              <w:rPr>
                <w:sz w:val="20"/>
                <w:szCs w:val="20"/>
                <w:lang w:val="ro-MD"/>
              </w:rPr>
              <w:t xml:space="preserve">  </w:t>
            </w:r>
            <w:r w:rsidRPr="008E6A51">
              <w:rPr>
                <w:b/>
                <w:bCs/>
                <w:sz w:val="20"/>
                <w:szCs w:val="20"/>
                <w:lang w:val="ro-MD"/>
              </w:rPr>
              <w:t>Date generale:</w:t>
            </w:r>
            <w:r w:rsidRPr="008E6A51">
              <w:rPr>
                <w:sz w:val="20"/>
                <w:szCs w:val="20"/>
                <w:lang w:val="ro-MD"/>
              </w:rPr>
              <w:t xml:space="preserve"> Echipamentul se preconizează pentru climatizarea unui spațiu interior cu suprafața de aproximativ 30 m², amplasat într-o construcție cu pereți din panouri sandwich, grosime 100 mm-130 mm, utilizată în regim aeroportuar. Sistemul trebuie să asigure un climat interior stabil și sigur (temperature interioare între +18 - +230C pe parcursul 365 de zile a anului), inclusiv în condiții de exploatare pe timp de iarnă (îngheț, ninsori, viscol), fiind adaptat condițiilor climatice locale.</w:t>
            </w:r>
          </w:p>
          <w:p w14:paraId="166A5662" w14:textId="77777777" w:rsidR="000E7F95" w:rsidRDefault="000E7F95" w:rsidP="00415A91">
            <w:pPr>
              <w:pStyle w:val="Frspaiere"/>
              <w:jc w:val="both"/>
              <w:rPr>
                <w:b/>
                <w:bCs/>
                <w:sz w:val="20"/>
                <w:szCs w:val="20"/>
                <w:lang w:val="ro-MD"/>
              </w:rPr>
            </w:pPr>
          </w:p>
          <w:p w14:paraId="5083655E" w14:textId="77777777" w:rsidR="000E7F95" w:rsidRDefault="000E7F95" w:rsidP="00415A91">
            <w:pPr>
              <w:pStyle w:val="Frspaiere"/>
              <w:jc w:val="both"/>
              <w:rPr>
                <w:b/>
                <w:bCs/>
                <w:sz w:val="20"/>
                <w:szCs w:val="20"/>
                <w:lang w:val="ro-MD"/>
              </w:rPr>
            </w:pPr>
          </w:p>
          <w:p w14:paraId="5C541DD6" w14:textId="41B49552" w:rsidR="00C42270" w:rsidRDefault="00C42270" w:rsidP="00415A91">
            <w:pPr>
              <w:pStyle w:val="Frspaiere"/>
              <w:jc w:val="both"/>
              <w:rPr>
                <w:b/>
                <w:bCs/>
                <w:sz w:val="20"/>
                <w:szCs w:val="20"/>
                <w:lang w:val="ro-MD"/>
              </w:rPr>
            </w:pPr>
            <w:r w:rsidRPr="00C42270">
              <w:rPr>
                <w:b/>
                <w:bCs/>
                <w:sz w:val="20"/>
                <w:szCs w:val="20"/>
                <w:lang w:val="ro-MD"/>
              </w:rPr>
              <w:lastRenderedPageBreak/>
              <w:t>3.  Caracteristici tehnice:</w:t>
            </w:r>
          </w:p>
          <w:p w14:paraId="78614E1E" w14:textId="77777777" w:rsidR="000E7F95" w:rsidRPr="00C42270" w:rsidRDefault="000E7F95" w:rsidP="00415A91">
            <w:pPr>
              <w:pStyle w:val="Frspaiere"/>
              <w:jc w:val="both"/>
              <w:rPr>
                <w:b/>
                <w:bCs/>
                <w:sz w:val="20"/>
                <w:szCs w:val="20"/>
                <w:lang w:val="ro-MD"/>
              </w:rPr>
            </w:pPr>
          </w:p>
          <w:p w14:paraId="22096FCA" w14:textId="58AAF338" w:rsidR="00C42270" w:rsidRDefault="00C42270" w:rsidP="00415A91">
            <w:pPr>
              <w:pStyle w:val="Frspaiere"/>
              <w:jc w:val="both"/>
              <w:rPr>
                <w:sz w:val="20"/>
                <w:szCs w:val="20"/>
                <w:lang w:val="ro-MD"/>
              </w:rPr>
            </w:pPr>
            <w:r w:rsidRPr="000E7F95">
              <w:rPr>
                <w:b/>
                <w:bCs/>
                <w:sz w:val="20"/>
                <w:szCs w:val="20"/>
                <w:lang w:val="ro-MD"/>
              </w:rPr>
              <w:t>3.1. Tip echipament:</w:t>
            </w:r>
            <w:r w:rsidRPr="00C42270">
              <w:rPr>
                <w:sz w:val="20"/>
                <w:szCs w:val="20"/>
                <w:lang w:val="ro-MD"/>
              </w:rPr>
              <w:t xml:space="preserve"> Sistem de aer condiționat split (tip bloc interior «montare pe perete»), tehnologie inverter</w:t>
            </w:r>
            <w:r w:rsidR="000A7D18">
              <w:rPr>
                <w:sz w:val="20"/>
                <w:szCs w:val="20"/>
                <w:lang w:val="ro-MD"/>
              </w:rPr>
              <w:t>.</w:t>
            </w:r>
          </w:p>
          <w:p w14:paraId="05850852" w14:textId="77777777" w:rsidR="00127501" w:rsidRPr="00C42270" w:rsidRDefault="00127501" w:rsidP="00415A91">
            <w:pPr>
              <w:pStyle w:val="Frspaiere"/>
              <w:jc w:val="both"/>
              <w:rPr>
                <w:sz w:val="20"/>
                <w:szCs w:val="20"/>
                <w:lang w:val="ro-MD"/>
              </w:rPr>
            </w:pPr>
          </w:p>
          <w:p w14:paraId="5F125213" w14:textId="4B2E8A81" w:rsidR="00C42270" w:rsidRPr="000E7F95" w:rsidRDefault="00C42270" w:rsidP="00415A91">
            <w:pPr>
              <w:pStyle w:val="Frspaiere"/>
              <w:jc w:val="both"/>
              <w:rPr>
                <w:b/>
                <w:bCs/>
                <w:sz w:val="20"/>
                <w:szCs w:val="20"/>
                <w:lang w:val="ro-MD"/>
              </w:rPr>
            </w:pPr>
            <w:r w:rsidRPr="000E7F95">
              <w:rPr>
                <w:b/>
                <w:bCs/>
                <w:sz w:val="20"/>
                <w:szCs w:val="20"/>
                <w:lang w:val="ro-MD"/>
              </w:rPr>
              <w:t xml:space="preserve">3.2. Moduri de funcționare: </w:t>
            </w:r>
          </w:p>
          <w:p w14:paraId="5CE39DDC" w14:textId="06517D4D" w:rsidR="00C42270" w:rsidRPr="009841A6" w:rsidRDefault="00C42270" w:rsidP="00415A91">
            <w:pPr>
              <w:pStyle w:val="Frspaiere"/>
              <w:jc w:val="both"/>
              <w:rPr>
                <w:sz w:val="20"/>
                <w:szCs w:val="20"/>
              </w:rPr>
            </w:pPr>
            <w:r w:rsidRPr="00C42270">
              <w:rPr>
                <w:sz w:val="20"/>
                <w:szCs w:val="20"/>
                <w:lang w:val="ro-MD"/>
              </w:rPr>
              <w:t>- încălzire</w:t>
            </w:r>
            <w:r w:rsidR="009841A6">
              <w:rPr>
                <w:sz w:val="20"/>
                <w:szCs w:val="20"/>
              </w:rPr>
              <w:t>;</w:t>
            </w:r>
          </w:p>
          <w:p w14:paraId="232BDD89" w14:textId="1CAC1FB1" w:rsidR="00C42270" w:rsidRPr="00C42270" w:rsidRDefault="00C42270" w:rsidP="00415A91">
            <w:pPr>
              <w:pStyle w:val="Frspaiere"/>
              <w:jc w:val="both"/>
              <w:rPr>
                <w:sz w:val="20"/>
                <w:szCs w:val="20"/>
                <w:lang w:val="ro-MD"/>
              </w:rPr>
            </w:pPr>
            <w:r w:rsidRPr="00C42270">
              <w:rPr>
                <w:sz w:val="20"/>
                <w:szCs w:val="20"/>
                <w:lang w:val="ro-MD"/>
              </w:rPr>
              <w:t>- răcire</w:t>
            </w:r>
            <w:r w:rsidR="009841A6">
              <w:rPr>
                <w:sz w:val="20"/>
                <w:szCs w:val="20"/>
                <w:lang w:val="ro-MD"/>
              </w:rPr>
              <w:t>;</w:t>
            </w:r>
          </w:p>
          <w:p w14:paraId="64DE97BA" w14:textId="022CACDD" w:rsidR="00C42270" w:rsidRPr="00C42270" w:rsidRDefault="00C42270" w:rsidP="00415A91">
            <w:pPr>
              <w:pStyle w:val="Frspaiere"/>
              <w:jc w:val="both"/>
              <w:rPr>
                <w:sz w:val="20"/>
                <w:szCs w:val="20"/>
                <w:lang w:val="ro-MD"/>
              </w:rPr>
            </w:pPr>
            <w:r w:rsidRPr="00C42270">
              <w:rPr>
                <w:sz w:val="20"/>
                <w:szCs w:val="20"/>
                <w:lang w:val="ro-MD"/>
              </w:rPr>
              <w:t>- dezumidificare</w:t>
            </w:r>
            <w:r w:rsidR="009841A6">
              <w:rPr>
                <w:sz w:val="20"/>
                <w:szCs w:val="20"/>
                <w:lang w:val="ro-MD"/>
              </w:rPr>
              <w:t>;</w:t>
            </w:r>
          </w:p>
          <w:p w14:paraId="4A6F94EF" w14:textId="4E3FA85B" w:rsidR="00C42270" w:rsidRPr="00C42270" w:rsidRDefault="00C42270" w:rsidP="00415A91">
            <w:pPr>
              <w:pStyle w:val="Frspaiere"/>
              <w:jc w:val="both"/>
              <w:rPr>
                <w:sz w:val="20"/>
                <w:szCs w:val="20"/>
                <w:lang w:val="ro-MD"/>
              </w:rPr>
            </w:pPr>
            <w:r w:rsidRPr="00C42270">
              <w:rPr>
                <w:sz w:val="20"/>
                <w:szCs w:val="20"/>
                <w:lang w:val="ro-MD"/>
              </w:rPr>
              <w:t>- ventilație</w:t>
            </w:r>
            <w:r w:rsidR="009841A6">
              <w:rPr>
                <w:sz w:val="20"/>
                <w:szCs w:val="20"/>
                <w:lang w:val="ro-MD"/>
              </w:rPr>
              <w:t>;</w:t>
            </w:r>
          </w:p>
          <w:p w14:paraId="17692BEF" w14:textId="3ACCAA38" w:rsidR="008E6A51" w:rsidRDefault="00C42270" w:rsidP="00415A91">
            <w:pPr>
              <w:pStyle w:val="Frspaiere"/>
              <w:jc w:val="both"/>
              <w:rPr>
                <w:sz w:val="20"/>
                <w:szCs w:val="20"/>
                <w:lang w:val="ro-MD"/>
              </w:rPr>
            </w:pPr>
            <w:r w:rsidRPr="00C42270">
              <w:rPr>
                <w:sz w:val="20"/>
                <w:szCs w:val="20"/>
                <w:lang w:val="ro-MD"/>
              </w:rPr>
              <w:t>- selectare automată a modurilor de funcționare</w:t>
            </w:r>
            <w:r w:rsidR="000A7D18">
              <w:rPr>
                <w:sz w:val="20"/>
                <w:szCs w:val="20"/>
                <w:lang w:val="ro-MD"/>
              </w:rPr>
              <w:t>.</w:t>
            </w:r>
          </w:p>
          <w:p w14:paraId="2EB7E07F" w14:textId="77777777" w:rsidR="00127501" w:rsidRDefault="00127501" w:rsidP="00415A91">
            <w:pPr>
              <w:pStyle w:val="Frspaiere"/>
              <w:jc w:val="both"/>
              <w:rPr>
                <w:sz w:val="20"/>
                <w:szCs w:val="20"/>
                <w:lang w:val="ro-MD"/>
              </w:rPr>
            </w:pPr>
          </w:p>
          <w:p w14:paraId="05CC809F" w14:textId="49CBCDD5" w:rsidR="000E7F95" w:rsidRPr="000E7F95" w:rsidRDefault="000E7F95" w:rsidP="00415A91">
            <w:pPr>
              <w:pStyle w:val="Frspaiere"/>
              <w:jc w:val="both"/>
              <w:rPr>
                <w:b/>
                <w:bCs/>
                <w:sz w:val="20"/>
                <w:szCs w:val="20"/>
                <w:lang w:val="ro-MD"/>
              </w:rPr>
            </w:pPr>
            <w:r w:rsidRPr="000E7F95">
              <w:rPr>
                <w:b/>
                <w:bCs/>
                <w:sz w:val="20"/>
                <w:szCs w:val="20"/>
                <w:lang w:val="ro-MD"/>
              </w:rPr>
              <w:t xml:space="preserve">3.3 Capacitatea nominală: </w:t>
            </w:r>
          </w:p>
          <w:p w14:paraId="116EF75B" w14:textId="2963FF47" w:rsidR="000E7F95" w:rsidRPr="000E7F95" w:rsidRDefault="000E7F95" w:rsidP="00415A91">
            <w:pPr>
              <w:pStyle w:val="Frspaiere"/>
              <w:jc w:val="both"/>
              <w:rPr>
                <w:sz w:val="20"/>
                <w:szCs w:val="20"/>
                <w:lang w:val="ro-MD"/>
              </w:rPr>
            </w:pPr>
            <w:r w:rsidRPr="000E7F95">
              <w:rPr>
                <w:sz w:val="20"/>
                <w:szCs w:val="20"/>
                <w:lang w:val="ro-MD"/>
              </w:rPr>
              <w:t>- nu mai puțin de 12 000 BTU (pentru suprafețe orientative de 30 – 35 m2</w:t>
            </w:r>
            <w:r w:rsidR="009841A6">
              <w:rPr>
                <w:sz w:val="20"/>
                <w:szCs w:val="20"/>
                <w:lang w:val="ro-MD"/>
              </w:rPr>
              <w:t>;</w:t>
            </w:r>
          </w:p>
          <w:p w14:paraId="69141C3F" w14:textId="7F1F2544" w:rsidR="000E7F95" w:rsidRPr="000E7F95" w:rsidRDefault="000E7F95" w:rsidP="00415A91">
            <w:pPr>
              <w:pStyle w:val="Frspaiere"/>
              <w:jc w:val="both"/>
              <w:rPr>
                <w:sz w:val="20"/>
                <w:szCs w:val="20"/>
                <w:lang w:val="ro-MD"/>
              </w:rPr>
            </w:pPr>
            <w:r w:rsidRPr="000E7F95">
              <w:rPr>
                <w:sz w:val="20"/>
                <w:szCs w:val="20"/>
                <w:lang w:val="ro-MD"/>
              </w:rPr>
              <w:t>- сapacitate de răcire: min. 3,2 – 3,5 kW</w:t>
            </w:r>
            <w:r w:rsidR="009841A6">
              <w:rPr>
                <w:sz w:val="20"/>
                <w:szCs w:val="20"/>
                <w:lang w:val="ro-MD"/>
              </w:rPr>
              <w:t>;</w:t>
            </w:r>
          </w:p>
          <w:p w14:paraId="5626310F" w14:textId="3BB5D5B1" w:rsidR="00C42270" w:rsidRDefault="000E7F95" w:rsidP="00415A91">
            <w:pPr>
              <w:pStyle w:val="Frspaiere"/>
              <w:jc w:val="both"/>
              <w:rPr>
                <w:sz w:val="20"/>
                <w:szCs w:val="20"/>
                <w:lang w:val="ro-MD"/>
              </w:rPr>
            </w:pPr>
            <w:r w:rsidRPr="000E7F95">
              <w:rPr>
                <w:sz w:val="20"/>
                <w:szCs w:val="20"/>
                <w:lang w:val="ro-MD"/>
              </w:rPr>
              <w:t>- capacitate de încălzire: min. 3,5 – 4,0 kW</w:t>
            </w:r>
            <w:r w:rsidR="000A7D18">
              <w:rPr>
                <w:sz w:val="20"/>
                <w:szCs w:val="20"/>
                <w:lang w:val="ro-MD"/>
              </w:rPr>
              <w:t>.</w:t>
            </w:r>
          </w:p>
          <w:p w14:paraId="3BEC9388" w14:textId="77777777" w:rsidR="00127501" w:rsidRDefault="00127501" w:rsidP="00415A91">
            <w:pPr>
              <w:pStyle w:val="Frspaiere"/>
              <w:jc w:val="both"/>
              <w:rPr>
                <w:sz w:val="20"/>
                <w:szCs w:val="20"/>
                <w:lang w:val="ro-MD"/>
              </w:rPr>
            </w:pPr>
          </w:p>
          <w:p w14:paraId="5057D0DD" w14:textId="77777777" w:rsidR="000E7F95" w:rsidRDefault="002F7FB3" w:rsidP="00415A91">
            <w:pPr>
              <w:pStyle w:val="Frspaiere"/>
              <w:jc w:val="both"/>
              <w:rPr>
                <w:sz w:val="20"/>
                <w:szCs w:val="20"/>
                <w:lang w:val="en-US"/>
              </w:rPr>
            </w:pPr>
            <w:r w:rsidRPr="002F7FB3">
              <w:rPr>
                <w:b/>
                <w:bCs/>
                <w:sz w:val="20"/>
                <w:szCs w:val="20"/>
                <w:lang w:val="ro-MD"/>
              </w:rPr>
              <w:t>3.4</w:t>
            </w:r>
            <w:r w:rsidRPr="002F7FB3">
              <w:rPr>
                <w:sz w:val="20"/>
                <w:szCs w:val="20"/>
                <w:lang w:val="ro-MD"/>
              </w:rPr>
              <w:t xml:space="preserve"> </w:t>
            </w:r>
            <w:r w:rsidRPr="002F7FB3">
              <w:rPr>
                <w:b/>
                <w:bCs/>
                <w:i/>
                <w:iCs/>
                <w:sz w:val="20"/>
                <w:szCs w:val="20"/>
                <w:lang w:val="en-US"/>
              </w:rPr>
              <w:t>Agent frigorific</w:t>
            </w:r>
            <w:r w:rsidRPr="002F7FB3">
              <w:rPr>
                <w:b/>
                <w:bCs/>
                <w:i/>
                <w:iCs/>
                <w:sz w:val="20"/>
                <w:szCs w:val="20"/>
              </w:rPr>
              <w:t xml:space="preserve">: </w:t>
            </w:r>
            <w:r w:rsidRPr="002F7FB3">
              <w:rPr>
                <w:b/>
                <w:bCs/>
                <w:sz w:val="20"/>
                <w:szCs w:val="20"/>
                <w:lang w:val="en-US"/>
              </w:rPr>
              <w:t>R32</w:t>
            </w:r>
            <w:r w:rsidRPr="002F7FB3">
              <w:rPr>
                <w:sz w:val="20"/>
                <w:szCs w:val="20"/>
                <w:lang w:val="en-US"/>
              </w:rPr>
              <w:t xml:space="preserve"> sau echivalent ecologic.</w:t>
            </w:r>
          </w:p>
          <w:p w14:paraId="48844D4C" w14:textId="77777777" w:rsidR="00127501" w:rsidRDefault="00127501" w:rsidP="00415A91">
            <w:pPr>
              <w:pStyle w:val="Frspaiere"/>
              <w:jc w:val="both"/>
              <w:rPr>
                <w:sz w:val="20"/>
                <w:szCs w:val="20"/>
                <w:lang w:val="en-US"/>
              </w:rPr>
            </w:pPr>
          </w:p>
          <w:p w14:paraId="332C5F03" w14:textId="77777777" w:rsidR="002F7FB3" w:rsidRDefault="00B112E4" w:rsidP="00415A91">
            <w:pPr>
              <w:pStyle w:val="Frspaiere"/>
              <w:jc w:val="both"/>
              <w:rPr>
                <w:sz w:val="20"/>
                <w:szCs w:val="20"/>
                <w:lang w:val="en-US"/>
              </w:rPr>
            </w:pPr>
            <w:r w:rsidRPr="00B112E4">
              <w:rPr>
                <w:b/>
                <w:bCs/>
                <w:sz w:val="20"/>
                <w:szCs w:val="20"/>
                <w:lang w:val="en-US"/>
              </w:rPr>
              <w:t>3.5</w:t>
            </w:r>
            <w:r>
              <w:rPr>
                <w:sz w:val="20"/>
                <w:szCs w:val="20"/>
                <w:lang w:val="en-US"/>
              </w:rPr>
              <w:t xml:space="preserve"> </w:t>
            </w:r>
            <w:r w:rsidRPr="00DE35F0">
              <w:rPr>
                <w:b/>
                <w:bCs/>
                <w:sz w:val="20"/>
                <w:szCs w:val="20"/>
                <w:lang w:val="en-US"/>
              </w:rPr>
              <w:t>Alimentare electrică:</w:t>
            </w:r>
            <w:r w:rsidRPr="00B112E4">
              <w:rPr>
                <w:sz w:val="20"/>
                <w:szCs w:val="20"/>
                <w:lang w:val="en-US"/>
              </w:rPr>
              <w:t xml:space="preserve"> 220–240 V / 50 Hz, monofazat, cu putere de alimentare maximă nu mai mult de 3,5 kW.</w:t>
            </w:r>
          </w:p>
          <w:p w14:paraId="1D7F96C2" w14:textId="77777777" w:rsidR="00127501" w:rsidRDefault="00127501" w:rsidP="00415A91">
            <w:pPr>
              <w:pStyle w:val="Frspaiere"/>
              <w:jc w:val="both"/>
              <w:rPr>
                <w:sz w:val="20"/>
                <w:szCs w:val="20"/>
                <w:lang w:val="en-US"/>
              </w:rPr>
            </w:pPr>
          </w:p>
          <w:p w14:paraId="4E28B94C" w14:textId="2557E6A6" w:rsidR="00DE35F0" w:rsidRPr="00DE35F0" w:rsidRDefault="00DE35F0" w:rsidP="00415A91">
            <w:pPr>
              <w:pStyle w:val="Frspaiere"/>
              <w:jc w:val="both"/>
              <w:rPr>
                <w:b/>
                <w:bCs/>
                <w:sz w:val="20"/>
                <w:szCs w:val="20"/>
                <w:lang w:val="en-US"/>
              </w:rPr>
            </w:pPr>
            <w:r w:rsidRPr="00DE35F0">
              <w:rPr>
                <w:b/>
                <w:bCs/>
                <w:sz w:val="20"/>
                <w:szCs w:val="20"/>
                <w:lang w:val="en-US"/>
              </w:rPr>
              <w:t>3.6 Eficiență energetică</w:t>
            </w:r>
            <w:r w:rsidR="00C45E4A">
              <w:rPr>
                <w:b/>
                <w:bCs/>
                <w:sz w:val="20"/>
                <w:szCs w:val="20"/>
                <w:lang w:val="en-US"/>
              </w:rPr>
              <w:t>:</w:t>
            </w:r>
          </w:p>
          <w:p w14:paraId="0B5978E5" w14:textId="77777777" w:rsidR="00DE35F0" w:rsidRPr="00DE35F0" w:rsidRDefault="00DE35F0" w:rsidP="00415A91">
            <w:pPr>
              <w:pStyle w:val="Frspaiere"/>
              <w:jc w:val="both"/>
              <w:rPr>
                <w:sz w:val="20"/>
                <w:szCs w:val="20"/>
                <w:lang w:val="en-US"/>
              </w:rPr>
            </w:pPr>
            <w:r w:rsidRPr="00DE35F0">
              <w:rPr>
                <w:sz w:val="20"/>
                <w:szCs w:val="20"/>
                <w:lang w:val="en-US"/>
              </w:rPr>
              <w:t xml:space="preserve">- răcire: clasa A++ sau mai bună; </w:t>
            </w:r>
          </w:p>
          <w:p w14:paraId="33303DF3" w14:textId="49D3C170" w:rsidR="00B112E4" w:rsidRDefault="00DE35F0" w:rsidP="00415A91">
            <w:pPr>
              <w:pStyle w:val="Frspaiere"/>
              <w:jc w:val="both"/>
              <w:rPr>
                <w:sz w:val="20"/>
                <w:szCs w:val="20"/>
                <w:lang w:val="en-US"/>
              </w:rPr>
            </w:pPr>
            <w:r w:rsidRPr="00DE35F0">
              <w:rPr>
                <w:sz w:val="20"/>
                <w:szCs w:val="20"/>
                <w:lang w:val="en-US"/>
              </w:rPr>
              <w:t>- încălzire: clasa A+ sau mai bună</w:t>
            </w:r>
            <w:r w:rsidR="000A7D18">
              <w:rPr>
                <w:sz w:val="20"/>
                <w:szCs w:val="20"/>
                <w:lang w:val="en-US"/>
              </w:rPr>
              <w:t>.</w:t>
            </w:r>
          </w:p>
          <w:p w14:paraId="76214449" w14:textId="77777777" w:rsidR="00127501" w:rsidRDefault="00127501" w:rsidP="00415A91">
            <w:pPr>
              <w:pStyle w:val="Frspaiere"/>
              <w:jc w:val="both"/>
              <w:rPr>
                <w:sz w:val="20"/>
                <w:szCs w:val="20"/>
                <w:lang w:val="en-US"/>
              </w:rPr>
            </w:pPr>
          </w:p>
          <w:p w14:paraId="0B01F464" w14:textId="38382DD8" w:rsidR="00374B89" w:rsidRDefault="00374B89" w:rsidP="00415A91">
            <w:pPr>
              <w:pStyle w:val="Frspaiere"/>
              <w:jc w:val="both"/>
              <w:rPr>
                <w:b/>
                <w:bCs/>
                <w:sz w:val="20"/>
                <w:szCs w:val="20"/>
                <w:lang w:val="ro-MD"/>
              </w:rPr>
            </w:pPr>
            <w:r w:rsidRPr="00374B89">
              <w:rPr>
                <w:b/>
                <w:bCs/>
                <w:sz w:val="20"/>
                <w:szCs w:val="20"/>
                <w:lang w:val="ro-MD"/>
              </w:rPr>
              <w:t>3.7 Nivel de zgomot</w:t>
            </w:r>
            <w:r w:rsidR="00C45E4A">
              <w:rPr>
                <w:b/>
                <w:bCs/>
                <w:sz w:val="20"/>
                <w:szCs w:val="20"/>
                <w:lang w:val="ro-MD"/>
              </w:rPr>
              <w:t>:</w:t>
            </w:r>
            <w:r w:rsidRPr="00374B89">
              <w:rPr>
                <w:b/>
                <w:bCs/>
                <w:sz w:val="20"/>
                <w:szCs w:val="20"/>
                <w:lang w:val="ro-MD"/>
              </w:rPr>
              <w:t xml:space="preserve"> </w:t>
            </w:r>
          </w:p>
          <w:p w14:paraId="0B2B2ADB" w14:textId="77777777" w:rsidR="00DE35F0" w:rsidRDefault="00374B89" w:rsidP="00415A91">
            <w:pPr>
              <w:pStyle w:val="Frspaiere"/>
              <w:jc w:val="both"/>
              <w:rPr>
                <w:sz w:val="20"/>
                <w:szCs w:val="20"/>
                <w:lang w:val="ro-MD"/>
              </w:rPr>
            </w:pPr>
            <w:r w:rsidRPr="00374B89">
              <w:rPr>
                <w:sz w:val="20"/>
                <w:szCs w:val="20"/>
                <w:lang w:val="ro-MD"/>
              </w:rPr>
              <w:t>în interior: maxim 30 dB.</w:t>
            </w:r>
          </w:p>
          <w:p w14:paraId="0B7CA294" w14:textId="77777777" w:rsidR="00127501" w:rsidRDefault="00127501" w:rsidP="00415A91">
            <w:pPr>
              <w:pStyle w:val="Frspaiere"/>
              <w:jc w:val="both"/>
              <w:rPr>
                <w:sz w:val="20"/>
                <w:szCs w:val="20"/>
                <w:lang w:val="ro-MD"/>
              </w:rPr>
            </w:pPr>
          </w:p>
          <w:p w14:paraId="0D049783" w14:textId="77777777" w:rsidR="00374B89" w:rsidRDefault="00F66A96" w:rsidP="00415A91">
            <w:pPr>
              <w:pStyle w:val="Frspaiere"/>
              <w:jc w:val="both"/>
              <w:rPr>
                <w:sz w:val="20"/>
                <w:szCs w:val="20"/>
              </w:rPr>
            </w:pPr>
            <w:r>
              <w:rPr>
                <w:b/>
                <w:bCs/>
                <w:sz w:val="20"/>
                <w:szCs w:val="20"/>
              </w:rPr>
              <w:t xml:space="preserve">3.8 </w:t>
            </w:r>
            <w:r w:rsidRPr="00F66A96">
              <w:rPr>
                <w:b/>
                <w:bCs/>
                <w:sz w:val="20"/>
                <w:szCs w:val="20"/>
              </w:rPr>
              <w:t>Funcționare la temperaturi joase:</w:t>
            </w:r>
            <w:r w:rsidRPr="00F66A96">
              <w:rPr>
                <w:sz w:val="20"/>
                <w:szCs w:val="20"/>
              </w:rPr>
              <w:t xml:space="preserve"> Funcționare garantată în regim de încălzire la temperaturi exterioare de minimum – 20°C și mai joase.</w:t>
            </w:r>
          </w:p>
          <w:p w14:paraId="088AB42D" w14:textId="77777777" w:rsidR="00BE281E" w:rsidRDefault="00BE281E" w:rsidP="00415A91">
            <w:pPr>
              <w:pStyle w:val="Frspaiere"/>
              <w:jc w:val="both"/>
              <w:rPr>
                <w:sz w:val="20"/>
                <w:szCs w:val="20"/>
              </w:rPr>
            </w:pPr>
          </w:p>
          <w:p w14:paraId="2F5F0B06" w14:textId="5E439281" w:rsidR="00BE281E" w:rsidRDefault="00BE281E" w:rsidP="00415A91">
            <w:pPr>
              <w:pStyle w:val="Frspaiere"/>
              <w:jc w:val="both"/>
              <w:rPr>
                <w:b/>
                <w:bCs/>
                <w:sz w:val="20"/>
                <w:szCs w:val="20"/>
              </w:rPr>
            </w:pPr>
            <w:r w:rsidRPr="00BE281E">
              <w:rPr>
                <w:b/>
                <w:bCs/>
                <w:sz w:val="20"/>
                <w:szCs w:val="20"/>
              </w:rPr>
              <w:t>4. Opțiuni obligatorii</w:t>
            </w:r>
            <w:r w:rsidR="00C45E4A">
              <w:rPr>
                <w:b/>
                <w:bCs/>
                <w:sz w:val="20"/>
                <w:szCs w:val="20"/>
              </w:rPr>
              <w:t>:</w:t>
            </w:r>
          </w:p>
          <w:p w14:paraId="01171E31" w14:textId="4D6708AE" w:rsidR="00906FE8" w:rsidRPr="00906FE8" w:rsidRDefault="00906FE8" w:rsidP="00415A91">
            <w:pPr>
              <w:pStyle w:val="Frspaiere"/>
              <w:tabs>
                <w:tab w:val="left" w:pos="326"/>
              </w:tabs>
              <w:jc w:val="both"/>
              <w:rPr>
                <w:sz w:val="20"/>
                <w:szCs w:val="20"/>
              </w:rPr>
            </w:pPr>
            <w:r w:rsidRPr="00906FE8">
              <w:rPr>
                <w:b/>
                <w:bCs/>
                <w:sz w:val="20"/>
                <w:szCs w:val="20"/>
              </w:rPr>
              <w:t>-</w:t>
            </w:r>
            <w:r w:rsidRPr="00906FE8">
              <w:rPr>
                <w:b/>
                <w:bCs/>
                <w:sz w:val="20"/>
                <w:szCs w:val="20"/>
              </w:rPr>
              <w:tab/>
            </w:r>
            <w:r w:rsidRPr="00906FE8">
              <w:rPr>
                <w:sz w:val="20"/>
                <w:szCs w:val="20"/>
              </w:rPr>
              <w:t>încălzitor de carter al compresorului</w:t>
            </w:r>
            <w:r w:rsidR="009841A6">
              <w:rPr>
                <w:sz w:val="20"/>
                <w:szCs w:val="20"/>
              </w:rPr>
              <w:t>;</w:t>
            </w:r>
          </w:p>
          <w:p w14:paraId="6EEDE8E2" w14:textId="117E1F3F" w:rsidR="00906FE8" w:rsidRPr="00906FE8" w:rsidRDefault="00906FE8" w:rsidP="00415A91">
            <w:pPr>
              <w:pStyle w:val="Frspaiere"/>
              <w:tabs>
                <w:tab w:val="left" w:pos="326"/>
              </w:tabs>
              <w:jc w:val="both"/>
              <w:rPr>
                <w:sz w:val="20"/>
                <w:szCs w:val="20"/>
              </w:rPr>
            </w:pPr>
            <w:r w:rsidRPr="00906FE8">
              <w:rPr>
                <w:sz w:val="20"/>
                <w:szCs w:val="20"/>
              </w:rPr>
              <w:t>-</w:t>
            </w:r>
            <w:r w:rsidRPr="00906FE8">
              <w:rPr>
                <w:sz w:val="20"/>
                <w:szCs w:val="20"/>
              </w:rPr>
              <w:tab/>
              <w:t>încălzitor al vanei de la unității exterioare</w:t>
            </w:r>
            <w:r w:rsidR="009841A6">
              <w:rPr>
                <w:sz w:val="20"/>
                <w:szCs w:val="20"/>
              </w:rPr>
              <w:t>;</w:t>
            </w:r>
          </w:p>
          <w:p w14:paraId="380C10F4" w14:textId="371EF8AC" w:rsidR="00906FE8" w:rsidRPr="00906FE8" w:rsidRDefault="00906FE8" w:rsidP="00415A91">
            <w:pPr>
              <w:pStyle w:val="Frspaiere"/>
              <w:tabs>
                <w:tab w:val="left" w:pos="326"/>
              </w:tabs>
              <w:jc w:val="both"/>
              <w:rPr>
                <w:sz w:val="20"/>
                <w:szCs w:val="20"/>
              </w:rPr>
            </w:pPr>
            <w:r w:rsidRPr="00906FE8">
              <w:rPr>
                <w:sz w:val="20"/>
                <w:szCs w:val="20"/>
              </w:rPr>
              <w:t>-</w:t>
            </w:r>
            <w:r w:rsidRPr="00906FE8">
              <w:rPr>
                <w:sz w:val="20"/>
                <w:szCs w:val="20"/>
              </w:rPr>
              <w:tab/>
              <w:t>sistem automat de dezghețare (defrost)</w:t>
            </w:r>
            <w:r w:rsidR="009841A6">
              <w:rPr>
                <w:sz w:val="20"/>
                <w:szCs w:val="20"/>
              </w:rPr>
              <w:t>;</w:t>
            </w:r>
          </w:p>
          <w:p w14:paraId="41F32068" w14:textId="5DB7D770" w:rsidR="00906FE8" w:rsidRPr="00906FE8" w:rsidRDefault="00906FE8" w:rsidP="00415A91">
            <w:pPr>
              <w:pStyle w:val="Frspaiere"/>
              <w:tabs>
                <w:tab w:val="left" w:pos="326"/>
              </w:tabs>
              <w:jc w:val="both"/>
              <w:rPr>
                <w:sz w:val="20"/>
                <w:szCs w:val="20"/>
              </w:rPr>
            </w:pPr>
            <w:r w:rsidRPr="00906FE8">
              <w:rPr>
                <w:sz w:val="20"/>
                <w:szCs w:val="20"/>
              </w:rPr>
              <w:t>-</w:t>
            </w:r>
            <w:r w:rsidRPr="00906FE8">
              <w:rPr>
                <w:sz w:val="20"/>
                <w:szCs w:val="20"/>
              </w:rPr>
              <w:tab/>
              <w:t>protecție împotriva înghețului</w:t>
            </w:r>
            <w:r w:rsidR="009841A6">
              <w:rPr>
                <w:sz w:val="20"/>
                <w:szCs w:val="20"/>
              </w:rPr>
              <w:t>;</w:t>
            </w:r>
          </w:p>
          <w:p w14:paraId="53B5CB6D" w14:textId="76C60D6F" w:rsidR="00BE281E" w:rsidRDefault="00906FE8" w:rsidP="00415A91">
            <w:pPr>
              <w:pStyle w:val="Frspaiere"/>
              <w:tabs>
                <w:tab w:val="left" w:pos="326"/>
              </w:tabs>
              <w:jc w:val="both"/>
              <w:rPr>
                <w:sz w:val="20"/>
                <w:szCs w:val="20"/>
              </w:rPr>
            </w:pPr>
            <w:r w:rsidRPr="00906FE8">
              <w:rPr>
                <w:sz w:val="20"/>
                <w:szCs w:val="20"/>
              </w:rPr>
              <w:t>-</w:t>
            </w:r>
            <w:r w:rsidRPr="00906FE8">
              <w:rPr>
                <w:sz w:val="20"/>
                <w:szCs w:val="20"/>
              </w:rPr>
              <w:tab/>
              <w:t>panou de comandă</w:t>
            </w:r>
            <w:r w:rsidR="0017467F">
              <w:rPr>
                <w:sz w:val="20"/>
                <w:szCs w:val="20"/>
              </w:rPr>
              <w:t>.</w:t>
            </w:r>
          </w:p>
          <w:p w14:paraId="322CB5C8" w14:textId="77777777" w:rsidR="00906FE8" w:rsidRDefault="00906FE8" w:rsidP="00415A91">
            <w:pPr>
              <w:pStyle w:val="Frspaiere"/>
              <w:tabs>
                <w:tab w:val="left" w:pos="326"/>
              </w:tabs>
              <w:jc w:val="both"/>
              <w:rPr>
                <w:b/>
                <w:bCs/>
                <w:sz w:val="20"/>
                <w:szCs w:val="20"/>
              </w:rPr>
            </w:pPr>
          </w:p>
          <w:p w14:paraId="4358705C" w14:textId="77777777" w:rsidR="00906FE8" w:rsidRDefault="005A6C20" w:rsidP="00415A91">
            <w:pPr>
              <w:pStyle w:val="Frspaiere"/>
              <w:tabs>
                <w:tab w:val="left" w:pos="326"/>
              </w:tabs>
              <w:jc w:val="both"/>
              <w:rPr>
                <w:b/>
                <w:bCs/>
                <w:sz w:val="20"/>
                <w:szCs w:val="20"/>
                <w:lang w:val="en-US"/>
              </w:rPr>
            </w:pPr>
            <w:r w:rsidRPr="005A6C20">
              <w:rPr>
                <w:b/>
                <w:bCs/>
                <w:sz w:val="20"/>
                <w:szCs w:val="20"/>
                <w:lang w:val="en-US"/>
              </w:rPr>
              <w:t>IMPORTANT!!! Sistemul trebuie să fie complet funcțional pe timp de iarnă, inclusiv în condiții de îngheț, ninsori abundente și viscol !!!</w:t>
            </w:r>
          </w:p>
          <w:p w14:paraId="0BA57F4D" w14:textId="77777777" w:rsidR="00127501" w:rsidRDefault="00127501" w:rsidP="00415A91">
            <w:pPr>
              <w:pStyle w:val="Frspaiere"/>
              <w:tabs>
                <w:tab w:val="left" w:pos="326"/>
              </w:tabs>
              <w:jc w:val="both"/>
              <w:rPr>
                <w:b/>
                <w:bCs/>
                <w:sz w:val="20"/>
                <w:szCs w:val="20"/>
                <w:lang w:val="en-US"/>
              </w:rPr>
            </w:pPr>
          </w:p>
          <w:p w14:paraId="328639F8" w14:textId="77777777" w:rsidR="005A6C20" w:rsidRDefault="00BB592F" w:rsidP="00415A91">
            <w:pPr>
              <w:pStyle w:val="Frspaiere"/>
              <w:tabs>
                <w:tab w:val="left" w:pos="326"/>
              </w:tabs>
              <w:jc w:val="both"/>
              <w:rPr>
                <w:b/>
                <w:bCs/>
                <w:sz w:val="20"/>
                <w:szCs w:val="20"/>
                <w:lang w:val="en-US"/>
              </w:rPr>
            </w:pPr>
            <w:r w:rsidRPr="00BB592F">
              <w:rPr>
                <w:b/>
                <w:bCs/>
                <w:sz w:val="20"/>
                <w:szCs w:val="20"/>
                <w:lang w:val="en-US"/>
              </w:rPr>
              <w:t>7.</w:t>
            </w:r>
            <w:r w:rsidRPr="00BB592F">
              <w:rPr>
                <w:b/>
                <w:bCs/>
                <w:sz w:val="20"/>
                <w:szCs w:val="20"/>
                <w:lang w:val="en-US"/>
              </w:rPr>
              <w:tab/>
              <w:t>Condiții de montare:</w:t>
            </w:r>
          </w:p>
          <w:p w14:paraId="30E415EA" w14:textId="77777777" w:rsidR="00BB592F" w:rsidRDefault="00BB592F" w:rsidP="00415A91">
            <w:pPr>
              <w:pStyle w:val="Frspaiere"/>
              <w:tabs>
                <w:tab w:val="left" w:pos="326"/>
              </w:tabs>
              <w:jc w:val="both"/>
              <w:rPr>
                <w:b/>
                <w:bCs/>
                <w:sz w:val="20"/>
                <w:szCs w:val="20"/>
                <w:lang w:val="en-US"/>
              </w:rPr>
            </w:pPr>
          </w:p>
          <w:p w14:paraId="7A9019A3" w14:textId="6FB05464" w:rsidR="005811AD" w:rsidRPr="005811AD" w:rsidRDefault="005811AD" w:rsidP="00415A91">
            <w:pPr>
              <w:pStyle w:val="Frspaiere"/>
              <w:tabs>
                <w:tab w:val="left" w:pos="326"/>
              </w:tabs>
              <w:jc w:val="both"/>
              <w:rPr>
                <w:b/>
                <w:bCs/>
                <w:sz w:val="20"/>
                <w:szCs w:val="20"/>
                <w:lang w:val="en-US"/>
              </w:rPr>
            </w:pPr>
            <w:r w:rsidRPr="005811AD">
              <w:rPr>
                <w:b/>
                <w:bCs/>
                <w:sz w:val="20"/>
                <w:szCs w:val="20"/>
                <w:lang w:val="en-US"/>
              </w:rPr>
              <w:t>7.1 Montarea unității interioare</w:t>
            </w:r>
            <w:r w:rsidR="00D21381">
              <w:rPr>
                <w:b/>
                <w:bCs/>
                <w:sz w:val="20"/>
                <w:szCs w:val="20"/>
                <w:lang w:val="en-US"/>
              </w:rPr>
              <w:t>:</w:t>
            </w:r>
          </w:p>
          <w:p w14:paraId="05346AF8" w14:textId="1664EECA" w:rsidR="005811AD" w:rsidRPr="005811AD" w:rsidRDefault="005811AD" w:rsidP="00415A91">
            <w:pPr>
              <w:pStyle w:val="Frspaiere"/>
              <w:tabs>
                <w:tab w:val="left" w:pos="326"/>
              </w:tabs>
              <w:jc w:val="both"/>
              <w:rPr>
                <w:sz w:val="20"/>
                <w:szCs w:val="20"/>
                <w:lang w:val="en-US"/>
              </w:rPr>
            </w:pPr>
            <w:r w:rsidRPr="005811AD">
              <w:rPr>
                <w:sz w:val="20"/>
                <w:szCs w:val="20"/>
                <w:lang w:val="en-US"/>
              </w:rPr>
              <w:t>-</w:t>
            </w:r>
            <w:r w:rsidRPr="005811AD">
              <w:rPr>
                <w:sz w:val="20"/>
                <w:szCs w:val="20"/>
                <w:lang w:val="en-US"/>
              </w:rPr>
              <w:tab/>
              <w:t>montaj pe perete, conform instrucțiunilor producătorului</w:t>
            </w:r>
            <w:r w:rsidR="009841A6">
              <w:rPr>
                <w:sz w:val="20"/>
                <w:szCs w:val="20"/>
                <w:lang w:val="en-US"/>
              </w:rPr>
              <w:t>;</w:t>
            </w:r>
          </w:p>
          <w:p w14:paraId="46F85D2C" w14:textId="09549425" w:rsidR="005811AD" w:rsidRPr="005811AD" w:rsidRDefault="005811AD" w:rsidP="00415A91">
            <w:pPr>
              <w:pStyle w:val="Frspaiere"/>
              <w:tabs>
                <w:tab w:val="left" w:pos="326"/>
              </w:tabs>
              <w:jc w:val="both"/>
              <w:rPr>
                <w:sz w:val="20"/>
                <w:szCs w:val="20"/>
                <w:lang w:val="en-US"/>
              </w:rPr>
            </w:pPr>
            <w:r w:rsidRPr="005811AD">
              <w:rPr>
                <w:sz w:val="20"/>
                <w:szCs w:val="20"/>
                <w:lang w:val="en-US"/>
              </w:rPr>
              <w:t>-</w:t>
            </w:r>
            <w:r w:rsidRPr="005811AD">
              <w:rPr>
                <w:sz w:val="20"/>
                <w:szCs w:val="20"/>
                <w:lang w:val="en-US"/>
              </w:rPr>
              <w:tab/>
              <w:t>distribuție uniformă a aerului</w:t>
            </w:r>
            <w:r w:rsidR="009841A6">
              <w:rPr>
                <w:sz w:val="20"/>
                <w:szCs w:val="20"/>
                <w:lang w:val="en-US"/>
              </w:rPr>
              <w:t>;</w:t>
            </w:r>
          </w:p>
          <w:p w14:paraId="411B39D9" w14:textId="71E0F73D" w:rsidR="005811AD" w:rsidRPr="005811AD" w:rsidRDefault="005811AD" w:rsidP="00415A91">
            <w:pPr>
              <w:pStyle w:val="Frspaiere"/>
              <w:tabs>
                <w:tab w:val="left" w:pos="326"/>
              </w:tabs>
              <w:jc w:val="both"/>
              <w:rPr>
                <w:sz w:val="20"/>
                <w:szCs w:val="20"/>
                <w:lang w:val="en-US"/>
              </w:rPr>
            </w:pPr>
            <w:r w:rsidRPr="005811AD">
              <w:rPr>
                <w:sz w:val="20"/>
                <w:szCs w:val="20"/>
                <w:lang w:val="en-US"/>
              </w:rPr>
              <w:t>-</w:t>
            </w:r>
            <w:r w:rsidRPr="005811AD">
              <w:rPr>
                <w:sz w:val="20"/>
                <w:szCs w:val="20"/>
                <w:lang w:val="en-US"/>
              </w:rPr>
              <w:tab/>
              <w:t>fixare cu suport original</w:t>
            </w:r>
            <w:r w:rsidR="009841A6">
              <w:rPr>
                <w:sz w:val="20"/>
                <w:szCs w:val="20"/>
                <w:lang w:val="en-US"/>
              </w:rPr>
              <w:t>;</w:t>
            </w:r>
          </w:p>
          <w:p w14:paraId="1A2F17B4" w14:textId="3D1F1064" w:rsidR="00BB592F" w:rsidRDefault="005811AD" w:rsidP="00415A91">
            <w:pPr>
              <w:pStyle w:val="Frspaiere"/>
              <w:tabs>
                <w:tab w:val="left" w:pos="326"/>
              </w:tabs>
              <w:jc w:val="both"/>
              <w:rPr>
                <w:sz w:val="20"/>
                <w:szCs w:val="20"/>
                <w:lang w:val="en-US"/>
              </w:rPr>
            </w:pPr>
            <w:r w:rsidRPr="005811AD">
              <w:rPr>
                <w:sz w:val="20"/>
                <w:szCs w:val="20"/>
                <w:lang w:val="en-US"/>
              </w:rPr>
              <w:t>-</w:t>
            </w:r>
            <w:r w:rsidRPr="005811AD">
              <w:rPr>
                <w:sz w:val="20"/>
                <w:szCs w:val="20"/>
                <w:lang w:val="en-US"/>
              </w:rPr>
              <w:tab/>
              <w:t>respectarea distanțelor minime față de tavan, sistem de semnalizare antiincendiu și pereți</w:t>
            </w:r>
            <w:r w:rsidR="0017467F">
              <w:rPr>
                <w:sz w:val="20"/>
                <w:szCs w:val="20"/>
                <w:lang w:val="en-US"/>
              </w:rPr>
              <w:t>.</w:t>
            </w:r>
          </w:p>
          <w:p w14:paraId="49BDD86E" w14:textId="77777777" w:rsidR="00127501" w:rsidRDefault="00127501" w:rsidP="00415A91">
            <w:pPr>
              <w:pStyle w:val="Frspaiere"/>
              <w:tabs>
                <w:tab w:val="left" w:pos="326"/>
              </w:tabs>
              <w:jc w:val="both"/>
              <w:rPr>
                <w:sz w:val="20"/>
                <w:szCs w:val="20"/>
                <w:lang w:val="en-US"/>
              </w:rPr>
            </w:pPr>
          </w:p>
          <w:p w14:paraId="32B32E9C" w14:textId="5AA2681A" w:rsidR="00127501" w:rsidRPr="00127501" w:rsidRDefault="00127501" w:rsidP="00415A91">
            <w:pPr>
              <w:pStyle w:val="Frspaiere"/>
              <w:tabs>
                <w:tab w:val="left" w:pos="326"/>
              </w:tabs>
              <w:jc w:val="both"/>
              <w:rPr>
                <w:b/>
                <w:bCs/>
                <w:sz w:val="20"/>
                <w:szCs w:val="20"/>
                <w:lang w:val="en-US"/>
              </w:rPr>
            </w:pPr>
            <w:r w:rsidRPr="00127501">
              <w:rPr>
                <w:b/>
                <w:bCs/>
                <w:sz w:val="20"/>
                <w:szCs w:val="20"/>
                <w:lang w:val="en-US"/>
              </w:rPr>
              <w:t>7.2 Montarea unității exterioare</w:t>
            </w:r>
            <w:r w:rsidR="00D21381">
              <w:rPr>
                <w:b/>
                <w:bCs/>
                <w:sz w:val="20"/>
                <w:szCs w:val="20"/>
                <w:lang w:val="en-US"/>
              </w:rPr>
              <w:t>:</w:t>
            </w:r>
          </w:p>
          <w:p w14:paraId="1F0FECC4" w14:textId="021F1FB2" w:rsidR="00127501" w:rsidRPr="00127501" w:rsidRDefault="00127501" w:rsidP="00415A91">
            <w:pPr>
              <w:pStyle w:val="Frspaiere"/>
              <w:tabs>
                <w:tab w:val="left" w:pos="326"/>
              </w:tabs>
              <w:jc w:val="both"/>
              <w:rPr>
                <w:sz w:val="20"/>
                <w:szCs w:val="20"/>
                <w:lang w:val="en-US"/>
              </w:rPr>
            </w:pPr>
            <w:r w:rsidRPr="00127501">
              <w:rPr>
                <w:sz w:val="20"/>
                <w:szCs w:val="20"/>
                <w:lang w:val="en-US"/>
              </w:rPr>
              <w:t>-</w:t>
            </w:r>
            <w:r w:rsidRPr="00127501">
              <w:rPr>
                <w:sz w:val="20"/>
                <w:szCs w:val="20"/>
                <w:lang w:val="en-US"/>
              </w:rPr>
              <w:tab/>
              <w:t>montaj pe console metalice prelucrate contra rugină (galvanizate, vopsite) sau suport dedicate</w:t>
            </w:r>
            <w:r w:rsidR="009841A6">
              <w:rPr>
                <w:sz w:val="20"/>
                <w:szCs w:val="20"/>
                <w:lang w:val="en-US"/>
              </w:rPr>
              <w:t>;</w:t>
            </w:r>
          </w:p>
          <w:p w14:paraId="40FAE9BA" w14:textId="1462DFBB" w:rsidR="00127501" w:rsidRPr="00127501" w:rsidRDefault="00127501" w:rsidP="00415A91">
            <w:pPr>
              <w:pStyle w:val="Frspaiere"/>
              <w:tabs>
                <w:tab w:val="left" w:pos="326"/>
              </w:tabs>
              <w:jc w:val="both"/>
              <w:rPr>
                <w:sz w:val="20"/>
                <w:szCs w:val="20"/>
                <w:lang w:val="en-US"/>
              </w:rPr>
            </w:pPr>
            <w:r w:rsidRPr="00127501">
              <w:rPr>
                <w:sz w:val="20"/>
                <w:szCs w:val="20"/>
                <w:lang w:val="en-US"/>
              </w:rPr>
              <w:t>-</w:t>
            </w:r>
            <w:r w:rsidRPr="00127501">
              <w:rPr>
                <w:sz w:val="20"/>
                <w:szCs w:val="20"/>
                <w:lang w:val="en-US"/>
              </w:rPr>
              <w:tab/>
              <w:t>elemente antivibrație obligatorii</w:t>
            </w:r>
            <w:r w:rsidR="009841A6">
              <w:rPr>
                <w:sz w:val="20"/>
                <w:szCs w:val="20"/>
                <w:lang w:val="en-US"/>
              </w:rPr>
              <w:t>;</w:t>
            </w:r>
          </w:p>
          <w:p w14:paraId="74E56C31" w14:textId="689E776A" w:rsidR="00127501" w:rsidRPr="00127501" w:rsidRDefault="00127501" w:rsidP="00415A91">
            <w:pPr>
              <w:pStyle w:val="Frspaiere"/>
              <w:tabs>
                <w:tab w:val="left" w:pos="326"/>
              </w:tabs>
              <w:jc w:val="both"/>
              <w:rPr>
                <w:sz w:val="20"/>
                <w:szCs w:val="20"/>
                <w:lang w:val="en-US"/>
              </w:rPr>
            </w:pPr>
            <w:r w:rsidRPr="00127501">
              <w:rPr>
                <w:sz w:val="20"/>
                <w:szCs w:val="20"/>
                <w:lang w:val="en-US"/>
              </w:rPr>
              <w:t>-</w:t>
            </w:r>
            <w:r w:rsidRPr="00127501">
              <w:rPr>
                <w:sz w:val="20"/>
                <w:szCs w:val="20"/>
                <w:lang w:val="en-US"/>
              </w:rPr>
              <w:tab/>
              <w:t>amplasare la distanțe, care să permită ventilarea adecvată și accesul pentru lucrări de mentinanța, reparație</w:t>
            </w:r>
            <w:r w:rsidR="009841A6">
              <w:rPr>
                <w:sz w:val="20"/>
                <w:szCs w:val="20"/>
                <w:lang w:val="en-US"/>
              </w:rPr>
              <w:t>;</w:t>
            </w:r>
          </w:p>
          <w:p w14:paraId="21492678" w14:textId="1DD9FF9E" w:rsidR="005811AD" w:rsidRDefault="00127501" w:rsidP="00415A91">
            <w:pPr>
              <w:pStyle w:val="Frspaiere"/>
              <w:tabs>
                <w:tab w:val="left" w:pos="326"/>
              </w:tabs>
              <w:jc w:val="both"/>
              <w:rPr>
                <w:sz w:val="20"/>
                <w:szCs w:val="20"/>
                <w:lang w:val="en-US"/>
              </w:rPr>
            </w:pPr>
            <w:r w:rsidRPr="00127501">
              <w:rPr>
                <w:sz w:val="20"/>
                <w:szCs w:val="20"/>
                <w:lang w:val="en-US"/>
              </w:rPr>
              <w:t>-</w:t>
            </w:r>
            <w:r w:rsidRPr="00127501">
              <w:rPr>
                <w:sz w:val="20"/>
                <w:szCs w:val="20"/>
                <w:lang w:val="en-US"/>
              </w:rPr>
              <w:tab/>
              <w:t xml:space="preserve">protecție împotriva acumulării zăpezii și gheții </w:t>
            </w:r>
            <w:r w:rsidRPr="009841A6">
              <w:rPr>
                <w:b/>
                <w:bCs/>
                <w:sz w:val="20"/>
                <w:szCs w:val="20"/>
                <w:lang w:val="en-US"/>
              </w:rPr>
              <w:t>OBLIGATORIU!</w:t>
            </w:r>
          </w:p>
          <w:p w14:paraId="2312DD04" w14:textId="77777777" w:rsidR="00127501" w:rsidRDefault="00127501" w:rsidP="00415A91">
            <w:pPr>
              <w:pStyle w:val="Frspaiere"/>
              <w:tabs>
                <w:tab w:val="left" w:pos="326"/>
              </w:tabs>
              <w:jc w:val="both"/>
              <w:rPr>
                <w:b/>
                <w:bCs/>
                <w:sz w:val="20"/>
                <w:szCs w:val="20"/>
                <w:lang w:val="en-US"/>
              </w:rPr>
            </w:pPr>
          </w:p>
          <w:p w14:paraId="37A5DBCC" w14:textId="23809D51" w:rsidR="0017467F" w:rsidRPr="0017467F" w:rsidRDefault="006C610C" w:rsidP="00415A91">
            <w:pPr>
              <w:pStyle w:val="Frspaiere"/>
              <w:tabs>
                <w:tab w:val="left" w:pos="326"/>
              </w:tabs>
              <w:jc w:val="both"/>
              <w:rPr>
                <w:b/>
                <w:bCs/>
                <w:sz w:val="20"/>
                <w:szCs w:val="20"/>
                <w:lang w:val="en-US"/>
              </w:rPr>
            </w:pPr>
            <w:r>
              <w:rPr>
                <w:b/>
                <w:bCs/>
                <w:sz w:val="20"/>
                <w:szCs w:val="20"/>
                <w:lang w:val="en-US"/>
              </w:rPr>
              <w:t xml:space="preserve">7.3 </w:t>
            </w:r>
            <w:r w:rsidR="0017467F" w:rsidRPr="0017467F">
              <w:rPr>
                <w:b/>
                <w:bCs/>
                <w:sz w:val="20"/>
                <w:szCs w:val="20"/>
                <w:lang w:val="en-US"/>
              </w:rPr>
              <w:t>Traseu frigorific</w:t>
            </w:r>
            <w:r w:rsidR="00D21381">
              <w:rPr>
                <w:b/>
                <w:bCs/>
                <w:sz w:val="20"/>
                <w:szCs w:val="20"/>
                <w:lang w:val="en-US"/>
              </w:rPr>
              <w:t>:</w:t>
            </w:r>
          </w:p>
          <w:p w14:paraId="70EE0224" w14:textId="261A4797" w:rsidR="0017467F" w:rsidRPr="0017467F" w:rsidRDefault="0017467F" w:rsidP="00415A91">
            <w:pPr>
              <w:pStyle w:val="Frspaiere"/>
              <w:tabs>
                <w:tab w:val="left" w:pos="326"/>
              </w:tabs>
              <w:jc w:val="both"/>
              <w:rPr>
                <w:sz w:val="20"/>
                <w:szCs w:val="20"/>
                <w:lang w:val="en-US"/>
              </w:rPr>
            </w:pPr>
            <w:r w:rsidRPr="0017467F">
              <w:rPr>
                <w:sz w:val="20"/>
                <w:szCs w:val="20"/>
                <w:lang w:val="en-US"/>
              </w:rPr>
              <w:t>-</w:t>
            </w:r>
            <w:r w:rsidRPr="0017467F">
              <w:rPr>
                <w:sz w:val="20"/>
                <w:szCs w:val="20"/>
                <w:lang w:val="en-US"/>
              </w:rPr>
              <w:tab/>
              <w:t>țeavă de cupru pentru instalații frigorifice (diametre necesare la tava cupru)</w:t>
            </w:r>
            <w:r w:rsidR="009841A6">
              <w:rPr>
                <w:sz w:val="20"/>
                <w:szCs w:val="20"/>
                <w:lang w:val="en-US"/>
              </w:rPr>
              <w:t>;</w:t>
            </w:r>
          </w:p>
          <w:p w14:paraId="75D50188" w14:textId="00B00354" w:rsidR="0017467F" w:rsidRPr="0017467F" w:rsidRDefault="0017467F" w:rsidP="00415A91">
            <w:pPr>
              <w:pStyle w:val="Frspaiere"/>
              <w:tabs>
                <w:tab w:val="left" w:pos="326"/>
              </w:tabs>
              <w:jc w:val="both"/>
              <w:rPr>
                <w:sz w:val="20"/>
                <w:szCs w:val="20"/>
                <w:lang w:val="en-US"/>
              </w:rPr>
            </w:pPr>
            <w:r w:rsidRPr="0017467F">
              <w:rPr>
                <w:sz w:val="20"/>
                <w:szCs w:val="20"/>
                <w:lang w:val="en-US"/>
              </w:rPr>
              <w:t>-</w:t>
            </w:r>
            <w:r w:rsidRPr="0017467F">
              <w:rPr>
                <w:sz w:val="20"/>
                <w:szCs w:val="20"/>
                <w:lang w:val="en-US"/>
              </w:rPr>
              <w:tab/>
              <w:t>izolare termică complete</w:t>
            </w:r>
            <w:r w:rsidR="009841A6">
              <w:rPr>
                <w:sz w:val="20"/>
                <w:szCs w:val="20"/>
                <w:lang w:val="en-US"/>
              </w:rPr>
              <w:t>;</w:t>
            </w:r>
          </w:p>
          <w:p w14:paraId="444D3EF5" w14:textId="77777777" w:rsidR="0017467F" w:rsidRDefault="0017467F" w:rsidP="00415A91">
            <w:pPr>
              <w:pStyle w:val="Frspaiere"/>
              <w:tabs>
                <w:tab w:val="left" w:pos="326"/>
              </w:tabs>
              <w:jc w:val="both"/>
              <w:rPr>
                <w:sz w:val="20"/>
                <w:szCs w:val="20"/>
                <w:lang w:val="en-US"/>
              </w:rPr>
            </w:pPr>
            <w:r w:rsidRPr="0017467F">
              <w:rPr>
                <w:sz w:val="20"/>
                <w:szCs w:val="20"/>
                <w:lang w:val="en-US"/>
              </w:rPr>
              <w:t>-</w:t>
            </w:r>
            <w:r w:rsidRPr="0017467F">
              <w:rPr>
                <w:sz w:val="20"/>
                <w:szCs w:val="20"/>
                <w:lang w:val="en-US"/>
              </w:rPr>
              <w:tab/>
              <w:t>trecere prin panouri sandwich (100 mm) cu etanșare corespunzătoare hidroizolantă</w:t>
            </w:r>
            <w:r>
              <w:rPr>
                <w:sz w:val="20"/>
                <w:szCs w:val="20"/>
                <w:lang w:val="en-US"/>
              </w:rPr>
              <w:t>.</w:t>
            </w:r>
          </w:p>
          <w:p w14:paraId="6A5C5243" w14:textId="77777777" w:rsidR="000A7D18" w:rsidRDefault="000A7D18" w:rsidP="00415A91">
            <w:pPr>
              <w:pStyle w:val="Frspaiere"/>
              <w:tabs>
                <w:tab w:val="left" w:pos="326"/>
              </w:tabs>
              <w:jc w:val="both"/>
              <w:rPr>
                <w:sz w:val="20"/>
                <w:szCs w:val="20"/>
                <w:lang w:val="en-US"/>
              </w:rPr>
            </w:pPr>
          </w:p>
          <w:p w14:paraId="35317A6A" w14:textId="181FE72C" w:rsidR="00C45E4A" w:rsidRPr="00C45E4A" w:rsidRDefault="00C45E4A" w:rsidP="00415A91">
            <w:pPr>
              <w:pStyle w:val="Frspaiere"/>
              <w:tabs>
                <w:tab w:val="left" w:pos="326"/>
              </w:tabs>
              <w:jc w:val="both"/>
              <w:rPr>
                <w:b/>
                <w:bCs/>
                <w:sz w:val="20"/>
                <w:szCs w:val="20"/>
                <w:lang w:val="ro-MD"/>
              </w:rPr>
            </w:pPr>
            <w:r w:rsidRPr="00C45E4A">
              <w:rPr>
                <w:b/>
                <w:bCs/>
                <w:sz w:val="20"/>
                <w:szCs w:val="20"/>
                <w:lang w:val="ro-MD"/>
              </w:rPr>
              <w:t>7.4 Evacuarea condensului</w:t>
            </w:r>
            <w:r w:rsidR="00D21381">
              <w:rPr>
                <w:b/>
                <w:bCs/>
                <w:sz w:val="20"/>
                <w:szCs w:val="20"/>
                <w:lang w:val="ro-MD"/>
              </w:rPr>
              <w:t>:</w:t>
            </w:r>
          </w:p>
          <w:p w14:paraId="46320641" w14:textId="6E9EB690" w:rsidR="00C45E4A" w:rsidRPr="00C45E4A" w:rsidRDefault="00C45E4A" w:rsidP="00415A91">
            <w:pPr>
              <w:pStyle w:val="Frspaiere"/>
              <w:tabs>
                <w:tab w:val="left" w:pos="326"/>
              </w:tabs>
              <w:jc w:val="both"/>
              <w:rPr>
                <w:sz w:val="20"/>
                <w:szCs w:val="20"/>
                <w:lang w:val="ro-MD"/>
              </w:rPr>
            </w:pPr>
            <w:r w:rsidRPr="00C45E4A">
              <w:rPr>
                <w:sz w:val="20"/>
                <w:szCs w:val="20"/>
                <w:lang w:val="ro-MD"/>
              </w:rPr>
              <w:t>-</w:t>
            </w:r>
            <w:r w:rsidRPr="00C45E4A">
              <w:rPr>
                <w:sz w:val="20"/>
                <w:szCs w:val="20"/>
                <w:lang w:val="ro-MD"/>
              </w:rPr>
              <w:tab/>
              <w:t>evacuare gravitațională (țeava de condens necesară)</w:t>
            </w:r>
            <w:r w:rsidR="009841A6">
              <w:rPr>
                <w:sz w:val="20"/>
                <w:szCs w:val="20"/>
                <w:lang w:val="ro-MD"/>
              </w:rPr>
              <w:t>;</w:t>
            </w:r>
          </w:p>
          <w:p w14:paraId="47869167" w14:textId="756E4E5A" w:rsidR="00D21381" w:rsidRDefault="00C45E4A" w:rsidP="00415A91">
            <w:pPr>
              <w:pStyle w:val="Frspaiere"/>
              <w:tabs>
                <w:tab w:val="left" w:pos="326"/>
              </w:tabs>
              <w:jc w:val="both"/>
              <w:rPr>
                <w:sz w:val="20"/>
                <w:szCs w:val="20"/>
                <w:lang w:val="ro-MD"/>
              </w:rPr>
            </w:pPr>
            <w:r w:rsidRPr="00C45E4A">
              <w:rPr>
                <w:sz w:val="20"/>
                <w:szCs w:val="20"/>
                <w:lang w:val="ro-MD"/>
              </w:rPr>
              <w:t>-</w:t>
            </w:r>
            <w:r w:rsidRPr="00C45E4A">
              <w:rPr>
                <w:sz w:val="20"/>
                <w:szCs w:val="20"/>
                <w:lang w:val="ro-MD"/>
              </w:rPr>
              <w:tab/>
              <w:t>protecție împotriva înghețului</w:t>
            </w:r>
            <w:r w:rsidR="00D21381">
              <w:rPr>
                <w:sz w:val="20"/>
                <w:szCs w:val="20"/>
                <w:lang w:val="ro-MD"/>
              </w:rPr>
              <w:t>.</w:t>
            </w:r>
          </w:p>
          <w:p w14:paraId="38D1C302" w14:textId="77777777" w:rsidR="00D21381" w:rsidRPr="00C45E4A" w:rsidRDefault="00D21381" w:rsidP="00415A91">
            <w:pPr>
              <w:pStyle w:val="Frspaiere"/>
              <w:tabs>
                <w:tab w:val="left" w:pos="326"/>
              </w:tabs>
              <w:jc w:val="both"/>
              <w:rPr>
                <w:sz w:val="20"/>
                <w:szCs w:val="20"/>
                <w:lang w:val="ro-MD"/>
              </w:rPr>
            </w:pPr>
          </w:p>
          <w:p w14:paraId="6B863570" w14:textId="283003A4" w:rsidR="00C45E4A" w:rsidRPr="00D21381" w:rsidRDefault="00C45E4A" w:rsidP="00415A91">
            <w:pPr>
              <w:pStyle w:val="Frspaiere"/>
              <w:tabs>
                <w:tab w:val="left" w:pos="326"/>
              </w:tabs>
              <w:jc w:val="both"/>
              <w:rPr>
                <w:b/>
                <w:bCs/>
                <w:sz w:val="20"/>
                <w:szCs w:val="20"/>
                <w:lang w:val="ro-MD"/>
              </w:rPr>
            </w:pPr>
            <w:r w:rsidRPr="00D21381">
              <w:rPr>
                <w:b/>
                <w:bCs/>
                <w:sz w:val="20"/>
                <w:szCs w:val="20"/>
                <w:lang w:val="ro-MD"/>
              </w:rPr>
              <w:t>7.5 Conectarea la rețeaua electrică</w:t>
            </w:r>
            <w:r w:rsidR="00D21381">
              <w:rPr>
                <w:b/>
                <w:bCs/>
                <w:sz w:val="20"/>
                <w:szCs w:val="20"/>
                <w:lang w:val="ro-MD"/>
              </w:rPr>
              <w:t>:</w:t>
            </w:r>
          </w:p>
          <w:p w14:paraId="16BCF882" w14:textId="68B1CE90" w:rsidR="00C45E4A" w:rsidRPr="00C45E4A" w:rsidRDefault="00C45E4A" w:rsidP="00415A91">
            <w:pPr>
              <w:pStyle w:val="Frspaiere"/>
              <w:tabs>
                <w:tab w:val="left" w:pos="326"/>
              </w:tabs>
              <w:jc w:val="both"/>
              <w:rPr>
                <w:sz w:val="20"/>
                <w:szCs w:val="20"/>
                <w:lang w:val="ro-MD"/>
              </w:rPr>
            </w:pPr>
            <w:r w:rsidRPr="00C45E4A">
              <w:rPr>
                <w:sz w:val="20"/>
                <w:szCs w:val="20"/>
                <w:lang w:val="ro-MD"/>
              </w:rPr>
              <w:t>-</w:t>
            </w:r>
            <w:r w:rsidRPr="00C45E4A">
              <w:rPr>
                <w:sz w:val="20"/>
                <w:szCs w:val="20"/>
                <w:lang w:val="ro-MD"/>
              </w:rPr>
              <w:tab/>
              <w:t>alimentare prin cablu electric cu secțiune necesară de tip minim VVG NG-LS</w:t>
            </w:r>
            <w:r w:rsidR="009841A6">
              <w:rPr>
                <w:sz w:val="20"/>
                <w:szCs w:val="20"/>
                <w:lang w:val="ro-MD"/>
              </w:rPr>
              <w:t>;</w:t>
            </w:r>
          </w:p>
          <w:p w14:paraId="6A965F94" w14:textId="3EB5F109" w:rsidR="00C45E4A" w:rsidRPr="00C45E4A" w:rsidRDefault="00C45E4A" w:rsidP="00415A91">
            <w:pPr>
              <w:pStyle w:val="Frspaiere"/>
              <w:tabs>
                <w:tab w:val="left" w:pos="326"/>
              </w:tabs>
              <w:jc w:val="both"/>
              <w:rPr>
                <w:sz w:val="20"/>
                <w:szCs w:val="20"/>
                <w:lang w:val="ro-MD"/>
              </w:rPr>
            </w:pPr>
            <w:r w:rsidRPr="00C45E4A">
              <w:rPr>
                <w:sz w:val="20"/>
                <w:szCs w:val="20"/>
                <w:lang w:val="ro-MD"/>
              </w:rPr>
              <w:t>-</w:t>
            </w:r>
            <w:r w:rsidRPr="00C45E4A">
              <w:rPr>
                <w:sz w:val="20"/>
                <w:szCs w:val="20"/>
                <w:lang w:val="ro-MD"/>
              </w:rPr>
              <w:tab/>
              <w:t>circuit separat, protejat cu siguranță/disjunctor</w:t>
            </w:r>
            <w:r w:rsidR="009841A6">
              <w:rPr>
                <w:sz w:val="20"/>
                <w:szCs w:val="20"/>
                <w:lang w:val="ro-MD"/>
              </w:rPr>
              <w:t>;</w:t>
            </w:r>
          </w:p>
          <w:p w14:paraId="25DD8E21" w14:textId="6B9B0C6F" w:rsidR="00C45E4A" w:rsidRPr="00C45E4A" w:rsidRDefault="00C45E4A" w:rsidP="00415A91">
            <w:pPr>
              <w:pStyle w:val="Frspaiere"/>
              <w:tabs>
                <w:tab w:val="left" w:pos="326"/>
              </w:tabs>
              <w:jc w:val="both"/>
              <w:rPr>
                <w:sz w:val="20"/>
                <w:szCs w:val="20"/>
                <w:lang w:val="ro-MD"/>
              </w:rPr>
            </w:pPr>
            <w:r w:rsidRPr="00C45E4A">
              <w:rPr>
                <w:sz w:val="20"/>
                <w:szCs w:val="20"/>
                <w:lang w:val="ro-MD"/>
              </w:rPr>
              <w:t>-</w:t>
            </w:r>
            <w:r w:rsidRPr="00C45E4A">
              <w:rPr>
                <w:sz w:val="20"/>
                <w:szCs w:val="20"/>
                <w:lang w:val="ro-MD"/>
              </w:rPr>
              <w:tab/>
              <w:t>împământare obligatorie</w:t>
            </w:r>
            <w:r w:rsidR="009841A6">
              <w:rPr>
                <w:sz w:val="20"/>
                <w:szCs w:val="20"/>
                <w:lang w:val="ro-MD"/>
              </w:rPr>
              <w:t>;</w:t>
            </w:r>
          </w:p>
          <w:p w14:paraId="448DC228" w14:textId="11603309" w:rsidR="00C45E4A" w:rsidRPr="00C45E4A" w:rsidRDefault="00C45E4A" w:rsidP="00415A91">
            <w:pPr>
              <w:pStyle w:val="Frspaiere"/>
              <w:tabs>
                <w:tab w:val="left" w:pos="326"/>
              </w:tabs>
              <w:jc w:val="both"/>
              <w:rPr>
                <w:sz w:val="20"/>
                <w:szCs w:val="20"/>
                <w:lang w:val="ro-MD"/>
              </w:rPr>
            </w:pPr>
            <w:r w:rsidRPr="00C45E4A">
              <w:rPr>
                <w:sz w:val="20"/>
                <w:szCs w:val="20"/>
                <w:lang w:val="ro-MD"/>
              </w:rPr>
              <w:t>-</w:t>
            </w:r>
            <w:r w:rsidRPr="00C45E4A">
              <w:rPr>
                <w:sz w:val="20"/>
                <w:szCs w:val="20"/>
                <w:lang w:val="ro-MD"/>
              </w:rPr>
              <w:tab/>
              <w:t>respectarea normelor tehnice și de securitate în vigoare</w:t>
            </w:r>
            <w:r w:rsidR="00E27575">
              <w:rPr>
                <w:sz w:val="20"/>
                <w:szCs w:val="20"/>
                <w:lang w:val="ro-MD"/>
              </w:rPr>
              <w:t>.</w:t>
            </w:r>
          </w:p>
          <w:p w14:paraId="0D5E5E96" w14:textId="1AF4460C" w:rsidR="00C45E4A" w:rsidRPr="00D21381" w:rsidRDefault="00C45E4A" w:rsidP="00415A91">
            <w:pPr>
              <w:pStyle w:val="Frspaiere"/>
              <w:tabs>
                <w:tab w:val="left" w:pos="326"/>
              </w:tabs>
              <w:jc w:val="both"/>
              <w:rPr>
                <w:b/>
                <w:bCs/>
                <w:sz w:val="20"/>
                <w:szCs w:val="20"/>
                <w:lang w:val="ro-MD"/>
              </w:rPr>
            </w:pPr>
            <w:r w:rsidRPr="00D21381">
              <w:rPr>
                <w:b/>
                <w:bCs/>
                <w:sz w:val="20"/>
                <w:szCs w:val="20"/>
                <w:lang w:val="ro-MD"/>
              </w:rPr>
              <w:lastRenderedPageBreak/>
              <w:t>7.6 Accesorii incluse obligatoriu</w:t>
            </w:r>
            <w:r w:rsidR="00D21381" w:rsidRPr="00D21381">
              <w:rPr>
                <w:b/>
                <w:bCs/>
                <w:sz w:val="20"/>
                <w:szCs w:val="20"/>
                <w:lang w:val="ro-MD"/>
              </w:rPr>
              <w:t>:</w:t>
            </w:r>
          </w:p>
          <w:p w14:paraId="785F631A" w14:textId="40EB90FF" w:rsidR="00C45E4A" w:rsidRPr="00C45E4A" w:rsidRDefault="00C45E4A" w:rsidP="00415A91">
            <w:pPr>
              <w:pStyle w:val="Frspaiere"/>
              <w:tabs>
                <w:tab w:val="left" w:pos="326"/>
              </w:tabs>
              <w:jc w:val="both"/>
              <w:rPr>
                <w:sz w:val="20"/>
                <w:szCs w:val="20"/>
                <w:lang w:val="ro-MD"/>
              </w:rPr>
            </w:pPr>
            <w:r w:rsidRPr="00C45E4A">
              <w:rPr>
                <w:sz w:val="20"/>
                <w:szCs w:val="20"/>
                <w:lang w:val="ro-MD"/>
              </w:rPr>
              <w:t>-</w:t>
            </w:r>
            <w:r w:rsidRPr="00C45E4A">
              <w:rPr>
                <w:sz w:val="20"/>
                <w:szCs w:val="20"/>
                <w:lang w:val="ro-MD"/>
              </w:rPr>
              <w:tab/>
              <w:t>console metalice pentru unitatea exterioară</w:t>
            </w:r>
            <w:r w:rsidR="009841A6">
              <w:rPr>
                <w:sz w:val="20"/>
                <w:szCs w:val="20"/>
                <w:lang w:val="ro-MD"/>
              </w:rPr>
              <w:t>;</w:t>
            </w:r>
          </w:p>
          <w:p w14:paraId="7E69C8A3" w14:textId="658080C6" w:rsidR="00C45E4A" w:rsidRPr="00C45E4A" w:rsidRDefault="00C45E4A" w:rsidP="00415A91">
            <w:pPr>
              <w:pStyle w:val="Frspaiere"/>
              <w:tabs>
                <w:tab w:val="left" w:pos="326"/>
              </w:tabs>
              <w:jc w:val="both"/>
              <w:rPr>
                <w:sz w:val="20"/>
                <w:szCs w:val="20"/>
                <w:lang w:val="ro-MD"/>
              </w:rPr>
            </w:pPr>
            <w:r w:rsidRPr="00C45E4A">
              <w:rPr>
                <w:sz w:val="20"/>
                <w:szCs w:val="20"/>
                <w:lang w:val="ro-MD"/>
              </w:rPr>
              <w:t>-</w:t>
            </w:r>
            <w:r w:rsidRPr="00C45E4A">
              <w:rPr>
                <w:sz w:val="20"/>
                <w:szCs w:val="20"/>
                <w:lang w:val="ro-MD"/>
              </w:rPr>
              <w:tab/>
              <w:t>țevi de cupru izolate pentru traseul frigorific (lungimea aproximativă fiecărei țevi – 8 m)</w:t>
            </w:r>
            <w:r w:rsidR="009841A6">
              <w:rPr>
                <w:sz w:val="20"/>
                <w:szCs w:val="20"/>
                <w:lang w:val="ro-MD"/>
              </w:rPr>
              <w:t>;</w:t>
            </w:r>
          </w:p>
          <w:p w14:paraId="3B432082" w14:textId="59FB8585" w:rsidR="00C45E4A" w:rsidRPr="00C45E4A" w:rsidRDefault="00C45E4A" w:rsidP="00415A91">
            <w:pPr>
              <w:pStyle w:val="Frspaiere"/>
              <w:tabs>
                <w:tab w:val="left" w:pos="326"/>
              </w:tabs>
              <w:jc w:val="both"/>
              <w:rPr>
                <w:sz w:val="20"/>
                <w:szCs w:val="20"/>
                <w:lang w:val="ro-MD"/>
              </w:rPr>
            </w:pPr>
            <w:r w:rsidRPr="00C45E4A">
              <w:rPr>
                <w:sz w:val="20"/>
                <w:szCs w:val="20"/>
                <w:lang w:val="ro-MD"/>
              </w:rPr>
              <w:t>-</w:t>
            </w:r>
            <w:r w:rsidRPr="00C45E4A">
              <w:rPr>
                <w:sz w:val="20"/>
                <w:szCs w:val="20"/>
                <w:lang w:val="ro-MD"/>
              </w:rPr>
              <w:tab/>
              <w:t>cablu electric de alimentare și interconectare</w:t>
            </w:r>
            <w:r w:rsidR="009841A6">
              <w:rPr>
                <w:sz w:val="20"/>
                <w:szCs w:val="20"/>
                <w:lang w:val="ro-MD"/>
              </w:rPr>
              <w:t>;</w:t>
            </w:r>
          </w:p>
          <w:p w14:paraId="1942E87B" w14:textId="6A8DD4B4" w:rsidR="00C45E4A" w:rsidRPr="00C45E4A" w:rsidRDefault="00C45E4A" w:rsidP="00415A91">
            <w:pPr>
              <w:pStyle w:val="Frspaiere"/>
              <w:tabs>
                <w:tab w:val="left" w:pos="326"/>
              </w:tabs>
              <w:jc w:val="both"/>
              <w:rPr>
                <w:sz w:val="20"/>
                <w:szCs w:val="20"/>
                <w:lang w:val="ro-MD"/>
              </w:rPr>
            </w:pPr>
            <w:r w:rsidRPr="00C45E4A">
              <w:rPr>
                <w:sz w:val="20"/>
                <w:szCs w:val="20"/>
                <w:lang w:val="ro-MD"/>
              </w:rPr>
              <w:t>-</w:t>
            </w:r>
            <w:r w:rsidRPr="00C45E4A">
              <w:rPr>
                <w:sz w:val="20"/>
                <w:szCs w:val="20"/>
                <w:lang w:val="ro-MD"/>
              </w:rPr>
              <w:tab/>
              <w:t>furtun/conductă/țeava pentru evacuarea condensului</w:t>
            </w:r>
            <w:r w:rsidR="009841A6">
              <w:rPr>
                <w:sz w:val="20"/>
                <w:szCs w:val="20"/>
                <w:lang w:val="ro-MD"/>
              </w:rPr>
              <w:t>;</w:t>
            </w:r>
          </w:p>
          <w:p w14:paraId="36DD7493" w14:textId="70CC756B" w:rsidR="00C45E4A" w:rsidRPr="00C45E4A" w:rsidRDefault="00C45E4A" w:rsidP="00415A91">
            <w:pPr>
              <w:pStyle w:val="Frspaiere"/>
              <w:tabs>
                <w:tab w:val="left" w:pos="326"/>
              </w:tabs>
              <w:jc w:val="both"/>
              <w:rPr>
                <w:sz w:val="20"/>
                <w:szCs w:val="20"/>
                <w:lang w:val="ro-MD"/>
              </w:rPr>
            </w:pPr>
            <w:r w:rsidRPr="00C45E4A">
              <w:rPr>
                <w:sz w:val="20"/>
                <w:szCs w:val="20"/>
                <w:lang w:val="ro-MD"/>
              </w:rPr>
              <w:t>-</w:t>
            </w:r>
            <w:r w:rsidRPr="00C45E4A">
              <w:rPr>
                <w:sz w:val="20"/>
                <w:szCs w:val="20"/>
                <w:lang w:val="ro-MD"/>
              </w:rPr>
              <w:tab/>
              <w:t>elemente de fixare și etanșare echipamentelor și rețelelor</w:t>
            </w:r>
            <w:r w:rsidR="009841A6">
              <w:rPr>
                <w:sz w:val="20"/>
                <w:szCs w:val="20"/>
                <w:lang w:val="ro-MD"/>
              </w:rPr>
              <w:t>;</w:t>
            </w:r>
          </w:p>
          <w:p w14:paraId="42DFAADE" w14:textId="0D4EA11B" w:rsidR="00C45E4A" w:rsidRPr="00C45E4A" w:rsidRDefault="00C45E4A" w:rsidP="00415A91">
            <w:pPr>
              <w:pStyle w:val="Frspaiere"/>
              <w:tabs>
                <w:tab w:val="left" w:pos="326"/>
              </w:tabs>
              <w:jc w:val="both"/>
              <w:rPr>
                <w:sz w:val="20"/>
                <w:szCs w:val="20"/>
                <w:lang w:val="ro-MD"/>
              </w:rPr>
            </w:pPr>
            <w:r w:rsidRPr="00C45E4A">
              <w:rPr>
                <w:sz w:val="20"/>
                <w:szCs w:val="20"/>
                <w:lang w:val="ro-MD"/>
              </w:rPr>
              <w:t>-</w:t>
            </w:r>
            <w:r w:rsidRPr="00C45E4A">
              <w:rPr>
                <w:sz w:val="20"/>
                <w:szCs w:val="20"/>
                <w:lang w:val="ro-MD"/>
              </w:rPr>
              <w:tab/>
              <w:t>elemente antivibrație</w:t>
            </w:r>
            <w:r w:rsidR="009841A6">
              <w:rPr>
                <w:sz w:val="20"/>
                <w:szCs w:val="20"/>
                <w:lang w:val="ro-MD"/>
              </w:rPr>
              <w:t>.</w:t>
            </w:r>
          </w:p>
          <w:p w14:paraId="19AAE297" w14:textId="77777777" w:rsidR="00C45E4A" w:rsidRPr="00C45E4A" w:rsidRDefault="00C45E4A" w:rsidP="00415A91">
            <w:pPr>
              <w:pStyle w:val="Frspaiere"/>
              <w:tabs>
                <w:tab w:val="left" w:pos="326"/>
              </w:tabs>
              <w:jc w:val="both"/>
              <w:rPr>
                <w:sz w:val="20"/>
                <w:szCs w:val="20"/>
                <w:lang w:val="ro-MD"/>
              </w:rPr>
            </w:pPr>
          </w:p>
          <w:p w14:paraId="4BC36976" w14:textId="20033A16" w:rsidR="00C45E4A" w:rsidRPr="00E27575" w:rsidRDefault="00C45E4A" w:rsidP="00415A91">
            <w:pPr>
              <w:pStyle w:val="Frspaiere"/>
              <w:tabs>
                <w:tab w:val="left" w:pos="326"/>
              </w:tabs>
              <w:jc w:val="both"/>
              <w:rPr>
                <w:b/>
                <w:bCs/>
                <w:sz w:val="20"/>
                <w:szCs w:val="20"/>
                <w:lang w:val="ro-MD"/>
              </w:rPr>
            </w:pPr>
            <w:r w:rsidRPr="00E27575">
              <w:rPr>
                <w:b/>
                <w:bCs/>
                <w:sz w:val="20"/>
                <w:szCs w:val="20"/>
                <w:lang w:val="ro-MD"/>
              </w:rPr>
              <w:t>8</w:t>
            </w:r>
            <w:r w:rsidR="00E27575">
              <w:rPr>
                <w:b/>
                <w:bCs/>
                <w:sz w:val="20"/>
                <w:szCs w:val="20"/>
                <w:lang w:val="ro-MD"/>
              </w:rPr>
              <w:t>.</w:t>
            </w:r>
            <w:r w:rsidR="00E27575" w:rsidRPr="00E27575">
              <w:rPr>
                <w:b/>
                <w:bCs/>
                <w:sz w:val="20"/>
                <w:szCs w:val="20"/>
                <w:lang w:val="ro-MD"/>
              </w:rPr>
              <w:t xml:space="preserve"> </w:t>
            </w:r>
            <w:r w:rsidR="00DA2C18">
              <w:rPr>
                <w:b/>
                <w:bCs/>
                <w:sz w:val="20"/>
                <w:szCs w:val="20"/>
                <w:lang w:val="ro-MD"/>
              </w:rPr>
              <w:t xml:space="preserve">  </w:t>
            </w:r>
            <w:r w:rsidRPr="00E27575">
              <w:rPr>
                <w:b/>
                <w:bCs/>
                <w:sz w:val="20"/>
                <w:szCs w:val="20"/>
                <w:lang w:val="ro-MD"/>
              </w:rPr>
              <w:t>Documentație și garanții:</w:t>
            </w:r>
          </w:p>
          <w:p w14:paraId="22B1ACF6" w14:textId="1C8736E4" w:rsidR="00C45E4A" w:rsidRPr="00C45E4A" w:rsidRDefault="00C45E4A" w:rsidP="00415A91">
            <w:pPr>
              <w:pStyle w:val="Frspaiere"/>
              <w:tabs>
                <w:tab w:val="left" w:pos="326"/>
              </w:tabs>
              <w:jc w:val="both"/>
              <w:rPr>
                <w:sz w:val="20"/>
                <w:szCs w:val="20"/>
                <w:lang w:val="ro-MD"/>
              </w:rPr>
            </w:pPr>
            <w:r w:rsidRPr="00C45E4A">
              <w:rPr>
                <w:sz w:val="20"/>
                <w:szCs w:val="20"/>
                <w:lang w:val="ro-MD"/>
              </w:rPr>
              <w:t>-</w:t>
            </w:r>
            <w:r w:rsidRPr="00C45E4A">
              <w:rPr>
                <w:sz w:val="20"/>
                <w:szCs w:val="20"/>
                <w:lang w:val="ro-MD"/>
              </w:rPr>
              <w:tab/>
              <w:t>certificat de conformitate CE</w:t>
            </w:r>
            <w:r w:rsidR="009841A6">
              <w:rPr>
                <w:sz w:val="20"/>
                <w:szCs w:val="20"/>
                <w:lang w:val="ro-MD"/>
              </w:rPr>
              <w:t>;</w:t>
            </w:r>
          </w:p>
          <w:p w14:paraId="15450BB9" w14:textId="772DFF0F" w:rsidR="00C45E4A" w:rsidRPr="00C45E4A" w:rsidRDefault="00C45E4A" w:rsidP="00415A91">
            <w:pPr>
              <w:pStyle w:val="Frspaiere"/>
              <w:tabs>
                <w:tab w:val="left" w:pos="326"/>
              </w:tabs>
              <w:jc w:val="both"/>
              <w:rPr>
                <w:sz w:val="20"/>
                <w:szCs w:val="20"/>
                <w:lang w:val="ro-MD"/>
              </w:rPr>
            </w:pPr>
            <w:r w:rsidRPr="00C45E4A">
              <w:rPr>
                <w:sz w:val="20"/>
                <w:szCs w:val="20"/>
                <w:lang w:val="ro-MD"/>
              </w:rPr>
              <w:t>-</w:t>
            </w:r>
            <w:r w:rsidRPr="00C45E4A">
              <w:rPr>
                <w:sz w:val="20"/>
                <w:szCs w:val="20"/>
                <w:lang w:val="ro-MD"/>
              </w:rPr>
              <w:tab/>
              <w:t>manual de utilizare în limba română sau rusă cu instruire a personalului Beneficiarului</w:t>
            </w:r>
            <w:r w:rsidR="009841A6">
              <w:rPr>
                <w:sz w:val="20"/>
                <w:szCs w:val="20"/>
                <w:lang w:val="ro-MD"/>
              </w:rPr>
              <w:t>;</w:t>
            </w:r>
          </w:p>
          <w:p w14:paraId="14DF6E15" w14:textId="3A9EE26D" w:rsidR="00C45E4A" w:rsidRPr="00C45E4A" w:rsidRDefault="00C45E4A" w:rsidP="00415A91">
            <w:pPr>
              <w:pStyle w:val="Frspaiere"/>
              <w:tabs>
                <w:tab w:val="left" w:pos="326"/>
              </w:tabs>
              <w:jc w:val="both"/>
              <w:rPr>
                <w:sz w:val="20"/>
                <w:szCs w:val="20"/>
                <w:lang w:val="ro-MD"/>
              </w:rPr>
            </w:pPr>
            <w:r w:rsidRPr="00C45E4A">
              <w:rPr>
                <w:sz w:val="20"/>
                <w:szCs w:val="20"/>
                <w:lang w:val="ro-MD"/>
              </w:rPr>
              <w:t>-</w:t>
            </w:r>
            <w:r w:rsidRPr="00C45E4A">
              <w:rPr>
                <w:sz w:val="20"/>
                <w:szCs w:val="20"/>
                <w:lang w:val="ro-MD"/>
              </w:rPr>
              <w:tab/>
              <w:t>garanție minima la echipament: min. 24 luni</w:t>
            </w:r>
            <w:r w:rsidR="009841A6">
              <w:rPr>
                <w:sz w:val="20"/>
                <w:szCs w:val="20"/>
                <w:lang w:val="ro-MD"/>
              </w:rPr>
              <w:t>;</w:t>
            </w:r>
          </w:p>
          <w:p w14:paraId="5A8EE61B" w14:textId="73236302" w:rsidR="00C45E4A" w:rsidRPr="00C45E4A" w:rsidRDefault="00C45E4A" w:rsidP="00415A91">
            <w:pPr>
              <w:pStyle w:val="Frspaiere"/>
              <w:tabs>
                <w:tab w:val="left" w:pos="326"/>
              </w:tabs>
              <w:jc w:val="both"/>
              <w:rPr>
                <w:sz w:val="20"/>
                <w:szCs w:val="20"/>
                <w:lang w:val="ro-MD"/>
              </w:rPr>
            </w:pPr>
            <w:r w:rsidRPr="00C45E4A">
              <w:rPr>
                <w:sz w:val="20"/>
                <w:szCs w:val="20"/>
                <w:lang w:val="ro-MD"/>
              </w:rPr>
              <w:t>-</w:t>
            </w:r>
            <w:r w:rsidRPr="00C45E4A">
              <w:rPr>
                <w:sz w:val="20"/>
                <w:szCs w:val="20"/>
                <w:lang w:val="ro-MD"/>
              </w:rPr>
              <w:tab/>
              <w:t>garanție minima la lucrări de montaj: min. 12 luni</w:t>
            </w:r>
            <w:r w:rsidR="00E27575">
              <w:rPr>
                <w:sz w:val="20"/>
                <w:szCs w:val="20"/>
                <w:lang w:val="ro-MD"/>
              </w:rPr>
              <w:t>.</w:t>
            </w:r>
          </w:p>
          <w:p w14:paraId="371E88C7" w14:textId="77777777" w:rsidR="00C45E4A" w:rsidRPr="00C45E4A" w:rsidRDefault="00C45E4A" w:rsidP="00415A91">
            <w:pPr>
              <w:pStyle w:val="Frspaiere"/>
              <w:tabs>
                <w:tab w:val="left" w:pos="326"/>
              </w:tabs>
              <w:jc w:val="both"/>
              <w:rPr>
                <w:sz w:val="20"/>
                <w:szCs w:val="20"/>
                <w:lang w:val="ro-MD"/>
              </w:rPr>
            </w:pPr>
          </w:p>
          <w:p w14:paraId="29721482" w14:textId="77777777" w:rsidR="00C45E4A" w:rsidRPr="00DA2C18" w:rsidRDefault="00C45E4A" w:rsidP="00415A91">
            <w:pPr>
              <w:pStyle w:val="Frspaiere"/>
              <w:tabs>
                <w:tab w:val="left" w:pos="307"/>
              </w:tabs>
              <w:jc w:val="both"/>
              <w:rPr>
                <w:b/>
                <w:bCs/>
                <w:sz w:val="20"/>
                <w:szCs w:val="20"/>
                <w:lang w:val="ro-MD"/>
              </w:rPr>
            </w:pPr>
            <w:r w:rsidRPr="00DA2C18">
              <w:rPr>
                <w:b/>
                <w:bCs/>
                <w:sz w:val="20"/>
                <w:szCs w:val="20"/>
                <w:lang w:val="ro-MD"/>
              </w:rPr>
              <w:t>9.</w:t>
            </w:r>
            <w:r w:rsidRPr="00DA2C18">
              <w:rPr>
                <w:b/>
                <w:bCs/>
                <w:sz w:val="20"/>
                <w:szCs w:val="20"/>
                <w:lang w:val="ro-MD"/>
              </w:rPr>
              <w:tab/>
              <w:t>Observații finale:</w:t>
            </w:r>
          </w:p>
          <w:p w14:paraId="18898D61" w14:textId="3CAF8F53" w:rsidR="00C45E4A" w:rsidRPr="00C45E4A" w:rsidRDefault="00C45E4A" w:rsidP="00415A91">
            <w:pPr>
              <w:pStyle w:val="Frspaiere"/>
              <w:tabs>
                <w:tab w:val="left" w:pos="326"/>
              </w:tabs>
              <w:jc w:val="both"/>
              <w:rPr>
                <w:sz w:val="20"/>
                <w:szCs w:val="20"/>
                <w:lang w:val="ro-MD"/>
              </w:rPr>
            </w:pPr>
            <w:r w:rsidRPr="00C45E4A">
              <w:rPr>
                <w:sz w:val="20"/>
                <w:szCs w:val="20"/>
                <w:lang w:val="ro-MD"/>
              </w:rPr>
              <w:t>-</w:t>
            </w:r>
            <w:r w:rsidRPr="00C45E4A">
              <w:rPr>
                <w:sz w:val="20"/>
                <w:szCs w:val="20"/>
                <w:lang w:val="ro-MD"/>
              </w:rPr>
              <w:tab/>
              <w:t>echipamentul trebuie să fie nou, neutilizat</w:t>
            </w:r>
            <w:r w:rsidR="009841A6">
              <w:rPr>
                <w:sz w:val="20"/>
                <w:szCs w:val="20"/>
                <w:lang w:val="ro-MD"/>
              </w:rPr>
              <w:t>;</w:t>
            </w:r>
          </w:p>
          <w:p w14:paraId="05A5C148" w14:textId="4CC84C06" w:rsidR="00C45E4A" w:rsidRPr="00C45E4A" w:rsidRDefault="00C45E4A" w:rsidP="00415A91">
            <w:pPr>
              <w:pStyle w:val="Frspaiere"/>
              <w:tabs>
                <w:tab w:val="left" w:pos="326"/>
              </w:tabs>
              <w:jc w:val="both"/>
              <w:rPr>
                <w:sz w:val="20"/>
                <w:szCs w:val="20"/>
                <w:lang w:val="ro-MD"/>
              </w:rPr>
            </w:pPr>
            <w:r w:rsidRPr="00C45E4A">
              <w:rPr>
                <w:sz w:val="20"/>
                <w:szCs w:val="20"/>
                <w:lang w:val="ro-MD"/>
              </w:rPr>
              <w:t>-</w:t>
            </w:r>
            <w:r w:rsidRPr="00C45E4A">
              <w:rPr>
                <w:sz w:val="20"/>
                <w:szCs w:val="20"/>
                <w:lang w:val="ro-MD"/>
              </w:rPr>
              <w:tab/>
              <w:t>lucrările se vor executa conform normelor tehnice și de securitate</w:t>
            </w:r>
            <w:r w:rsidR="00DA2C18">
              <w:rPr>
                <w:sz w:val="20"/>
                <w:szCs w:val="20"/>
                <w:lang w:val="ro-MD"/>
              </w:rPr>
              <w:t>.</w:t>
            </w:r>
          </w:p>
          <w:p w14:paraId="42F4A160" w14:textId="77777777" w:rsidR="00C45E4A" w:rsidRPr="00C45E4A" w:rsidRDefault="00C45E4A" w:rsidP="00415A91">
            <w:pPr>
              <w:pStyle w:val="Frspaiere"/>
              <w:tabs>
                <w:tab w:val="left" w:pos="326"/>
              </w:tabs>
              <w:jc w:val="both"/>
              <w:rPr>
                <w:sz w:val="20"/>
                <w:szCs w:val="20"/>
                <w:lang w:val="ro-MD"/>
              </w:rPr>
            </w:pPr>
          </w:p>
          <w:p w14:paraId="24BA6AE8" w14:textId="77777777" w:rsidR="006C610C" w:rsidRDefault="00C45E4A" w:rsidP="00415A91">
            <w:pPr>
              <w:pStyle w:val="Frspaiere"/>
              <w:tabs>
                <w:tab w:val="left" w:pos="326"/>
              </w:tabs>
              <w:jc w:val="both"/>
              <w:rPr>
                <w:sz w:val="20"/>
                <w:szCs w:val="20"/>
                <w:lang w:val="ro-MD"/>
              </w:rPr>
            </w:pPr>
            <w:r w:rsidRPr="00DA2C18">
              <w:rPr>
                <w:b/>
                <w:bCs/>
                <w:sz w:val="20"/>
                <w:szCs w:val="20"/>
                <w:lang w:val="ro-MD"/>
              </w:rPr>
              <w:t>10.</w:t>
            </w:r>
            <w:r w:rsidRPr="00DA2C18">
              <w:rPr>
                <w:b/>
                <w:bCs/>
                <w:sz w:val="20"/>
                <w:szCs w:val="20"/>
                <w:lang w:val="ro-MD"/>
              </w:rPr>
              <w:tab/>
              <w:t>Termene de livrare, instalare și punere în funcțiune:</w:t>
            </w:r>
            <w:r w:rsidRPr="00C45E4A">
              <w:rPr>
                <w:sz w:val="20"/>
                <w:szCs w:val="20"/>
                <w:lang w:val="ro-MD"/>
              </w:rPr>
              <w:t xml:space="preserve"> </w:t>
            </w:r>
            <w:r w:rsidR="00DA2C18">
              <w:rPr>
                <w:sz w:val="20"/>
                <w:szCs w:val="20"/>
                <w:lang w:val="ro-MD"/>
              </w:rPr>
              <w:t>7</w:t>
            </w:r>
            <w:r w:rsidRPr="00C45E4A">
              <w:rPr>
                <w:sz w:val="20"/>
                <w:szCs w:val="20"/>
                <w:lang w:val="ro-MD"/>
              </w:rPr>
              <w:t xml:space="preserve"> zile calendaristice după semnarea contractului.</w:t>
            </w:r>
          </w:p>
          <w:p w14:paraId="22706882" w14:textId="5A3357B9" w:rsidR="00DA2C18" w:rsidRPr="00C45E4A" w:rsidRDefault="00DA2C18" w:rsidP="00415A91">
            <w:pPr>
              <w:pStyle w:val="Frspaiere"/>
              <w:tabs>
                <w:tab w:val="left" w:pos="326"/>
              </w:tabs>
              <w:jc w:val="both"/>
              <w:rPr>
                <w:sz w:val="20"/>
                <w:szCs w:val="20"/>
                <w:lang w:val="ro-MD"/>
              </w:rPr>
            </w:pPr>
          </w:p>
        </w:tc>
        <w:tc>
          <w:tcPr>
            <w:tcW w:w="939" w:type="pct"/>
            <w:tcBorders>
              <w:top w:val="single" w:sz="4" w:space="0" w:color="auto"/>
              <w:left w:val="single" w:sz="4" w:space="0" w:color="auto"/>
              <w:bottom w:val="single" w:sz="4" w:space="0" w:color="auto"/>
              <w:right w:val="single" w:sz="4" w:space="0" w:color="auto"/>
            </w:tcBorders>
          </w:tcPr>
          <w:p w14:paraId="4D65FD5F" w14:textId="77777777" w:rsidR="00B16618" w:rsidRPr="00DA538B" w:rsidRDefault="00B16618" w:rsidP="00B16618">
            <w:pPr>
              <w:spacing w:line="256" w:lineRule="auto"/>
              <w:jc w:val="center"/>
              <w:rPr>
                <w:kern w:val="2"/>
                <w:sz w:val="20"/>
                <w:szCs w:val="20"/>
                <w14:ligatures w14:val="standardContextual"/>
              </w:rPr>
            </w:pPr>
          </w:p>
        </w:tc>
        <w:tc>
          <w:tcPr>
            <w:tcW w:w="369" w:type="pct"/>
            <w:tcBorders>
              <w:top w:val="single" w:sz="4" w:space="0" w:color="auto"/>
              <w:left w:val="single" w:sz="4" w:space="0" w:color="auto"/>
              <w:bottom w:val="single" w:sz="4" w:space="0" w:color="auto"/>
              <w:right w:val="single" w:sz="4" w:space="0" w:color="auto"/>
            </w:tcBorders>
            <w:vAlign w:val="center"/>
          </w:tcPr>
          <w:p w14:paraId="5CB5FD8D" w14:textId="77777777" w:rsidR="00B16618" w:rsidRPr="00DA538B" w:rsidRDefault="00B16618" w:rsidP="00B16618">
            <w:pPr>
              <w:spacing w:line="256" w:lineRule="auto"/>
              <w:jc w:val="center"/>
              <w:rPr>
                <w:kern w:val="2"/>
                <w:sz w:val="20"/>
                <w:szCs w:val="20"/>
                <w14:ligatures w14:val="standardContextual"/>
              </w:rPr>
            </w:pPr>
          </w:p>
        </w:tc>
      </w:tr>
      <w:tr w:rsidR="00E134C7" w:rsidRPr="00DA538B" w14:paraId="2B29AA33" w14:textId="77777777" w:rsidTr="00E134C7">
        <w:trPr>
          <w:trHeight w:val="254"/>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8CE3DE7" w14:textId="50408E06" w:rsidR="00E134C7" w:rsidRPr="00C342A6" w:rsidRDefault="00E134C7" w:rsidP="00B16618">
            <w:pPr>
              <w:spacing w:line="256" w:lineRule="auto"/>
              <w:jc w:val="center"/>
              <w:rPr>
                <w:b/>
                <w:bCs/>
                <w:kern w:val="2"/>
                <w:sz w:val="20"/>
                <w:szCs w:val="20"/>
                <w14:ligatures w14:val="standardContextual"/>
              </w:rPr>
            </w:pPr>
            <w:r w:rsidRPr="00C342A6">
              <w:rPr>
                <w:b/>
                <w:bCs/>
                <w:kern w:val="2"/>
                <w:sz w:val="20"/>
                <w:szCs w:val="20"/>
                <w14:ligatures w14:val="standardContextual"/>
              </w:rPr>
              <w:lastRenderedPageBreak/>
              <w:t>Lot 2</w:t>
            </w:r>
          </w:p>
        </w:tc>
      </w:tr>
      <w:tr w:rsidR="003F5A22" w:rsidRPr="00DA538B" w14:paraId="3088B5F1" w14:textId="77777777" w:rsidTr="000E7F95">
        <w:trPr>
          <w:trHeight w:val="254"/>
        </w:trPr>
        <w:tc>
          <w:tcPr>
            <w:tcW w:w="707" w:type="pct"/>
            <w:gridSpan w:val="2"/>
            <w:tcBorders>
              <w:top w:val="single" w:sz="4" w:space="0" w:color="auto"/>
              <w:left w:val="single" w:sz="4" w:space="0" w:color="auto"/>
              <w:bottom w:val="single" w:sz="4" w:space="0" w:color="auto"/>
              <w:right w:val="single" w:sz="4" w:space="0" w:color="auto"/>
            </w:tcBorders>
            <w:vAlign w:val="center"/>
          </w:tcPr>
          <w:p w14:paraId="7FDB493C" w14:textId="3B6A459F" w:rsidR="003F5A22" w:rsidRPr="00912CD5" w:rsidRDefault="005E6AFC" w:rsidP="005E6AFC">
            <w:pPr>
              <w:jc w:val="center"/>
              <w:rPr>
                <w:bCs/>
                <w:sz w:val="20"/>
                <w:szCs w:val="20"/>
              </w:rPr>
            </w:pPr>
            <w:r w:rsidRPr="005E6AFC">
              <w:rPr>
                <w:bCs/>
                <w:sz w:val="20"/>
                <w:szCs w:val="20"/>
              </w:rPr>
              <w:t>Aparat de aer condiționat mobil</w:t>
            </w:r>
          </w:p>
        </w:tc>
        <w:tc>
          <w:tcPr>
            <w:tcW w:w="425" w:type="pct"/>
            <w:tcBorders>
              <w:top w:val="single" w:sz="4" w:space="0" w:color="auto"/>
              <w:left w:val="single" w:sz="4" w:space="0" w:color="auto"/>
              <w:bottom w:val="single" w:sz="4" w:space="0" w:color="auto"/>
              <w:right w:val="single" w:sz="4" w:space="0" w:color="auto"/>
            </w:tcBorders>
            <w:vAlign w:val="center"/>
          </w:tcPr>
          <w:p w14:paraId="1A9582B4" w14:textId="77777777" w:rsidR="003F5A22" w:rsidRPr="00DA538B" w:rsidRDefault="003F5A22" w:rsidP="003F5A22">
            <w:pPr>
              <w:spacing w:line="256" w:lineRule="auto"/>
              <w:jc w:val="center"/>
              <w:rPr>
                <w:kern w:val="2"/>
                <w:sz w:val="20"/>
                <w:szCs w:val="20"/>
                <w14:ligatures w14:val="standardContextual"/>
              </w:rPr>
            </w:pPr>
          </w:p>
        </w:tc>
        <w:tc>
          <w:tcPr>
            <w:tcW w:w="330" w:type="pct"/>
            <w:tcBorders>
              <w:top w:val="single" w:sz="4" w:space="0" w:color="auto"/>
              <w:left w:val="single" w:sz="4" w:space="0" w:color="auto"/>
              <w:bottom w:val="single" w:sz="4" w:space="0" w:color="auto"/>
              <w:right w:val="single" w:sz="4" w:space="0" w:color="auto"/>
            </w:tcBorders>
            <w:vAlign w:val="center"/>
          </w:tcPr>
          <w:p w14:paraId="74C3E943" w14:textId="77777777" w:rsidR="003F5A22" w:rsidRPr="00DA538B" w:rsidRDefault="003F5A22" w:rsidP="003F5A22">
            <w:pPr>
              <w:spacing w:line="256" w:lineRule="auto"/>
              <w:jc w:val="center"/>
              <w:rPr>
                <w:kern w:val="2"/>
                <w:sz w:val="20"/>
                <w:szCs w:val="20"/>
                <w14:ligatures w14:val="standardContextual"/>
              </w:rPr>
            </w:pPr>
          </w:p>
        </w:tc>
        <w:tc>
          <w:tcPr>
            <w:tcW w:w="330" w:type="pct"/>
            <w:tcBorders>
              <w:top w:val="single" w:sz="4" w:space="0" w:color="auto"/>
              <w:left w:val="single" w:sz="4" w:space="0" w:color="auto"/>
              <w:bottom w:val="single" w:sz="4" w:space="0" w:color="auto"/>
              <w:right w:val="single" w:sz="4" w:space="0" w:color="auto"/>
            </w:tcBorders>
            <w:vAlign w:val="center"/>
          </w:tcPr>
          <w:p w14:paraId="1AD8A02F" w14:textId="77777777" w:rsidR="003F5A22" w:rsidRPr="00C342A6" w:rsidRDefault="003F5A22" w:rsidP="003F5A22">
            <w:pPr>
              <w:spacing w:line="256" w:lineRule="auto"/>
              <w:jc w:val="center"/>
              <w:rPr>
                <w:kern w:val="2"/>
                <w:sz w:val="20"/>
                <w:szCs w:val="20"/>
                <w14:ligatures w14:val="standardContextual"/>
              </w:rPr>
            </w:pPr>
          </w:p>
        </w:tc>
        <w:tc>
          <w:tcPr>
            <w:tcW w:w="1900" w:type="pct"/>
            <w:gridSpan w:val="2"/>
            <w:tcBorders>
              <w:top w:val="single" w:sz="4" w:space="0" w:color="auto"/>
              <w:left w:val="single" w:sz="4" w:space="0" w:color="auto"/>
              <w:bottom w:val="single" w:sz="4" w:space="0" w:color="auto"/>
              <w:right w:val="single" w:sz="4" w:space="0" w:color="auto"/>
            </w:tcBorders>
            <w:vAlign w:val="center"/>
          </w:tcPr>
          <w:p w14:paraId="121C5ECB" w14:textId="79DE283B" w:rsidR="00B03082" w:rsidRPr="00765752" w:rsidRDefault="00B03082" w:rsidP="00765752">
            <w:pPr>
              <w:pStyle w:val="Listparagraf"/>
              <w:numPr>
                <w:ilvl w:val="0"/>
                <w:numId w:val="12"/>
              </w:numPr>
              <w:tabs>
                <w:tab w:val="left" w:pos="326"/>
              </w:tabs>
              <w:ind w:left="23" w:firstLine="0"/>
              <w:rPr>
                <w:bCs/>
                <w:sz w:val="20"/>
                <w:szCs w:val="20"/>
                <w:lang w:val="ro-MD"/>
              </w:rPr>
            </w:pPr>
            <w:r w:rsidRPr="00765752">
              <w:rPr>
                <w:b/>
                <w:sz w:val="20"/>
                <w:szCs w:val="20"/>
                <w:lang w:val="ro-MD"/>
              </w:rPr>
              <w:t>Date generale:</w:t>
            </w:r>
            <w:r w:rsidRPr="00765752">
              <w:rPr>
                <w:bCs/>
                <w:sz w:val="20"/>
                <w:szCs w:val="20"/>
                <w:lang w:val="ro-MD"/>
              </w:rPr>
              <w:t xml:space="preserve"> Echipament</w:t>
            </w:r>
            <w:r w:rsidR="00765752">
              <w:rPr>
                <w:bCs/>
                <w:sz w:val="20"/>
                <w:szCs w:val="20"/>
                <w:lang w:val="ro-MD"/>
              </w:rPr>
              <w:t>ul</w:t>
            </w:r>
            <w:r w:rsidRPr="00765752">
              <w:rPr>
                <w:bCs/>
                <w:sz w:val="20"/>
                <w:szCs w:val="20"/>
                <w:lang w:val="ro-MD"/>
              </w:rPr>
              <w:t xml:space="preserve"> se preconizează pentru utilizare în mediul aeroportuar, având în vedere diversitatea spațiilor funcționale, pentru a proteja bunăstarea personalului, necesitatea asigurării unui climat interior optim în condiții variabile de exploatare (inclusiv situații de avariere echipamentelor fixe și surselor permanente de căldura în timp de iarna și răcire în timp de vara), în situații, apărute periodic, în care este necesară crearea temporară a condițiilor climatice optime în anumite încăperi, fără a fi justificată sau posibilă instalarea unui sistem fix de climatizare.</w:t>
            </w:r>
          </w:p>
          <w:p w14:paraId="656D4419" w14:textId="77777777" w:rsidR="00B03082" w:rsidRPr="00B03082" w:rsidRDefault="00B03082" w:rsidP="00765752">
            <w:pPr>
              <w:ind w:left="23"/>
              <w:rPr>
                <w:bCs/>
                <w:sz w:val="20"/>
                <w:szCs w:val="20"/>
                <w:lang w:val="ro-MD"/>
              </w:rPr>
            </w:pPr>
          </w:p>
          <w:p w14:paraId="2BDA4F52" w14:textId="666740AF" w:rsidR="00B03082" w:rsidRDefault="00B03082" w:rsidP="00415A91">
            <w:pPr>
              <w:pStyle w:val="Listparagraf"/>
              <w:numPr>
                <w:ilvl w:val="0"/>
                <w:numId w:val="12"/>
              </w:numPr>
              <w:tabs>
                <w:tab w:val="left" w:pos="351"/>
              </w:tabs>
              <w:ind w:left="23" w:firstLine="0"/>
              <w:rPr>
                <w:b/>
                <w:sz w:val="20"/>
                <w:szCs w:val="20"/>
                <w:lang w:val="ro-MD"/>
              </w:rPr>
            </w:pPr>
            <w:r w:rsidRPr="00415A91">
              <w:rPr>
                <w:b/>
                <w:sz w:val="20"/>
                <w:szCs w:val="20"/>
                <w:lang w:val="ro-MD"/>
              </w:rPr>
              <w:t>Caracteristici tehnice:</w:t>
            </w:r>
          </w:p>
          <w:p w14:paraId="208B4417" w14:textId="77777777" w:rsidR="00415A91" w:rsidRPr="00415A91" w:rsidRDefault="00415A91" w:rsidP="00415A91">
            <w:pPr>
              <w:pStyle w:val="Listparagraf"/>
              <w:tabs>
                <w:tab w:val="left" w:pos="351"/>
              </w:tabs>
              <w:ind w:left="23"/>
              <w:rPr>
                <w:b/>
                <w:sz w:val="20"/>
                <w:szCs w:val="20"/>
                <w:lang w:val="ro-MD"/>
              </w:rPr>
            </w:pPr>
          </w:p>
          <w:p w14:paraId="4407FE31" w14:textId="77777777" w:rsidR="00422DC7" w:rsidRDefault="00765752" w:rsidP="00B03082">
            <w:pPr>
              <w:rPr>
                <w:bCs/>
                <w:sz w:val="20"/>
                <w:szCs w:val="20"/>
                <w:lang w:val="ro-MD"/>
              </w:rPr>
            </w:pPr>
            <w:r w:rsidRPr="00415A91">
              <w:rPr>
                <w:b/>
                <w:sz w:val="20"/>
                <w:szCs w:val="20"/>
                <w:lang w:val="ro-MD"/>
              </w:rPr>
              <w:t>2.1</w:t>
            </w:r>
            <w:r>
              <w:rPr>
                <w:bCs/>
                <w:sz w:val="20"/>
                <w:szCs w:val="20"/>
                <w:lang w:val="ro-MD"/>
              </w:rPr>
              <w:t xml:space="preserve"> </w:t>
            </w:r>
            <w:r w:rsidR="00B03082" w:rsidRPr="00422DC7">
              <w:rPr>
                <w:b/>
                <w:sz w:val="20"/>
                <w:szCs w:val="20"/>
                <w:lang w:val="ro-MD"/>
              </w:rPr>
              <w:t>Tip echipament:</w:t>
            </w:r>
            <w:r w:rsidR="00B03082" w:rsidRPr="00B03082">
              <w:rPr>
                <w:bCs/>
                <w:sz w:val="20"/>
                <w:szCs w:val="20"/>
                <w:lang w:val="ro-MD"/>
              </w:rPr>
              <w:t xml:space="preserve"> </w:t>
            </w:r>
          </w:p>
          <w:p w14:paraId="7121C744" w14:textId="4342E39D" w:rsidR="00B03082" w:rsidRDefault="00422DC7" w:rsidP="00B03082">
            <w:pPr>
              <w:rPr>
                <w:bCs/>
                <w:sz w:val="20"/>
                <w:szCs w:val="20"/>
                <w:lang w:val="ro-MD"/>
              </w:rPr>
            </w:pPr>
            <w:r>
              <w:rPr>
                <w:bCs/>
                <w:sz w:val="20"/>
                <w:szCs w:val="20"/>
                <w:lang w:val="ro-MD"/>
              </w:rPr>
              <w:t xml:space="preserve">- </w:t>
            </w:r>
            <w:r w:rsidR="00B03082" w:rsidRPr="00B03082">
              <w:rPr>
                <w:bCs/>
                <w:sz w:val="20"/>
                <w:szCs w:val="20"/>
                <w:lang w:val="ro-MD"/>
              </w:rPr>
              <w:t>mobil (portabil) pe roți încorporate cu pompa de căldură.</w:t>
            </w:r>
          </w:p>
          <w:p w14:paraId="6A7EA388" w14:textId="77777777" w:rsidR="00422DC7" w:rsidRPr="00B03082" w:rsidRDefault="00422DC7" w:rsidP="00B03082">
            <w:pPr>
              <w:rPr>
                <w:bCs/>
                <w:sz w:val="20"/>
                <w:szCs w:val="20"/>
                <w:lang w:val="ro-MD"/>
              </w:rPr>
            </w:pPr>
          </w:p>
          <w:p w14:paraId="37E66AAC" w14:textId="220E0B63" w:rsidR="00B03082" w:rsidRPr="00422DC7" w:rsidRDefault="00422DC7" w:rsidP="00B03082">
            <w:pPr>
              <w:rPr>
                <w:b/>
                <w:sz w:val="20"/>
                <w:szCs w:val="20"/>
                <w:lang w:val="ro-MD"/>
              </w:rPr>
            </w:pPr>
            <w:r w:rsidRPr="00422DC7">
              <w:rPr>
                <w:b/>
                <w:sz w:val="20"/>
                <w:szCs w:val="20"/>
                <w:lang w:val="ro-MD"/>
              </w:rPr>
              <w:lastRenderedPageBreak/>
              <w:t>2</w:t>
            </w:r>
            <w:r w:rsidR="00B03082" w:rsidRPr="00422DC7">
              <w:rPr>
                <w:b/>
                <w:sz w:val="20"/>
                <w:szCs w:val="20"/>
                <w:lang w:val="ro-MD"/>
              </w:rPr>
              <w:t xml:space="preserve">.2 Moduri de funcționare: </w:t>
            </w:r>
          </w:p>
          <w:p w14:paraId="1D9722C7" w14:textId="5E2F1F77" w:rsidR="00B03082" w:rsidRPr="00B03082" w:rsidRDefault="00B03082" w:rsidP="00B03082">
            <w:pPr>
              <w:rPr>
                <w:bCs/>
                <w:sz w:val="20"/>
                <w:szCs w:val="20"/>
                <w:lang w:val="ro-MD"/>
              </w:rPr>
            </w:pPr>
            <w:r w:rsidRPr="00B03082">
              <w:rPr>
                <w:bCs/>
                <w:sz w:val="20"/>
                <w:szCs w:val="20"/>
                <w:lang w:val="ro-MD"/>
              </w:rPr>
              <w:t>- încălzire</w:t>
            </w:r>
            <w:r w:rsidR="00422DC7">
              <w:rPr>
                <w:bCs/>
                <w:sz w:val="20"/>
                <w:szCs w:val="20"/>
                <w:lang w:val="ro-MD"/>
              </w:rPr>
              <w:t>;</w:t>
            </w:r>
          </w:p>
          <w:p w14:paraId="4A1DDB0C" w14:textId="65361E7D" w:rsidR="00B03082" w:rsidRPr="00B03082" w:rsidRDefault="00B03082" w:rsidP="00B03082">
            <w:pPr>
              <w:rPr>
                <w:bCs/>
                <w:sz w:val="20"/>
                <w:szCs w:val="20"/>
                <w:lang w:val="ro-MD"/>
              </w:rPr>
            </w:pPr>
            <w:r w:rsidRPr="00B03082">
              <w:rPr>
                <w:bCs/>
                <w:sz w:val="20"/>
                <w:szCs w:val="20"/>
                <w:lang w:val="ro-MD"/>
              </w:rPr>
              <w:t>- răcire</w:t>
            </w:r>
            <w:r w:rsidR="00422DC7">
              <w:rPr>
                <w:bCs/>
                <w:sz w:val="20"/>
                <w:szCs w:val="20"/>
                <w:lang w:val="ro-MD"/>
              </w:rPr>
              <w:t>;</w:t>
            </w:r>
            <w:r w:rsidRPr="00B03082">
              <w:rPr>
                <w:bCs/>
                <w:sz w:val="20"/>
                <w:szCs w:val="20"/>
                <w:lang w:val="ro-MD"/>
              </w:rPr>
              <w:t xml:space="preserve"> </w:t>
            </w:r>
          </w:p>
          <w:p w14:paraId="76694262" w14:textId="26D277D2" w:rsidR="00B03082" w:rsidRPr="00B03082" w:rsidRDefault="00B03082" w:rsidP="00B03082">
            <w:pPr>
              <w:rPr>
                <w:bCs/>
                <w:sz w:val="20"/>
                <w:szCs w:val="20"/>
                <w:lang w:val="ro-MD"/>
              </w:rPr>
            </w:pPr>
            <w:r w:rsidRPr="00B03082">
              <w:rPr>
                <w:bCs/>
                <w:sz w:val="20"/>
                <w:szCs w:val="20"/>
                <w:lang w:val="ro-MD"/>
              </w:rPr>
              <w:t>- dezumidificare</w:t>
            </w:r>
            <w:r w:rsidR="006D3436">
              <w:rPr>
                <w:bCs/>
                <w:sz w:val="20"/>
                <w:szCs w:val="20"/>
                <w:lang w:val="ro-MD"/>
              </w:rPr>
              <w:t>;</w:t>
            </w:r>
          </w:p>
          <w:p w14:paraId="3F24A070" w14:textId="30A7D84F" w:rsidR="00B03082" w:rsidRPr="00B03082" w:rsidRDefault="00B03082" w:rsidP="00B03082">
            <w:pPr>
              <w:rPr>
                <w:bCs/>
                <w:sz w:val="20"/>
                <w:szCs w:val="20"/>
                <w:lang w:val="ro-MD"/>
              </w:rPr>
            </w:pPr>
            <w:r w:rsidRPr="00B03082">
              <w:rPr>
                <w:bCs/>
                <w:sz w:val="20"/>
                <w:szCs w:val="20"/>
                <w:lang w:val="ro-MD"/>
              </w:rPr>
              <w:t>- ventilație</w:t>
            </w:r>
            <w:r w:rsidR="006D3436">
              <w:rPr>
                <w:bCs/>
                <w:sz w:val="20"/>
                <w:szCs w:val="20"/>
                <w:lang w:val="ro-MD"/>
              </w:rPr>
              <w:t>;</w:t>
            </w:r>
          </w:p>
          <w:p w14:paraId="7B2BC5D2" w14:textId="1AAE3A42" w:rsidR="00B03082" w:rsidRPr="00B03082" w:rsidRDefault="00B03082" w:rsidP="00B03082">
            <w:pPr>
              <w:rPr>
                <w:bCs/>
                <w:sz w:val="20"/>
                <w:szCs w:val="20"/>
                <w:lang w:val="ro-MD"/>
              </w:rPr>
            </w:pPr>
            <w:r w:rsidRPr="00B03082">
              <w:rPr>
                <w:bCs/>
                <w:sz w:val="20"/>
                <w:szCs w:val="20"/>
                <w:lang w:val="ro-MD"/>
              </w:rPr>
              <w:t>- selectare automată a modurilor de funcționare</w:t>
            </w:r>
            <w:r w:rsidR="006D3436">
              <w:rPr>
                <w:bCs/>
                <w:sz w:val="20"/>
                <w:szCs w:val="20"/>
                <w:lang w:val="ro-MD"/>
              </w:rPr>
              <w:t>.</w:t>
            </w:r>
          </w:p>
          <w:p w14:paraId="59510106" w14:textId="424A46B9" w:rsidR="00B03082" w:rsidRPr="00B03082" w:rsidRDefault="00B03082" w:rsidP="00B03082">
            <w:pPr>
              <w:rPr>
                <w:bCs/>
                <w:sz w:val="20"/>
                <w:szCs w:val="20"/>
                <w:lang w:val="ro-MD"/>
              </w:rPr>
            </w:pPr>
          </w:p>
          <w:p w14:paraId="13A12736" w14:textId="5F89F223" w:rsidR="00B03082" w:rsidRDefault="006D3436" w:rsidP="00B03082">
            <w:pPr>
              <w:rPr>
                <w:bCs/>
                <w:sz w:val="20"/>
                <w:szCs w:val="20"/>
                <w:lang w:val="ro-MD"/>
              </w:rPr>
            </w:pPr>
            <w:r>
              <w:rPr>
                <w:b/>
                <w:sz w:val="20"/>
                <w:szCs w:val="20"/>
                <w:lang w:val="ro-MD"/>
              </w:rPr>
              <w:t>3</w:t>
            </w:r>
            <w:r w:rsidR="00B03082" w:rsidRPr="006D3436">
              <w:rPr>
                <w:b/>
                <w:sz w:val="20"/>
                <w:szCs w:val="20"/>
                <w:lang w:val="ro-MD"/>
              </w:rPr>
              <w:t>.3 Capacitatea nominală:</w:t>
            </w:r>
            <w:r w:rsidR="00B03082" w:rsidRPr="00B03082">
              <w:rPr>
                <w:bCs/>
                <w:sz w:val="20"/>
                <w:szCs w:val="20"/>
                <w:lang w:val="ro-MD"/>
              </w:rPr>
              <w:t xml:space="preserve"> nu mai puțin de 12 000 BTU (pentru suprafețe orientative de 25 – 35 m2 cu condiții diferite de înălțimea tavanelor, termoizolarea pereților exterioare, ferestre de diferite mărimi și tipuri, inclusive din lemn, un număr mare de deschidere a ușilor de intrare din exterior, partea solară sau nu</w:t>
            </w:r>
            <w:r>
              <w:rPr>
                <w:bCs/>
                <w:sz w:val="20"/>
                <w:szCs w:val="20"/>
                <w:lang w:val="ro-MD"/>
              </w:rPr>
              <w:t>.</w:t>
            </w:r>
          </w:p>
          <w:p w14:paraId="0A4372F5" w14:textId="77777777" w:rsidR="006D3436" w:rsidRPr="00B03082" w:rsidRDefault="006D3436" w:rsidP="00B03082">
            <w:pPr>
              <w:rPr>
                <w:bCs/>
                <w:sz w:val="20"/>
                <w:szCs w:val="20"/>
                <w:lang w:val="ro-MD"/>
              </w:rPr>
            </w:pPr>
          </w:p>
          <w:p w14:paraId="286A08E7" w14:textId="3AF1043B" w:rsidR="00B03082" w:rsidRDefault="006D3436" w:rsidP="00B03082">
            <w:pPr>
              <w:rPr>
                <w:bCs/>
                <w:sz w:val="20"/>
                <w:szCs w:val="20"/>
                <w:lang w:val="ro-MD"/>
              </w:rPr>
            </w:pPr>
            <w:r w:rsidRPr="006D3436">
              <w:rPr>
                <w:b/>
                <w:sz w:val="20"/>
                <w:szCs w:val="20"/>
                <w:lang w:val="ro-MD"/>
              </w:rPr>
              <w:t>3</w:t>
            </w:r>
            <w:r w:rsidR="00B03082" w:rsidRPr="006D3436">
              <w:rPr>
                <w:b/>
                <w:sz w:val="20"/>
                <w:szCs w:val="20"/>
                <w:lang w:val="ro-MD"/>
              </w:rPr>
              <w:t>.4 Coefficient de încălzire COP (Coefficient of Performance):</w:t>
            </w:r>
            <w:r w:rsidR="00B03082" w:rsidRPr="00B03082">
              <w:rPr>
                <w:bCs/>
                <w:sz w:val="20"/>
                <w:szCs w:val="20"/>
                <w:lang w:val="ro-MD"/>
              </w:rPr>
              <w:t xml:space="preserve"> nu mai mic de 3,0.</w:t>
            </w:r>
          </w:p>
          <w:p w14:paraId="3E45B9EF" w14:textId="77777777" w:rsidR="004F62F1" w:rsidRPr="00B03082" w:rsidRDefault="004F62F1" w:rsidP="00B03082">
            <w:pPr>
              <w:rPr>
                <w:bCs/>
                <w:sz w:val="20"/>
                <w:szCs w:val="20"/>
                <w:lang w:val="ro-MD"/>
              </w:rPr>
            </w:pPr>
          </w:p>
          <w:p w14:paraId="06E447EF" w14:textId="558EA217" w:rsidR="00B03082" w:rsidRDefault="004F62F1" w:rsidP="00B03082">
            <w:pPr>
              <w:rPr>
                <w:bCs/>
                <w:sz w:val="20"/>
                <w:szCs w:val="20"/>
                <w:lang w:val="ro-MD"/>
              </w:rPr>
            </w:pPr>
            <w:r w:rsidRPr="004F62F1">
              <w:rPr>
                <w:b/>
                <w:sz w:val="20"/>
                <w:szCs w:val="20"/>
                <w:lang w:val="ro-MD"/>
              </w:rPr>
              <w:t>3</w:t>
            </w:r>
            <w:r w:rsidR="00B03082" w:rsidRPr="004F62F1">
              <w:rPr>
                <w:b/>
                <w:sz w:val="20"/>
                <w:szCs w:val="20"/>
                <w:lang w:val="ro-MD"/>
              </w:rPr>
              <w:t>.5 Coefficient de răcire EER (Energy Efficiency Ratio):</w:t>
            </w:r>
            <w:r w:rsidR="00B03082" w:rsidRPr="00B03082">
              <w:rPr>
                <w:bCs/>
                <w:sz w:val="20"/>
                <w:szCs w:val="20"/>
                <w:lang w:val="ro-MD"/>
              </w:rPr>
              <w:t xml:space="preserve"> nu mai mic de 2,5.</w:t>
            </w:r>
          </w:p>
          <w:p w14:paraId="37B351BD" w14:textId="77777777" w:rsidR="004F62F1" w:rsidRPr="00B03082" w:rsidRDefault="004F62F1" w:rsidP="00B03082">
            <w:pPr>
              <w:rPr>
                <w:bCs/>
                <w:sz w:val="20"/>
                <w:szCs w:val="20"/>
                <w:lang w:val="ro-MD"/>
              </w:rPr>
            </w:pPr>
          </w:p>
          <w:p w14:paraId="65E8C1B0" w14:textId="77777777" w:rsidR="004F62F1" w:rsidRDefault="004F62F1" w:rsidP="00B03082">
            <w:pPr>
              <w:rPr>
                <w:bCs/>
                <w:sz w:val="20"/>
                <w:szCs w:val="20"/>
                <w:lang w:val="ro-MD"/>
              </w:rPr>
            </w:pPr>
            <w:r w:rsidRPr="004F62F1">
              <w:rPr>
                <w:b/>
                <w:sz w:val="20"/>
                <w:szCs w:val="20"/>
                <w:lang w:val="ro-MD"/>
              </w:rPr>
              <w:t>3</w:t>
            </w:r>
            <w:r w:rsidR="00B03082" w:rsidRPr="004F62F1">
              <w:rPr>
                <w:b/>
                <w:sz w:val="20"/>
                <w:szCs w:val="20"/>
                <w:lang w:val="ro-MD"/>
              </w:rPr>
              <w:t>.6 Clasa de eficiență energetică:</w:t>
            </w:r>
            <w:r w:rsidR="00B03082" w:rsidRPr="00B03082">
              <w:rPr>
                <w:bCs/>
                <w:sz w:val="20"/>
                <w:szCs w:val="20"/>
                <w:lang w:val="ro-MD"/>
              </w:rPr>
              <w:t xml:space="preserve"> nu mai joasă de clasa A. </w:t>
            </w:r>
          </w:p>
          <w:p w14:paraId="7EA85045" w14:textId="382B0843" w:rsidR="00B03082" w:rsidRPr="00B03082" w:rsidRDefault="00B03082" w:rsidP="00B03082">
            <w:pPr>
              <w:rPr>
                <w:bCs/>
                <w:sz w:val="20"/>
                <w:szCs w:val="20"/>
                <w:lang w:val="ro-MD"/>
              </w:rPr>
            </w:pPr>
            <w:r w:rsidRPr="00B03082">
              <w:rPr>
                <w:bCs/>
                <w:sz w:val="20"/>
                <w:szCs w:val="20"/>
                <w:lang w:val="ro-MD"/>
              </w:rPr>
              <w:tab/>
            </w:r>
          </w:p>
          <w:p w14:paraId="1A1C6CF7" w14:textId="576B4C1C" w:rsidR="00B03082" w:rsidRDefault="004F62F1" w:rsidP="00B03082">
            <w:pPr>
              <w:rPr>
                <w:bCs/>
                <w:sz w:val="20"/>
                <w:szCs w:val="20"/>
                <w:lang w:val="ro-MD"/>
              </w:rPr>
            </w:pPr>
            <w:r w:rsidRPr="004F62F1">
              <w:rPr>
                <w:b/>
                <w:sz w:val="20"/>
                <w:szCs w:val="20"/>
                <w:lang w:val="ro-MD"/>
              </w:rPr>
              <w:t>3</w:t>
            </w:r>
            <w:r w:rsidR="00B03082" w:rsidRPr="004F62F1">
              <w:rPr>
                <w:b/>
                <w:sz w:val="20"/>
                <w:szCs w:val="20"/>
                <w:lang w:val="ro-MD"/>
              </w:rPr>
              <w:t>.7 Nivel de zgomot:</w:t>
            </w:r>
            <w:r w:rsidR="00B03082" w:rsidRPr="00B03082">
              <w:rPr>
                <w:bCs/>
                <w:sz w:val="20"/>
                <w:szCs w:val="20"/>
                <w:lang w:val="ro-MD"/>
              </w:rPr>
              <w:t xml:space="preserve"> maxim 65 dB.</w:t>
            </w:r>
          </w:p>
          <w:p w14:paraId="092A2CB1" w14:textId="77777777" w:rsidR="004F62F1" w:rsidRPr="00B03082" w:rsidRDefault="004F62F1" w:rsidP="00B03082">
            <w:pPr>
              <w:rPr>
                <w:bCs/>
                <w:sz w:val="20"/>
                <w:szCs w:val="20"/>
                <w:lang w:val="ro-MD"/>
              </w:rPr>
            </w:pPr>
          </w:p>
          <w:p w14:paraId="4F8D09FC" w14:textId="2CEA51A9" w:rsidR="00B03082" w:rsidRDefault="004F62F1" w:rsidP="00B03082">
            <w:pPr>
              <w:rPr>
                <w:bCs/>
                <w:sz w:val="20"/>
                <w:szCs w:val="20"/>
                <w:lang w:val="ro-MD"/>
              </w:rPr>
            </w:pPr>
            <w:r w:rsidRPr="004F62F1">
              <w:rPr>
                <w:b/>
                <w:sz w:val="20"/>
                <w:szCs w:val="20"/>
                <w:lang w:val="ro-MD"/>
              </w:rPr>
              <w:t>3</w:t>
            </w:r>
            <w:r w:rsidR="00B03082" w:rsidRPr="004F62F1">
              <w:rPr>
                <w:b/>
                <w:sz w:val="20"/>
                <w:szCs w:val="20"/>
                <w:lang w:val="ro-MD"/>
              </w:rPr>
              <w:t>.8 Panoul de comandă:</w:t>
            </w:r>
            <w:r w:rsidR="00B03082" w:rsidRPr="00B03082">
              <w:rPr>
                <w:bCs/>
                <w:sz w:val="20"/>
                <w:szCs w:val="20"/>
                <w:lang w:val="ro-MD"/>
              </w:rPr>
              <w:t xml:space="preserve"> încorporabil, cu monitor de afișare temperaturii, regimului de funcționare etc.</w:t>
            </w:r>
          </w:p>
          <w:p w14:paraId="502CE6B7" w14:textId="77777777" w:rsidR="004F62F1" w:rsidRPr="00B03082" w:rsidRDefault="004F62F1" w:rsidP="00B03082">
            <w:pPr>
              <w:rPr>
                <w:bCs/>
                <w:sz w:val="20"/>
                <w:szCs w:val="20"/>
                <w:lang w:val="ro-MD"/>
              </w:rPr>
            </w:pPr>
          </w:p>
          <w:p w14:paraId="70C4E29C" w14:textId="4DA91369" w:rsidR="00B03082" w:rsidRPr="00B03082" w:rsidRDefault="004F62F1" w:rsidP="00B03082">
            <w:pPr>
              <w:rPr>
                <w:bCs/>
                <w:sz w:val="20"/>
                <w:szCs w:val="20"/>
                <w:lang w:val="ro-MD"/>
              </w:rPr>
            </w:pPr>
            <w:r w:rsidRPr="004F62F1">
              <w:rPr>
                <w:b/>
                <w:sz w:val="20"/>
                <w:szCs w:val="20"/>
                <w:lang w:val="ro-MD"/>
              </w:rPr>
              <w:t>3</w:t>
            </w:r>
            <w:r w:rsidR="00B03082" w:rsidRPr="004F62F1">
              <w:rPr>
                <w:b/>
                <w:sz w:val="20"/>
                <w:szCs w:val="20"/>
                <w:lang w:val="ro-MD"/>
              </w:rPr>
              <w:t>.9 Filtrarea aerului:</w:t>
            </w:r>
            <w:r w:rsidR="00B03082" w:rsidRPr="00B03082">
              <w:rPr>
                <w:bCs/>
                <w:sz w:val="20"/>
                <w:szCs w:val="20"/>
                <w:lang w:val="ro-MD"/>
              </w:rPr>
              <w:t xml:space="preserve"> filtru de aer recuperabil obligatoriu.</w:t>
            </w:r>
          </w:p>
          <w:p w14:paraId="4C366140" w14:textId="77777777" w:rsidR="00B03082" w:rsidRPr="00B03082" w:rsidRDefault="00B03082" w:rsidP="00B03082">
            <w:pPr>
              <w:rPr>
                <w:bCs/>
                <w:sz w:val="20"/>
                <w:szCs w:val="20"/>
                <w:lang w:val="ro-MD"/>
              </w:rPr>
            </w:pPr>
          </w:p>
          <w:p w14:paraId="5D3DA15A" w14:textId="2D1A6F6F" w:rsidR="00B03082" w:rsidRPr="004F62F1" w:rsidRDefault="004F62F1" w:rsidP="00B03082">
            <w:pPr>
              <w:rPr>
                <w:b/>
                <w:sz w:val="20"/>
                <w:szCs w:val="20"/>
                <w:lang w:val="ro-MD"/>
              </w:rPr>
            </w:pPr>
            <w:r w:rsidRPr="004F62F1">
              <w:rPr>
                <w:b/>
                <w:sz w:val="20"/>
                <w:szCs w:val="20"/>
                <w:lang w:val="ro-MD"/>
              </w:rPr>
              <w:t>4</w:t>
            </w:r>
            <w:r w:rsidR="005A70A8">
              <w:rPr>
                <w:b/>
                <w:sz w:val="20"/>
                <w:szCs w:val="20"/>
                <w:lang w:val="ro-MD"/>
              </w:rPr>
              <w:t>.</w:t>
            </w:r>
            <w:r w:rsidRPr="004F62F1">
              <w:rPr>
                <w:b/>
                <w:sz w:val="20"/>
                <w:szCs w:val="20"/>
                <w:lang w:val="ro-MD"/>
              </w:rPr>
              <w:t xml:space="preserve"> </w:t>
            </w:r>
            <w:r w:rsidR="00B03082" w:rsidRPr="004F62F1">
              <w:rPr>
                <w:b/>
                <w:sz w:val="20"/>
                <w:szCs w:val="20"/>
                <w:lang w:val="ro-MD"/>
              </w:rPr>
              <w:t>Opțiuni obligatorii:</w:t>
            </w:r>
          </w:p>
          <w:p w14:paraId="2063D004" w14:textId="1DAB56BA" w:rsidR="00B03082" w:rsidRPr="00B03082" w:rsidRDefault="00B03082" w:rsidP="00B03082">
            <w:pPr>
              <w:rPr>
                <w:bCs/>
                <w:sz w:val="20"/>
                <w:szCs w:val="20"/>
                <w:lang w:val="ro-MD"/>
              </w:rPr>
            </w:pPr>
            <w:r w:rsidRPr="00B03082">
              <w:rPr>
                <w:bCs/>
                <w:sz w:val="20"/>
                <w:szCs w:val="20"/>
                <w:lang w:val="ro-MD"/>
              </w:rPr>
              <w:t>- repornire automată la aceeași setări după stingerea energiei electrice neplanificăte (restart)</w:t>
            </w:r>
            <w:r w:rsidR="004F62F1">
              <w:rPr>
                <w:bCs/>
                <w:sz w:val="20"/>
                <w:szCs w:val="20"/>
                <w:lang w:val="ro-MD"/>
              </w:rPr>
              <w:t>;</w:t>
            </w:r>
          </w:p>
          <w:p w14:paraId="302FE685" w14:textId="74E730E8" w:rsidR="00B03082" w:rsidRPr="00B03082" w:rsidRDefault="00B03082" w:rsidP="00B03082">
            <w:pPr>
              <w:rPr>
                <w:bCs/>
                <w:sz w:val="20"/>
                <w:szCs w:val="20"/>
                <w:lang w:val="ro-MD"/>
              </w:rPr>
            </w:pPr>
            <w:r w:rsidRPr="00B03082">
              <w:rPr>
                <w:bCs/>
                <w:sz w:val="20"/>
                <w:szCs w:val="20"/>
                <w:lang w:val="ro-MD"/>
              </w:rPr>
              <w:t>- funcție de dirijare a răspândirii aerului inclusiv «auto»</w:t>
            </w:r>
            <w:r w:rsidR="004F62F1">
              <w:rPr>
                <w:bCs/>
                <w:sz w:val="20"/>
                <w:szCs w:val="20"/>
                <w:lang w:val="ro-MD"/>
              </w:rPr>
              <w:t>;</w:t>
            </w:r>
          </w:p>
          <w:p w14:paraId="38AB5794" w14:textId="566FF9DE" w:rsidR="00B03082" w:rsidRPr="00B03082" w:rsidRDefault="00B03082" w:rsidP="00B03082">
            <w:pPr>
              <w:rPr>
                <w:bCs/>
                <w:sz w:val="20"/>
                <w:szCs w:val="20"/>
                <w:lang w:val="ro-MD"/>
              </w:rPr>
            </w:pPr>
            <w:r w:rsidRPr="00B03082">
              <w:rPr>
                <w:bCs/>
                <w:sz w:val="20"/>
                <w:szCs w:val="20"/>
                <w:lang w:val="ro-MD"/>
              </w:rPr>
              <w:t>- reglarea vitezei ventilatorului</w:t>
            </w:r>
            <w:r w:rsidR="004F62F1">
              <w:rPr>
                <w:bCs/>
                <w:sz w:val="20"/>
                <w:szCs w:val="20"/>
                <w:lang w:val="ro-MD"/>
              </w:rPr>
              <w:t>;</w:t>
            </w:r>
          </w:p>
          <w:p w14:paraId="12089635" w14:textId="0F16EA2E" w:rsidR="00B03082" w:rsidRPr="00B03082" w:rsidRDefault="00B03082" w:rsidP="00B03082">
            <w:pPr>
              <w:rPr>
                <w:bCs/>
                <w:sz w:val="20"/>
                <w:szCs w:val="20"/>
                <w:lang w:val="ro-MD"/>
              </w:rPr>
            </w:pPr>
            <w:r w:rsidRPr="00B03082">
              <w:rPr>
                <w:bCs/>
                <w:sz w:val="20"/>
                <w:szCs w:val="20"/>
                <w:lang w:val="ro-MD"/>
              </w:rPr>
              <w:t>- regim de dezumidificare</w:t>
            </w:r>
            <w:r w:rsidR="004F62F1">
              <w:rPr>
                <w:bCs/>
                <w:sz w:val="20"/>
                <w:szCs w:val="20"/>
                <w:lang w:val="ro-MD"/>
              </w:rPr>
              <w:t>.</w:t>
            </w:r>
          </w:p>
          <w:p w14:paraId="6E771E3B" w14:textId="77777777" w:rsidR="00B03082" w:rsidRPr="00B03082" w:rsidRDefault="00B03082" w:rsidP="00B03082">
            <w:pPr>
              <w:rPr>
                <w:bCs/>
                <w:sz w:val="20"/>
                <w:szCs w:val="20"/>
                <w:lang w:val="ro-MD"/>
              </w:rPr>
            </w:pPr>
          </w:p>
          <w:p w14:paraId="6ACFB95D" w14:textId="6A31CD5D" w:rsidR="00B03082" w:rsidRPr="005A70A8" w:rsidRDefault="004F62F1" w:rsidP="00B03082">
            <w:pPr>
              <w:rPr>
                <w:b/>
                <w:sz w:val="20"/>
                <w:szCs w:val="20"/>
                <w:lang w:val="ro-MD"/>
              </w:rPr>
            </w:pPr>
            <w:r w:rsidRPr="005A70A8">
              <w:rPr>
                <w:b/>
                <w:sz w:val="20"/>
                <w:szCs w:val="20"/>
                <w:lang w:val="ro-MD"/>
              </w:rPr>
              <w:t>5</w:t>
            </w:r>
            <w:r w:rsidR="005A70A8">
              <w:rPr>
                <w:b/>
                <w:sz w:val="20"/>
                <w:szCs w:val="20"/>
                <w:lang w:val="ro-MD"/>
              </w:rPr>
              <w:t>.</w:t>
            </w:r>
            <w:r w:rsidRPr="005A70A8">
              <w:rPr>
                <w:b/>
                <w:sz w:val="20"/>
                <w:szCs w:val="20"/>
                <w:lang w:val="ro-MD"/>
              </w:rPr>
              <w:t xml:space="preserve"> </w:t>
            </w:r>
            <w:r w:rsidR="00B03082" w:rsidRPr="005A70A8">
              <w:rPr>
                <w:b/>
                <w:sz w:val="20"/>
                <w:szCs w:val="20"/>
                <w:lang w:val="ro-MD"/>
              </w:rPr>
              <w:t>Opțiuni, care va fi un avantaj:</w:t>
            </w:r>
          </w:p>
          <w:p w14:paraId="3E070F69" w14:textId="5BD4E91E" w:rsidR="00B03082" w:rsidRPr="00B03082" w:rsidRDefault="00B03082" w:rsidP="00B03082">
            <w:pPr>
              <w:rPr>
                <w:bCs/>
                <w:sz w:val="20"/>
                <w:szCs w:val="20"/>
                <w:lang w:val="ro-MD"/>
              </w:rPr>
            </w:pPr>
            <w:r w:rsidRPr="00B03082">
              <w:rPr>
                <w:bCs/>
                <w:sz w:val="20"/>
                <w:szCs w:val="20"/>
                <w:lang w:val="ro-MD"/>
              </w:rPr>
              <w:t>- setarea prin WI-FI</w:t>
            </w:r>
            <w:r w:rsidR="005A70A8">
              <w:rPr>
                <w:bCs/>
                <w:sz w:val="20"/>
                <w:szCs w:val="20"/>
                <w:lang w:val="ro-MD"/>
              </w:rPr>
              <w:t>;</w:t>
            </w:r>
          </w:p>
          <w:p w14:paraId="2FE6F4E7" w14:textId="268A9841" w:rsidR="00B03082" w:rsidRPr="00B03082" w:rsidRDefault="00B03082" w:rsidP="00B03082">
            <w:pPr>
              <w:rPr>
                <w:bCs/>
                <w:sz w:val="20"/>
                <w:szCs w:val="20"/>
                <w:lang w:val="ro-MD"/>
              </w:rPr>
            </w:pPr>
            <w:r w:rsidRPr="00B03082">
              <w:rPr>
                <w:bCs/>
                <w:sz w:val="20"/>
                <w:szCs w:val="20"/>
                <w:lang w:val="ro-MD"/>
              </w:rPr>
              <w:t>- telecomanda prin radio</w:t>
            </w:r>
            <w:r w:rsidR="005A70A8">
              <w:rPr>
                <w:bCs/>
                <w:sz w:val="20"/>
                <w:szCs w:val="20"/>
                <w:lang w:val="ro-MD"/>
              </w:rPr>
              <w:t>;</w:t>
            </w:r>
          </w:p>
          <w:p w14:paraId="3229CC09" w14:textId="072A7A2E" w:rsidR="00B03082" w:rsidRPr="00B03082" w:rsidRDefault="00B03082" w:rsidP="00B03082">
            <w:pPr>
              <w:rPr>
                <w:bCs/>
                <w:sz w:val="20"/>
                <w:szCs w:val="20"/>
                <w:lang w:val="ro-MD"/>
              </w:rPr>
            </w:pPr>
            <w:r w:rsidRPr="00B03082">
              <w:rPr>
                <w:bCs/>
                <w:sz w:val="20"/>
                <w:szCs w:val="20"/>
                <w:lang w:val="ro-MD"/>
              </w:rPr>
              <w:t>- timer</w:t>
            </w:r>
            <w:r w:rsidR="005A70A8">
              <w:rPr>
                <w:bCs/>
                <w:sz w:val="20"/>
                <w:szCs w:val="20"/>
                <w:lang w:val="ro-MD"/>
              </w:rPr>
              <w:t>.</w:t>
            </w:r>
          </w:p>
          <w:p w14:paraId="0885522F" w14:textId="77777777" w:rsidR="00B03082" w:rsidRPr="00B03082" w:rsidRDefault="00B03082" w:rsidP="00B03082">
            <w:pPr>
              <w:rPr>
                <w:bCs/>
                <w:sz w:val="20"/>
                <w:szCs w:val="20"/>
                <w:lang w:val="ro-MD"/>
              </w:rPr>
            </w:pPr>
          </w:p>
          <w:p w14:paraId="7DAE918A" w14:textId="124342BB" w:rsidR="00B03082" w:rsidRPr="005A70A8" w:rsidRDefault="005A70A8" w:rsidP="00B03082">
            <w:pPr>
              <w:rPr>
                <w:b/>
                <w:sz w:val="20"/>
                <w:szCs w:val="20"/>
                <w:lang w:val="ro-MD"/>
              </w:rPr>
            </w:pPr>
            <w:r>
              <w:rPr>
                <w:b/>
                <w:sz w:val="20"/>
                <w:szCs w:val="20"/>
                <w:lang w:val="ro-MD"/>
              </w:rPr>
              <w:lastRenderedPageBreak/>
              <w:t>6</w:t>
            </w:r>
            <w:r w:rsidR="00B03082" w:rsidRPr="005A70A8">
              <w:rPr>
                <w:b/>
                <w:sz w:val="20"/>
                <w:szCs w:val="20"/>
                <w:lang w:val="ro-MD"/>
              </w:rPr>
              <w:t>.</w:t>
            </w:r>
            <w:r>
              <w:rPr>
                <w:b/>
                <w:sz w:val="20"/>
                <w:szCs w:val="20"/>
                <w:lang w:val="ro-MD"/>
              </w:rPr>
              <w:t xml:space="preserve"> </w:t>
            </w:r>
            <w:r w:rsidR="00B03082" w:rsidRPr="005A70A8">
              <w:rPr>
                <w:b/>
                <w:sz w:val="20"/>
                <w:szCs w:val="20"/>
                <w:lang w:val="ro-MD"/>
              </w:rPr>
              <w:t>Accesorii necesare obligatorii:</w:t>
            </w:r>
          </w:p>
          <w:p w14:paraId="2D124B60" w14:textId="5AFC2155" w:rsidR="00B03082" w:rsidRPr="00B03082" w:rsidRDefault="00B03082" w:rsidP="00B03082">
            <w:pPr>
              <w:rPr>
                <w:bCs/>
                <w:sz w:val="20"/>
                <w:szCs w:val="20"/>
                <w:lang w:val="ro-MD"/>
              </w:rPr>
            </w:pPr>
            <w:r w:rsidRPr="00B03082">
              <w:rPr>
                <w:bCs/>
                <w:sz w:val="20"/>
                <w:szCs w:val="20"/>
                <w:lang w:val="ro-MD"/>
              </w:rPr>
              <w:t>- pentru evacuarea aerului în exterior: tub gofrat termoizolat cu reducții necesare (conectare apparat – tub gofrat, conectare tub gofrat – țeva de evacuare) cu lungimea minimă de 10 metri și diametre recomandate de producător (dar nu mai mici de 100 de mm)</w:t>
            </w:r>
            <w:r w:rsidR="005A70A8">
              <w:rPr>
                <w:bCs/>
                <w:sz w:val="20"/>
                <w:szCs w:val="20"/>
                <w:lang w:val="ro-MD"/>
              </w:rPr>
              <w:t>;</w:t>
            </w:r>
          </w:p>
          <w:p w14:paraId="31E27F9D" w14:textId="7566705B" w:rsidR="00B03082" w:rsidRPr="00B03082" w:rsidRDefault="00B03082" w:rsidP="00B03082">
            <w:pPr>
              <w:rPr>
                <w:bCs/>
                <w:sz w:val="20"/>
                <w:szCs w:val="20"/>
                <w:lang w:val="ro-MD"/>
              </w:rPr>
            </w:pPr>
            <w:r w:rsidRPr="00B03082">
              <w:rPr>
                <w:bCs/>
                <w:sz w:val="20"/>
                <w:szCs w:val="20"/>
                <w:lang w:val="ro-MD"/>
              </w:rPr>
              <w:t>- pentru evacuare condens: furtun cu conectori și reducții necesare cu lungime minima de 20 de metri și diamentre recomandate de producător</w:t>
            </w:r>
            <w:r w:rsidR="005A70A8">
              <w:rPr>
                <w:bCs/>
                <w:sz w:val="20"/>
                <w:szCs w:val="20"/>
                <w:lang w:val="ro-MD"/>
              </w:rPr>
              <w:t>;</w:t>
            </w:r>
          </w:p>
          <w:p w14:paraId="5946666D" w14:textId="42CCA8DA" w:rsidR="00B03082" w:rsidRPr="00B03082" w:rsidRDefault="00B03082" w:rsidP="00B03082">
            <w:pPr>
              <w:rPr>
                <w:bCs/>
                <w:sz w:val="20"/>
                <w:szCs w:val="20"/>
                <w:lang w:val="ro-MD"/>
              </w:rPr>
            </w:pPr>
            <w:r w:rsidRPr="00B03082">
              <w:rPr>
                <w:bCs/>
                <w:sz w:val="20"/>
                <w:szCs w:val="20"/>
                <w:lang w:val="ro-MD"/>
              </w:rPr>
              <w:t>- bloc de conectare condens la canalizare menajeră de diamentrul de intrare 50 de mm cu treceri necesare (sifon climatizare orizontal sau vertical – «гидроразрыв»)</w:t>
            </w:r>
            <w:r w:rsidR="005A70A8">
              <w:rPr>
                <w:bCs/>
                <w:sz w:val="20"/>
                <w:szCs w:val="20"/>
                <w:lang w:val="ro-MD"/>
              </w:rPr>
              <w:t>;</w:t>
            </w:r>
            <w:r w:rsidRPr="00B03082">
              <w:rPr>
                <w:bCs/>
                <w:sz w:val="20"/>
                <w:szCs w:val="20"/>
                <w:lang w:val="ro-MD"/>
              </w:rPr>
              <w:t xml:space="preserve"> </w:t>
            </w:r>
          </w:p>
          <w:p w14:paraId="7795E8B7" w14:textId="36E048CD" w:rsidR="00B03082" w:rsidRPr="00B03082" w:rsidRDefault="00B03082" w:rsidP="00B03082">
            <w:pPr>
              <w:rPr>
                <w:bCs/>
                <w:sz w:val="20"/>
                <w:szCs w:val="20"/>
                <w:lang w:val="ro-MD"/>
              </w:rPr>
            </w:pPr>
            <w:r w:rsidRPr="00B03082">
              <w:rPr>
                <w:bCs/>
                <w:sz w:val="20"/>
                <w:szCs w:val="20"/>
                <w:lang w:val="ro-MD"/>
              </w:rPr>
              <w:t>- coliere necesare de toate diametere necesare în cantitatea necesară pentru conectare tuburilor gofrate și furtune</w:t>
            </w:r>
            <w:r w:rsidR="005A70A8">
              <w:rPr>
                <w:bCs/>
                <w:sz w:val="20"/>
                <w:szCs w:val="20"/>
                <w:lang w:val="ro-MD"/>
              </w:rPr>
              <w:t>.</w:t>
            </w:r>
          </w:p>
          <w:p w14:paraId="4D0DAF4A" w14:textId="77777777" w:rsidR="00B03082" w:rsidRPr="00B03082" w:rsidRDefault="00B03082" w:rsidP="00B03082">
            <w:pPr>
              <w:rPr>
                <w:bCs/>
                <w:sz w:val="20"/>
                <w:szCs w:val="20"/>
                <w:lang w:val="ro-MD"/>
              </w:rPr>
            </w:pPr>
          </w:p>
          <w:p w14:paraId="210A78A2" w14:textId="6ECB0A0E" w:rsidR="00B03082" w:rsidRPr="005A70A8" w:rsidRDefault="005A70A8" w:rsidP="00B03082">
            <w:pPr>
              <w:rPr>
                <w:b/>
                <w:sz w:val="20"/>
                <w:szCs w:val="20"/>
                <w:lang w:val="ro-MD"/>
              </w:rPr>
            </w:pPr>
            <w:r>
              <w:rPr>
                <w:b/>
                <w:sz w:val="20"/>
                <w:szCs w:val="20"/>
                <w:lang w:val="ro-MD"/>
              </w:rPr>
              <w:t>7</w:t>
            </w:r>
            <w:r w:rsidR="00B03082" w:rsidRPr="005A70A8">
              <w:rPr>
                <w:b/>
                <w:sz w:val="20"/>
                <w:szCs w:val="20"/>
                <w:lang w:val="ro-MD"/>
              </w:rPr>
              <w:t>.</w:t>
            </w:r>
            <w:r>
              <w:rPr>
                <w:b/>
                <w:sz w:val="20"/>
                <w:szCs w:val="20"/>
                <w:lang w:val="ro-MD"/>
              </w:rPr>
              <w:t xml:space="preserve"> </w:t>
            </w:r>
            <w:r w:rsidR="00B03082" w:rsidRPr="005A70A8">
              <w:rPr>
                <w:b/>
                <w:sz w:val="20"/>
                <w:szCs w:val="20"/>
                <w:lang w:val="ro-MD"/>
              </w:rPr>
              <w:t>Condiții și locuri de instalare posibile:</w:t>
            </w:r>
          </w:p>
          <w:p w14:paraId="29C2B505" w14:textId="03D25D31" w:rsidR="00B03082" w:rsidRPr="00B03082" w:rsidRDefault="00B03082" w:rsidP="00B03082">
            <w:pPr>
              <w:rPr>
                <w:bCs/>
                <w:sz w:val="20"/>
                <w:szCs w:val="20"/>
                <w:lang w:val="ro-MD"/>
              </w:rPr>
            </w:pPr>
            <w:r w:rsidRPr="00B03082">
              <w:rPr>
                <w:bCs/>
                <w:sz w:val="20"/>
                <w:szCs w:val="20"/>
                <w:lang w:val="ro-MD"/>
              </w:rPr>
              <w:t>-</w:t>
            </w:r>
            <w:r w:rsidR="005A70A8">
              <w:rPr>
                <w:bCs/>
                <w:sz w:val="20"/>
                <w:szCs w:val="20"/>
                <w:lang w:val="ro-MD"/>
              </w:rPr>
              <w:t xml:space="preserve"> </w:t>
            </w:r>
            <w:r w:rsidRPr="00B03082">
              <w:rPr>
                <w:bCs/>
                <w:sz w:val="20"/>
                <w:szCs w:val="20"/>
                <w:lang w:val="ro-MD"/>
              </w:rPr>
              <w:t>lucrări de reparație, reconstrucție sau modernizare a încăperilor,</w:t>
            </w:r>
          </w:p>
          <w:p w14:paraId="2DA75650" w14:textId="1E4568EA" w:rsidR="00B03082" w:rsidRPr="00B03082" w:rsidRDefault="00B03082" w:rsidP="00B03082">
            <w:pPr>
              <w:rPr>
                <w:bCs/>
                <w:sz w:val="20"/>
                <w:szCs w:val="20"/>
                <w:lang w:val="ro-MD"/>
              </w:rPr>
            </w:pPr>
            <w:r w:rsidRPr="00B03082">
              <w:rPr>
                <w:bCs/>
                <w:sz w:val="20"/>
                <w:szCs w:val="20"/>
                <w:lang w:val="ro-MD"/>
              </w:rPr>
              <w:t>-</w:t>
            </w:r>
            <w:r w:rsidR="005A70A8">
              <w:rPr>
                <w:bCs/>
                <w:sz w:val="20"/>
                <w:szCs w:val="20"/>
                <w:lang w:val="ro-MD"/>
              </w:rPr>
              <w:t xml:space="preserve"> </w:t>
            </w:r>
            <w:r w:rsidRPr="00B03082">
              <w:rPr>
                <w:bCs/>
                <w:sz w:val="20"/>
                <w:szCs w:val="20"/>
                <w:lang w:val="ro-MD"/>
              </w:rPr>
              <w:t>avarii sau indisponibilitatea temporară a sistemelor fixe de climatizare,</w:t>
            </w:r>
          </w:p>
          <w:p w14:paraId="07A6F835" w14:textId="2E36F2F1" w:rsidR="00B03082" w:rsidRPr="00B03082" w:rsidRDefault="00B03082" w:rsidP="00B03082">
            <w:pPr>
              <w:rPr>
                <w:bCs/>
                <w:sz w:val="20"/>
                <w:szCs w:val="20"/>
                <w:lang w:val="ro-MD"/>
              </w:rPr>
            </w:pPr>
            <w:r w:rsidRPr="00B03082">
              <w:rPr>
                <w:bCs/>
                <w:sz w:val="20"/>
                <w:szCs w:val="20"/>
                <w:lang w:val="ro-MD"/>
              </w:rPr>
              <w:t>-</w:t>
            </w:r>
            <w:r w:rsidR="005A70A8">
              <w:rPr>
                <w:bCs/>
                <w:sz w:val="20"/>
                <w:szCs w:val="20"/>
                <w:lang w:val="ro-MD"/>
              </w:rPr>
              <w:t xml:space="preserve"> </w:t>
            </w:r>
            <w:r w:rsidRPr="00B03082">
              <w:rPr>
                <w:bCs/>
                <w:sz w:val="20"/>
                <w:szCs w:val="20"/>
                <w:lang w:val="ro-MD"/>
              </w:rPr>
              <w:t>organizarea temporară a spațiilor de lucru (birouri provizorii, încăperi tehnice, spații administrative sau operaționale),</w:t>
            </w:r>
          </w:p>
          <w:p w14:paraId="2B8CC520" w14:textId="4B1700EA" w:rsidR="00B03082" w:rsidRPr="00B03082" w:rsidRDefault="00B03082" w:rsidP="00B03082">
            <w:pPr>
              <w:rPr>
                <w:bCs/>
                <w:sz w:val="20"/>
                <w:szCs w:val="20"/>
                <w:lang w:val="ro-MD"/>
              </w:rPr>
            </w:pPr>
            <w:r w:rsidRPr="00B03082">
              <w:rPr>
                <w:bCs/>
                <w:sz w:val="20"/>
                <w:szCs w:val="20"/>
                <w:lang w:val="ro-MD"/>
              </w:rPr>
              <w:t>-</w:t>
            </w:r>
            <w:r w:rsidR="005A70A8">
              <w:rPr>
                <w:bCs/>
                <w:sz w:val="20"/>
                <w:szCs w:val="20"/>
                <w:lang w:val="ro-MD"/>
              </w:rPr>
              <w:t xml:space="preserve"> </w:t>
            </w:r>
            <w:r w:rsidRPr="00B03082">
              <w:rPr>
                <w:bCs/>
                <w:sz w:val="20"/>
                <w:szCs w:val="20"/>
                <w:lang w:val="ro-MD"/>
              </w:rPr>
              <w:t>necesitatea menținerii temperaturilor admisibile pentru personal, echipamente sau documentație tehnică</w:t>
            </w:r>
            <w:r w:rsidR="005A70A8">
              <w:rPr>
                <w:bCs/>
                <w:sz w:val="20"/>
                <w:szCs w:val="20"/>
                <w:lang w:val="ro-MD"/>
              </w:rPr>
              <w:t>;</w:t>
            </w:r>
          </w:p>
          <w:p w14:paraId="23FE1E74" w14:textId="7A66A4A4" w:rsidR="00B03082" w:rsidRPr="00B03082" w:rsidRDefault="00B03082" w:rsidP="00B03082">
            <w:pPr>
              <w:rPr>
                <w:bCs/>
                <w:sz w:val="20"/>
                <w:szCs w:val="20"/>
                <w:lang w:val="ro-MD"/>
              </w:rPr>
            </w:pPr>
            <w:r w:rsidRPr="00B03082">
              <w:rPr>
                <w:bCs/>
                <w:sz w:val="20"/>
                <w:szCs w:val="20"/>
                <w:lang w:val="ro-MD"/>
              </w:rPr>
              <w:t>-</w:t>
            </w:r>
            <w:r w:rsidR="005A70A8">
              <w:rPr>
                <w:bCs/>
                <w:sz w:val="20"/>
                <w:szCs w:val="20"/>
                <w:lang w:val="ro-MD"/>
              </w:rPr>
              <w:t xml:space="preserve"> </w:t>
            </w:r>
            <w:r w:rsidRPr="00B03082">
              <w:rPr>
                <w:bCs/>
                <w:sz w:val="20"/>
                <w:szCs w:val="20"/>
                <w:lang w:val="ro-MD"/>
              </w:rPr>
              <w:t>situații operative neplanificate, care necesită reacție rapidă fără lucrări de montaj complexe</w:t>
            </w:r>
            <w:r w:rsidR="005A70A8">
              <w:rPr>
                <w:bCs/>
                <w:sz w:val="20"/>
                <w:szCs w:val="20"/>
                <w:lang w:val="ro-MD"/>
              </w:rPr>
              <w:t>.</w:t>
            </w:r>
          </w:p>
          <w:p w14:paraId="66E319F6" w14:textId="77777777" w:rsidR="00B03082" w:rsidRPr="00B03082" w:rsidRDefault="00B03082" w:rsidP="00B03082">
            <w:pPr>
              <w:rPr>
                <w:bCs/>
                <w:sz w:val="20"/>
                <w:szCs w:val="20"/>
                <w:lang w:val="ro-MD"/>
              </w:rPr>
            </w:pPr>
          </w:p>
          <w:p w14:paraId="3167D9B2" w14:textId="7E7D8469" w:rsidR="00B03082" w:rsidRPr="002200C0" w:rsidRDefault="002200C0" w:rsidP="00B03082">
            <w:pPr>
              <w:rPr>
                <w:b/>
                <w:sz w:val="20"/>
                <w:szCs w:val="20"/>
                <w:lang w:val="ro-MD"/>
              </w:rPr>
            </w:pPr>
            <w:r>
              <w:rPr>
                <w:b/>
                <w:sz w:val="20"/>
                <w:szCs w:val="20"/>
                <w:lang w:val="ro-MD"/>
              </w:rPr>
              <w:t>9</w:t>
            </w:r>
            <w:r w:rsidR="00B03082" w:rsidRPr="002200C0">
              <w:rPr>
                <w:b/>
                <w:sz w:val="20"/>
                <w:szCs w:val="20"/>
                <w:lang w:val="ro-MD"/>
              </w:rPr>
              <w:t>.</w:t>
            </w:r>
            <w:r>
              <w:rPr>
                <w:b/>
                <w:sz w:val="20"/>
                <w:szCs w:val="20"/>
                <w:lang w:val="ro-MD"/>
              </w:rPr>
              <w:t xml:space="preserve"> </w:t>
            </w:r>
            <w:r w:rsidR="00B03082" w:rsidRPr="002200C0">
              <w:rPr>
                <w:b/>
                <w:sz w:val="20"/>
                <w:szCs w:val="20"/>
                <w:lang w:val="ro-MD"/>
              </w:rPr>
              <w:t xml:space="preserve">Modul de folosință: </w:t>
            </w:r>
          </w:p>
          <w:p w14:paraId="781747A5" w14:textId="2E4545BC" w:rsidR="00B03082" w:rsidRPr="00B03082" w:rsidRDefault="00B03082" w:rsidP="00B03082">
            <w:pPr>
              <w:rPr>
                <w:bCs/>
                <w:sz w:val="20"/>
                <w:szCs w:val="20"/>
                <w:lang w:val="ro-MD"/>
              </w:rPr>
            </w:pPr>
            <w:r w:rsidRPr="00B03082">
              <w:rPr>
                <w:bCs/>
                <w:sz w:val="20"/>
                <w:szCs w:val="20"/>
                <w:lang w:val="ro-MD"/>
              </w:rPr>
              <w:t>-</w:t>
            </w:r>
            <w:r w:rsidR="002200C0">
              <w:rPr>
                <w:bCs/>
                <w:sz w:val="20"/>
                <w:szCs w:val="20"/>
                <w:lang w:val="ro-MD"/>
              </w:rPr>
              <w:t xml:space="preserve"> </w:t>
            </w:r>
            <w:r w:rsidRPr="00B03082">
              <w:rPr>
                <w:bCs/>
                <w:sz w:val="20"/>
                <w:szCs w:val="20"/>
                <w:lang w:val="ro-MD"/>
              </w:rPr>
              <w:t>interior;</w:t>
            </w:r>
          </w:p>
          <w:p w14:paraId="302477CF" w14:textId="011223D5" w:rsidR="00B03082" w:rsidRPr="00B03082" w:rsidRDefault="00B03082" w:rsidP="00B03082">
            <w:pPr>
              <w:rPr>
                <w:bCs/>
                <w:sz w:val="20"/>
                <w:szCs w:val="20"/>
                <w:lang w:val="ro-MD"/>
              </w:rPr>
            </w:pPr>
            <w:r w:rsidRPr="00B03082">
              <w:rPr>
                <w:bCs/>
                <w:sz w:val="20"/>
                <w:szCs w:val="20"/>
                <w:lang w:val="ro-MD"/>
              </w:rPr>
              <w:t>-</w:t>
            </w:r>
            <w:r w:rsidR="002200C0">
              <w:rPr>
                <w:bCs/>
                <w:sz w:val="20"/>
                <w:szCs w:val="20"/>
                <w:lang w:val="ro-MD"/>
              </w:rPr>
              <w:t xml:space="preserve"> </w:t>
            </w:r>
            <w:r w:rsidRPr="00B03082">
              <w:rPr>
                <w:bCs/>
                <w:sz w:val="20"/>
                <w:szCs w:val="20"/>
                <w:lang w:val="ro-MD"/>
              </w:rPr>
              <w:t>perioada de exploatare 24 /24, 7 zile pe săptămână, 365 zile pe an;</w:t>
            </w:r>
          </w:p>
          <w:p w14:paraId="02150536" w14:textId="7397D0F6" w:rsidR="00B03082" w:rsidRPr="00B03082" w:rsidRDefault="00B03082" w:rsidP="00B03082">
            <w:pPr>
              <w:rPr>
                <w:bCs/>
                <w:sz w:val="20"/>
                <w:szCs w:val="20"/>
                <w:lang w:val="ro-MD"/>
              </w:rPr>
            </w:pPr>
            <w:r w:rsidRPr="00B03082">
              <w:rPr>
                <w:bCs/>
                <w:sz w:val="20"/>
                <w:szCs w:val="20"/>
                <w:lang w:val="ro-MD"/>
              </w:rPr>
              <w:t>-</w:t>
            </w:r>
            <w:r w:rsidR="002200C0">
              <w:rPr>
                <w:bCs/>
                <w:sz w:val="20"/>
                <w:szCs w:val="20"/>
                <w:lang w:val="ro-MD"/>
              </w:rPr>
              <w:t xml:space="preserve"> </w:t>
            </w:r>
            <w:r w:rsidRPr="00B03082">
              <w:rPr>
                <w:bCs/>
                <w:sz w:val="20"/>
                <w:szCs w:val="20"/>
                <w:lang w:val="ro-MD"/>
              </w:rPr>
              <w:t>utilizare comercială în mediul aeroportuar;</w:t>
            </w:r>
          </w:p>
          <w:p w14:paraId="6B9E631F" w14:textId="277BFCD0" w:rsidR="00B03082" w:rsidRPr="00B03082" w:rsidRDefault="00B03082" w:rsidP="00B03082">
            <w:pPr>
              <w:rPr>
                <w:bCs/>
                <w:sz w:val="20"/>
                <w:szCs w:val="20"/>
                <w:lang w:val="ro-MD"/>
              </w:rPr>
            </w:pPr>
            <w:r w:rsidRPr="00B03082">
              <w:rPr>
                <w:bCs/>
                <w:sz w:val="20"/>
                <w:szCs w:val="20"/>
                <w:lang w:val="ro-MD"/>
              </w:rPr>
              <w:t>-</w:t>
            </w:r>
            <w:r w:rsidR="002200C0">
              <w:rPr>
                <w:bCs/>
                <w:sz w:val="20"/>
                <w:szCs w:val="20"/>
                <w:lang w:val="ro-MD"/>
              </w:rPr>
              <w:t xml:space="preserve"> </w:t>
            </w:r>
            <w:r w:rsidRPr="00B03082">
              <w:rPr>
                <w:bCs/>
                <w:sz w:val="20"/>
                <w:szCs w:val="20"/>
                <w:lang w:val="ro-MD"/>
              </w:rPr>
              <w:t>aeroporturi, spitale, urgențe</w:t>
            </w:r>
            <w:r w:rsidR="002200C0">
              <w:rPr>
                <w:bCs/>
                <w:sz w:val="20"/>
                <w:szCs w:val="20"/>
                <w:lang w:val="ro-MD"/>
              </w:rPr>
              <w:t>.</w:t>
            </w:r>
          </w:p>
          <w:p w14:paraId="364D8C6E" w14:textId="77777777" w:rsidR="00B03082" w:rsidRPr="00B03082" w:rsidRDefault="00B03082" w:rsidP="00B03082">
            <w:pPr>
              <w:rPr>
                <w:bCs/>
                <w:sz w:val="20"/>
                <w:szCs w:val="20"/>
                <w:lang w:val="ro-MD"/>
              </w:rPr>
            </w:pPr>
          </w:p>
          <w:p w14:paraId="58112EA7" w14:textId="731488E0" w:rsidR="00B03082" w:rsidRPr="00B03082" w:rsidRDefault="00B03082" w:rsidP="00B03082">
            <w:pPr>
              <w:rPr>
                <w:bCs/>
                <w:sz w:val="20"/>
                <w:szCs w:val="20"/>
                <w:lang w:val="ro-MD"/>
              </w:rPr>
            </w:pPr>
            <w:r w:rsidRPr="002200C0">
              <w:rPr>
                <w:b/>
                <w:sz w:val="20"/>
                <w:szCs w:val="20"/>
                <w:lang w:val="ro-MD"/>
              </w:rPr>
              <w:t>1</w:t>
            </w:r>
            <w:r w:rsidR="002200C0">
              <w:rPr>
                <w:b/>
                <w:sz w:val="20"/>
                <w:szCs w:val="20"/>
                <w:lang w:val="ro-MD"/>
              </w:rPr>
              <w:t>0</w:t>
            </w:r>
            <w:r w:rsidRPr="002200C0">
              <w:rPr>
                <w:b/>
                <w:sz w:val="20"/>
                <w:szCs w:val="20"/>
                <w:lang w:val="ro-MD"/>
              </w:rPr>
              <w:t>.</w:t>
            </w:r>
            <w:r w:rsidR="002200C0">
              <w:rPr>
                <w:b/>
                <w:sz w:val="20"/>
                <w:szCs w:val="20"/>
                <w:lang w:val="ro-MD"/>
              </w:rPr>
              <w:t xml:space="preserve"> </w:t>
            </w:r>
            <w:r w:rsidRPr="002200C0">
              <w:rPr>
                <w:b/>
                <w:sz w:val="20"/>
                <w:szCs w:val="20"/>
                <w:lang w:val="ro-MD"/>
              </w:rPr>
              <w:t>Termene de garanție la echipamente cu seturi de conectare:</w:t>
            </w:r>
            <w:r w:rsidRPr="00B03082">
              <w:rPr>
                <w:bCs/>
                <w:sz w:val="20"/>
                <w:szCs w:val="20"/>
                <w:lang w:val="ro-MD"/>
              </w:rPr>
              <w:t xml:space="preserve"> nu mai scurtă de 2 ani.</w:t>
            </w:r>
          </w:p>
          <w:p w14:paraId="26379C94" w14:textId="77777777" w:rsidR="00B03082" w:rsidRPr="00B03082" w:rsidRDefault="00B03082" w:rsidP="00B03082">
            <w:pPr>
              <w:rPr>
                <w:bCs/>
                <w:sz w:val="20"/>
                <w:szCs w:val="20"/>
                <w:lang w:val="ro-MD"/>
              </w:rPr>
            </w:pPr>
          </w:p>
          <w:p w14:paraId="0385F3D5" w14:textId="0BAF3917" w:rsidR="003F5A22" w:rsidRPr="00B03082" w:rsidRDefault="00B03082" w:rsidP="00B03082">
            <w:pPr>
              <w:rPr>
                <w:bCs/>
                <w:sz w:val="20"/>
                <w:szCs w:val="20"/>
                <w:lang w:val="ro-MD"/>
              </w:rPr>
            </w:pPr>
            <w:r w:rsidRPr="002200C0">
              <w:rPr>
                <w:b/>
                <w:sz w:val="20"/>
                <w:szCs w:val="20"/>
                <w:lang w:val="ro-MD"/>
              </w:rPr>
              <w:t>1</w:t>
            </w:r>
            <w:r w:rsidR="002200C0">
              <w:rPr>
                <w:b/>
                <w:sz w:val="20"/>
                <w:szCs w:val="20"/>
                <w:lang w:val="ro-MD"/>
              </w:rPr>
              <w:t>1</w:t>
            </w:r>
            <w:r w:rsidRPr="002200C0">
              <w:rPr>
                <w:b/>
                <w:sz w:val="20"/>
                <w:szCs w:val="20"/>
                <w:lang w:val="ro-MD"/>
              </w:rPr>
              <w:t>.</w:t>
            </w:r>
            <w:r w:rsidR="002200C0">
              <w:rPr>
                <w:b/>
                <w:sz w:val="20"/>
                <w:szCs w:val="20"/>
                <w:lang w:val="ro-MD"/>
              </w:rPr>
              <w:t xml:space="preserve"> </w:t>
            </w:r>
            <w:r w:rsidRPr="002200C0">
              <w:rPr>
                <w:b/>
                <w:sz w:val="20"/>
                <w:szCs w:val="20"/>
                <w:lang w:val="ro-MD"/>
              </w:rPr>
              <w:t>Termene de livrare:</w:t>
            </w:r>
            <w:r w:rsidRPr="00B03082">
              <w:rPr>
                <w:bCs/>
                <w:sz w:val="20"/>
                <w:szCs w:val="20"/>
                <w:lang w:val="ro-MD"/>
              </w:rPr>
              <w:t xml:space="preserve"> 5-7 zile calendaristice după semnarea contractului de livrare.</w:t>
            </w:r>
          </w:p>
        </w:tc>
        <w:tc>
          <w:tcPr>
            <w:tcW w:w="939" w:type="pct"/>
            <w:tcBorders>
              <w:top w:val="single" w:sz="4" w:space="0" w:color="auto"/>
              <w:left w:val="single" w:sz="4" w:space="0" w:color="auto"/>
              <w:bottom w:val="single" w:sz="4" w:space="0" w:color="auto"/>
              <w:right w:val="single" w:sz="4" w:space="0" w:color="auto"/>
            </w:tcBorders>
          </w:tcPr>
          <w:p w14:paraId="44E7F42A" w14:textId="77777777" w:rsidR="003F5A22" w:rsidRPr="00DA538B" w:rsidRDefault="003F5A22" w:rsidP="003F5A22">
            <w:pPr>
              <w:spacing w:line="256" w:lineRule="auto"/>
              <w:jc w:val="center"/>
              <w:rPr>
                <w:kern w:val="2"/>
                <w:sz w:val="20"/>
                <w:szCs w:val="20"/>
                <w14:ligatures w14:val="standardContextual"/>
              </w:rPr>
            </w:pPr>
          </w:p>
        </w:tc>
        <w:tc>
          <w:tcPr>
            <w:tcW w:w="369" w:type="pct"/>
            <w:tcBorders>
              <w:top w:val="single" w:sz="4" w:space="0" w:color="auto"/>
              <w:left w:val="single" w:sz="4" w:space="0" w:color="auto"/>
              <w:bottom w:val="single" w:sz="4" w:space="0" w:color="auto"/>
              <w:right w:val="single" w:sz="4" w:space="0" w:color="auto"/>
            </w:tcBorders>
            <w:vAlign w:val="center"/>
          </w:tcPr>
          <w:p w14:paraId="118EDB88" w14:textId="77777777" w:rsidR="003F5A22" w:rsidRPr="00DA538B" w:rsidRDefault="003F5A22" w:rsidP="003F5A22">
            <w:pPr>
              <w:spacing w:line="256" w:lineRule="auto"/>
              <w:jc w:val="center"/>
              <w:rPr>
                <w:kern w:val="2"/>
                <w:sz w:val="20"/>
                <w:szCs w:val="20"/>
                <w14:ligatures w14:val="standardContextual"/>
              </w:rPr>
            </w:pPr>
          </w:p>
        </w:tc>
      </w:tr>
      <w:tr w:rsidR="00C77F3A" w:rsidRPr="00DA538B" w14:paraId="7D7D9E8C" w14:textId="77777777" w:rsidTr="000E7F95">
        <w:trPr>
          <w:trHeight w:val="397"/>
        </w:trPr>
        <w:tc>
          <w:tcPr>
            <w:tcW w:w="707" w:type="pct"/>
            <w:gridSpan w:val="2"/>
            <w:tcBorders>
              <w:top w:val="single" w:sz="4" w:space="0" w:color="auto"/>
              <w:left w:val="single" w:sz="4" w:space="0" w:color="auto"/>
              <w:bottom w:val="single" w:sz="4" w:space="0" w:color="auto"/>
              <w:right w:val="single" w:sz="4" w:space="0" w:color="auto"/>
            </w:tcBorders>
            <w:vAlign w:val="center"/>
            <w:hideMark/>
          </w:tcPr>
          <w:p w14:paraId="5533ED42" w14:textId="77777777" w:rsidR="0020501B" w:rsidRPr="00DA538B" w:rsidRDefault="0020501B">
            <w:pPr>
              <w:spacing w:line="256" w:lineRule="auto"/>
              <w:rPr>
                <w:b/>
                <w:kern w:val="2"/>
                <w:sz w:val="20"/>
                <w:szCs w:val="20"/>
                <w14:ligatures w14:val="standardContextual"/>
              </w:rPr>
            </w:pPr>
            <w:r w:rsidRPr="00DA538B">
              <w:rPr>
                <w:b/>
                <w:kern w:val="2"/>
                <w:sz w:val="20"/>
                <w:szCs w:val="20"/>
                <w14:ligatures w14:val="standardContextual"/>
              </w:rPr>
              <w:lastRenderedPageBreak/>
              <w:t>TOTAL</w:t>
            </w:r>
          </w:p>
        </w:tc>
        <w:tc>
          <w:tcPr>
            <w:tcW w:w="425" w:type="pct"/>
            <w:tcBorders>
              <w:top w:val="single" w:sz="4" w:space="0" w:color="auto"/>
              <w:left w:val="single" w:sz="4" w:space="0" w:color="auto"/>
              <w:bottom w:val="single" w:sz="4" w:space="0" w:color="auto"/>
              <w:right w:val="single" w:sz="4" w:space="0" w:color="auto"/>
            </w:tcBorders>
            <w:vAlign w:val="center"/>
          </w:tcPr>
          <w:p w14:paraId="4421DC96" w14:textId="77777777" w:rsidR="0020501B" w:rsidRPr="00DA538B" w:rsidRDefault="0020501B">
            <w:pPr>
              <w:spacing w:line="256" w:lineRule="auto"/>
              <w:rPr>
                <w:kern w:val="2"/>
                <w:sz w:val="20"/>
                <w:szCs w:val="20"/>
                <w14:ligatures w14:val="standardContextual"/>
              </w:rPr>
            </w:pPr>
          </w:p>
        </w:tc>
        <w:tc>
          <w:tcPr>
            <w:tcW w:w="330" w:type="pct"/>
            <w:tcBorders>
              <w:top w:val="single" w:sz="4" w:space="0" w:color="auto"/>
              <w:left w:val="single" w:sz="4" w:space="0" w:color="auto"/>
              <w:bottom w:val="single" w:sz="4" w:space="0" w:color="auto"/>
              <w:right w:val="single" w:sz="4" w:space="0" w:color="auto"/>
            </w:tcBorders>
            <w:vAlign w:val="center"/>
          </w:tcPr>
          <w:p w14:paraId="621837A3" w14:textId="77777777" w:rsidR="0020501B" w:rsidRPr="00DA538B" w:rsidRDefault="0020501B">
            <w:pPr>
              <w:spacing w:line="256" w:lineRule="auto"/>
              <w:rPr>
                <w:kern w:val="2"/>
                <w:sz w:val="20"/>
                <w:szCs w:val="20"/>
                <w14:ligatures w14:val="standardContextual"/>
              </w:rPr>
            </w:pPr>
          </w:p>
        </w:tc>
        <w:tc>
          <w:tcPr>
            <w:tcW w:w="330" w:type="pct"/>
            <w:tcBorders>
              <w:top w:val="single" w:sz="4" w:space="0" w:color="auto"/>
              <w:left w:val="single" w:sz="4" w:space="0" w:color="auto"/>
              <w:bottom w:val="single" w:sz="4" w:space="0" w:color="auto"/>
              <w:right w:val="single" w:sz="4" w:space="0" w:color="auto"/>
            </w:tcBorders>
            <w:vAlign w:val="center"/>
          </w:tcPr>
          <w:p w14:paraId="561B5D8D" w14:textId="77777777" w:rsidR="0020501B" w:rsidRPr="00DA538B" w:rsidRDefault="0020501B">
            <w:pPr>
              <w:spacing w:line="256" w:lineRule="auto"/>
              <w:rPr>
                <w:kern w:val="2"/>
                <w:sz w:val="20"/>
                <w:szCs w:val="20"/>
                <w14:ligatures w14:val="standardContextual"/>
              </w:rPr>
            </w:pPr>
          </w:p>
        </w:tc>
        <w:tc>
          <w:tcPr>
            <w:tcW w:w="1900" w:type="pct"/>
            <w:gridSpan w:val="2"/>
            <w:tcBorders>
              <w:top w:val="single" w:sz="4" w:space="0" w:color="auto"/>
              <w:left w:val="single" w:sz="4" w:space="0" w:color="auto"/>
              <w:bottom w:val="single" w:sz="4" w:space="0" w:color="auto"/>
              <w:right w:val="single" w:sz="4" w:space="0" w:color="auto"/>
            </w:tcBorders>
            <w:vAlign w:val="center"/>
          </w:tcPr>
          <w:p w14:paraId="72E0D54B" w14:textId="77777777" w:rsidR="0020501B" w:rsidRPr="00DA538B" w:rsidRDefault="0020501B">
            <w:pPr>
              <w:spacing w:line="256" w:lineRule="auto"/>
              <w:rPr>
                <w:kern w:val="2"/>
                <w:sz w:val="20"/>
                <w:szCs w:val="20"/>
                <w14:ligatures w14:val="standardContextual"/>
              </w:rPr>
            </w:pPr>
          </w:p>
        </w:tc>
        <w:tc>
          <w:tcPr>
            <w:tcW w:w="939" w:type="pct"/>
            <w:tcBorders>
              <w:top w:val="single" w:sz="4" w:space="0" w:color="auto"/>
              <w:left w:val="single" w:sz="4" w:space="0" w:color="auto"/>
              <w:bottom w:val="single" w:sz="4" w:space="0" w:color="auto"/>
              <w:right w:val="single" w:sz="4" w:space="0" w:color="auto"/>
            </w:tcBorders>
          </w:tcPr>
          <w:p w14:paraId="36638DBE" w14:textId="77777777" w:rsidR="0020501B" w:rsidRPr="00DA538B" w:rsidRDefault="0020501B">
            <w:pPr>
              <w:spacing w:line="256" w:lineRule="auto"/>
              <w:rPr>
                <w:kern w:val="2"/>
                <w:sz w:val="20"/>
                <w:szCs w:val="20"/>
                <w14:ligatures w14:val="standardContextual"/>
              </w:rPr>
            </w:pPr>
          </w:p>
        </w:tc>
        <w:tc>
          <w:tcPr>
            <w:tcW w:w="369" w:type="pct"/>
            <w:tcBorders>
              <w:top w:val="single" w:sz="4" w:space="0" w:color="auto"/>
              <w:left w:val="single" w:sz="4" w:space="0" w:color="auto"/>
              <w:bottom w:val="single" w:sz="4" w:space="0" w:color="auto"/>
              <w:right w:val="single" w:sz="4" w:space="0" w:color="auto"/>
            </w:tcBorders>
            <w:vAlign w:val="center"/>
          </w:tcPr>
          <w:p w14:paraId="2441704A" w14:textId="77777777" w:rsidR="0020501B" w:rsidRPr="00DA538B" w:rsidRDefault="0020501B">
            <w:pPr>
              <w:spacing w:line="256" w:lineRule="auto"/>
              <w:rPr>
                <w:kern w:val="2"/>
                <w:sz w:val="20"/>
                <w:szCs w:val="20"/>
                <w14:ligatures w14:val="standardContextual"/>
              </w:rPr>
            </w:pPr>
          </w:p>
        </w:tc>
      </w:tr>
      <w:tr w:rsidR="0020501B" w14:paraId="53265830" w14:textId="77777777" w:rsidTr="0066007D">
        <w:trPr>
          <w:trHeight w:val="397"/>
        </w:trPr>
        <w:tc>
          <w:tcPr>
            <w:tcW w:w="5000" w:type="pct"/>
            <w:gridSpan w:val="9"/>
            <w:tcBorders>
              <w:top w:val="single" w:sz="4" w:space="0" w:color="auto"/>
              <w:left w:val="nil"/>
              <w:bottom w:val="nil"/>
              <w:right w:val="nil"/>
            </w:tcBorders>
            <w:vAlign w:val="center"/>
          </w:tcPr>
          <w:p w14:paraId="57384EA1" w14:textId="77777777" w:rsidR="0020501B" w:rsidRPr="00DA538B" w:rsidRDefault="0020501B">
            <w:pPr>
              <w:tabs>
                <w:tab w:val="left" w:pos="6120"/>
              </w:tabs>
              <w:spacing w:line="256" w:lineRule="auto"/>
              <w:rPr>
                <w:kern w:val="2"/>
                <w14:ligatures w14:val="standardContextual"/>
              </w:rPr>
            </w:pPr>
          </w:p>
          <w:p w14:paraId="262D5460" w14:textId="77777777" w:rsidR="0020501B" w:rsidRPr="00DA538B" w:rsidRDefault="0020501B">
            <w:pPr>
              <w:spacing w:line="256" w:lineRule="auto"/>
              <w:rPr>
                <w:kern w:val="2"/>
                <w14:ligatures w14:val="standardContextual"/>
              </w:rPr>
            </w:pPr>
            <w:r w:rsidRPr="00DA538B">
              <w:rPr>
                <w:kern w:val="2"/>
                <w14:ligatures w14:val="standardContextual"/>
              </w:rPr>
              <w:t>Semnat:_______________ Numele, Prenumele:_____________________________ În calitate de: ________________</w:t>
            </w:r>
          </w:p>
          <w:p w14:paraId="340AB134" w14:textId="77777777" w:rsidR="0020501B" w:rsidRDefault="0020501B">
            <w:pPr>
              <w:spacing w:line="256" w:lineRule="auto"/>
              <w:rPr>
                <w:bCs/>
                <w:iCs/>
                <w:kern w:val="2"/>
                <w14:ligatures w14:val="standardContextual"/>
              </w:rPr>
            </w:pPr>
            <w:r w:rsidRPr="00DA538B">
              <w:rPr>
                <w:bCs/>
                <w:iCs/>
                <w:kern w:val="2"/>
                <w14:ligatures w14:val="standardContextual"/>
              </w:rPr>
              <w:t>Ofertantul: _______________________ Adresa: __________________________</w:t>
            </w:r>
          </w:p>
          <w:p w14:paraId="193CF8ED" w14:textId="77777777" w:rsidR="0020501B" w:rsidRDefault="0020501B">
            <w:pPr>
              <w:spacing w:line="256" w:lineRule="auto"/>
              <w:rPr>
                <w:bCs/>
                <w:iCs/>
                <w:kern w:val="2"/>
                <w14:ligatures w14:val="standardContextual"/>
              </w:rPr>
            </w:pPr>
          </w:p>
        </w:tc>
      </w:tr>
      <w:tr w:rsidR="0020501B" w14:paraId="2EF71FB8" w14:textId="77777777" w:rsidTr="0066007D">
        <w:trPr>
          <w:trHeight w:val="397"/>
        </w:trPr>
        <w:tc>
          <w:tcPr>
            <w:tcW w:w="5000" w:type="pct"/>
            <w:gridSpan w:val="9"/>
            <w:tcBorders>
              <w:top w:val="single" w:sz="4" w:space="0" w:color="auto"/>
              <w:left w:val="nil"/>
              <w:bottom w:val="nil"/>
              <w:right w:val="nil"/>
            </w:tcBorders>
            <w:vAlign w:val="center"/>
          </w:tcPr>
          <w:p w14:paraId="01121D35" w14:textId="77777777" w:rsidR="0020501B" w:rsidRDefault="0020501B">
            <w:pPr>
              <w:tabs>
                <w:tab w:val="left" w:pos="6120"/>
              </w:tabs>
              <w:spacing w:line="256" w:lineRule="auto"/>
              <w:rPr>
                <w:kern w:val="2"/>
                <w14:ligatures w14:val="standardContextual"/>
              </w:rPr>
            </w:pPr>
          </w:p>
        </w:tc>
      </w:tr>
      <w:tr w:rsidR="0020501B" w14:paraId="50209DA5" w14:textId="77777777" w:rsidTr="000E7F95">
        <w:trPr>
          <w:trHeight w:val="397"/>
        </w:trPr>
        <w:tc>
          <w:tcPr>
            <w:tcW w:w="536" w:type="pct"/>
            <w:tcBorders>
              <w:top w:val="single" w:sz="4" w:space="0" w:color="auto"/>
              <w:left w:val="nil"/>
              <w:bottom w:val="nil"/>
              <w:right w:val="nil"/>
            </w:tcBorders>
          </w:tcPr>
          <w:p w14:paraId="5988A8CA" w14:textId="77777777" w:rsidR="0020501B" w:rsidRDefault="0020501B">
            <w:pPr>
              <w:tabs>
                <w:tab w:val="left" w:pos="6120"/>
              </w:tabs>
              <w:spacing w:line="256" w:lineRule="auto"/>
              <w:rPr>
                <w:kern w:val="2"/>
                <w14:ligatures w14:val="standardContextual"/>
              </w:rPr>
            </w:pPr>
          </w:p>
        </w:tc>
        <w:tc>
          <w:tcPr>
            <w:tcW w:w="172" w:type="pct"/>
            <w:tcBorders>
              <w:top w:val="single" w:sz="4" w:space="0" w:color="auto"/>
              <w:left w:val="nil"/>
              <w:bottom w:val="nil"/>
              <w:right w:val="nil"/>
            </w:tcBorders>
          </w:tcPr>
          <w:p w14:paraId="6AC035A5" w14:textId="77777777" w:rsidR="0020501B" w:rsidRDefault="0020501B">
            <w:pPr>
              <w:tabs>
                <w:tab w:val="left" w:pos="6120"/>
              </w:tabs>
              <w:spacing w:line="256" w:lineRule="auto"/>
              <w:rPr>
                <w:kern w:val="2"/>
                <w14:ligatures w14:val="standardContextual"/>
              </w:rPr>
            </w:pPr>
          </w:p>
        </w:tc>
        <w:tc>
          <w:tcPr>
            <w:tcW w:w="4293" w:type="pct"/>
            <w:gridSpan w:val="7"/>
            <w:tcBorders>
              <w:top w:val="single" w:sz="4" w:space="0" w:color="auto"/>
              <w:left w:val="nil"/>
              <w:bottom w:val="nil"/>
              <w:right w:val="nil"/>
            </w:tcBorders>
            <w:vAlign w:val="center"/>
          </w:tcPr>
          <w:p w14:paraId="6AD6DE72" w14:textId="77777777" w:rsidR="0020501B" w:rsidRDefault="0020501B">
            <w:pPr>
              <w:spacing w:line="256" w:lineRule="auto"/>
              <w:rPr>
                <w:bCs/>
                <w:iCs/>
                <w:kern w:val="2"/>
                <w14:ligatures w14:val="standardContextual"/>
              </w:rPr>
            </w:pPr>
          </w:p>
        </w:tc>
      </w:tr>
    </w:tbl>
    <w:p w14:paraId="4548F55B" w14:textId="77777777" w:rsidR="00CD4FC8" w:rsidRDefault="00CD4FC8"/>
    <w:p w14:paraId="268B15AC" w14:textId="77777777" w:rsidR="009D0B1A" w:rsidRDefault="009D0B1A"/>
    <w:sectPr w:rsidR="009D0B1A" w:rsidSect="00D81AA0">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25BAA" w14:textId="77777777" w:rsidR="005C303C" w:rsidRDefault="005C303C" w:rsidP="004F6CFE">
      <w:r>
        <w:separator/>
      </w:r>
    </w:p>
  </w:endnote>
  <w:endnote w:type="continuationSeparator" w:id="0">
    <w:p w14:paraId="66AEFAE0" w14:textId="77777777" w:rsidR="005C303C" w:rsidRDefault="005C303C" w:rsidP="004F6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83662" w14:textId="77777777" w:rsidR="005C303C" w:rsidRDefault="005C303C" w:rsidP="004F6CFE">
      <w:r>
        <w:separator/>
      </w:r>
    </w:p>
  </w:footnote>
  <w:footnote w:type="continuationSeparator" w:id="0">
    <w:p w14:paraId="4ADC0164" w14:textId="77777777" w:rsidR="005C303C" w:rsidRDefault="005C303C" w:rsidP="004F6C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770D0"/>
    <w:multiLevelType w:val="multilevel"/>
    <w:tmpl w:val="D4A6873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 w15:restartNumberingAfterBreak="0">
    <w:nsid w:val="13A25398"/>
    <w:multiLevelType w:val="hybridMultilevel"/>
    <w:tmpl w:val="E91454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1FB403E"/>
    <w:multiLevelType w:val="hybridMultilevel"/>
    <w:tmpl w:val="B7ACCD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0A2695C"/>
    <w:multiLevelType w:val="multilevel"/>
    <w:tmpl w:val="5CD00ED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2C73C2B"/>
    <w:multiLevelType w:val="hybridMultilevel"/>
    <w:tmpl w:val="D9C28FA8"/>
    <w:lvl w:ilvl="0" w:tplc="BC56CD1A">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B99150B"/>
    <w:multiLevelType w:val="hybridMultilevel"/>
    <w:tmpl w:val="7CD0A460"/>
    <w:lvl w:ilvl="0" w:tplc="A024EB46">
      <w:start w:val="1"/>
      <w:numFmt w:val="decimal"/>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F87A0F"/>
    <w:multiLevelType w:val="multilevel"/>
    <w:tmpl w:val="D4A6873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64EE5C29"/>
    <w:multiLevelType w:val="hybridMultilevel"/>
    <w:tmpl w:val="5A6444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4F020C8"/>
    <w:multiLevelType w:val="hybridMultilevel"/>
    <w:tmpl w:val="68CE1F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A368EB"/>
    <w:multiLevelType w:val="hybridMultilevel"/>
    <w:tmpl w:val="81AAF7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AEE0DE6"/>
    <w:multiLevelType w:val="hybridMultilevel"/>
    <w:tmpl w:val="166A25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B573A12"/>
    <w:multiLevelType w:val="hybridMultilevel"/>
    <w:tmpl w:val="FD008270"/>
    <w:lvl w:ilvl="0" w:tplc="69A2DA40">
      <w:start w:val="1"/>
      <w:numFmt w:val="decimal"/>
      <w:lvlText w:val="%1."/>
      <w:lvlJc w:val="left"/>
      <w:pPr>
        <w:ind w:left="405" w:hanging="360"/>
      </w:pPr>
      <w:rPr>
        <w:rFonts w:hint="default"/>
        <w:b/>
        <w:bCs/>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num w:numId="1" w16cid:durableId="48192639">
    <w:abstractNumId w:val="8"/>
  </w:num>
  <w:num w:numId="2" w16cid:durableId="2084063611">
    <w:abstractNumId w:val="7"/>
  </w:num>
  <w:num w:numId="3" w16cid:durableId="1652634509">
    <w:abstractNumId w:val="2"/>
  </w:num>
  <w:num w:numId="4" w16cid:durableId="1590045100">
    <w:abstractNumId w:val="10"/>
  </w:num>
  <w:num w:numId="5" w16cid:durableId="1015304131">
    <w:abstractNumId w:val="1"/>
  </w:num>
  <w:num w:numId="6" w16cid:durableId="562639710">
    <w:abstractNumId w:val="3"/>
  </w:num>
  <w:num w:numId="7" w16cid:durableId="1674065502">
    <w:abstractNumId w:val="9"/>
  </w:num>
  <w:num w:numId="8" w16cid:durableId="993098350">
    <w:abstractNumId w:val="0"/>
  </w:num>
  <w:num w:numId="9" w16cid:durableId="697434570">
    <w:abstractNumId w:val="6"/>
  </w:num>
  <w:num w:numId="10" w16cid:durableId="841894638">
    <w:abstractNumId w:val="4"/>
  </w:num>
  <w:num w:numId="11" w16cid:durableId="313411678">
    <w:abstractNumId w:val="11"/>
  </w:num>
  <w:num w:numId="12" w16cid:durableId="13491398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01B"/>
    <w:rsid w:val="000014DD"/>
    <w:rsid w:val="00007CA0"/>
    <w:rsid w:val="00015CC3"/>
    <w:rsid w:val="00023806"/>
    <w:rsid w:val="00024B4A"/>
    <w:rsid w:val="00036D1F"/>
    <w:rsid w:val="00041444"/>
    <w:rsid w:val="00043ED7"/>
    <w:rsid w:val="00044377"/>
    <w:rsid w:val="00045601"/>
    <w:rsid w:val="0004643E"/>
    <w:rsid w:val="00047AD0"/>
    <w:rsid w:val="00053823"/>
    <w:rsid w:val="0005402C"/>
    <w:rsid w:val="00054303"/>
    <w:rsid w:val="00063B37"/>
    <w:rsid w:val="00073057"/>
    <w:rsid w:val="00075C62"/>
    <w:rsid w:val="00075D0B"/>
    <w:rsid w:val="000767BE"/>
    <w:rsid w:val="00081FD3"/>
    <w:rsid w:val="00083284"/>
    <w:rsid w:val="00083BB2"/>
    <w:rsid w:val="000872B9"/>
    <w:rsid w:val="00091C01"/>
    <w:rsid w:val="000A0E94"/>
    <w:rsid w:val="000A2688"/>
    <w:rsid w:val="000A6453"/>
    <w:rsid w:val="000A7D18"/>
    <w:rsid w:val="000B03B6"/>
    <w:rsid w:val="000B7474"/>
    <w:rsid w:val="000C01F4"/>
    <w:rsid w:val="000C0C6A"/>
    <w:rsid w:val="000C7C83"/>
    <w:rsid w:val="000D1689"/>
    <w:rsid w:val="000D1FE3"/>
    <w:rsid w:val="000D3AF5"/>
    <w:rsid w:val="000D4CDB"/>
    <w:rsid w:val="000E4EEE"/>
    <w:rsid w:val="000E5B9F"/>
    <w:rsid w:val="000E7F95"/>
    <w:rsid w:val="000F662A"/>
    <w:rsid w:val="000F6859"/>
    <w:rsid w:val="000F7742"/>
    <w:rsid w:val="001040BB"/>
    <w:rsid w:val="001040C9"/>
    <w:rsid w:val="00112D8E"/>
    <w:rsid w:val="00117F40"/>
    <w:rsid w:val="00127501"/>
    <w:rsid w:val="001276C7"/>
    <w:rsid w:val="00130807"/>
    <w:rsid w:val="001315A8"/>
    <w:rsid w:val="00131C90"/>
    <w:rsid w:val="00134AD1"/>
    <w:rsid w:val="001428B1"/>
    <w:rsid w:val="00151BA9"/>
    <w:rsid w:val="00161DA1"/>
    <w:rsid w:val="00163E2D"/>
    <w:rsid w:val="001676E5"/>
    <w:rsid w:val="00171597"/>
    <w:rsid w:val="0017186C"/>
    <w:rsid w:val="00172085"/>
    <w:rsid w:val="0017467F"/>
    <w:rsid w:val="001752F9"/>
    <w:rsid w:val="00177917"/>
    <w:rsid w:val="001809B0"/>
    <w:rsid w:val="00181DAF"/>
    <w:rsid w:val="00182F7D"/>
    <w:rsid w:val="00191A48"/>
    <w:rsid w:val="00193A4E"/>
    <w:rsid w:val="00194B3C"/>
    <w:rsid w:val="001A2F2A"/>
    <w:rsid w:val="001A7A72"/>
    <w:rsid w:val="001B1C9D"/>
    <w:rsid w:val="001B300A"/>
    <w:rsid w:val="001D2F1A"/>
    <w:rsid w:val="001D39A0"/>
    <w:rsid w:val="001F1210"/>
    <w:rsid w:val="001F36FE"/>
    <w:rsid w:val="00202BF6"/>
    <w:rsid w:val="00203ED3"/>
    <w:rsid w:val="0020501B"/>
    <w:rsid w:val="00206D2B"/>
    <w:rsid w:val="002134A9"/>
    <w:rsid w:val="00213C41"/>
    <w:rsid w:val="00216386"/>
    <w:rsid w:val="002200C0"/>
    <w:rsid w:val="00220942"/>
    <w:rsid w:val="00223AD5"/>
    <w:rsid w:val="002254D7"/>
    <w:rsid w:val="0023193B"/>
    <w:rsid w:val="00233662"/>
    <w:rsid w:val="00243431"/>
    <w:rsid w:val="00254736"/>
    <w:rsid w:val="00262049"/>
    <w:rsid w:val="00262FD9"/>
    <w:rsid w:val="002630A0"/>
    <w:rsid w:val="00264538"/>
    <w:rsid w:val="002653B4"/>
    <w:rsid w:val="00272013"/>
    <w:rsid w:val="00274F37"/>
    <w:rsid w:val="002761C1"/>
    <w:rsid w:val="0028053A"/>
    <w:rsid w:val="00280784"/>
    <w:rsid w:val="0029233F"/>
    <w:rsid w:val="00296E37"/>
    <w:rsid w:val="002A51CB"/>
    <w:rsid w:val="002B5E5B"/>
    <w:rsid w:val="002B70F6"/>
    <w:rsid w:val="002C3D6E"/>
    <w:rsid w:val="002C6E58"/>
    <w:rsid w:val="002E3AD5"/>
    <w:rsid w:val="002E4881"/>
    <w:rsid w:val="002E700B"/>
    <w:rsid w:val="002F0F50"/>
    <w:rsid w:val="002F7FB3"/>
    <w:rsid w:val="00304713"/>
    <w:rsid w:val="003166DE"/>
    <w:rsid w:val="00317A8A"/>
    <w:rsid w:val="0032348A"/>
    <w:rsid w:val="003436E6"/>
    <w:rsid w:val="0034477C"/>
    <w:rsid w:val="00356100"/>
    <w:rsid w:val="003572CA"/>
    <w:rsid w:val="0036735A"/>
    <w:rsid w:val="00371F72"/>
    <w:rsid w:val="00374B89"/>
    <w:rsid w:val="00375A31"/>
    <w:rsid w:val="003947E1"/>
    <w:rsid w:val="003A027C"/>
    <w:rsid w:val="003A150F"/>
    <w:rsid w:val="003A44ED"/>
    <w:rsid w:val="003A4CB1"/>
    <w:rsid w:val="003B47A4"/>
    <w:rsid w:val="003B773A"/>
    <w:rsid w:val="003C09B1"/>
    <w:rsid w:val="003C119E"/>
    <w:rsid w:val="003C1756"/>
    <w:rsid w:val="003D0260"/>
    <w:rsid w:val="003D08AE"/>
    <w:rsid w:val="003D133B"/>
    <w:rsid w:val="003D6D9A"/>
    <w:rsid w:val="003E0FA6"/>
    <w:rsid w:val="003E1C75"/>
    <w:rsid w:val="003E1D72"/>
    <w:rsid w:val="003E4411"/>
    <w:rsid w:val="003E7DFA"/>
    <w:rsid w:val="003F5A22"/>
    <w:rsid w:val="00401C29"/>
    <w:rsid w:val="00402D49"/>
    <w:rsid w:val="00407240"/>
    <w:rsid w:val="00415A91"/>
    <w:rsid w:val="004161B0"/>
    <w:rsid w:val="00422DC7"/>
    <w:rsid w:val="00435355"/>
    <w:rsid w:val="00436A5F"/>
    <w:rsid w:val="0043701E"/>
    <w:rsid w:val="004436C3"/>
    <w:rsid w:val="004465CE"/>
    <w:rsid w:val="0045382F"/>
    <w:rsid w:val="0045427A"/>
    <w:rsid w:val="00454CB2"/>
    <w:rsid w:val="004576E1"/>
    <w:rsid w:val="00461E94"/>
    <w:rsid w:val="00464221"/>
    <w:rsid w:val="0047011A"/>
    <w:rsid w:val="0047796A"/>
    <w:rsid w:val="00483FD1"/>
    <w:rsid w:val="004845F7"/>
    <w:rsid w:val="004862E4"/>
    <w:rsid w:val="004A09C0"/>
    <w:rsid w:val="004A2163"/>
    <w:rsid w:val="004A6702"/>
    <w:rsid w:val="004B0445"/>
    <w:rsid w:val="004C0A70"/>
    <w:rsid w:val="004C3305"/>
    <w:rsid w:val="004C785B"/>
    <w:rsid w:val="004C7EBF"/>
    <w:rsid w:val="004D7B9A"/>
    <w:rsid w:val="004E4143"/>
    <w:rsid w:val="004F62F1"/>
    <w:rsid w:val="004F6CFE"/>
    <w:rsid w:val="004F7F02"/>
    <w:rsid w:val="00500FAD"/>
    <w:rsid w:val="00513577"/>
    <w:rsid w:val="00513950"/>
    <w:rsid w:val="00522161"/>
    <w:rsid w:val="00530189"/>
    <w:rsid w:val="005308F6"/>
    <w:rsid w:val="00530D16"/>
    <w:rsid w:val="005329C9"/>
    <w:rsid w:val="005356A1"/>
    <w:rsid w:val="005435C1"/>
    <w:rsid w:val="00544B31"/>
    <w:rsid w:val="00546E46"/>
    <w:rsid w:val="00570142"/>
    <w:rsid w:val="00574516"/>
    <w:rsid w:val="00576510"/>
    <w:rsid w:val="00577508"/>
    <w:rsid w:val="005811AD"/>
    <w:rsid w:val="00586E22"/>
    <w:rsid w:val="00590074"/>
    <w:rsid w:val="005A460D"/>
    <w:rsid w:val="005A46C0"/>
    <w:rsid w:val="005A6C20"/>
    <w:rsid w:val="005A70A8"/>
    <w:rsid w:val="005B0EAA"/>
    <w:rsid w:val="005C303C"/>
    <w:rsid w:val="005C3A9C"/>
    <w:rsid w:val="005C7590"/>
    <w:rsid w:val="005D027F"/>
    <w:rsid w:val="005E2324"/>
    <w:rsid w:val="005E6235"/>
    <w:rsid w:val="005E6AFC"/>
    <w:rsid w:val="005E7619"/>
    <w:rsid w:val="005F455D"/>
    <w:rsid w:val="005F6E84"/>
    <w:rsid w:val="006017B0"/>
    <w:rsid w:val="0060511C"/>
    <w:rsid w:val="00607AA3"/>
    <w:rsid w:val="0062272A"/>
    <w:rsid w:val="0062425A"/>
    <w:rsid w:val="006252B9"/>
    <w:rsid w:val="00634FF8"/>
    <w:rsid w:val="0063695B"/>
    <w:rsid w:val="00636E2A"/>
    <w:rsid w:val="00640B7E"/>
    <w:rsid w:val="00645043"/>
    <w:rsid w:val="00656A20"/>
    <w:rsid w:val="0066007D"/>
    <w:rsid w:val="00667297"/>
    <w:rsid w:val="006719B5"/>
    <w:rsid w:val="00672C1A"/>
    <w:rsid w:val="006734C6"/>
    <w:rsid w:val="006751BF"/>
    <w:rsid w:val="006835DA"/>
    <w:rsid w:val="00695FD1"/>
    <w:rsid w:val="006A2E09"/>
    <w:rsid w:val="006A41B8"/>
    <w:rsid w:val="006A483C"/>
    <w:rsid w:val="006B70BE"/>
    <w:rsid w:val="006C311D"/>
    <w:rsid w:val="006C610C"/>
    <w:rsid w:val="006D3436"/>
    <w:rsid w:val="006D606C"/>
    <w:rsid w:val="006F381B"/>
    <w:rsid w:val="006F3BC5"/>
    <w:rsid w:val="0071339E"/>
    <w:rsid w:val="00715A84"/>
    <w:rsid w:val="007175FB"/>
    <w:rsid w:val="00720416"/>
    <w:rsid w:val="00721904"/>
    <w:rsid w:val="007221C9"/>
    <w:rsid w:val="007242D9"/>
    <w:rsid w:val="00725373"/>
    <w:rsid w:val="00727431"/>
    <w:rsid w:val="00740B6C"/>
    <w:rsid w:val="00741478"/>
    <w:rsid w:val="00741D92"/>
    <w:rsid w:val="0074496C"/>
    <w:rsid w:val="0075226C"/>
    <w:rsid w:val="0075391D"/>
    <w:rsid w:val="0075533D"/>
    <w:rsid w:val="00755765"/>
    <w:rsid w:val="00760DB6"/>
    <w:rsid w:val="00763A9B"/>
    <w:rsid w:val="007640E4"/>
    <w:rsid w:val="007641E2"/>
    <w:rsid w:val="00764DAF"/>
    <w:rsid w:val="00765752"/>
    <w:rsid w:val="00770276"/>
    <w:rsid w:val="007707CC"/>
    <w:rsid w:val="00783381"/>
    <w:rsid w:val="00784C38"/>
    <w:rsid w:val="00790349"/>
    <w:rsid w:val="00790C66"/>
    <w:rsid w:val="007950D7"/>
    <w:rsid w:val="007A0978"/>
    <w:rsid w:val="007A48F2"/>
    <w:rsid w:val="007C07F1"/>
    <w:rsid w:val="007C1EEB"/>
    <w:rsid w:val="007C40AC"/>
    <w:rsid w:val="007C431D"/>
    <w:rsid w:val="007F5CCF"/>
    <w:rsid w:val="007F7783"/>
    <w:rsid w:val="008069A1"/>
    <w:rsid w:val="00811195"/>
    <w:rsid w:val="00812A57"/>
    <w:rsid w:val="00814DB6"/>
    <w:rsid w:val="008157AD"/>
    <w:rsid w:val="008221E7"/>
    <w:rsid w:val="00823F5E"/>
    <w:rsid w:val="00830FC9"/>
    <w:rsid w:val="0083148C"/>
    <w:rsid w:val="00841B91"/>
    <w:rsid w:val="00842D23"/>
    <w:rsid w:val="008452E5"/>
    <w:rsid w:val="0084773E"/>
    <w:rsid w:val="00850146"/>
    <w:rsid w:val="00855967"/>
    <w:rsid w:val="0086431D"/>
    <w:rsid w:val="00864FBE"/>
    <w:rsid w:val="00872906"/>
    <w:rsid w:val="00881C59"/>
    <w:rsid w:val="008828D5"/>
    <w:rsid w:val="008857D5"/>
    <w:rsid w:val="00887FCC"/>
    <w:rsid w:val="008A313E"/>
    <w:rsid w:val="008A57C2"/>
    <w:rsid w:val="008B15EA"/>
    <w:rsid w:val="008B6D54"/>
    <w:rsid w:val="008C5795"/>
    <w:rsid w:val="008D1EC0"/>
    <w:rsid w:val="008D59F8"/>
    <w:rsid w:val="008D5A39"/>
    <w:rsid w:val="008D661A"/>
    <w:rsid w:val="008D7686"/>
    <w:rsid w:val="008E3954"/>
    <w:rsid w:val="008E39D7"/>
    <w:rsid w:val="008E6A51"/>
    <w:rsid w:val="008F1896"/>
    <w:rsid w:val="008F51F3"/>
    <w:rsid w:val="008F6935"/>
    <w:rsid w:val="00900291"/>
    <w:rsid w:val="00902E30"/>
    <w:rsid w:val="0090497D"/>
    <w:rsid w:val="00906FE8"/>
    <w:rsid w:val="009100B3"/>
    <w:rsid w:val="00912CD5"/>
    <w:rsid w:val="0091767C"/>
    <w:rsid w:val="0092281B"/>
    <w:rsid w:val="00930B32"/>
    <w:rsid w:val="00933C99"/>
    <w:rsid w:val="009410A4"/>
    <w:rsid w:val="00942785"/>
    <w:rsid w:val="00943B31"/>
    <w:rsid w:val="00946C15"/>
    <w:rsid w:val="009520AA"/>
    <w:rsid w:val="0095334A"/>
    <w:rsid w:val="009552FA"/>
    <w:rsid w:val="0096752E"/>
    <w:rsid w:val="0097472B"/>
    <w:rsid w:val="00980A98"/>
    <w:rsid w:val="009841A6"/>
    <w:rsid w:val="009856B4"/>
    <w:rsid w:val="0099722C"/>
    <w:rsid w:val="009A316A"/>
    <w:rsid w:val="009C4315"/>
    <w:rsid w:val="009D028A"/>
    <w:rsid w:val="009D0B1A"/>
    <w:rsid w:val="009D14C0"/>
    <w:rsid w:val="009D6C5E"/>
    <w:rsid w:val="009E1314"/>
    <w:rsid w:val="009E2384"/>
    <w:rsid w:val="009E5CE7"/>
    <w:rsid w:val="009E612C"/>
    <w:rsid w:val="009E6968"/>
    <w:rsid w:val="009F0446"/>
    <w:rsid w:val="009F5198"/>
    <w:rsid w:val="009F51A4"/>
    <w:rsid w:val="00A04945"/>
    <w:rsid w:val="00A16F5A"/>
    <w:rsid w:val="00A26131"/>
    <w:rsid w:val="00A4126D"/>
    <w:rsid w:val="00A41EF8"/>
    <w:rsid w:val="00A4278F"/>
    <w:rsid w:val="00A43BDE"/>
    <w:rsid w:val="00A46181"/>
    <w:rsid w:val="00A50087"/>
    <w:rsid w:val="00A500E6"/>
    <w:rsid w:val="00A53FBC"/>
    <w:rsid w:val="00A6322A"/>
    <w:rsid w:val="00A64D02"/>
    <w:rsid w:val="00A746E9"/>
    <w:rsid w:val="00A755CE"/>
    <w:rsid w:val="00A80DAC"/>
    <w:rsid w:val="00A81553"/>
    <w:rsid w:val="00A81599"/>
    <w:rsid w:val="00A8195F"/>
    <w:rsid w:val="00A90C1D"/>
    <w:rsid w:val="00AB25D2"/>
    <w:rsid w:val="00AB2CB7"/>
    <w:rsid w:val="00AB30FB"/>
    <w:rsid w:val="00AB5CE6"/>
    <w:rsid w:val="00AC7986"/>
    <w:rsid w:val="00AD5C4E"/>
    <w:rsid w:val="00AE021D"/>
    <w:rsid w:val="00AE2A32"/>
    <w:rsid w:val="00AE7926"/>
    <w:rsid w:val="00B006B8"/>
    <w:rsid w:val="00B01371"/>
    <w:rsid w:val="00B03082"/>
    <w:rsid w:val="00B046D4"/>
    <w:rsid w:val="00B06E2E"/>
    <w:rsid w:val="00B112E4"/>
    <w:rsid w:val="00B13D06"/>
    <w:rsid w:val="00B16618"/>
    <w:rsid w:val="00B267AC"/>
    <w:rsid w:val="00B3530F"/>
    <w:rsid w:val="00B377E4"/>
    <w:rsid w:val="00B37ACB"/>
    <w:rsid w:val="00B544F9"/>
    <w:rsid w:val="00B60369"/>
    <w:rsid w:val="00B609F2"/>
    <w:rsid w:val="00B646CF"/>
    <w:rsid w:val="00B654DE"/>
    <w:rsid w:val="00B66962"/>
    <w:rsid w:val="00B67F56"/>
    <w:rsid w:val="00B7154F"/>
    <w:rsid w:val="00B72F3D"/>
    <w:rsid w:val="00B85496"/>
    <w:rsid w:val="00BA6BA0"/>
    <w:rsid w:val="00BB592F"/>
    <w:rsid w:val="00BC2F71"/>
    <w:rsid w:val="00BC7BAC"/>
    <w:rsid w:val="00BD2F34"/>
    <w:rsid w:val="00BE281E"/>
    <w:rsid w:val="00BF2366"/>
    <w:rsid w:val="00C04B92"/>
    <w:rsid w:val="00C15075"/>
    <w:rsid w:val="00C15475"/>
    <w:rsid w:val="00C177DA"/>
    <w:rsid w:val="00C21D63"/>
    <w:rsid w:val="00C3179E"/>
    <w:rsid w:val="00C31BA6"/>
    <w:rsid w:val="00C33696"/>
    <w:rsid w:val="00C33A84"/>
    <w:rsid w:val="00C342A6"/>
    <w:rsid w:val="00C42270"/>
    <w:rsid w:val="00C42BFC"/>
    <w:rsid w:val="00C45E4A"/>
    <w:rsid w:val="00C4688C"/>
    <w:rsid w:val="00C53A8E"/>
    <w:rsid w:val="00C53E64"/>
    <w:rsid w:val="00C62FAB"/>
    <w:rsid w:val="00C65049"/>
    <w:rsid w:val="00C77F3A"/>
    <w:rsid w:val="00C800CB"/>
    <w:rsid w:val="00C80903"/>
    <w:rsid w:val="00C80BE9"/>
    <w:rsid w:val="00C82376"/>
    <w:rsid w:val="00C85230"/>
    <w:rsid w:val="00C86007"/>
    <w:rsid w:val="00C86719"/>
    <w:rsid w:val="00C876E7"/>
    <w:rsid w:val="00C879CB"/>
    <w:rsid w:val="00C93A6F"/>
    <w:rsid w:val="00C94799"/>
    <w:rsid w:val="00C94C0C"/>
    <w:rsid w:val="00C966CC"/>
    <w:rsid w:val="00C97AE4"/>
    <w:rsid w:val="00CA1902"/>
    <w:rsid w:val="00CB5D0A"/>
    <w:rsid w:val="00CB752C"/>
    <w:rsid w:val="00CC6AC2"/>
    <w:rsid w:val="00CC7994"/>
    <w:rsid w:val="00CD1D60"/>
    <w:rsid w:val="00CD1E0B"/>
    <w:rsid w:val="00CD4856"/>
    <w:rsid w:val="00CD4FC8"/>
    <w:rsid w:val="00CD6A21"/>
    <w:rsid w:val="00CE58B0"/>
    <w:rsid w:val="00CE617F"/>
    <w:rsid w:val="00CF3147"/>
    <w:rsid w:val="00CF3F7D"/>
    <w:rsid w:val="00CF4B14"/>
    <w:rsid w:val="00D0079D"/>
    <w:rsid w:val="00D0179A"/>
    <w:rsid w:val="00D04F20"/>
    <w:rsid w:val="00D10207"/>
    <w:rsid w:val="00D143BA"/>
    <w:rsid w:val="00D21381"/>
    <w:rsid w:val="00D33C1A"/>
    <w:rsid w:val="00D3518E"/>
    <w:rsid w:val="00D361F0"/>
    <w:rsid w:val="00D47FCC"/>
    <w:rsid w:val="00D509A4"/>
    <w:rsid w:val="00D5118C"/>
    <w:rsid w:val="00D5123F"/>
    <w:rsid w:val="00D5495A"/>
    <w:rsid w:val="00D55251"/>
    <w:rsid w:val="00D57825"/>
    <w:rsid w:val="00D62E15"/>
    <w:rsid w:val="00D634FA"/>
    <w:rsid w:val="00D65973"/>
    <w:rsid w:val="00D7467A"/>
    <w:rsid w:val="00D809F6"/>
    <w:rsid w:val="00D81AA0"/>
    <w:rsid w:val="00D8512C"/>
    <w:rsid w:val="00D8656C"/>
    <w:rsid w:val="00D875E5"/>
    <w:rsid w:val="00D933C6"/>
    <w:rsid w:val="00DA0EFC"/>
    <w:rsid w:val="00DA156B"/>
    <w:rsid w:val="00DA2C18"/>
    <w:rsid w:val="00DA44C5"/>
    <w:rsid w:val="00DA538B"/>
    <w:rsid w:val="00DA60C1"/>
    <w:rsid w:val="00DA76F8"/>
    <w:rsid w:val="00DA7989"/>
    <w:rsid w:val="00DA7DBC"/>
    <w:rsid w:val="00DB4316"/>
    <w:rsid w:val="00DC13A8"/>
    <w:rsid w:val="00DC62A9"/>
    <w:rsid w:val="00DD0A09"/>
    <w:rsid w:val="00DD0A28"/>
    <w:rsid w:val="00DD2441"/>
    <w:rsid w:val="00DD485D"/>
    <w:rsid w:val="00DD7E30"/>
    <w:rsid w:val="00DE35F0"/>
    <w:rsid w:val="00DF34BE"/>
    <w:rsid w:val="00DF6BCB"/>
    <w:rsid w:val="00E0573F"/>
    <w:rsid w:val="00E06A2C"/>
    <w:rsid w:val="00E1086B"/>
    <w:rsid w:val="00E134C7"/>
    <w:rsid w:val="00E143DA"/>
    <w:rsid w:val="00E14669"/>
    <w:rsid w:val="00E15C97"/>
    <w:rsid w:val="00E177AC"/>
    <w:rsid w:val="00E22B6E"/>
    <w:rsid w:val="00E24120"/>
    <w:rsid w:val="00E27575"/>
    <w:rsid w:val="00E34AA9"/>
    <w:rsid w:val="00E368C9"/>
    <w:rsid w:val="00E40989"/>
    <w:rsid w:val="00E569B9"/>
    <w:rsid w:val="00E60A26"/>
    <w:rsid w:val="00E6398C"/>
    <w:rsid w:val="00E66F6E"/>
    <w:rsid w:val="00E702E7"/>
    <w:rsid w:val="00E70D88"/>
    <w:rsid w:val="00E7148E"/>
    <w:rsid w:val="00E73396"/>
    <w:rsid w:val="00E744A4"/>
    <w:rsid w:val="00E74F75"/>
    <w:rsid w:val="00E77761"/>
    <w:rsid w:val="00E84145"/>
    <w:rsid w:val="00E85183"/>
    <w:rsid w:val="00E874DD"/>
    <w:rsid w:val="00E948C7"/>
    <w:rsid w:val="00E94C05"/>
    <w:rsid w:val="00E974CF"/>
    <w:rsid w:val="00EA2301"/>
    <w:rsid w:val="00EB14EC"/>
    <w:rsid w:val="00EB1FB2"/>
    <w:rsid w:val="00EB7725"/>
    <w:rsid w:val="00EC5A6D"/>
    <w:rsid w:val="00ED320B"/>
    <w:rsid w:val="00ED6C83"/>
    <w:rsid w:val="00ED70D4"/>
    <w:rsid w:val="00EF07CA"/>
    <w:rsid w:val="00EF19E1"/>
    <w:rsid w:val="00EF209E"/>
    <w:rsid w:val="00EF25AE"/>
    <w:rsid w:val="00EF61E6"/>
    <w:rsid w:val="00F030E9"/>
    <w:rsid w:val="00F0618B"/>
    <w:rsid w:val="00F3068D"/>
    <w:rsid w:val="00F30C95"/>
    <w:rsid w:val="00F3338C"/>
    <w:rsid w:val="00F34AF1"/>
    <w:rsid w:val="00F35672"/>
    <w:rsid w:val="00F35DD1"/>
    <w:rsid w:val="00F36120"/>
    <w:rsid w:val="00F36998"/>
    <w:rsid w:val="00F44228"/>
    <w:rsid w:val="00F5563F"/>
    <w:rsid w:val="00F62037"/>
    <w:rsid w:val="00F638EB"/>
    <w:rsid w:val="00F66A96"/>
    <w:rsid w:val="00F723B5"/>
    <w:rsid w:val="00F7740C"/>
    <w:rsid w:val="00F908F6"/>
    <w:rsid w:val="00F90ECC"/>
    <w:rsid w:val="00F940EF"/>
    <w:rsid w:val="00F94687"/>
    <w:rsid w:val="00F96623"/>
    <w:rsid w:val="00F96964"/>
    <w:rsid w:val="00FA5A43"/>
    <w:rsid w:val="00FC41CE"/>
    <w:rsid w:val="00FC45B3"/>
    <w:rsid w:val="00FC552F"/>
    <w:rsid w:val="00FC5CCF"/>
    <w:rsid w:val="00FC62D8"/>
    <w:rsid w:val="00FC7A96"/>
    <w:rsid w:val="00FD0ACB"/>
    <w:rsid w:val="00FE699E"/>
    <w:rsid w:val="00FF2A11"/>
    <w:rsid w:val="00FF549D"/>
    <w:rsid w:val="00FF61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E6272"/>
  <w15:chartTrackingRefBased/>
  <w15:docId w15:val="{7DFF2E5F-C955-4D75-934D-E688A6BAF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01B"/>
    <w:pPr>
      <w:spacing w:after="0" w:line="240" w:lineRule="auto"/>
    </w:pPr>
    <w:rPr>
      <w:rFonts w:ascii="Times New Roman" w:eastAsia="SimSun" w:hAnsi="Times New Roman" w:cs="Times New Roman"/>
      <w:noProof/>
      <w:kern w:val="0"/>
      <w:sz w:val="24"/>
      <w:szCs w:val="24"/>
      <w:lang w:val="ro-RO"/>
      <w14:ligatures w14:val="none"/>
    </w:rPr>
  </w:style>
  <w:style w:type="paragraph" w:styleId="Titlu2">
    <w:name w:val="heading 2"/>
    <w:basedOn w:val="Normal"/>
    <w:next w:val="Normal"/>
    <w:link w:val="Titlu2Caracter"/>
    <w:uiPriority w:val="9"/>
    <w:semiHidden/>
    <w:unhideWhenUsed/>
    <w:qFormat/>
    <w:rsid w:val="0020501B"/>
    <w:pPr>
      <w:keepNext/>
      <w:keepLines/>
      <w:spacing w:before="200"/>
      <w:outlineLvl w:val="1"/>
    </w:pPr>
    <w:rPr>
      <w:rFonts w:asciiTheme="majorHAnsi" w:eastAsiaTheme="majorEastAsia" w:hAnsiTheme="majorHAnsi"/>
      <w:b/>
      <w:bCs/>
      <w:color w:val="4472C4" w:themeColor="accent1"/>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semiHidden/>
    <w:rsid w:val="0020501B"/>
    <w:rPr>
      <w:rFonts w:asciiTheme="majorHAnsi" w:eastAsiaTheme="majorEastAsia" w:hAnsiTheme="majorHAnsi" w:cs="Times New Roman"/>
      <w:b/>
      <w:bCs/>
      <w:noProof/>
      <w:color w:val="4472C4" w:themeColor="accent1"/>
      <w:kern w:val="0"/>
      <w:sz w:val="26"/>
      <w:szCs w:val="26"/>
      <w:lang w:val="ro-RO"/>
      <w14:ligatures w14:val="none"/>
    </w:rPr>
  </w:style>
  <w:style w:type="character" w:styleId="MaindescrisHTML">
    <w:name w:val="HTML Typewriter"/>
    <w:unhideWhenUsed/>
    <w:rsid w:val="0020501B"/>
    <w:rPr>
      <w:rFonts w:ascii="Courier New" w:eastAsia="Times New Roman" w:hAnsi="Courier New" w:cs="Courier New" w:hint="default"/>
      <w:sz w:val="20"/>
      <w:szCs w:val="20"/>
    </w:rPr>
  </w:style>
  <w:style w:type="paragraph" w:styleId="Titlu">
    <w:name w:val="Title"/>
    <w:basedOn w:val="Normal"/>
    <w:link w:val="TitluCaracter"/>
    <w:qFormat/>
    <w:rsid w:val="0020501B"/>
    <w:pPr>
      <w:jc w:val="center"/>
    </w:pPr>
    <w:rPr>
      <w:rFonts w:ascii="Verdana" w:eastAsia="Times New Roman" w:hAnsi="Verdana"/>
      <w:b/>
      <w:noProof w:val="0"/>
      <w:szCs w:val="20"/>
      <w:lang w:val="sl-SI" w:eastAsia="da-DK"/>
    </w:rPr>
  </w:style>
  <w:style w:type="character" w:customStyle="1" w:styleId="TitluCaracter">
    <w:name w:val="Titlu Caracter"/>
    <w:basedOn w:val="Fontdeparagrafimplicit"/>
    <w:link w:val="Titlu"/>
    <w:rsid w:val="0020501B"/>
    <w:rPr>
      <w:rFonts w:ascii="Verdana" w:eastAsia="Times New Roman" w:hAnsi="Verdana" w:cs="Times New Roman"/>
      <w:b/>
      <w:kern w:val="0"/>
      <w:sz w:val="24"/>
      <w:szCs w:val="20"/>
      <w:lang w:val="sl-SI" w:eastAsia="da-DK"/>
      <w14:ligatures w14:val="none"/>
    </w:rPr>
  </w:style>
  <w:style w:type="paragraph" w:styleId="Corptext">
    <w:name w:val="Body Text"/>
    <w:basedOn w:val="Normal"/>
    <w:link w:val="CorptextCaracter"/>
    <w:uiPriority w:val="99"/>
    <w:semiHidden/>
    <w:unhideWhenUsed/>
    <w:rsid w:val="0020501B"/>
    <w:pPr>
      <w:spacing w:after="120"/>
    </w:pPr>
  </w:style>
  <w:style w:type="character" w:customStyle="1" w:styleId="CorptextCaracter">
    <w:name w:val="Corp text Caracter"/>
    <w:basedOn w:val="Fontdeparagrafimplicit"/>
    <w:link w:val="Corptext"/>
    <w:uiPriority w:val="99"/>
    <w:semiHidden/>
    <w:rsid w:val="0020501B"/>
    <w:rPr>
      <w:rFonts w:ascii="Times New Roman" w:eastAsia="SimSun" w:hAnsi="Times New Roman" w:cs="Times New Roman"/>
      <w:noProof/>
      <w:kern w:val="0"/>
      <w:sz w:val="24"/>
      <w:szCs w:val="24"/>
      <w:lang w:val="ro-RO"/>
      <w14:ligatures w14:val="none"/>
    </w:rPr>
  </w:style>
  <w:style w:type="paragraph" w:styleId="Primindentpentrucorptext">
    <w:name w:val="Body Text First Indent"/>
    <w:basedOn w:val="Corptext"/>
    <w:link w:val="PrimindentpentrucorptextCaracter"/>
    <w:uiPriority w:val="99"/>
    <w:semiHidden/>
    <w:unhideWhenUsed/>
    <w:rsid w:val="0020501B"/>
    <w:pPr>
      <w:spacing w:after="0"/>
      <w:ind w:firstLine="360"/>
    </w:pPr>
  </w:style>
  <w:style w:type="character" w:customStyle="1" w:styleId="PrimindentpentrucorptextCaracter">
    <w:name w:val="Prim indent pentru corp text Caracter"/>
    <w:basedOn w:val="CorptextCaracter"/>
    <w:link w:val="Primindentpentrucorptext"/>
    <w:uiPriority w:val="99"/>
    <w:semiHidden/>
    <w:rsid w:val="0020501B"/>
    <w:rPr>
      <w:rFonts w:ascii="Times New Roman" w:eastAsia="SimSun" w:hAnsi="Times New Roman" w:cs="Times New Roman"/>
      <w:noProof/>
      <w:kern w:val="0"/>
      <w:sz w:val="24"/>
      <w:szCs w:val="24"/>
      <w:lang w:val="ro-RO"/>
      <w14:ligatures w14:val="none"/>
    </w:rPr>
  </w:style>
  <w:style w:type="paragraph" w:customStyle="1" w:styleId="NormalSpecsTitle">
    <w:name w:val="Normal Specs Title"/>
    <w:basedOn w:val="Normal"/>
    <w:next w:val="Normal"/>
    <w:rsid w:val="0020501B"/>
    <w:pPr>
      <w:spacing w:before="240" w:after="120"/>
    </w:pPr>
    <w:rPr>
      <w:rFonts w:ascii="Arial" w:eastAsia="Times New Roman" w:hAnsi="Arial"/>
      <w:b/>
      <w:noProof w:val="0"/>
      <w:sz w:val="22"/>
      <w:szCs w:val="20"/>
      <w:lang w:val="en-GB" w:eastAsia="da-DK"/>
    </w:rPr>
  </w:style>
  <w:style w:type="paragraph" w:customStyle="1" w:styleId="NormalSpecs">
    <w:name w:val="Normal Specs"/>
    <w:basedOn w:val="Normal"/>
    <w:rsid w:val="0020501B"/>
    <w:pPr>
      <w:spacing w:after="120"/>
    </w:pPr>
    <w:rPr>
      <w:rFonts w:ascii="Arial" w:eastAsia="Times New Roman" w:hAnsi="Arial"/>
      <w:noProof w:val="0"/>
      <w:sz w:val="22"/>
      <w:szCs w:val="20"/>
      <w:lang w:val="en-GB" w:eastAsia="da-DK"/>
    </w:rPr>
  </w:style>
  <w:style w:type="paragraph" w:styleId="NormalWeb">
    <w:name w:val="Normal (Web)"/>
    <w:basedOn w:val="Normal"/>
    <w:uiPriority w:val="99"/>
    <w:rsid w:val="0020501B"/>
    <w:pPr>
      <w:spacing w:before="100" w:beforeAutospacing="1" w:after="100" w:afterAutospacing="1"/>
    </w:pPr>
    <w:rPr>
      <w:rFonts w:eastAsia="Times New Roman"/>
      <w:noProof w:val="0"/>
      <w:lang w:val="ru-RU" w:eastAsia="ru-RU"/>
    </w:rPr>
  </w:style>
  <w:style w:type="paragraph" w:styleId="Antet">
    <w:name w:val="header"/>
    <w:basedOn w:val="Normal"/>
    <w:link w:val="AntetCaracter"/>
    <w:rsid w:val="00D5123F"/>
    <w:pPr>
      <w:tabs>
        <w:tab w:val="center" w:pos="4677"/>
        <w:tab w:val="right" w:pos="9355"/>
      </w:tabs>
    </w:pPr>
    <w:rPr>
      <w:rFonts w:eastAsia="Times New Roman"/>
      <w:noProof w:val="0"/>
      <w:szCs w:val="20"/>
      <w:lang w:eastAsia="da-DK"/>
    </w:rPr>
  </w:style>
  <w:style w:type="character" w:customStyle="1" w:styleId="AntetCaracter">
    <w:name w:val="Antet Caracter"/>
    <w:basedOn w:val="Fontdeparagrafimplicit"/>
    <w:link w:val="Antet"/>
    <w:rsid w:val="00D5123F"/>
    <w:rPr>
      <w:rFonts w:ascii="Times New Roman" w:eastAsia="Times New Roman" w:hAnsi="Times New Roman" w:cs="Times New Roman"/>
      <w:kern w:val="0"/>
      <w:sz w:val="24"/>
      <w:szCs w:val="20"/>
      <w:lang w:val="ro-RO" w:eastAsia="da-DK"/>
      <w14:ligatures w14:val="none"/>
    </w:rPr>
  </w:style>
  <w:style w:type="character" w:styleId="Accentuat">
    <w:name w:val="Emphasis"/>
    <w:qFormat/>
    <w:rsid w:val="008221E7"/>
    <w:rPr>
      <w:i/>
      <w:iCs/>
    </w:rPr>
  </w:style>
  <w:style w:type="character" w:styleId="Hyperlink">
    <w:name w:val="Hyperlink"/>
    <w:basedOn w:val="Fontdeparagrafimplicit"/>
    <w:uiPriority w:val="99"/>
    <w:unhideWhenUsed/>
    <w:rsid w:val="00DA44C5"/>
    <w:rPr>
      <w:color w:val="0563C1" w:themeColor="hyperlink"/>
      <w:u w:val="single"/>
    </w:rPr>
  </w:style>
  <w:style w:type="character" w:styleId="MeniuneNerezolvat">
    <w:name w:val="Unresolved Mention"/>
    <w:basedOn w:val="Fontdeparagrafimplicit"/>
    <w:uiPriority w:val="99"/>
    <w:semiHidden/>
    <w:unhideWhenUsed/>
    <w:rsid w:val="00DA44C5"/>
    <w:rPr>
      <w:color w:val="605E5C"/>
      <w:shd w:val="clear" w:color="auto" w:fill="E1DFDD"/>
    </w:rPr>
  </w:style>
  <w:style w:type="paragraph" w:styleId="Listparagraf">
    <w:name w:val="List Paragraph"/>
    <w:basedOn w:val="Normal"/>
    <w:uiPriority w:val="34"/>
    <w:qFormat/>
    <w:rsid w:val="009F5198"/>
    <w:pPr>
      <w:ind w:left="720"/>
      <w:contextualSpacing/>
    </w:pPr>
  </w:style>
  <w:style w:type="paragraph" w:styleId="Frspaiere">
    <w:name w:val="No Spacing"/>
    <w:uiPriority w:val="1"/>
    <w:qFormat/>
    <w:rsid w:val="00F34AF1"/>
    <w:pPr>
      <w:spacing w:after="0" w:line="240" w:lineRule="auto"/>
    </w:pPr>
    <w:rPr>
      <w:rFonts w:ascii="Times New Roman" w:eastAsia="SimSun" w:hAnsi="Times New Roman" w:cs="Times New Roman"/>
      <w:noProof/>
      <w:kern w:val="0"/>
      <w:sz w:val="24"/>
      <w:szCs w:val="24"/>
      <w:lang w:val="ro-RO"/>
      <w14:ligatures w14:val="none"/>
    </w:rPr>
  </w:style>
  <w:style w:type="paragraph" w:styleId="Subsol">
    <w:name w:val="footer"/>
    <w:basedOn w:val="Normal"/>
    <w:link w:val="SubsolCaracter"/>
    <w:uiPriority w:val="99"/>
    <w:unhideWhenUsed/>
    <w:rsid w:val="004F6CFE"/>
    <w:pPr>
      <w:tabs>
        <w:tab w:val="center" w:pos="4680"/>
        <w:tab w:val="right" w:pos="9360"/>
      </w:tabs>
    </w:pPr>
  </w:style>
  <w:style w:type="character" w:customStyle="1" w:styleId="SubsolCaracter">
    <w:name w:val="Subsol Caracter"/>
    <w:basedOn w:val="Fontdeparagrafimplicit"/>
    <w:link w:val="Subsol"/>
    <w:uiPriority w:val="99"/>
    <w:rsid w:val="004F6CFE"/>
    <w:rPr>
      <w:rFonts w:ascii="Times New Roman" w:eastAsia="SimSun" w:hAnsi="Times New Roman" w:cs="Times New Roman"/>
      <w:noProof/>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06951">
      <w:bodyDiv w:val="1"/>
      <w:marLeft w:val="0"/>
      <w:marRight w:val="0"/>
      <w:marTop w:val="0"/>
      <w:marBottom w:val="0"/>
      <w:divBdr>
        <w:top w:val="none" w:sz="0" w:space="0" w:color="auto"/>
        <w:left w:val="none" w:sz="0" w:space="0" w:color="auto"/>
        <w:bottom w:val="none" w:sz="0" w:space="0" w:color="auto"/>
        <w:right w:val="none" w:sz="0" w:space="0" w:color="auto"/>
      </w:divBdr>
    </w:div>
    <w:div w:id="1593854828">
      <w:bodyDiv w:val="1"/>
      <w:marLeft w:val="0"/>
      <w:marRight w:val="0"/>
      <w:marTop w:val="0"/>
      <w:marBottom w:val="0"/>
      <w:divBdr>
        <w:top w:val="none" w:sz="0" w:space="0" w:color="auto"/>
        <w:left w:val="none" w:sz="0" w:space="0" w:color="auto"/>
        <w:bottom w:val="none" w:sz="0" w:space="0" w:color="auto"/>
        <w:right w:val="none" w:sz="0" w:space="0" w:color="auto"/>
      </w:divBdr>
      <w:divsChild>
        <w:div w:id="1903058596">
          <w:marLeft w:val="0"/>
          <w:marRight w:val="0"/>
          <w:marTop w:val="0"/>
          <w:marBottom w:val="0"/>
          <w:divBdr>
            <w:top w:val="none" w:sz="0" w:space="0" w:color="auto"/>
            <w:left w:val="none" w:sz="0" w:space="0" w:color="auto"/>
            <w:bottom w:val="none" w:sz="0" w:space="0" w:color="auto"/>
            <w:right w:val="none" w:sz="0" w:space="0" w:color="auto"/>
          </w:divBdr>
        </w:div>
      </w:divsChild>
    </w:div>
    <w:div w:id="2138909572">
      <w:bodyDiv w:val="1"/>
      <w:marLeft w:val="0"/>
      <w:marRight w:val="0"/>
      <w:marTop w:val="0"/>
      <w:marBottom w:val="0"/>
      <w:divBdr>
        <w:top w:val="none" w:sz="0" w:space="0" w:color="auto"/>
        <w:left w:val="none" w:sz="0" w:space="0" w:color="auto"/>
        <w:bottom w:val="none" w:sz="0" w:space="0" w:color="auto"/>
        <w:right w:val="none" w:sz="0" w:space="0" w:color="auto"/>
      </w:divBdr>
      <w:divsChild>
        <w:div w:id="1459370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020623587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7020623587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80CB6-7E5C-482C-911A-E99547125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925</TotalTime>
  <Pages>7</Pages>
  <Words>1407</Words>
  <Characters>8025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Sergiu Revenco</cp:lastModifiedBy>
  <cp:revision>568</cp:revision>
  <dcterms:created xsi:type="dcterms:W3CDTF">2023-10-02T11:56:00Z</dcterms:created>
  <dcterms:modified xsi:type="dcterms:W3CDTF">2026-02-04T12:00:00Z</dcterms:modified>
</cp:coreProperties>
</file>