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84C230" w14:textId="23875DEA" w:rsidR="005327B9" w:rsidRDefault="005327B9" w:rsidP="005327B9">
      <w:pPr>
        <w:keepNext/>
        <w:keepLines/>
        <w:jc w:val="right"/>
        <w:outlineLvl w:val="1"/>
        <w:rPr>
          <w:rFonts w:eastAsiaTheme="majorEastAsia"/>
          <w:b/>
          <w:lang w:val="ro-MD"/>
        </w:rPr>
      </w:pPr>
      <w:r>
        <w:rPr>
          <w:rFonts w:eastAsiaTheme="majorEastAsia"/>
          <w:b/>
          <w:lang w:val="ro-MD"/>
        </w:rPr>
        <w:t>APROBAT</w:t>
      </w:r>
    </w:p>
    <w:p w14:paraId="1B2AAC35" w14:textId="27C9CBB2" w:rsidR="005327B9" w:rsidRDefault="005327B9" w:rsidP="005327B9">
      <w:pPr>
        <w:keepNext/>
        <w:keepLines/>
        <w:jc w:val="right"/>
        <w:outlineLvl w:val="1"/>
        <w:rPr>
          <w:rFonts w:eastAsiaTheme="majorEastAsia"/>
          <w:b/>
          <w:lang w:val="ro-MD"/>
        </w:rPr>
      </w:pPr>
      <w:r>
        <w:rPr>
          <w:rFonts w:eastAsiaTheme="majorEastAsia"/>
          <w:b/>
          <w:lang w:val="ro-MD"/>
        </w:rPr>
        <w:t xml:space="preserve">Director SRL ”Chișinău-gaz” </w:t>
      </w:r>
    </w:p>
    <w:p w14:paraId="03983EEA" w14:textId="77777777" w:rsidR="005E4D20" w:rsidRDefault="005E4D20" w:rsidP="005327B9">
      <w:pPr>
        <w:keepNext/>
        <w:keepLines/>
        <w:jc w:val="right"/>
        <w:outlineLvl w:val="1"/>
        <w:rPr>
          <w:rFonts w:eastAsiaTheme="majorEastAsia"/>
          <w:b/>
          <w:lang w:val="ro-MD"/>
        </w:rPr>
      </w:pPr>
    </w:p>
    <w:p w14:paraId="31267501" w14:textId="526CCBCC" w:rsidR="005327B9" w:rsidRDefault="005327B9" w:rsidP="005327B9">
      <w:pPr>
        <w:keepNext/>
        <w:keepLines/>
        <w:jc w:val="right"/>
        <w:outlineLvl w:val="1"/>
        <w:rPr>
          <w:rFonts w:eastAsiaTheme="majorEastAsia"/>
          <w:b/>
          <w:lang w:val="ro-MD"/>
        </w:rPr>
      </w:pPr>
      <w:r>
        <w:rPr>
          <w:rFonts w:eastAsiaTheme="majorEastAsia"/>
          <w:b/>
          <w:lang w:val="ro-MD"/>
        </w:rPr>
        <w:t>___________ O. TETEREA</w:t>
      </w:r>
    </w:p>
    <w:p w14:paraId="32D32CAC" w14:textId="77777777" w:rsidR="005327B9" w:rsidRDefault="005327B9" w:rsidP="005327B9">
      <w:pPr>
        <w:keepNext/>
        <w:keepLines/>
        <w:jc w:val="right"/>
        <w:outlineLvl w:val="1"/>
        <w:rPr>
          <w:rFonts w:eastAsiaTheme="majorEastAsia"/>
          <w:b/>
          <w:lang w:val="ro-MD"/>
        </w:rPr>
      </w:pPr>
    </w:p>
    <w:p w14:paraId="1B05AED5" w14:textId="11E90580"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Docu</w:t>
      </w:r>
      <w:r w:rsidR="0066750D" w:rsidRPr="00173AAA">
        <w:rPr>
          <w:rFonts w:eastAsiaTheme="majorEastAsia"/>
          <w:b/>
          <w:lang w:val="ro-MD"/>
        </w:rPr>
        <w:t>m</w:t>
      </w:r>
      <w:r w:rsidRPr="00173AAA">
        <w:rPr>
          <w:rFonts w:eastAsiaTheme="majorEastAsia"/>
          <w:b/>
          <w:lang w:val="ro-MD"/>
        </w:rPr>
        <w:t>entație de atribuire la</w:t>
      </w:r>
    </w:p>
    <w:p w14:paraId="4410D082" w14:textId="6EDA7609"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 xml:space="preserve">anunțul de </w:t>
      </w:r>
      <w:r w:rsidR="00BE5BBC">
        <w:rPr>
          <w:rFonts w:eastAsiaTheme="majorEastAsia"/>
          <w:b/>
          <w:lang w:val="ro-MD"/>
        </w:rPr>
        <w:t>participare</w:t>
      </w:r>
      <w:r w:rsidR="00183309">
        <w:rPr>
          <w:rFonts w:eastAsiaTheme="majorEastAsia"/>
          <w:b/>
          <w:lang w:val="ro-MD"/>
        </w:rPr>
        <w:t xml:space="preserve"> </w:t>
      </w:r>
      <w:r w:rsidR="003525B7">
        <w:rPr>
          <w:rFonts w:eastAsiaTheme="majorEastAsia"/>
          <w:b/>
          <w:lang w:val="ro-MD"/>
        </w:rPr>
        <w:t xml:space="preserve">repetat </w:t>
      </w:r>
      <w:r w:rsidRPr="00173AAA">
        <w:rPr>
          <w:rFonts w:eastAsiaTheme="majorEastAsia"/>
          <w:b/>
          <w:lang w:val="ro-MD"/>
        </w:rPr>
        <w:t xml:space="preserve">nr. </w:t>
      </w:r>
      <w:r w:rsidR="0095170C">
        <w:rPr>
          <w:rFonts w:eastAsiaTheme="majorEastAsia"/>
          <w:b/>
          <w:lang w:val="ro-MD"/>
        </w:rPr>
        <w:t>24</w:t>
      </w:r>
      <w:r w:rsidRPr="00173AAA">
        <w:rPr>
          <w:rFonts w:eastAsiaTheme="majorEastAsia"/>
          <w:b/>
          <w:lang w:val="ro-MD"/>
        </w:rPr>
        <w:t xml:space="preserve"> din </w:t>
      </w:r>
      <w:r w:rsidR="0095170C">
        <w:rPr>
          <w:rFonts w:eastAsiaTheme="majorEastAsia"/>
          <w:b/>
          <w:lang w:val="ro-MD"/>
        </w:rPr>
        <w:t xml:space="preserve">04 martie </w:t>
      </w:r>
      <w:bookmarkStart w:id="0" w:name="_GoBack"/>
      <w:bookmarkEnd w:id="0"/>
      <w:r w:rsidRPr="00173AAA">
        <w:rPr>
          <w:rFonts w:eastAsiaTheme="majorEastAsia"/>
          <w:b/>
          <w:lang w:val="ro-MD"/>
        </w:rPr>
        <w:t xml:space="preserve"> 202</w:t>
      </w:r>
      <w:r w:rsidR="00F926EB">
        <w:rPr>
          <w:rFonts w:eastAsiaTheme="majorEastAsia"/>
          <w:b/>
          <w:lang w:val="ro-MD"/>
        </w:rPr>
        <w:t>2</w:t>
      </w:r>
    </w:p>
    <w:p w14:paraId="541BEEBB" w14:textId="77777777" w:rsidR="00A11E1A" w:rsidRPr="00173AAA" w:rsidRDefault="004A6D37" w:rsidP="00A11E1A">
      <w:pPr>
        <w:keepNext/>
        <w:keepLines/>
        <w:jc w:val="center"/>
        <w:outlineLvl w:val="1"/>
        <w:rPr>
          <w:rFonts w:eastAsiaTheme="majorEastAsia"/>
          <w:b/>
          <w:lang w:val="ro-MD"/>
        </w:rPr>
      </w:pPr>
      <w:r w:rsidRPr="00173AAA">
        <w:rPr>
          <w:rFonts w:eastAsiaTheme="majorEastAsia"/>
          <w:b/>
          <w:lang w:val="ro-MD"/>
        </w:rPr>
        <w:t>(</w:t>
      </w:r>
      <w:r w:rsidR="00A11E1A" w:rsidRPr="00173AAA">
        <w:rPr>
          <w:rFonts w:eastAsiaTheme="majorEastAsia"/>
          <w:b/>
          <w:lang w:val="ro-MD"/>
        </w:rPr>
        <w:t>CAIET DE SARCINI</w:t>
      </w:r>
      <w:r w:rsidRPr="00173AAA">
        <w:rPr>
          <w:rFonts w:eastAsiaTheme="majorEastAsia"/>
          <w:b/>
          <w:lang w:val="ro-MD"/>
        </w:rPr>
        <w:t>)</w:t>
      </w:r>
    </w:p>
    <w:p w14:paraId="4603501E" w14:textId="6F3FD2E0" w:rsidR="00A11E1A" w:rsidRPr="00173AAA" w:rsidRDefault="00A11E1A" w:rsidP="00A11E1A">
      <w:pPr>
        <w:jc w:val="both"/>
        <w:rPr>
          <w:bCs/>
          <w:lang w:val="ro-MD"/>
        </w:rPr>
      </w:pPr>
      <w:r w:rsidRPr="00173AAA">
        <w:rPr>
          <w:bCs/>
          <w:lang w:val="ro-MD"/>
        </w:rPr>
        <w:t xml:space="preserve">Obiectul: </w:t>
      </w:r>
      <w:r w:rsidR="00B51594" w:rsidRPr="00102860">
        <w:rPr>
          <w:b/>
          <w:i/>
          <w:lang w:val="en-US"/>
        </w:rPr>
        <w:t>Achiziționarea cutiilor de protecție din plastic pentru contoarele de uz casnic</w:t>
      </w:r>
    </w:p>
    <w:p w14:paraId="08256718" w14:textId="786018C8" w:rsidR="00C43D20" w:rsidRPr="00173AAA" w:rsidRDefault="00C43D20" w:rsidP="00A11E1A">
      <w:pPr>
        <w:jc w:val="both"/>
        <w:rPr>
          <w:bCs/>
          <w:lang w:val="ro-MD"/>
        </w:rPr>
      </w:pPr>
      <w:r w:rsidRPr="00173AAA">
        <w:rPr>
          <w:bCs/>
          <w:lang w:val="ro-MD"/>
        </w:rPr>
        <w:t>Numărul: CG-</w:t>
      </w:r>
      <w:r w:rsidR="007333A8">
        <w:rPr>
          <w:bCs/>
          <w:lang w:val="ro-MD"/>
        </w:rPr>
        <w:t>B</w:t>
      </w:r>
      <w:r w:rsidRPr="00173AAA">
        <w:rPr>
          <w:bCs/>
          <w:lang w:val="ro-MD"/>
        </w:rPr>
        <w:t>-</w:t>
      </w:r>
      <w:r w:rsidR="0016568D">
        <w:rPr>
          <w:bCs/>
          <w:lang w:val="ro-MD"/>
        </w:rPr>
        <w:t>0</w:t>
      </w:r>
      <w:r w:rsidR="006515C5">
        <w:rPr>
          <w:bCs/>
          <w:lang w:val="ro-MD"/>
        </w:rPr>
        <w:t>5</w:t>
      </w:r>
      <w:r w:rsidRPr="00173AAA">
        <w:rPr>
          <w:bCs/>
          <w:lang w:val="ro-MD"/>
        </w:rPr>
        <w:t>/22</w:t>
      </w:r>
      <w:r w:rsidR="003E3140" w:rsidRPr="00173AAA">
        <w:rPr>
          <w:bCs/>
          <w:lang w:val="ro-MD"/>
        </w:rPr>
        <w:t>;</w:t>
      </w:r>
    </w:p>
    <w:p w14:paraId="1DF0AF2E" w14:textId="77777777" w:rsidR="003E3140" w:rsidRPr="00173AAA" w:rsidRDefault="003E3140" w:rsidP="00A11E1A">
      <w:pPr>
        <w:jc w:val="both"/>
        <w:rPr>
          <w:bCs/>
          <w:lang w:val="ro-MD"/>
        </w:rPr>
      </w:pPr>
      <w:r w:rsidRPr="00173AAA">
        <w:rPr>
          <w:bCs/>
          <w:lang w:val="ro-MD"/>
        </w:rPr>
        <w:t>Tip procedură: Licitație deschisă</w:t>
      </w:r>
      <w:r w:rsidR="00731DCE" w:rsidRPr="00173AAA">
        <w:rPr>
          <w:bCs/>
          <w:lang w:val="ro-MD"/>
        </w:rPr>
        <w:t>;</w:t>
      </w:r>
    </w:p>
    <w:p w14:paraId="357D38AD" w14:textId="77777777" w:rsidR="00A11E1A" w:rsidRPr="00173AAA" w:rsidRDefault="00A11E1A" w:rsidP="00A11E1A">
      <w:pPr>
        <w:jc w:val="both"/>
        <w:rPr>
          <w:bCs/>
          <w:lang w:val="ro-MD"/>
        </w:rPr>
      </w:pPr>
      <w:r w:rsidRPr="00173AAA">
        <w:rPr>
          <w:bCs/>
          <w:lang w:val="ro-MD"/>
        </w:rPr>
        <w:t>Entitatea contractantă: SRL ”Chișinău-gaz”, Republica Moldova, mun. Chișinău, str. Albișoara 38</w:t>
      </w:r>
    </w:p>
    <w:p w14:paraId="705059E1" w14:textId="27AA2E17" w:rsidR="002134FC" w:rsidRPr="00173AAA" w:rsidRDefault="00C83D95" w:rsidP="002134FC">
      <w:pPr>
        <w:pStyle w:val="a"/>
        <w:numPr>
          <w:ilvl w:val="0"/>
          <w:numId w:val="6"/>
        </w:numPr>
        <w:rPr>
          <w:b/>
          <w:lang w:val="ro-MD"/>
        </w:rPr>
      </w:pPr>
      <w:r w:rsidRPr="00173AAA">
        <w:rPr>
          <w:b/>
          <w:lang w:val="ro-MD"/>
        </w:rPr>
        <w:t>Descriere general</w:t>
      </w:r>
      <w:r w:rsidR="00844433">
        <w:rPr>
          <w:b/>
          <w:lang w:val="ro-MD"/>
        </w:rPr>
        <w:t>ă</w:t>
      </w:r>
      <w:r w:rsidRPr="00173AAA">
        <w:rPr>
          <w:b/>
          <w:lang w:val="ro-MD"/>
        </w:rPr>
        <w:t>,</w:t>
      </w:r>
      <w:r w:rsidR="00A11E1A" w:rsidRPr="00173AAA">
        <w:rPr>
          <w:b/>
          <w:lang w:val="ro-MD"/>
        </w:rPr>
        <w:t xml:space="preserve"> </w:t>
      </w:r>
      <w:r w:rsidR="0042294B" w:rsidRPr="00173AAA">
        <w:rPr>
          <w:b/>
          <w:lang w:val="ro-MD"/>
        </w:rPr>
        <w:t>Informații</w:t>
      </w:r>
      <w:r w:rsidR="002134FC" w:rsidRPr="00173AAA">
        <w:rPr>
          <w:b/>
          <w:lang w:val="ro-MD"/>
        </w:rPr>
        <w:t>:</w:t>
      </w:r>
    </w:p>
    <w:p w14:paraId="4EFC4F4E" w14:textId="42D30310" w:rsidR="005F2900" w:rsidRDefault="005971FB" w:rsidP="00655781">
      <w:pPr>
        <w:ind w:firstLine="708"/>
        <w:rPr>
          <w:lang w:val="ro-MD"/>
        </w:rPr>
      </w:pPr>
      <w:r w:rsidRPr="00173AAA">
        <w:rPr>
          <w:lang w:val="ro-MD"/>
        </w:rPr>
        <w:t>Asigurarea cu</w:t>
      </w:r>
      <w:r w:rsidR="004E1E5A">
        <w:rPr>
          <w:lang w:val="ro-MD"/>
        </w:rPr>
        <w:t xml:space="preserve"> </w:t>
      </w:r>
      <w:r w:rsidR="005C2454">
        <w:rPr>
          <w:lang w:val="ro-MD"/>
        </w:rPr>
        <w:t>cutii de protecție a contoarelor de uz casnic pentru activitatea întreprinderilor de distribuție a gazelor naturale</w:t>
      </w:r>
      <w:r w:rsidR="006010D4">
        <w:rPr>
          <w:lang w:val="ro-MD"/>
        </w:rPr>
        <w:t>, pe întreg teritoriul Republicii Moldova</w:t>
      </w:r>
      <w:r w:rsidR="00F17F00">
        <w:rPr>
          <w:lang w:val="ro-MD"/>
        </w:rPr>
        <w:t>:</w:t>
      </w:r>
    </w:p>
    <w:tbl>
      <w:tblPr>
        <w:tblW w:w="10343" w:type="dxa"/>
        <w:jc w:val="center"/>
        <w:tblLook w:val="04A0" w:firstRow="1" w:lastRow="0" w:firstColumn="1" w:lastColumn="0" w:noHBand="0" w:noVBand="1"/>
      </w:tblPr>
      <w:tblGrid>
        <w:gridCol w:w="471"/>
        <w:gridCol w:w="996"/>
        <w:gridCol w:w="2959"/>
        <w:gridCol w:w="796"/>
        <w:gridCol w:w="765"/>
        <w:gridCol w:w="2472"/>
        <w:gridCol w:w="1884"/>
      </w:tblGrid>
      <w:tr w:rsidR="0004344E" w:rsidRPr="004451F6" w14:paraId="368E8C8B" w14:textId="77777777" w:rsidTr="00734034">
        <w:trPr>
          <w:trHeight w:val="72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FF2D6A5" w14:textId="77777777" w:rsidR="0004344E" w:rsidRPr="009B21C7" w:rsidRDefault="0004344E" w:rsidP="00734034">
            <w:pPr>
              <w:jc w:val="center"/>
              <w:rPr>
                <w:b/>
                <w:bCs/>
                <w:color w:val="000000"/>
                <w:sz w:val="18"/>
                <w:szCs w:val="18"/>
              </w:rPr>
            </w:pPr>
            <w:r w:rsidRPr="009B21C7">
              <w:rPr>
                <w:b/>
                <w:bCs/>
                <w:color w:val="000000"/>
                <w:sz w:val="18"/>
                <w:szCs w:val="18"/>
              </w:rPr>
              <w:t>Nr. d/o</w:t>
            </w:r>
          </w:p>
        </w:tc>
        <w:tc>
          <w:tcPr>
            <w:tcW w:w="996" w:type="dxa"/>
            <w:tcBorders>
              <w:top w:val="single" w:sz="4" w:space="0" w:color="auto"/>
              <w:left w:val="nil"/>
              <w:bottom w:val="single" w:sz="4" w:space="0" w:color="auto"/>
              <w:right w:val="single" w:sz="4" w:space="0" w:color="auto"/>
            </w:tcBorders>
            <w:shd w:val="clear" w:color="000000" w:fill="D9D9D9"/>
            <w:vAlign w:val="center"/>
            <w:hideMark/>
          </w:tcPr>
          <w:p w14:paraId="22216377" w14:textId="77777777" w:rsidR="0004344E" w:rsidRPr="009B21C7" w:rsidRDefault="0004344E" w:rsidP="00734034">
            <w:pPr>
              <w:jc w:val="center"/>
              <w:rPr>
                <w:b/>
                <w:bCs/>
                <w:color w:val="000000"/>
                <w:sz w:val="18"/>
                <w:szCs w:val="18"/>
              </w:rPr>
            </w:pPr>
            <w:r w:rsidRPr="009B21C7">
              <w:rPr>
                <w:b/>
                <w:bCs/>
                <w:color w:val="000000"/>
                <w:sz w:val="18"/>
                <w:szCs w:val="18"/>
              </w:rPr>
              <w:t>Cod CPV</w:t>
            </w:r>
          </w:p>
        </w:tc>
        <w:tc>
          <w:tcPr>
            <w:tcW w:w="2959" w:type="dxa"/>
            <w:tcBorders>
              <w:top w:val="single" w:sz="4" w:space="0" w:color="auto"/>
              <w:left w:val="nil"/>
              <w:bottom w:val="single" w:sz="4" w:space="0" w:color="auto"/>
              <w:right w:val="single" w:sz="4" w:space="0" w:color="auto"/>
            </w:tcBorders>
            <w:shd w:val="clear" w:color="000000" w:fill="D9D9D9"/>
            <w:vAlign w:val="center"/>
            <w:hideMark/>
          </w:tcPr>
          <w:p w14:paraId="75F198E1" w14:textId="77777777" w:rsidR="0004344E" w:rsidRPr="009B21C7" w:rsidRDefault="0004344E" w:rsidP="00734034">
            <w:pPr>
              <w:jc w:val="center"/>
              <w:rPr>
                <w:b/>
                <w:bCs/>
                <w:color w:val="000000"/>
                <w:sz w:val="18"/>
                <w:szCs w:val="18"/>
                <w:lang w:val="en-US"/>
              </w:rPr>
            </w:pPr>
            <w:r w:rsidRPr="009B21C7">
              <w:rPr>
                <w:b/>
                <w:bCs/>
                <w:color w:val="000000"/>
                <w:sz w:val="18"/>
                <w:szCs w:val="18"/>
                <w:lang w:val="en-US"/>
              </w:rPr>
              <w:t>Denumirea bunurilor/serviciilor/lucrărilor solicitate</w:t>
            </w:r>
          </w:p>
        </w:tc>
        <w:tc>
          <w:tcPr>
            <w:tcW w:w="796" w:type="dxa"/>
            <w:tcBorders>
              <w:top w:val="single" w:sz="4" w:space="0" w:color="auto"/>
              <w:left w:val="nil"/>
              <w:bottom w:val="single" w:sz="4" w:space="0" w:color="auto"/>
              <w:right w:val="single" w:sz="4" w:space="0" w:color="auto"/>
            </w:tcBorders>
            <w:shd w:val="clear" w:color="000000" w:fill="D9D9D9"/>
            <w:vAlign w:val="center"/>
            <w:hideMark/>
          </w:tcPr>
          <w:p w14:paraId="5082E8F9" w14:textId="77777777" w:rsidR="0004344E" w:rsidRPr="009B21C7" w:rsidRDefault="0004344E" w:rsidP="00734034">
            <w:pPr>
              <w:jc w:val="center"/>
              <w:rPr>
                <w:b/>
                <w:bCs/>
                <w:color w:val="000000"/>
                <w:sz w:val="18"/>
                <w:szCs w:val="18"/>
              </w:rPr>
            </w:pPr>
            <w:r w:rsidRPr="009B21C7">
              <w:rPr>
                <w:b/>
                <w:bCs/>
                <w:color w:val="000000"/>
                <w:sz w:val="18"/>
                <w:szCs w:val="18"/>
              </w:rPr>
              <w:t>Un. de măsură</w:t>
            </w:r>
          </w:p>
        </w:tc>
        <w:tc>
          <w:tcPr>
            <w:tcW w:w="765" w:type="dxa"/>
            <w:tcBorders>
              <w:top w:val="single" w:sz="4" w:space="0" w:color="auto"/>
              <w:left w:val="nil"/>
              <w:bottom w:val="single" w:sz="4" w:space="0" w:color="auto"/>
              <w:right w:val="single" w:sz="4" w:space="0" w:color="auto"/>
            </w:tcBorders>
            <w:shd w:val="clear" w:color="000000" w:fill="D9D9D9"/>
            <w:vAlign w:val="center"/>
            <w:hideMark/>
          </w:tcPr>
          <w:p w14:paraId="49306E66" w14:textId="77777777" w:rsidR="0004344E" w:rsidRPr="009B21C7" w:rsidRDefault="0004344E" w:rsidP="00734034">
            <w:pPr>
              <w:jc w:val="center"/>
              <w:rPr>
                <w:b/>
                <w:bCs/>
                <w:color w:val="000000"/>
                <w:sz w:val="18"/>
                <w:szCs w:val="18"/>
              </w:rPr>
            </w:pPr>
            <w:r w:rsidRPr="009B21C7">
              <w:rPr>
                <w:b/>
                <w:bCs/>
                <w:color w:val="000000"/>
                <w:sz w:val="18"/>
                <w:szCs w:val="18"/>
              </w:rPr>
              <w:t>C-te</w:t>
            </w:r>
          </w:p>
        </w:tc>
        <w:tc>
          <w:tcPr>
            <w:tcW w:w="2472" w:type="dxa"/>
            <w:tcBorders>
              <w:top w:val="single" w:sz="4" w:space="0" w:color="auto"/>
              <w:left w:val="nil"/>
              <w:bottom w:val="single" w:sz="4" w:space="0" w:color="auto"/>
              <w:right w:val="single" w:sz="4" w:space="0" w:color="auto"/>
            </w:tcBorders>
            <w:shd w:val="clear" w:color="000000" w:fill="D9D9D9"/>
            <w:vAlign w:val="center"/>
            <w:hideMark/>
          </w:tcPr>
          <w:p w14:paraId="62082601" w14:textId="77777777" w:rsidR="0004344E" w:rsidRPr="009B21C7" w:rsidRDefault="0004344E" w:rsidP="00734034">
            <w:pPr>
              <w:jc w:val="center"/>
              <w:rPr>
                <w:b/>
                <w:bCs/>
                <w:color w:val="000000"/>
                <w:sz w:val="18"/>
                <w:szCs w:val="18"/>
                <w:lang w:val="en-US"/>
              </w:rPr>
            </w:pPr>
            <w:r w:rsidRPr="009B21C7">
              <w:rPr>
                <w:b/>
                <w:bCs/>
                <w:color w:val="000000"/>
                <w:sz w:val="18"/>
                <w:szCs w:val="18"/>
                <w:lang w:val="en-US"/>
              </w:rPr>
              <w:t>Specificarea tehnică deplină solicitată, Standarde de referință</w:t>
            </w:r>
          </w:p>
        </w:tc>
        <w:tc>
          <w:tcPr>
            <w:tcW w:w="1884" w:type="dxa"/>
            <w:tcBorders>
              <w:top w:val="single" w:sz="4" w:space="0" w:color="auto"/>
              <w:left w:val="nil"/>
              <w:bottom w:val="single" w:sz="4" w:space="0" w:color="auto"/>
              <w:right w:val="single" w:sz="4" w:space="0" w:color="auto"/>
            </w:tcBorders>
            <w:shd w:val="clear" w:color="000000" w:fill="D9D9D9"/>
            <w:vAlign w:val="center"/>
            <w:hideMark/>
          </w:tcPr>
          <w:p w14:paraId="6DA6E43B" w14:textId="77777777" w:rsidR="0004344E" w:rsidRPr="009B21C7" w:rsidRDefault="0004344E" w:rsidP="00734034">
            <w:pPr>
              <w:jc w:val="center"/>
              <w:rPr>
                <w:b/>
                <w:bCs/>
                <w:color w:val="000000"/>
                <w:sz w:val="18"/>
                <w:szCs w:val="18"/>
                <w:lang w:val="en-US"/>
              </w:rPr>
            </w:pPr>
            <w:r w:rsidRPr="009B21C7">
              <w:rPr>
                <w:b/>
                <w:bCs/>
                <w:color w:val="000000"/>
                <w:sz w:val="18"/>
                <w:szCs w:val="18"/>
                <w:lang w:val="en-US"/>
              </w:rPr>
              <w:t>Valoarea estimată (lei fără TVA)</w:t>
            </w:r>
          </w:p>
        </w:tc>
      </w:tr>
      <w:tr w:rsidR="0004344E" w:rsidRPr="004451F6" w14:paraId="0F498F36" w14:textId="77777777" w:rsidTr="00734034">
        <w:trPr>
          <w:trHeight w:val="960"/>
          <w:jc w:val="center"/>
        </w:trPr>
        <w:tc>
          <w:tcPr>
            <w:tcW w:w="471" w:type="dxa"/>
            <w:tcBorders>
              <w:top w:val="nil"/>
              <w:left w:val="single" w:sz="4" w:space="0" w:color="auto"/>
              <w:bottom w:val="nil"/>
              <w:right w:val="single" w:sz="4" w:space="0" w:color="auto"/>
            </w:tcBorders>
            <w:shd w:val="clear" w:color="auto" w:fill="auto"/>
            <w:vAlign w:val="center"/>
            <w:hideMark/>
          </w:tcPr>
          <w:p w14:paraId="15B2738F" w14:textId="77777777" w:rsidR="0004344E" w:rsidRPr="009B21C7" w:rsidRDefault="0004344E" w:rsidP="00734034">
            <w:pPr>
              <w:jc w:val="center"/>
              <w:rPr>
                <w:color w:val="000000"/>
                <w:sz w:val="18"/>
                <w:szCs w:val="18"/>
              </w:rPr>
            </w:pPr>
            <w:r w:rsidRPr="009B21C7">
              <w:rPr>
                <w:color w:val="000000"/>
                <w:sz w:val="18"/>
                <w:szCs w:val="18"/>
              </w:rPr>
              <w:t>1</w:t>
            </w:r>
          </w:p>
        </w:tc>
        <w:tc>
          <w:tcPr>
            <w:tcW w:w="996" w:type="dxa"/>
            <w:tcBorders>
              <w:top w:val="nil"/>
              <w:left w:val="nil"/>
              <w:bottom w:val="nil"/>
              <w:right w:val="single" w:sz="4" w:space="0" w:color="auto"/>
            </w:tcBorders>
            <w:shd w:val="clear" w:color="auto" w:fill="auto"/>
            <w:vAlign w:val="center"/>
            <w:hideMark/>
          </w:tcPr>
          <w:p w14:paraId="7A07FE3A" w14:textId="77777777" w:rsidR="0004344E" w:rsidRPr="009F122C" w:rsidRDefault="0004344E" w:rsidP="00734034">
            <w:pPr>
              <w:rPr>
                <w:color w:val="000000"/>
                <w:sz w:val="16"/>
                <w:szCs w:val="16"/>
              </w:rPr>
            </w:pPr>
            <w:r w:rsidRPr="009F122C">
              <w:rPr>
                <w:color w:val="000000"/>
                <w:sz w:val="16"/>
                <w:szCs w:val="16"/>
              </w:rPr>
              <w:t>31219000-4</w:t>
            </w:r>
            <w:r w:rsidRPr="009F122C">
              <w:rPr>
                <w:color w:val="000000"/>
                <w:sz w:val="16"/>
                <w:szCs w:val="16"/>
              </w:rPr>
              <w:br/>
              <w:t>44424100-9</w:t>
            </w:r>
          </w:p>
        </w:tc>
        <w:tc>
          <w:tcPr>
            <w:tcW w:w="2959" w:type="dxa"/>
            <w:tcBorders>
              <w:top w:val="nil"/>
              <w:left w:val="nil"/>
              <w:bottom w:val="single" w:sz="4" w:space="0" w:color="auto"/>
              <w:right w:val="single" w:sz="4" w:space="0" w:color="auto"/>
            </w:tcBorders>
            <w:shd w:val="clear" w:color="auto" w:fill="auto"/>
            <w:vAlign w:val="center"/>
            <w:hideMark/>
          </w:tcPr>
          <w:p w14:paraId="1FB0E9A3" w14:textId="77777777" w:rsidR="0004344E" w:rsidRPr="009B21C7" w:rsidRDefault="0004344E" w:rsidP="00734034">
            <w:pPr>
              <w:rPr>
                <w:sz w:val="18"/>
                <w:szCs w:val="18"/>
              </w:rPr>
            </w:pPr>
            <w:r w:rsidRPr="009B21C7">
              <w:rPr>
                <w:sz w:val="18"/>
                <w:szCs w:val="18"/>
              </w:rPr>
              <w:t>Cutii de protecție din plastic pentru contoarele de uz casnic</w:t>
            </w:r>
            <w:r w:rsidRPr="009B21C7">
              <w:rPr>
                <w:sz w:val="18"/>
                <w:szCs w:val="18"/>
              </w:rPr>
              <w:br/>
              <w:t>Ящики защитные (из пластмассы) для БГС, тип А-110</w:t>
            </w:r>
          </w:p>
        </w:tc>
        <w:tc>
          <w:tcPr>
            <w:tcW w:w="796" w:type="dxa"/>
            <w:tcBorders>
              <w:top w:val="nil"/>
              <w:left w:val="single" w:sz="4" w:space="0" w:color="auto"/>
              <w:bottom w:val="single" w:sz="4" w:space="0" w:color="auto"/>
              <w:right w:val="single" w:sz="4" w:space="0" w:color="auto"/>
            </w:tcBorders>
            <w:shd w:val="clear" w:color="auto" w:fill="auto"/>
            <w:vAlign w:val="center"/>
            <w:hideMark/>
          </w:tcPr>
          <w:p w14:paraId="60FFE1B6" w14:textId="77777777" w:rsidR="0004344E" w:rsidRPr="009B21C7" w:rsidRDefault="0004344E" w:rsidP="00734034">
            <w:pPr>
              <w:jc w:val="center"/>
              <w:rPr>
                <w:color w:val="000000"/>
                <w:sz w:val="18"/>
                <w:szCs w:val="18"/>
              </w:rPr>
            </w:pPr>
            <w:r w:rsidRPr="009B21C7">
              <w:rPr>
                <w:color w:val="000000"/>
                <w:sz w:val="18"/>
                <w:szCs w:val="18"/>
              </w:rPr>
              <w:t>buc</w:t>
            </w:r>
          </w:p>
        </w:tc>
        <w:tc>
          <w:tcPr>
            <w:tcW w:w="765" w:type="dxa"/>
            <w:tcBorders>
              <w:top w:val="nil"/>
              <w:left w:val="nil"/>
              <w:bottom w:val="single" w:sz="4" w:space="0" w:color="auto"/>
              <w:right w:val="single" w:sz="4" w:space="0" w:color="auto"/>
            </w:tcBorders>
            <w:shd w:val="clear" w:color="auto" w:fill="auto"/>
            <w:vAlign w:val="center"/>
            <w:hideMark/>
          </w:tcPr>
          <w:p w14:paraId="5382F89B" w14:textId="77777777" w:rsidR="0004344E" w:rsidRPr="009B21C7" w:rsidRDefault="0004344E" w:rsidP="00734034">
            <w:pPr>
              <w:jc w:val="center"/>
              <w:rPr>
                <w:color w:val="000000"/>
                <w:sz w:val="18"/>
                <w:szCs w:val="18"/>
              </w:rPr>
            </w:pPr>
            <w:r w:rsidRPr="009B21C7">
              <w:rPr>
                <w:color w:val="000000"/>
                <w:sz w:val="18"/>
                <w:szCs w:val="18"/>
              </w:rPr>
              <w:t xml:space="preserve"> 16 351   </w:t>
            </w:r>
          </w:p>
        </w:tc>
        <w:tc>
          <w:tcPr>
            <w:tcW w:w="2472" w:type="dxa"/>
            <w:tcBorders>
              <w:top w:val="nil"/>
              <w:left w:val="nil"/>
              <w:bottom w:val="single" w:sz="4" w:space="0" w:color="auto"/>
              <w:right w:val="single" w:sz="4" w:space="0" w:color="auto"/>
            </w:tcBorders>
            <w:shd w:val="clear" w:color="auto" w:fill="auto"/>
            <w:vAlign w:val="center"/>
            <w:hideMark/>
          </w:tcPr>
          <w:p w14:paraId="628824F4" w14:textId="77777777" w:rsidR="0004344E" w:rsidRPr="009B21C7" w:rsidRDefault="0004344E" w:rsidP="00734034">
            <w:pPr>
              <w:rPr>
                <w:color w:val="000000"/>
                <w:sz w:val="18"/>
                <w:szCs w:val="18"/>
                <w:lang w:val="en-US"/>
              </w:rPr>
            </w:pPr>
            <w:r w:rsidRPr="009B21C7">
              <w:rPr>
                <w:color w:val="000000"/>
                <w:sz w:val="18"/>
                <w:szCs w:val="18"/>
                <w:lang w:val="en-US"/>
              </w:rPr>
              <w:t>Conform documentației de atribuire (caietului de sarcini)</w:t>
            </w:r>
          </w:p>
        </w:tc>
        <w:tc>
          <w:tcPr>
            <w:tcW w:w="1884" w:type="dxa"/>
            <w:tcBorders>
              <w:top w:val="nil"/>
              <w:left w:val="nil"/>
              <w:bottom w:val="single" w:sz="4" w:space="0" w:color="auto"/>
              <w:right w:val="single" w:sz="4" w:space="0" w:color="auto"/>
            </w:tcBorders>
            <w:shd w:val="clear" w:color="auto" w:fill="auto"/>
            <w:vAlign w:val="center"/>
            <w:hideMark/>
          </w:tcPr>
          <w:p w14:paraId="1BFE8BE5" w14:textId="77777777" w:rsidR="0004344E" w:rsidRPr="009B21C7" w:rsidRDefault="0004344E" w:rsidP="00734034">
            <w:pPr>
              <w:rPr>
                <w:color w:val="000000"/>
                <w:sz w:val="18"/>
                <w:szCs w:val="18"/>
                <w:lang w:val="en-US"/>
              </w:rPr>
            </w:pPr>
            <w:r w:rsidRPr="009B21C7">
              <w:rPr>
                <w:color w:val="000000"/>
                <w:sz w:val="18"/>
                <w:szCs w:val="18"/>
                <w:lang w:val="en-US"/>
              </w:rPr>
              <w:t> </w:t>
            </w:r>
          </w:p>
        </w:tc>
      </w:tr>
      <w:tr w:rsidR="0004344E" w:rsidRPr="004451F6" w14:paraId="35B6F7B4" w14:textId="77777777" w:rsidTr="00734034">
        <w:trPr>
          <w:trHeight w:val="960"/>
          <w:jc w:val="center"/>
        </w:trPr>
        <w:tc>
          <w:tcPr>
            <w:tcW w:w="471" w:type="dxa"/>
            <w:tcBorders>
              <w:top w:val="single" w:sz="4" w:space="0" w:color="auto"/>
              <w:left w:val="single" w:sz="4" w:space="0" w:color="auto"/>
              <w:bottom w:val="nil"/>
              <w:right w:val="single" w:sz="4" w:space="0" w:color="auto"/>
            </w:tcBorders>
            <w:shd w:val="clear" w:color="auto" w:fill="auto"/>
            <w:vAlign w:val="center"/>
            <w:hideMark/>
          </w:tcPr>
          <w:p w14:paraId="1407B4E1" w14:textId="77777777" w:rsidR="0004344E" w:rsidRPr="009B21C7" w:rsidRDefault="0004344E" w:rsidP="00734034">
            <w:pPr>
              <w:jc w:val="center"/>
              <w:rPr>
                <w:color w:val="000000"/>
                <w:sz w:val="18"/>
                <w:szCs w:val="18"/>
              </w:rPr>
            </w:pPr>
            <w:r w:rsidRPr="009B21C7">
              <w:rPr>
                <w:color w:val="000000"/>
                <w:sz w:val="18"/>
                <w:szCs w:val="18"/>
              </w:rPr>
              <w:t>2</w:t>
            </w:r>
          </w:p>
        </w:tc>
        <w:tc>
          <w:tcPr>
            <w:tcW w:w="996" w:type="dxa"/>
            <w:tcBorders>
              <w:top w:val="single" w:sz="4" w:space="0" w:color="auto"/>
              <w:left w:val="nil"/>
              <w:bottom w:val="nil"/>
              <w:right w:val="single" w:sz="4" w:space="0" w:color="auto"/>
            </w:tcBorders>
            <w:shd w:val="clear" w:color="auto" w:fill="auto"/>
            <w:vAlign w:val="center"/>
            <w:hideMark/>
          </w:tcPr>
          <w:p w14:paraId="06B2E04D" w14:textId="77777777" w:rsidR="0004344E" w:rsidRPr="009F122C" w:rsidRDefault="0004344E" w:rsidP="00734034">
            <w:pPr>
              <w:rPr>
                <w:color w:val="000000"/>
                <w:sz w:val="16"/>
                <w:szCs w:val="16"/>
              </w:rPr>
            </w:pPr>
            <w:r w:rsidRPr="009F122C">
              <w:rPr>
                <w:color w:val="000000"/>
                <w:sz w:val="16"/>
                <w:szCs w:val="16"/>
              </w:rPr>
              <w:t>31219000-4</w:t>
            </w:r>
            <w:r w:rsidRPr="009F122C">
              <w:rPr>
                <w:color w:val="000000"/>
                <w:sz w:val="16"/>
                <w:szCs w:val="16"/>
              </w:rPr>
              <w:br/>
              <w:t>44424100-9</w:t>
            </w:r>
          </w:p>
        </w:tc>
        <w:tc>
          <w:tcPr>
            <w:tcW w:w="2959" w:type="dxa"/>
            <w:tcBorders>
              <w:top w:val="nil"/>
              <w:left w:val="nil"/>
              <w:bottom w:val="single" w:sz="4" w:space="0" w:color="auto"/>
              <w:right w:val="single" w:sz="4" w:space="0" w:color="auto"/>
            </w:tcBorders>
            <w:shd w:val="clear" w:color="auto" w:fill="auto"/>
            <w:vAlign w:val="center"/>
            <w:hideMark/>
          </w:tcPr>
          <w:p w14:paraId="1753A52B" w14:textId="77777777" w:rsidR="0004344E" w:rsidRPr="009B21C7" w:rsidRDefault="0004344E" w:rsidP="00734034">
            <w:pPr>
              <w:rPr>
                <w:sz w:val="18"/>
                <w:szCs w:val="18"/>
              </w:rPr>
            </w:pPr>
            <w:r w:rsidRPr="009B21C7">
              <w:rPr>
                <w:sz w:val="18"/>
                <w:szCs w:val="18"/>
              </w:rPr>
              <w:t>Cutii de protecție din plastic pentru contoarele de uz casnic</w:t>
            </w:r>
            <w:r w:rsidRPr="009B21C7">
              <w:rPr>
                <w:sz w:val="18"/>
                <w:szCs w:val="18"/>
              </w:rPr>
              <w:br/>
              <w:t>Ящики защитные (из пластмассы) для БГС, тип А-155</w:t>
            </w:r>
          </w:p>
        </w:tc>
        <w:tc>
          <w:tcPr>
            <w:tcW w:w="796" w:type="dxa"/>
            <w:tcBorders>
              <w:top w:val="nil"/>
              <w:left w:val="single" w:sz="4" w:space="0" w:color="auto"/>
              <w:bottom w:val="single" w:sz="4" w:space="0" w:color="auto"/>
              <w:right w:val="single" w:sz="4" w:space="0" w:color="auto"/>
            </w:tcBorders>
            <w:shd w:val="clear" w:color="auto" w:fill="auto"/>
            <w:vAlign w:val="center"/>
            <w:hideMark/>
          </w:tcPr>
          <w:p w14:paraId="7EF42920" w14:textId="77777777" w:rsidR="0004344E" w:rsidRPr="009B21C7" w:rsidRDefault="0004344E" w:rsidP="00734034">
            <w:pPr>
              <w:jc w:val="center"/>
              <w:rPr>
                <w:color w:val="000000"/>
                <w:sz w:val="18"/>
                <w:szCs w:val="18"/>
              </w:rPr>
            </w:pPr>
            <w:r w:rsidRPr="009B21C7">
              <w:rPr>
                <w:color w:val="000000"/>
                <w:sz w:val="18"/>
                <w:szCs w:val="18"/>
              </w:rPr>
              <w:t>buc</w:t>
            </w:r>
          </w:p>
        </w:tc>
        <w:tc>
          <w:tcPr>
            <w:tcW w:w="765" w:type="dxa"/>
            <w:tcBorders>
              <w:top w:val="nil"/>
              <w:left w:val="nil"/>
              <w:bottom w:val="single" w:sz="4" w:space="0" w:color="auto"/>
              <w:right w:val="single" w:sz="4" w:space="0" w:color="auto"/>
            </w:tcBorders>
            <w:shd w:val="clear" w:color="auto" w:fill="auto"/>
            <w:vAlign w:val="center"/>
            <w:hideMark/>
          </w:tcPr>
          <w:p w14:paraId="77DAADE7" w14:textId="77777777" w:rsidR="0004344E" w:rsidRPr="009B21C7" w:rsidRDefault="0004344E" w:rsidP="00734034">
            <w:pPr>
              <w:jc w:val="center"/>
              <w:rPr>
                <w:color w:val="000000"/>
                <w:sz w:val="18"/>
                <w:szCs w:val="18"/>
              </w:rPr>
            </w:pPr>
            <w:r w:rsidRPr="009B21C7">
              <w:rPr>
                <w:color w:val="000000"/>
                <w:sz w:val="18"/>
                <w:szCs w:val="18"/>
              </w:rPr>
              <w:t xml:space="preserve">   3 984   </w:t>
            </w:r>
          </w:p>
        </w:tc>
        <w:tc>
          <w:tcPr>
            <w:tcW w:w="2472" w:type="dxa"/>
            <w:tcBorders>
              <w:top w:val="nil"/>
              <w:left w:val="nil"/>
              <w:bottom w:val="single" w:sz="4" w:space="0" w:color="auto"/>
              <w:right w:val="single" w:sz="4" w:space="0" w:color="auto"/>
            </w:tcBorders>
            <w:shd w:val="clear" w:color="auto" w:fill="auto"/>
            <w:vAlign w:val="center"/>
            <w:hideMark/>
          </w:tcPr>
          <w:p w14:paraId="1B4E6BBC" w14:textId="77777777" w:rsidR="0004344E" w:rsidRPr="009B21C7" w:rsidRDefault="0004344E" w:rsidP="00734034">
            <w:pPr>
              <w:rPr>
                <w:color w:val="000000"/>
                <w:sz w:val="18"/>
                <w:szCs w:val="18"/>
                <w:lang w:val="en-US"/>
              </w:rPr>
            </w:pPr>
            <w:r w:rsidRPr="009B21C7">
              <w:rPr>
                <w:color w:val="000000"/>
                <w:sz w:val="18"/>
                <w:szCs w:val="18"/>
                <w:lang w:val="en-US"/>
              </w:rPr>
              <w:t>Conform documentației de atribuire (caietului de sarcini)</w:t>
            </w:r>
          </w:p>
        </w:tc>
        <w:tc>
          <w:tcPr>
            <w:tcW w:w="1884" w:type="dxa"/>
            <w:tcBorders>
              <w:top w:val="nil"/>
              <w:left w:val="nil"/>
              <w:bottom w:val="single" w:sz="4" w:space="0" w:color="auto"/>
              <w:right w:val="single" w:sz="4" w:space="0" w:color="auto"/>
            </w:tcBorders>
            <w:shd w:val="clear" w:color="auto" w:fill="auto"/>
            <w:vAlign w:val="center"/>
            <w:hideMark/>
          </w:tcPr>
          <w:p w14:paraId="2A87C5AB" w14:textId="77777777" w:rsidR="0004344E" w:rsidRPr="009B21C7" w:rsidRDefault="0004344E" w:rsidP="00734034">
            <w:pPr>
              <w:rPr>
                <w:color w:val="000000"/>
                <w:sz w:val="18"/>
                <w:szCs w:val="18"/>
                <w:lang w:val="en-US"/>
              </w:rPr>
            </w:pPr>
            <w:r w:rsidRPr="009B21C7">
              <w:rPr>
                <w:color w:val="000000"/>
                <w:sz w:val="18"/>
                <w:szCs w:val="18"/>
                <w:lang w:val="en-US"/>
              </w:rPr>
              <w:t> </w:t>
            </w:r>
          </w:p>
        </w:tc>
      </w:tr>
      <w:tr w:rsidR="0004344E" w:rsidRPr="009B21C7" w14:paraId="24761E4C" w14:textId="77777777" w:rsidTr="00734034">
        <w:trPr>
          <w:trHeight w:val="240"/>
          <w:jc w:val="center"/>
        </w:trPr>
        <w:tc>
          <w:tcPr>
            <w:tcW w:w="845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47499247" w14:textId="77777777" w:rsidR="0004344E" w:rsidRPr="009B21C7" w:rsidRDefault="0004344E" w:rsidP="00734034">
            <w:pPr>
              <w:jc w:val="right"/>
              <w:rPr>
                <w:b/>
                <w:bCs/>
                <w:color w:val="000000"/>
                <w:sz w:val="18"/>
                <w:szCs w:val="18"/>
                <w:lang w:val="en-US"/>
              </w:rPr>
            </w:pPr>
            <w:r w:rsidRPr="009B21C7">
              <w:rPr>
                <w:b/>
                <w:bCs/>
                <w:color w:val="000000"/>
                <w:sz w:val="18"/>
                <w:szCs w:val="18"/>
                <w:lang w:val="en-US"/>
              </w:rPr>
              <w:t>Valoarea estimativă totală (lei fără TVA):</w:t>
            </w:r>
          </w:p>
        </w:tc>
        <w:tc>
          <w:tcPr>
            <w:tcW w:w="1884" w:type="dxa"/>
            <w:tcBorders>
              <w:top w:val="nil"/>
              <w:left w:val="nil"/>
              <w:bottom w:val="single" w:sz="4" w:space="0" w:color="auto"/>
              <w:right w:val="single" w:sz="4" w:space="0" w:color="auto"/>
            </w:tcBorders>
            <w:shd w:val="clear" w:color="auto" w:fill="auto"/>
            <w:vAlign w:val="center"/>
            <w:hideMark/>
          </w:tcPr>
          <w:p w14:paraId="6C7D781F" w14:textId="77777777" w:rsidR="0004344E" w:rsidRPr="009B21C7" w:rsidRDefault="0004344E" w:rsidP="00734034">
            <w:pPr>
              <w:jc w:val="right"/>
              <w:rPr>
                <w:b/>
                <w:bCs/>
                <w:color w:val="000000"/>
                <w:sz w:val="18"/>
                <w:szCs w:val="18"/>
              </w:rPr>
            </w:pPr>
            <w:r w:rsidRPr="009B21C7">
              <w:rPr>
                <w:b/>
                <w:bCs/>
                <w:color w:val="000000"/>
                <w:sz w:val="18"/>
                <w:szCs w:val="18"/>
              </w:rPr>
              <w:t>6 439 416,67 MDL</w:t>
            </w:r>
          </w:p>
        </w:tc>
      </w:tr>
    </w:tbl>
    <w:p w14:paraId="737F6AE6" w14:textId="36689D2B" w:rsidR="00B210BA" w:rsidRDefault="00C44BCC" w:rsidP="00B210BA">
      <w:pPr>
        <w:pStyle w:val="a"/>
        <w:numPr>
          <w:ilvl w:val="0"/>
          <w:numId w:val="2"/>
        </w:numPr>
        <w:rPr>
          <w:b/>
          <w:lang w:val="ro-MD"/>
        </w:rPr>
      </w:pPr>
      <w:r>
        <w:rPr>
          <w:b/>
          <w:lang w:val="ro-MD"/>
        </w:rPr>
        <w:t>Condiții de livrare</w:t>
      </w:r>
      <w:r w:rsidR="00425E73">
        <w:rPr>
          <w:b/>
          <w:lang w:val="ro-MD"/>
        </w:rPr>
        <w:t>:</w:t>
      </w:r>
    </w:p>
    <w:p w14:paraId="381E3C76" w14:textId="77777777" w:rsidR="00A54136" w:rsidRPr="004E6AE1" w:rsidRDefault="00C44BCC" w:rsidP="00FC1290">
      <w:pPr>
        <w:pStyle w:val="a"/>
        <w:numPr>
          <w:ilvl w:val="0"/>
          <w:numId w:val="18"/>
        </w:numPr>
        <w:tabs>
          <w:tab w:val="clear" w:pos="1134"/>
          <w:tab w:val="left" w:pos="0"/>
          <w:tab w:val="left" w:pos="284"/>
          <w:tab w:val="left" w:pos="426"/>
        </w:tabs>
        <w:spacing w:before="120"/>
        <w:contextualSpacing/>
        <w:jc w:val="left"/>
        <w:rPr>
          <w:lang w:val="ro-MD"/>
        </w:rPr>
      </w:pPr>
      <w:r w:rsidRPr="004E6AE1">
        <w:rPr>
          <w:lang w:val="ro-MD"/>
        </w:rPr>
        <w:t xml:space="preserve">termen de livrare: până la </w:t>
      </w:r>
      <w:r w:rsidR="00A54136" w:rsidRPr="004E6AE1">
        <w:rPr>
          <w:lang w:val="ro-MD"/>
        </w:rPr>
        <w:t>15</w:t>
      </w:r>
      <w:r w:rsidRPr="004E6AE1">
        <w:rPr>
          <w:lang w:val="ro-MD"/>
        </w:rPr>
        <w:t>0 de zile din momentul semnării contractului</w:t>
      </w:r>
      <w:r w:rsidR="00A54136" w:rsidRPr="004E6AE1">
        <w:rPr>
          <w:lang w:val="ro-MD"/>
        </w:rPr>
        <w:t xml:space="preserve"> – conform graficului:</w:t>
      </w:r>
    </w:p>
    <w:tbl>
      <w:tblPr>
        <w:tblW w:w="5173" w:type="pct"/>
        <w:jc w:val="center"/>
        <w:tblLook w:val="04A0" w:firstRow="1" w:lastRow="0" w:firstColumn="1" w:lastColumn="0" w:noHBand="0" w:noVBand="1"/>
      </w:tblPr>
      <w:tblGrid>
        <w:gridCol w:w="471"/>
        <w:gridCol w:w="2586"/>
        <w:gridCol w:w="571"/>
        <w:gridCol w:w="1156"/>
        <w:gridCol w:w="1157"/>
        <w:gridCol w:w="1157"/>
        <w:gridCol w:w="1157"/>
        <w:gridCol w:w="1157"/>
        <w:gridCol w:w="843"/>
      </w:tblGrid>
      <w:tr w:rsidR="004E6AE1" w:rsidRPr="004E6AE1" w14:paraId="1114EC89" w14:textId="77777777" w:rsidTr="004E6AE1">
        <w:trPr>
          <w:trHeight w:val="960"/>
          <w:jc w:val="center"/>
        </w:trPr>
        <w:tc>
          <w:tcPr>
            <w:tcW w:w="23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439BB34" w14:textId="77777777" w:rsidR="004E6AE1" w:rsidRPr="004E6AE1" w:rsidRDefault="004E6AE1" w:rsidP="004E6AE1">
            <w:pPr>
              <w:jc w:val="center"/>
              <w:rPr>
                <w:b/>
                <w:bCs/>
                <w:noProof w:val="0"/>
                <w:color w:val="000000"/>
                <w:sz w:val="18"/>
                <w:szCs w:val="18"/>
                <w:lang w:val="ru-RU" w:eastAsia="ru-RU"/>
              </w:rPr>
            </w:pPr>
            <w:bookmarkStart w:id="1" w:name="RANGE!A2:H4"/>
            <w:r w:rsidRPr="004E6AE1">
              <w:rPr>
                <w:b/>
                <w:bCs/>
                <w:noProof w:val="0"/>
                <w:color w:val="000000"/>
                <w:sz w:val="18"/>
                <w:szCs w:val="18"/>
                <w:lang w:val="ru-RU" w:eastAsia="ru-RU"/>
              </w:rPr>
              <w:t>Nr. d/o</w:t>
            </w:r>
            <w:bookmarkEnd w:id="1"/>
          </w:p>
        </w:tc>
        <w:tc>
          <w:tcPr>
            <w:tcW w:w="1261" w:type="pct"/>
            <w:tcBorders>
              <w:top w:val="single" w:sz="4" w:space="0" w:color="auto"/>
              <w:left w:val="nil"/>
              <w:bottom w:val="single" w:sz="4" w:space="0" w:color="auto"/>
              <w:right w:val="single" w:sz="4" w:space="0" w:color="auto"/>
            </w:tcBorders>
            <w:shd w:val="clear" w:color="000000" w:fill="D9D9D9"/>
            <w:vAlign w:val="center"/>
            <w:hideMark/>
          </w:tcPr>
          <w:p w14:paraId="05CF68BA" w14:textId="77777777" w:rsidR="004E6AE1" w:rsidRPr="004E6AE1" w:rsidRDefault="004E6AE1" w:rsidP="004E6AE1">
            <w:pPr>
              <w:jc w:val="center"/>
              <w:rPr>
                <w:b/>
                <w:bCs/>
                <w:noProof w:val="0"/>
                <w:color w:val="000000"/>
                <w:sz w:val="18"/>
                <w:szCs w:val="18"/>
                <w:lang w:val="en-US" w:eastAsia="ru-RU"/>
              </w:rPr>
            </w:pPr>
            <w:r w:rsidRPr="004E6AE1">
              <w:rPr>
                <w:b/>
                <w:bCs/>
                <w:noProof w:val="0"/>
                <w:color w:val="000000"/>
                <w:sz w:val="18"/>
                <w:szCs w:val="18"/>
                <w:lang w:val="en-US" w:eastAsia="ru-RU"/>
              </w:rPr>
              <w:t>Denumirea bunurilor/serviciilor/lucrărilor solicitate</w:t>
            </w:r>
          </w:p>
        </w:tc>
        <w:tc>
          <w:tcPr>
            <w:tcW w:w="278" w:type="pct"/>
            <w:tcBorders>
              <w:top w:val="single" w:sz="4" w:space="0" w:color="auto"/>
              <w:left w:val="nil"/>
              <w:bottom w:val="single" w:sz="4" w:space="0" w:color="auto"/>
              <w:right w:val="single" w:sz="4" w:space="0" w:color="auto"/>
            </w:tcBorders>
            <w:shd w:val="clear" w:color="000000" w:fill="D9D9D9"/>
            <w:vAlign w:val="center"/>
            <w:hideMark/>
          </w:tcPr>
          <w:p w14:paraId="00F148D8" w14:textId="77777777" w:rsidR="004E6AE1" w:rsidRPr="004E6AE1" w:rsidRDefault="004E6AE1" w:rsidP="004E6AE1">
            <w:pPr>
              <w:jc w:val="center"/>
              <w:rPr>
                <w:b/>
                <w:bCs/>
                <w:noProof w:val="0"/>
                <w:color w:val="000000"/>
                <w:sz w:val="18"/>
                <w:szCs w:val="18"/>
                <w:lang w:val="ru-RU" w:eastAsia="ru-RU"/>
              </w:rPr>
            </w:pPr>
            <w:r w:rsidRPr="004E6AE1">
              <w:rPr>
                <w:b/>
                <w:bCs/>
                <w:noProof w:val="0"/>
                <w:color w:val="000000"/>
                <w:sz w:val="18"/>
                <w:szCs w:val="18"/>
                <w:lang w:val="ru-RU" w:eastAsia="ru-RU"/>
              </w:rPr>
              <w:t>Un. de măs.</w:t>
            </w:r>
          </w:p>
        </w:tc>
        <w:tc>
          <w:tcPr>
            <w:tcW w:w="564" w:type="pct"/>
            <w:tcBorders>
              <w:top w:val="single" w:sz="4" w:space="0" w:color="auto"/>
              <w:left w:val="nil"/>
              <w:bottom w:val="single" w:sz="4" w:space="0" w:color="auto"/>
              <w:right w:val="single" w:sz="4" w:space="0" w:color="auto"/>
            </w:tcBorders>
            <w:shd w:val="clear" w:color="000000" w:fill="D9D9D9"/>
            <w:vAlign w:val="center"/>
            <w:hideMark/>
          </w:tcPr>
          <w:p w14:paraId="43842C75" w14:textId="77777777" w:rsidR="004E6AE1" w:rsidRPr="004E6AE1" w:rsidRDefault="004E6AE1" w:rsidP="004E6AE1">
            <w:pPr>
              <w:jc w:val="center"/>
              <w:rPr>
                <w:b/>
                <w:bCs/>
                <w:noProof w:val="0"/>
                <w:color w:val="000000"/>
                <w:sz w:val="18"/>
                <w:szCs w:val="18"/>
                <w:lang w:val="en-US" w:eastAsia="ru-RU"/>
              </w:rPr>
            </w:pPr>
            <w:r w:rsidRPr="004E6AE1">
              <w:rPr>
                <w:b/>
                <w:bCs/>
                <w:noProof w:val="0"/>
                <w:color w:val="000000"/>
                <w:sz w:val="18"/>
                <w:szCs w:val="18"/>
                <w:lang w:val="en-US" w:eastAsia="ru-RU"/>
              </w:rPr>
              <w:t>I-a partidă - pînă la 30 de zile de la semnarea contractului</w:t>
            </w:r>
          </w:p>
        </w:tc>
        <w:tc>
          <w:tcPr>
            <w:tcW w:w="564" w:type="pct"/>
            <w:tcBorders>
              <w:top w:val="single" w:sz="4" w:space="0" w:color="auto"/>
              <w:left w:val="nil"/>
              <w:bottom w:val="single" w:sz="4" w:space="0" w:color="auto"/>
              <w:right w:val="single" w:sz="4" w:space="0" w:color="auto"/>
            </w:tcBorders>
            <w:shd w:val="clear" w:color="000000" w:fill="D9D9D9"/>
            <w:vAlign w:val="center"/>
            <w:hideMark/>
          </w:tcPr>
          <w:p w14:paraId="40AA61DE" w14:textId="77777777" w:rsidR="004E6AE1" w:rsidRPr="004E6AE1" w:rsidRDefault="004E6AE1" w:rsidP="004E6AE1">
            <w:pPr>
              <w:jc w:val="center"/>
              <w:rPr>
                <w:b/>
                <w:bCs/>
                <w:noProof w:val="0"/>
                <w:color w:val="000000"/>
                <w:sz w:val="18"/>
                <w:szCs w:val="18"/>
                <w:lang w:val="en-US" w:eastAsia="ru-RU"/>
              </w:rPr>
            </w:pPr>
            <w:r w:rsidRPr="004E6AE1">
              <w:rPr>
                <w:b/>
                <w:bCs/>
                <w:noProof w:val="0"/>
                <w:color w:val="000000"/>
                <w:sz w:val="18"/>
                <w:szCs w:val="18"/>
                <w:lang w:val="en-US" w:eastAsia="ru-RU"/>
              </w:rPr>
              <w:t>II-a partidă - pînă la 60 de zile de la semnarea contractului</w:t>
            </w:r>
          </w:p>
        </w:tc>
        <w:tc>
          <w:tcPr>
            <w:tcW w:w="564" w:type="pct"/>
            <w:tcBorders>
              <w:top w:val="single" w:sz="4" w:space="0" w:color="auto"/>
              <w:left w:val="nil"/>
              <w:bottom w:val="single" w:sz="4" w:space="0" w:color="auto"/>
              <w:right w:val="single" w:sz="4" w:space="0" w:color="auto"/>
            </w:tcBorders>
            <w:shd w:val="clear" w:color="000000" w:fill="D9D9D9"/>
            <w:vAlign w:val="center"/>
            <w:hideMark/>
          </w:tcPr>
          <w:p w14:paraId="63794D06" w14:textId="77777777" w:rsidR="004E6AE1" w:rsidRPr="004E6AE1" w:rsidRDefault="004E6AE1" w:rsidP="004E6AE1">
            <w:pPr>
              <w:jc w:val="center"/>
              <w:rPr>
                <w:b/>
                <w:bCs/>
                <w:noProof w:val="0"/>
                <w:color w:val="000000"/>
                <w:sz w:val="18"/>
                <w:szCs w:val="18"/>
                <w:lang w:val="en-US" w:eastAsia="ru-RU"/>
              </w:rPr>
            </w:pPr>
            <w:r w:rsidRPr="004E6AE1">
              <w:rPr>
                <w:b/>
                <w:bCs/>
                <w:noProof w:val="0"/>
                <w:color w:val="000000"/>
                <w:sz w:val="18"/>
                <w:szCs w:val="18"/>
                <w:lang w:val="en-US" w:eastAsia="ru-RU"/>
              </w:rPr>
              <w:t>III - a partidă, pînă la 90 de zile de la semnarea contractului</w:t>
            </w:r>
          </w:p>
        </w:tc>
        <w:tc>
          <w:tcPr>
            <w:tcW w:w="564" w:type="pct"/>
            <w:tcBorders>
              <w:top w:val="single" w:sz="4" w:space="0" w:color="auto"/>
              <w:left w:val="nil"/>
              <w:bottom w:val="single" w:sz="4" w:space="0" w:color="auto"/>
              <w:right w:val="single" w:sz="4" w:space="0" w:color="auto"/>
            </w:tcBorders>
            <w:shd w:val="clear" w:color="000000" w:fill="D9D9D9"/>
            <w:vAlign w:val="center"/>
            <w:hideMark/>
          </w:tcPr>
          <w:p w14:paraId="3F8CD50B" w14:textId="77777777" w:rsidR="004E6AE1" w:rsidRPr="004E6AE1" w:rsidRDefault="004E6AE1" w:rsidP="004E6AE1">
            <w:pPr>
              <w:jc w:val="center"/>
              <w:rPr>
                <w:b/>
                <w:bCs/>
                <w:noProof w:val="0"/>
                <w:color w:val="000000"/>
                <w:sz w:val="18"/>
                <w:szCs w:val="18"/>
                <w:lang w:val="en-US" w:eastAsia="ru-RU"/>
              </w:rPr>
            </w:pPr>
            <w:r w:rsidRPr="004E6AE1">
              <w:rPr>
                <w:b/>
                <w:bCs/>
                <w:noProof w:val="0"/>
                <w:color w:val="000000"/>
                <w:sz w:val="18"/>
                <w:szCs w:val="18"/>
                <w:lang w:val="en-US" w:eastAsia="ru-RU"/>
              </w:rPr>
              <w:t>IV-a partidă - pînă la 120 de zile de la semnarea contractului</w:t>
            </w:r>
          </w:p>
        </w:tc>
        <w:tc>
          <w:tcPr>
            <w:tcW w:w="564" w:type="pct"/>
            <w:tcBorders>
              <w:top w:val="single" w:sz="4" w:space="0" w:color="auto"/>
              <w:left w:val="nil"/>
              <w:bottom w:val="single" w:sz="4" w:space="0" w:color="auto"/>
              <w:right w:val="single" w:sz="4" w:space="0" w:color="auto"/>
            </w:tcBorders>
            <w:shd w:val="clear" w:color="000000" w:fill="D9D9D9"/>
            <w:vAlign w:val="center"/>
            <w:hideMark/>
          </w:tcPr>
          <w:p w14:paraId="18D5D620" w14:textId="77777777" w:rsidR="004E6AE1" w:rsidRPr="004E6AE1" w:rsidRDefault="004E6AE1" w:rsidP="004E6AE1">
            <w:pPr>
              <w:jc w:val="center"/>
              <w:rPr>
                <w:b/>
                <w:bCs/>
                <w:noProof w:val="0"/>
                <w:color w:val="000000"/>
                <w:sz w:val="18"/>
                <w:szCs w:val="18"/>
                <w:lang w:val="en-US" w:eastAsia="ru-RU"/>
              </w:rPr>
            </w:pPr>
            <w:r w:rsidRPr="004E6AE1">
              <w:rPr>
                <w:b/>
                <w:bCs/>
                <w:noProof w:val="0"/>
                <w:color w:val="000000"/>
                <w:sz w:val="18"/>
                <w:szCs w:val="18"/>
                <w:lang w:val="en-US" w:eastAsia="ru-RU"/>
              </w:rPr>
              <w:t>V-a partidă - pînă la 150 de zile de la semnarea contractului</w:t>
            </w:r>
          </w:p>
        </w:tc>
        <w:tc>
          <w:tcPr>
            <w:tcW w:w="411" w:type="pct"/>
            <w:tcBorders>
              <w:top w:val="single" w:sz="4" w:space="0" w:color="auto"/>
              <w:left w:val="nil"/>
              <w:bottom w:val="single" w:sz="4" w:space="0" w:color="auto"/>
              <w:right w:val="single" w:sz="4" w:space="0" w:color="auto"/>
            </w:tcBorders>
            <w:shd w:val="clear" w:color="000000" w:fill="D9D9D9"/>
            <w:vAlign w:val="center"/>
            <w:hideMark/>
          </w:tcPr>
          <w:p w14:paraId="5E8435E8" w14:textId="77777777" w:rsidR="004E6AE1" w:rsidRPr="004E6AE1" w:rsidRDefault="004E6AE1" w:rsidP="004E6AE1">
            <w:pPr>
              <w:jc w:val="center"/>
              <w:rPr>
                <w:b/>
                <w:bCs/>
                <w:noProof w:val="0"/>
                <w:color w:val="000000"/>
                <w:sz w:val="18"/>
                <w:szCs w:val="18"/>
                <w:lang w:val="ru-RU" w:eastAsia="ru-RU"/>
              </w:rPr>
            </w:pPr>
            <w:r w:rsidRPr="004E6AE1">
              <w:rPr>
                <w:b/>
                <w:bCs/>
                <w:noProof w:val="0"/>
                <w:color w:val="000000"/>
                <w:sz w:val="18"/>
                <w:szCs w:val="18"/>
                <w:lang w:val="ru-RU" w:eastAsia="ru-RU"/>
              </w:rPr>
              <w:t>Total</w:t>
            </w:r>
          </w:p>
        </w:tc>
      </w:tr>
      <w:tr w:rsidR="004E6AE1" w:rsidRPr="004E6AE1" w14:paraId="40ED4F05" w14:textId="77777777" w:rsidTr="004E6AE1">
        <w:trPr>
          <w:trHeight w:val="960"/>
          <w:jc w:val="center"/>
        </w:trPr>
        <w:tc>
          <w:tcPr>
            <w:tcW w:w="230" w:type="pct"/>
            <w:vMerge w:val="restart"/>
            <w:tcBorders>
              <w:top w:val="nil"/>
              <w:left w:val="single" w:sz="4" w:space="0" w:color="auto"/>
              <w:bottom w:val="single" w:sz="4" w:space="0" w:color="auto"/>
              <w:right w:val="single" w:sz="4" w:space="0" w:color="auto"/>
            </w:tcBorders>
            <w:shd w:val="clear" w:color="auto" w:fill="auto"/>
            <w:vAlign w:val="center"/>
            <w:hideMark/>
          </w:tcPr>
          <w:p w14:paraId="6AC302C8" w14:textId="77777777" w:rsidR="004E6AE1" w:rsidRPr="004E6AE1" w:rsidRDefault="004E6AE1" w:rsidP="004E6AE1">
            <w:pPr>
              <w:jc w:val="center"/>
              <w:rPr>
                <w:noProof w:val="0"/>
                <w:color w:val="000000"/>
                <w:sz w:val="18"/>
                <w:szCs w:val="18"/>
                <w:lang w:val="ru-RU" w:eastAsia="ru-RU"/>
              </w:rPr>
            </w:pPr>
            <w:r w:rsidRPr="004E6AE1">
              <w:rPr>
                <w:noProof w:val="0"/>
                <w:color w:val="000000"/>
                <w:sz w:val="18"/>
                <w:szCs w:val="18"/>
                <w:lang w:val="ru-RU" w:eastAsia="ru-RU"/>
              </w:rPr>
              <w:t>1</w:t>
            </w:r>
          </w:p>
        </w:tc>
        <w:tc>
          <w:tcPr>
            <w:tcW w:w="1261" w:type="pct"/>
            <w:tcBorders>
              <w:top w:val="nil"/>
              <w:left w:val="nil"/>
              <w:bottom w:val="single" w:sz="4" w:space="0" w:color="auto"/>
              <w:right w:val="single" w:sz="4" w:space="0" w:color="auto"/>
            </w:tcBorders>
            <w:shd w:val="clear" w:color="auto" w:fill="auto"/>
            <w:vAlign w:val="center"/>
            <w:hideMark/>
          </w:tcPr>
          <w:p w14:paraId="564EA9A4" w14:textId="77777777" w:rsidR="004E6AE1" w:rsidRPr="004E6AE1" w:rsidRDefault="004E6AE1" w:rsidP="004E6AE1">
            <w:pPr>
              <w:rPr>
                <w:noProof w:val="0"/>
                <w:sz w:val="18"/>
                <w:szCs w:val="18"/>
                <w:lang w:val="ru-RU" w:eastAsia="ru-RU"/>
              </w:rPr>
            </w:pPr>
            <w:r w:rsidRPr="004E6AE1">
              <w:rPr>
                <w:noProof w:val="0"/>
                <w:sz w:val="18"/>
                <w:szCs w:val="18"/>
                <w:lang w:val="ru-RU" w:eastAsia="ru-RU"/>
              </w:rPr>
              <w:t>Cutii de protecție din plastic pentru contoarele de uz casnic</w:t>
            </w:r>
            <w:r w:rsidRPr="004E6AE1">
              <w:rPr>
                <w:noProof w:val="0"/>
                <w:sz w:val="18"/>
                <w:szCs w:val="18"/>
                <w:lang w:val="ru-RU" w:eastAsia="ru-RU"/>
              </w:rPr>
              <w:br/>
              <w:t>Ящики защитные (из пластмассы) для БГС, тип А-110</w:t>
            </w:r>
          </w:p>
        </w:tc>
        <w:tc>
          <w:tcPr>
            <w:tcW w:w="278" w:type="pct"/>
            <w:tcBorders>
              <w:top w:val="nil"/>
              <w:left w:val="nil"/>
              <w:bottom w:val="single" w:sz="4" w:space="0" w:color="auto"/>
              <w:right w:val="single" w:sz="4" w:space="0" w:color="auto"/>
            </w:tcBorders>
            <w:shd w:val="clear" w:color="auto" w:fill="auto"/>
            <w:vAlign w:val="center"/>
            <w:hideMark/>
          </w:tcPr>
          <w:p w14:paraId="22CEE381" w14:textId="77777777" w:rsidR="004E6AE1" w:rsidRPr="004E6AE1" w:rsidRDefault="004E6AE1" w:rsidP="004E6AE1">
            <w:pPr>
              <w:jc w:val="center"/>
              <w:rPr>
                <w:noProof w:val="0"/>
                <w:color w:val="000000"/>
                <w:sz w:val="18"/>
                <w:szCs w:val="18"/>
                <w:lang w:val="ru-RU" w:eastAsia="ru-RU"/>
              </w:rPr>
            </w:pPr>
            <w:r w:rsidRPr="004E6AE1">
              <w:rPr>
                <w:noProof w:val="0"/>
                <w:color w:val="000000"/>
                <w:sz w:val="18"/>
                <w:szCs w:val="18"/>
                <w:lang w:val="ru-RU" w:eastAsia="ru-RU"/>
              </w:rPr>
              <w:t>buc</w:t>
            </w:r>
          </w:p>
        </w:tc>
        <w:tc>
          <w:tcPr>
            <w:tcW w:w="564" w:type="pct"/>
            <w:tcBorders>
              <w:top w:val="nil"/>
              <w:left w:val="nil"/>
              <w:bottom w:val="single" w:sz="4" w:space="0" w:color="auto"/>
              <w:right w:val="single" w:sz="4" w:space="0" w:color="auto"/>
            </w:tcBorders>
            <w:shd w:val="clear" w:color="auto" w:fill="auto"/>
            <w:vAlign w:val="center"/>
            <w:hideMark/>
          </w:tcPr>
          <w:p w14:paraId="75FA870E" w14:textId="77777777" w:rsidR="004E6AE1" w:rsidRPr="004E6AE1" w:rsidRDefault="004E6AE1" w:rsidP="004E6AE1">
            <w:pPr>
              <w:jc w:val="center"/>
              <w:rPr>
                <w:noProof w:val="0"/>
                <w:color w:val="000000"/>
                <w:sz w:val="18"/>
                <w:szCs w:val="18"/>
                <w:lang w:val="ru-RU" w:eastAsia="ru-RU"/>
              </w:rPr>
            </w:pPr>
            <w:r w:rsidRPr="004E6AE1">
              <w:rPr>
                <w:noProof w:val="0"/>
                <w:color w:val="000000"/>
                <w:sz w:val="18"/>
                <w:szCs w:val="18"/>
                <w:lang w:val="ru-RU" w:eastAsia="ru-RU"/>
              </w:rPr>
              <w:t xml:space="preserve">2 089 </w:t>
            </w:r>
          </w:p>
        </w:tc>
        <w:tc>
          <w:tcPr>
            <w:tcW w:w="564" w:type="pct"/>
            <w:tcBorders>
              <w:top w:val="nil"/>
              <w:left w:val="nil"/>
              <w:bottom w:val="single" w:sz="4" w:space="0" w:color="auto"/>
              <w:right w:val="single" w:sz="4" w:space="0" w:color="auto"/>
            </w:tcBorders>
            <w:shd w:val="clear" w:color="auto" w:fill="auto"/>
            <w:vAlign w:val="center"/>
            <w:hideMark/>
          </w:tcPr>
          <w:p w14:paraId="271C10F5" w14:textId="77777777" w:rsidR="004E6AE1" w:rsidRPr="004E6AE1" w:rsidRDefault="004E6AE1" w:rsidP="004E6AE1">
            <w:pPr>
              <w:jc w:val="center"/>
              <w:rPr>
                <w:noProof w:val="0"/>
                <w:color w:val="000000"/>
                <w:sz w:val="18"/>
                <w:szCs w:val="18"/>
                <w:lang w:val="ru-RU" w:eastAsia="ru-RU"/>
              </w:rPr>
            </w:pPr>
            <w:r w:rsidRPr="004E6AE1">
              <w:rPr>
                <w:noProof w:val="0"/>
                <w:color w:val="000000"/>
                <w:sz w:val="18"/>
                <w:szCs w:val="18"/>
                <w:lang w:val="ru-RU" w:eastAsia="ru-RU"/>
              </w:rPr>
              <w:t xml:space="preserve">2 089 </w:t>
            </w:r>
          </w:p>
        </w:tc>
        <w:tc>
          <w:tcPr>
            <w:tcW w:w="564" w:type="pct"/>
            <w:tcBorders>
              <w:top w:val="nil"/>
              <w:left w:val="nil"/>
              <w:bottom w:val="single" w:sz="4" w:space="0" w:color="auto"/>
              <w:right w:val="single" w:sz="4" w:space="0" w:color="auto"/>
            </w:tcBorders>
            <w:shd w:val="clear" w:color="auto" w:fill="auto"/>
            <w:vAlign w:val="center"/>
            <w:hideMark/>
          </w:tcPr>
          <w:p w14:paraId="7AC35DFE" w14:textId="77777777" w:rsidR="004E6AE1" w:rsidRPr="004E6AE1" w:rsidRDefault="004E6AE1" w:rsidP="004E6AE1">
            <w:pPr>
              <w:jc w:val="center"/>
              <w:rPr>
                <w:noProof w:val="0"/>
                <w:color w:val="000000"/>
                <w:sz w:val="18"/>
                <w:szCs w:val="18"/>
                <w:lang w:val="ru-RU" w:eastAsia="ru-RU"/>
              </w:rPr>
            </w:pPr>
            <w:r w:rsidRPr="004E6AE1">
              <w:rPr>
                <w:noProof w:val="0"/>
                <w:color w:val="000000"/>
                <w:sz w:val="18"/>
                <w:szCs w:val="18"/>
                <w:lang w:val="ru-RU" w:eastAsia="ru-RU"/>
              </w:rPr>
              <w:t xml:space="preserve">5 926 </w:t>
            </w:r>
          </w:p>
        </w:tc>
        <w:tc>
          <w:tcPr>
            <w:tcW w:w="564" w:type="pct"/>
            <w:tcBorders>
              <w:top w:val="nil"/>
              <w:left w:val="nil"/>
              <w:bottom w:val="single" w:sz="4" w:space="0" w:color="auto"/>
              <w:right w:val="single" w:sz="4" w:space="0" w:color="auto"/>
            </w:tcBorders>
            <w:shd w:val="clear" w:color="auto" w:fill="auto"/>
            <w:vAlign w:val="center"/>
            <w:hideMark/>
          </w:tcPr>
          <w:p w14:paraId="33F9D50E" w14:textId="77777777" w:rsidR="004E6AE1" w:rsidRPr="004E6AE1" w:rsidRDefault="004E6AE1" w:rsidP="004E6AE1">
            <w:pPr>
              <w:jc w:val="center"/>
              <w:rPr>
                <w:noProof w:val="0"/>
                <w:color w:val="000000"/>
                <w:sz w:val="18"/>
                <w:szCs w:val="18"/>
                <w:lang w:val="ru-RU" w:eastAsia="ru-RU"/>
              </w:rPr>
            </w:pPr>
            <w:r w:rsidRPr="004E6AE1">
              <w:rPr>
                <w:noProof w:val="0"/>
                <w:color w:val="000000"/>
                <w:sz w:val="18"/>
                <w:szCs w:val="18"/>
                <w:lang w:val="ru-RU" w:eastAsia="ru-RU"/>
              </w:rPr>
              <w:t xml:space="preserve">4 684 </w:t>
            </w:r>
          </w:p>
        </w:tc>
        <w:tc>
          <w:tcPr>
            <w:tcW w:w="564" w:type="pct"/>
            <w:tcBorders>
              <w:top w:val="nil"/>
              <w:left w:val="nil"/>
              <w:bottom w:val="single" w:sz="4" w:space="0" w:color="auto"/>
              <w:right w:val="single" w:sz="4" w:space="0" w:color="auto"/>
            </w:tcBorders>
            <w:shd w:val="clear" w:color="auto" w:fill="auto"/>
            <w:vAlign w:val="center"/>
            <w:hideMark/>
          </w:tcPr>
          <w:p w14:paraId="126F56A0" w14:textId="77777777" w:rsidR="004E6AE1" w:rsidRPr="004E6AE1" w:rsidRDefault="004E6AE1" w:rsidP="004E6AE1">
            <w:pPr>
              <w:jc w:val="center"/>
              <w:rPr>
                <w:noProof w:val="0"/>
                <w:color w:val="000000"/>
                <w:sz w:val="18"/>
                <w:szCs w:val="18"/>
                <w:lang w:val="ru-RU" w:eastAsia="ru-RU"/>
              </w:rPr>
            </w:pPr>
            <w:r w:rsidRPr="004E6AE1">
              <w:rPr>
                <w:noProof w:val="0"/>
                <w:color w:val="000000"/>
                <w:sz w:val="18"/>
                <w:szCs w:val="18"/>
                <w:lang w:val="ru-RU" w:eastAsia="ru-RU"/>
              </w:rPr>
              <w:t xml:space="preserve">1 563 </w:t>
            </w:r>
          </w:p>
        </w:tc>
        <w:tc>
          <w:tcPr>
            <w:tcW w:w="411" w:type="pct"/>
            <w:tcBorders>
              <w:top w:val="nil"/>
              <w:left w:val="nil"/>
              <w:bottom w:val="single" w:sz="4" w:space="0" w:color="auto"/>
              <w:right w:val="single" w:sz="4" w:space="0" w:color="auto"/>
            </w:tcBorders>
            <w:shd w:val="clear" w:color="auto" w:fill="auto"/>
            <w:vAlign w:val="center"/>
            <w:hideMark/>
          </w:tcPr>
          <w:p w14:paraId="545AF81D" w14:textId="77777777" w:rsidR="004E6AE1" w:rsidRPr="004E6AE1" w:rsidRDefault="004E6AE1" w:rsidP="004E6AE1">
            <w:pPr>
              <w:jc w:val="center"/>
              <w:rPr>
                <w:b/>
                <w:noProof w:val="0"/>
                <w:color w:val="000000"/>
                <w:sz w:val="18"/>
                <w:szCs w:val="18"/>
                <w:lang w:val="ru-RU" w:eastAsia="ru-RU"/>
              </w:rPr>
            </w:pPr>
            <w:r w:rsidRPr="004E6AE1">
              <w:rPr>
                <w:b/>
                <w:noProof w:val="0"/>
                <w:color w:val="000000"/>
                <w:sz w:val="18"/>
                <w:szCs w:val="18"/>
                <w:lang w:val="ru-RU" w:eastAsia="ru-RU"/>
              </w:rPr>
              <w:t xml:space="preserve">16 351 </w:t>
            </w:r>
          </w:p>
        </w:tc>
      </w:tr>
      <w:tr w:rsidR="004E6AE1" w:rsidRPr="004E6AE1" w14:paraId="4E0F2784" w14:textId="77777777" w:rsidTr="004E6AE1">
        <w:trPr>
          <w:trHeight w:val="960"/>
          <w:jc w:val="center"/>
        </w:trPr>
        <w:tc>
          <w:tcPr>
            <w:tcW w:w="230" w:type="pct"/>
            <w:vMerge/>
            <w:tcBorders>
              <w:top w:val="nil"/>
              <w:left w:val="single" w:sz="4" w:space="0" w:color="auto"/>
              <w:bottom w:val="single" w:sz="4" w:space="0" w:color="auto"/>
              <w:right w:val="single" w:sz="4" w:space="0" w:color="auto"/>
            </w:tcBorders>
            <w:vAlign w:val="center"/>
            <w:hideMark/>
          </w:tcPr>
          <w:p w14:paraId="6AFD4E87" w14:textId="77777777" w:rsidR="004E6AE1" w:rsidRPr="004E6AE1" w:rsidRDefault="004E6AE1" w:rsidP="004E6AE1">
            <w:pPr>
              <w:rPr>
                <w:noProof w:val="0"/>
                <w:color w:val="000000"/>
                <w:sz w:val="18"/>
                <w:szCs w:val="18"/>
                <w:lang w:val="ru-RU" w:eastAsia="ru-RU"/>
              </w:rPr>
            </w:pPr>
          </w:p>
        </w:tc>
        <w:tc>
          <w:tcPr>
            <w:tcW w:w="1261" w:type="pct"/>
            <w:tcBorders>
              <w:top w:val="nil"/>
              <w:left w:val="nil"/>
              <w:bottom w:val="single" w:sz="4" w:space="0" w:color="auto"/>
              <w:right w:val="single" w:sz="4" w:space="0" w:color="auto"/>
            </w:tcBorders>
            <w:shd w:val="clear" w:color="auto" w:fill="auto"/>
            <w:vAlign w:val="center"/>
            <w:hideMark/>
          </w:tcPr>
          <w:p w14:paraId="12BA7779" w14:textId="77777777" w:rsidR="004E6AE1" w:rsidRPr="004E6AE1" w:rsidRDefault="004E6AE1" w:rsidP="004E6AE1">
            <w:pPr>
              <w:rPr>
                <w:noProof w:val="0"/>
                <w:sz w:val="18"/>
                <w:szCs w:val="18"/>
                <w:lang w:val="ru-RU" w:eastAsia="ru-RU"/>
              </w:rPr>
            </w:pPr>
            <w:r w:rsidRPr="004E6AE1">
              <w:rPr>
                <w:noProof w:val="0"/>
                <w:sz w:val="18"/>
                <w:szCs w:val="18"/>
                <w:lang w:val="ru-RU" w:eastAsia="ru-RU"/>
              </w:rPr>
              <w:t>Cutii de protecție din plastic pentru contoarele de uz casnic</w:t>
            </w:r>
            <w:r w:rsidRPr="004E6AE1">
              <w:rPr>
                <w:noProof w:val="0"/>
                <w:sz w:val="18"/>
                <w:szCs w:val="18"/>
                <w:lang w:val="ru-RU" w:eastAsia="ru-RU"/>
              </w:rPr>
              <w:br/>
              <w:t>Ящики защитные (из пластмассы) для БГС, тип А-155</w:t>
            </w:r>
          </w:p>
        </w:tc>
        <w:tc>
          <w:tcPr>
            <w:tcW w:w="278" w:type="pct"/>
            <w:tcBorders>
              <w:top w:val="nil"/>
              <w:left w:val="nil"/>
              <w:bottom w:val="single" w:sz="4" w:space="0" w:color="auto"/>
              <w:right w:val="single" w:sz="4" w:space="0" w:color="auto"/>
            </w:tcBorders>
            <w:shd w:val="clear" w:color="auto" w:fill="auto"/>
            <w:vAlign w:val="center"/>
            <w:hideMark/>
          </w:tcPr>
          <w:p w14:paraId="16861C20" w14:textId="77777777" w:rsidR="004E6AE1" w:rsidRPr="004E6AE1" w:rsidRDefault="004E6AE1" w:rsidP="004E6AE1">
            <w:pPr>
              <w:jc w:val="center"/>
              <w:rPr>
                <w:noProof w:val="0"/>
                <w:color w:val="000000"/>
                <w:sz w:val="18"/>
                <w:szCs w:val="18"/>
                <w:lang w:val="ru-RU" w:eastAsia="ru-RU"/>
              </w:rPr>
            </w:pPr>
            <w:r w:rsidRPr="004E6AE1">
              <w:rPr>
                <w:noProof w:val="0"/>
                <w:color w:val="000000"/>
                <w:sz w:val="18"/>
                <w:szCs w:val="18"/>
                <w:lang w:val="ru-RU" w:eastAsia="ru-RU"/>
              </w:rPr>
              <w:t>buc</w:t>
            </w:r>
          </w:p>
        </w:tc>
        <w:tc>
          <w:tcPr>
            <w:tcW w:w="564" w:type="pct"/>
            <w:tcBorders>
              <w:top w:val="nil"/>
              <w:left w:val="nil"/>
              <w:bottom w:val="single" w:sz="4" w:space="0" w:color="auto"/>
              <w:right w:val="single" w:sz="4" w:space="0" w:color="auto"/>
            </w:tcBorders>
            <w:shd w:val="clear" w:color="auto" w:fill="auto"/>
            <w:vAlign w:val="center"/>
            <w:hideMark/>
          </w:tcPr>
          <w:p w14:paraId="31F1AFD3" w14:textId="77777777" w:rsidR="004E6AE1" w:rsidRPr="004E6AE1" w:rsidRDefault="004E6AE1" w:rsidP="004E6AE1">
            <w:pPr>
              <w:jc w:val="center"/>
              <w:rPr>
                <w:noProof w:val="0"/>
                <w:color w:val="000000"/>
                <w:sz w:val="18"/>
                <w:szCs w:val="18"/>
                <w:lang w:val="ru-RU" w:eastAsia="ru-RU"/>
              </w:rPr>
            </w:pPr>
            <w:r w:rsidRPr="004E6AE1">
              <w:rPr>
                <w:noProof w:val="0"/>
                <w:color w:val="000000"/>
                <w:sz w:val="18"/>
                <w:szCs w:val="18"/>
                <w:lang w:val="ru-RU" w:eastAsia="ru-RU"/>
              </w:rPr>
              <w:t xml:space="preserve">700 </w:t>
            </w:r>
          </w:p>
        </w:tc>
        <w:tc>
          <w:tcPr>
            <w:tcW w:w="564" w:type="pct"/>
            <w:tcBorders>
              <w:top w:val="nil"/>
              <w:left w:val="nil"/>
              <w:bottom w:val="single" w:sz="4" w:space="0" w:color="auto"/>
              <w:right w:val="single" w:sz="4" w:space="0" w:color="auto"/>
            </w:tcBorders>
            <w:shd w:val="clear" w:color="auto" w:fill="auto"/>
            <w:vAlign w:val="center"/>
            <w:hideMark/>
          </w:tcPr>
          <w:p w14:paraId="1FF2EDF9" w14:textId="77777777" w:rsidR="004E6AE1" w:rsidRPr="004E6AE1" w:rsidRDefault="004E6AE1" w:rsidP="004E6AE1">
            <w:pPr>
              <w:jc w:val="center"/>
              <w:rPr>
                <w:noProof w:val="0"/>
                <w:color w:val="000000"/>
                <w:sz w:val="18"/>
                <w:szCs w:val="18"/>
                <w:lang w:val="ru-RU" w:eastAsia="ru-RU"/>
              </w:rPr>
            </w:pPr>
            <w:r w:rsidRPr="004E6AE1">
              <w:rPr>
                <w:noProof w:val="0"/>
                <w:color w:val="000000"/>
                <w:sz w:val="18"/>
                <w:szCs w:val="18"/>
                <w:lang w:val="ru-RU" w:eastAsia="ru-RU"/>
              </w:rPr>
              <w:t xml:space="preserve">700 </w:t>
            </w:r>
          </w:p>
        </w:tc>
        <w:tc>
          <w:tcPr>
            <w:tcW w:w="564" w:type="pct"/>
            <w:tcBorders>
              <w:top w:val="nil"/>
              <w:left w:val="nil"/>
              <w:bottom w:val="single" w:sz="4" w:space="0" w:color="auto"/>
              <w:right w:val="single" w:sz="4" w:space="0" w:color="auto"/>
            </w:tcBorders>
            <w:shd w:val="clear" w:color="auto" w:fill="auto"/>
            <w:vAlign w:val="center"/>
            <w:hideMark/>
          </w:tcPr>
          <w:p w14:paraId="45A02566" w14:textId="77777777" w:rsidR="004E6AE1" w:rsidRPr="004E6AE1" w:rsidRDefault="004E6AE1" w:rsidP="004E6AE1">
            <w:pPr>
              <w:jc w:val="center"/>
              <w:rPr>
                <w:noProof w:val="0"/>
                <w:color w:val="000000"/>
                <w:sz w:val="18"/>
                <w:szCs w:val="18"/>
                <w:lang w:val="ru-RU" w:eastAsia="ru-RU"/>
              </w:rPr>
            </w:pPr>
            <w:r w:rsidRPr="004E6AE1">
              <w:rPr>
                <w:noProof w:val="0"/>
                <w:color w:val="000000"/>
                <w:sz w:val="18"/>
                <w:szCs w:val="18"/>
                <w:lang w:val="ru-RU" w:eastAsia="ru-RU"/>
              </w:rPr>
              <w:t xml:space="preserve">1 386 </w:t>
            </w:r>
          </w:p>
        </w:tc>
        <w:tc>
          <w:tcPr>
            <w:tcW w:w="564" w:type="pct"/>
            <w:tcBorders>
              <w:top w:val="nil"/>
              <w:left w:val="nil"/>
              <w:bottom w:val="single" w:sz="4" w:space="0" w:color="auto"/>
              <w:right w:val="single" w:sz="4" w:space="0" w:color="auto"/>
            </w:tcBorders>
            <w:shd w:val="clear" w:color="auto" w:fill="auto"/>
            <w:vAlign w:val="center"/>
            <w:hideMark/>
          </w:tcPr>
          <w:p w14:paraId="2BC79FE2" w14:textId="77777777" w:rsidR="004E6AE1" w:rsidRPr="004E6AE1" w:rsidRDefault="004E6AE1" w:rsidP="004E6AE1">
            <w:pPr>
              <w:jc w:val="center"/>
              <w:rPr>
                <w:noProof w:val="0"/>
                <w:color w:val="000000"/>
                <w:sz w:val="18"/>
                <w:szCs w:val="18"/>
                <w:lang w:val="ru-RU" w:eastAsia="ru-RU"/>
              </w:rPr>
            </w:pPr>
            <w:r w:rsidRPr="004E6AE1">
              <w:rPr>
                <w:noProof w:val="0"/>
                <w:color w:val="000000"/>
                <w:sz w:val="18"/>
                <w:szCs w:val="18"/>
                <w:lang w:val="ru-RU" w:eastAsia="ru-RU"/>
              </w:rPr>
              <w:t xml:space="preserve">1 000 </w:t>
            </w:r>
          </w:p>
        </w:tc>
        <w:tc>
          <w:tcPr>
            <w:tcW w:w="564" w:type="pct"/>
            <w:tcBorders>
              <w:top w:val="nil"/>
              <w:left w:val="nil"/>
              <w:bottom w:val="single" w:sz="4" w:space="0" w:color="auto"/>
              <w:right w:val="single" w:sz="4" w:space="0" w:color="auto"/>
            </w:tcBorders>
            <w:shd w:val="clear" w:color="auto" w:fill="auto"/>
            <w:vAlign w:val="center"/>
            <w:hideMark/>
          </w:tcPr>
          <w:p w14:paraId="244D752C" w14:textId="77777777" w:rsidR="004E6AE1" w:rsidRPr="004E6AE1" w:rsidRDefault="004E6AE1" w:rsidP="004E6AE1">
            <w:pPr>
              <w:jc w:val="center"/>
              <w:rPr>
                <w:noProof w:val="0"/>
                <w:color w:val="000000"/>
                <w:sz w:val="18"/>
                <w:szCs w:val="18"/>
                <w:lang w:val="ru-RU" w:eastAsia="ru-RU"/>
              </w:rPr>
            </w:pPr>
            <w:r w:rsidRPr="004E6AE1">
              <w:rPr>
                <w:noProof w:val="0"/>
                <w:color w:val="000000"/>
                <w:sz w:val="18"/>
                <w:szCs w:val="18"/>
                <w:lang w:val="ru-RU" w:eastAsia="ru-RU"/>
              </w:rPr>
              <w:t xml:space="preserve">198 </w:t>
            </w:r>
          </w:p>
        </w:tc>
        <w:tc>
          <w:tcPr>
            <w:tcW w:w="411" w:type="pct"/>
            <w:tcBorders>
              <w:top w:val="nil"/>
              <w:left w:val="nil"/>
              <w:bottom w:val="single" w:sz="4" w:space="0" w:color="auto"/>
              <w:right w:val="single" w:sz="4" w:space="0" w:color="auto"/>
            </w:tcBorders>
            <w:shd w:val="clear" w:color="auto" w:fill="auto"/>
            <w:vAlign w:val="center"/>
            <w:hideMark/>
          </w:tcPr>
          <w:p w14:paraId="4A94EB2E" w14:textId="77777777" w:rsidR="004E6AE1" w:rsidRPr="004E6AE1" w:rsidRDefault="004E6AE1" w:rsidP="004E6AE1">
            <w:pPr>
              <w:jc w:val="center"/>
              <w:rPr>
                <w:b/>
                <w:noProof w:val="0"/>
                <w:color w:val="000000"/>
                <w:sz w:val="18"/>
                <w:szCs w:val="18"/>
                <w:lang w:val="ru-RU" w:eastAsia="ru-RU"/>
              </w:rPr>
            </w:pPr>
            <w:r w:rsidRPr="004E6AE1">
              <w:rPr>
                <w:b/>
                <w:noProof w:val="0"/>
                <w:color w:val="000000"/>
                <w:sz w:val="18"/>
                <w:szCs w:val="18"/>
                <w:lang w:val="ru-RU" w:eastAsia="ru-RU"/>
              </w:rPr>
              <w:t xml:space="preserve">3 984 </w:t>
            </w:r>
          </w:p>
        </w:tc>
      </w:tr>
    </w:tbl>
    <w:p w14:paraId="17A74BD2" w14:textId="40ED2F6F" w:rsidR="00C44BCC" w:rsidRPr="00A54136" w:rsidRDefault="00C44BCC" w:rsidP="00A54136">
      <w:pPr>
        <w:tabs>
          <w:tab w:val="left" w:pos="0"/>
          <w:tab w:val="left" w:pos="284"/>
          <w:tab w:val="left" w:pos="426"/>
        </w:tabs>
        <w:spacing w:before="120"/>
        <w:contextualSpacing/>
        <w:rPr>
          <w:highlight w:val="yellow"/>
          <w:lang w:val="ro-MD"/>
        </w:rPr>
      </w:pPr>
      <w:r w:rsidRPr="00A54136">
        <w:rPr>
          <w:highlight w:val="yellow"/>
          <w:lang w:val="ro-MD"/>
        </w:rPr>
        <w:t xml:space="preserve"> </w:t>
      </w:r>
    </w:p>
    <w:p w14:paraId="08147DA7" w14:textId="366D49A4" w:rsidR="00C44BCC" w:rsidRPr="00DB3419" w:rsidRDefault="00C44BCC" w:rsidP="00FC1290">
      <w:pPr>
        <w:pStyle w:val="a"/>
        <w:numPr>
          <w:ilvl w:val="0"/>
          <w:numId w:val="18"/>
        </w:numPr>
        <w:tabs>
          <w:tab w:val="clear" w:pos="1134"/>
          <w:tab w:val="left" w:pos="0"/>
          <w:tab w:val="left" w:pos="284"/>
          <w:tab w:val="left" w:pos="426"/>
        </w:tabs>
        <w:spacing w:before="120"/>
        <w:contextualSpacing/>
        <w:jc w:val="left"/>
        <w:rPr>
          <w:lang w:val="ro-MD"/>
        </w:rPr>
      </w:pPr>
      <w:r w:rsidRPr="00DB3419">
        <w:rPr>
          <w:lang w:val="ro-MD"/>
        </w:rPr>
        <w:t>condiții de livrare: până la depozitul Beneficiarului în raza mun. Chișinău;</w:t>
      </w:r>
    </w:p>
    <w:p w14:paraId="048AFE63" w14:textId="77777777" w:rsidR="00425E73" w:rsidRDefault="00425E73" w:rsidP="009B195B">
      <w:pPr>
        <w:pStyle w:val="a"/>
        <w:numPr>
          <w:ilvl w:val="0"/>
          <w:numId w:val="0"/>
        </w:numPr>
        <w:ind w:left="1069"/>
        <w:rPr>
          <w:b/>
          <w:lang w:val="ro-MD"/>
        </w:rPr>
      </w:pPr>
    </w:p>
    <w:p w14:paraId="3C592E63" w14:textId="681257AD" w:rsidR="00A11E1A" w:rsidRPr="00173AAA" w:rsidRDefault="00A11E1A" w:rsidP="0031436A">
      <w:pPr>
        <w:pStyle w:val="a"/>
        <w:numPr>
          <w:ilvl w:val="0"/>
          <w:numId w:val="2"/>
        </w:numPr>
        <w:rPr>
          <w:b/>
          <w:lang w:val="ro-MD"/>
        </w:rPr>
      </w:pPr>
      <w:r w:rsidRPr="00173AAA">
        <w:rPr>
          <w:b/>
          <w:lang w:val="ro-MD"/>
        </w:rPr>
        <w:t>Utilizarea, păstrarea, protecţia, calitatea</w:t>
      </w:r>
      <w:bookmarkStart w:id="2" w:name="_Hlk63425519"/>
      <w:r w:rsidRPr="00173AAA">
        <w:rPr>
          <w:b/>
          <w:lang w:val="ro-MD"/>
        </w:rPr>
        <w:t xml:space="preserve"> </w:t>
      </w:r>
      <w:bookmarkEnd w:id="2"/>
      <w:r w:rsidR="007D68F1">
        <w:rPr>
          <w:b/>
          <w:lang w:val="ro-MD"/>
        </w:rPr>
        <w:t>b</w:t>
      </w:r>
      <w:r w:rsidR="006133EA">
        <w:rPr>
          <w:b/>
          <w:lang w:val="ro-MD"/>
        </w:rPr>
        <w:t>unurilor</w:t>
      </w:r>
    </w:p>
    <w:p w14:paraId="3B27E81A" w14:textId="32F1A6A6" w:rsidR="00797F9F" w:rsidRDefault="00797F9F" w:rsidP="00797F9F">
      <w:pPr>
        <w:pStyle w:val="a"/>
        <w:numPr>
          <w:ilvl w:val="0"/>
          <w:numId w:val="18"/>
        </w:numPr>
        <w:rPr>
          <w:lang w:val="ro-MD"/>
        </w:rPr>
      </w:pPr>
      <w:r w:rsidRPr="00746D78">
        <w:rPr>
          <w:lang w:val="ro-MD"/>
        </w:rPr>
        <w:t>noi (fără exploatare) și fără elemente reconstituite, să corespundă cerințelor în vigoare ce ține de exploatarea în domeniul distribuției gazelor naturale;</w:t>
      </w:r>
    </w:p>
    <w:p w14:paraId="6B605ED6" w14:textId="77777777" w:rsidR="0016310C" w:rsidRPr="0016310C" w:rsidRDefault="0016310C" w:rsidP="0016310C">
      <w:pPr>
        <w:rPr>
          <w:lang w:val="ro-MD"/>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1883"/>
        <w:gridCol w:w="966"/>
        <w:gridCol w:w="6592"/>
      </w:tblGrid>
      <w:tr w:rsidR="006B7DA3" w:rsidRPr="006B7DA3" w14:paraId="4DDB3B4C" w14:textId="77777777" w:rsidTr="006B7DA3">
        <w:trPr>
          <w:trHeight w:val="960"/>
          <w:jc w:val="center"/>
        </w:trPr>
        <w:tc>
          <w:tcPr>
            <w:tcW w:w="175" w:type="pct"/>
            <w:shd w:val="clear" w:color="000000" w:fill="D9D9D9"/>
            <w:vAlign w:val="center"/>
            <w:hideMark/>
          </w:tcPr>
          <w:p w14:paraId="0B13838F" w14:textId="77777777" w:rsidR="006B7DA3" w:rsidRPr="006B7DA3" w:rsidRDefault="006B7DA3" w:rsidP="006B7DA3">
            <w:pPr>
              <w:jc w:val="center"/>
              <w:rPr>
                <w:b/>
                <w:bCs/>
                <w:noProof w:val="0"/>
                <w:color w:val="000000"/>
                <w:sz w:val="18"/>
                <w:szCs w:val="18"/>
                <w:lang w:val="ru-RU" w:eastAsia="ru-RU"/>
              </w:rPr>
            </w:pPr>
            <w:bookmarkStart w:id="3" w:name="RANGE!A1:D3"/>
            <w:r w:rsidRPr="006B7DA3">
              <w:rPr>
                <w:b/>
                <w:bCs/>
                <w:noProof w:val="0"/>
                <w:color w:val="000000"/>
                <w:sz w:val="18"/>
                <w:szCs w:val="18"/>
                <w:lang w:val="ru-RU" w:eastAsia="ru-RU"/>
              </w:rPr>
              <w:t>Nr. d/o</w:t>
            </w:r>
            <w:bookmarkEnd w:id="3"/>
          </w:p>
        </w:tc>
        <w:tc>
          <w:tcPr>
            <w:tcW w:w="1046" w:type="pct"/>
            <w:shd w:val="clear" w:color="000000" w:fill="D9D9D9"/>
            <w:vAlign w:val="center"/>
            <w:hideMark/>
          </w:tcPr>
          <w:p w14:paraId="06AAB788" w14:textId="77777777" w:rsidR="006B7DA3" w:rsidRPr="006B7DA3" w:rsidRDefault="006B7DA3" w:rsidP="006B7DA3">
            <w:pPr>
              <w:jc w:val="center"/>
              <w:rPr>
                <w:b/>
                <w:bCs/>
                <w:noProof w:val="0"/>
                <w:color w:val="000000"/>
                <w:sz w:val="18"/>
                <w:szCs w:val="18"/>
                <w:lang w:val="ru-RU" w:eastAsia="ru-RU"/>
              </w:rPr>
            </w:pPr>
            <w:r w:rsidRPr="006B7DA3">
              <w:rPr>
                <w:b/>
                <w:bCs/>
                <w:noProof w:val="0"/>
                <w:color w:val="000000"/>
                <w:sz w:val="18"/>
                <w:szCs w:val="18"/>
                <w:lang w:val="ru-RU" w:eastAsia="ru-RU"/>
              </w:rPr>
              <w:t>Denumirea bunurilor solicitate</w:t>
            </w:r>
          </w:p>
        </w:tc>
        <w:tc>
          <w:tcPr>
            <w:tcW w:w="358" w:type="pct"/>
            <w:shd w:val="clear" w:color="000000" w:fill="D9D9D9"/>
            <w:vAlign w:val="center"/>
            <w:hideMark/>
          </w:tcPr>
          <w:p w14:paraId="5E4F80D2" w14:textId="77777777" w:rsidR="006B7DA3" w:rsidRPr="006B7DA3" w:rsidRDefault="006B7DA3" w:rsidP="006B7DA3">
            <w:pPr>
              <w:jc w:val="center"/>
              <w:rPr>
                <w:b/>
                <w:bCs/>
                <w:noProof w:val="0"/>
                <w:color w:val="000000"/>
                <w:sz w:val="18"/>
                <w:szCs w:val="18"/>
                <w:lang w:val="ru-RU" w:eastAsia="ru-RU"/>
              </w:rPr>
            </w:pPr>
            <w:r w:rsidRPr="006B7DA3">
              <w:rPr>
                <w:b/>
                <w:bCs/>
                <w:noProof w:val="0"/>
                <w:color w:val="000000"/>
                <w:sz w:val="18"/>
                <w:szCs w:val="18"/>
                <w:lang w:val="ru-RU" w:eastAsia="ru-RU"/>
              </w:rPr>
              <w:t>Unitatede măsură</w:t>
            </w:r>
          </w:p>
        </w:tc>
        <w:tc>
          <w:tcPr>
            <w:tcW w:w="3421" w:type="pct"/>
            <w:shd w:val="clear" w:color="000000" w:fill="D9D9D9"/>
            <w:vAlign w:val="center"/>
            <w:hideMark/>
          </w:tcPr>
          <w:p w14:paraId="2B0DDCC5" w14:textId="77777777" w:rsidR="006B7DA3" w:rsidRPr="006B7DA3" w:rsidRDefault="006B7DA3" w:rsidP="006B7DA3">
            <w:pPr>
              <w:jc w:val="center"/>
              <w:rPr>
                <w:b/>
                <w:bCs/>
                <w:noProof w:val="0"/>
                <w:color w:val="000000"/>
                <w:sz w:val="18"/>
                <w:szCs w:val="18"/>
                <w:lang w:val="en-US" w:eastAsia="ru-RU"/>
              </w:rPr>
            </w:pPr>
            <w:r w:rsidRPr="006B7DA3">
              <w:rPr>
                <w:b/>
                <w:bCs/>
                <w:noProof w:val="0"/>
                <w:color w:val="000000"/>
                <w:sz w:val="18"/>
                <w:szCs w:val="18"/>
                <w:lang w:val="en-US" w:eastAsia="ru-RU"/>
              </w:rPr>
              <w:t>Specificarea tehnică deplină solicitată, Standarde de referință</w:t>
            </w:r>
          </w:p>
        </w:tc>
      </w:tr>
      <w:tr w:rsidR="006B7DA3" w:rsidRPr="006B7DA3" w14:paraId="341BC755" w14:textId="77777777" w:rsidTr="006B7DA3">
        <w:trPr>
          <w:trHeight w:val="4320"/>
          <w:jc w:val="center"/>
        </w:trPr>
        <w:tc>
          <w:tcPr>
            <w:tcW w:w="175" w:type="pct"/>
            <w:shd w:val="clear" w:color="auto" w:fill="auto"/>
            <w:vAlign w:val="center"/>
            <w:hideMark/>
          </w:tcPr>
          <w:p w14:paraId="6E7EA241" w14:textId="77777777" w:rsidR="006B7DA3" w:rsidRPr="006B7DA3" w:rsidRDefault="006B7DA3" w:rsidP="006B7DA3">
            <w:pPr>
              <w:jc w:val="center"/>
              <w:rPr>
                <w:noProof w:val="0"/>
                <w:color w:val="000000"/>
                <w:sz w:val="18"/>
                <w:szCs w:val="18"/>
                <w:lang w:val="ru-RU" w:eastAsia="ru-RU"/>
              </w:rPr>
            </w:pPr>
            <w:r w:rsidRPr="006B7DA3">
              <w:rPr>
                <w:noProof w:val="0"/>
                <w:color w:val="000000"/>
                <w:sz w:val="18"/>
                <w:szCs w:val="18"/>
                <w:lang w:val="ru-RU" w:eastAsia="ru-RU"/>
              </w:rPr>
              <w:lastRenderedPageBreak/>
              <w:t>1</w:t>
            </w:r>
          </w:p>
        </w:tc>
        <w:tc>
          <w:tcPr>
            <w:tcW w:w="1046" w:type="pct"/>
            <w:shd w:val="clear" w:color="auto" w:fill="auto"/>
            <w:vAlign w:val="center"/>
            <w:hideMark/>
          </w:tcPr>
          <w:p w14:paraId="0B239B0B" w14:textId="77777777" w:rsidR="006B7DA3" w:rsidRPr="006B7DA3" w:rsidRDefault="006B7DA3" w:rsidP="006B7DA3">
            <w:pPr>
              <w:rPr>
                <w:noProof w:val="0"/>
                <w:sz w:val="18"/>
                <w:szCs w:val="18"/>
                <w:lang w:val="ru-RU" w:eastAsia="ru-RU"/>
              </w:rPr>
            </w:pPr>
            <w:r w:rsidRPr="006B7DA3">
              <w:rPr>
                <w:noProof w:val="0"/>
                <w:sz w:val="18"/>
                <w:szCs w:val="18"/>
                <w:lang w:val="ru-RU" w:eastAsia="ru-RU"/>
              </w:rPr>
              <w:t>Cutii de protecție din plastic pentru contoarele de uz casnic</w:t>
            </w:r>
            <w:r w:rsidRPr="006B7DA3">
              <w:rPr>
                <w:noProof w:val="0"/>
                <w:sz w:val="18"/>
                <w:szCs w:val="18"/>
                <w:lang w:val="ru-RU" w:eastAsia="ru-RU"/>
              </w:rPr>
              <w:br/>
              <w:t>Ящики защитные (из пластмассы) для БГС, тип А-110</w:t>
            </w:r>
          </w:p>
        </w:tc>
        <w:tc>
          <w:tcPr>
            <w:tcW w:w="358" w:type="pct"/>
            <w:shd w:val="clear" w:color="auto" w:fill="auto"/>
            <w:vAlign w:val="center"/>
            <w:hideMark/>
          </w:tcPr>
          <w:p w14:paraId="6FFF992F" w14:textId="77777777" w:rsidR="006B7DA3" w:rsidRPr="006B7DA3" w:rsidRDefault="006B7DA3" w:rsidP="006B7DA3">
            <w:pPr>
              <w:jc w:val="center"/>
              <w:rPr>
                <w:noProof w:val="0"/>
                <w:color w:val="000000"/>
                <w:sz w:val="20"/>
                <w:szCs w:val="20"/>
                <w:lang w:val="ru-RU" w:eastAsia="ru-RU"/>
              </w:rPr>
            </w:pPr>
            <w:r w:rsidRPr="006B7DA3">
              <w:rPr>
                <w:noProof w:val="0"/>
                <w:color w:val="000000"/>
                <w:sz w:val="20"/>
                <w:szCs w:val="20"/>
                <w:lang w:val="ru-RU" w:eastAsia="ru-RU"/>
              </w:rPr>
              <w:t>buc</w:t>
            </w:r>
          </w:p>
        </w:tc>
        <w:tc>
          <w:tcPr>
            <w:tcW w:w="3421" w:type="pct"/>
            <w:vMerge w:val="restart"/>
            <w:shd w:val="clear" w:color="000000" w:fill="FFFFFF"/>
            <w:vAlign w:val="center"/>
            <w:hideMark/>
          </w:tcPr>
          <w:p w14:paraId="3BA49603" w14:textId="77777777" w:rsidR="006B7DA3" w:rsidRPr="006B7DA3" w:rsidRDefault="006B7DA3" w:rsidP="006B7DA3">
            <w:pPr>
              <w:rPr>
                <w:noProof w:val="0"/>
                <w:sz w:val="18"/>
                <w:szCs w:val="18"/>
                <w:lang w:val="en-US" w:eastAsia="ru-RU"/>
              </w:rPr>
            </w:pPr>
            <w:r w:rsidRPr="006B7DA3">
              <w:rPr>
                <w:noProof w:val="0"/>
                <w:sz w:val="18"/>
                <w:szCs w:val="18"/>
                <w:lang w:val="en-US" w:eastAsia="ru-RU"/>
              </w:rPr>
              <w:t>Caracteristicile minime necesare, particularități de construcție și cerințele pentru cutiile de protecție din plastic care asigură protecție pentru contoarele de gaz din sectorul casnic, inclusiv:</w:t>
            </w:r>
            <w:r w:rsidRPr="006B7DA3">
              <w:rPr>
                <w:noProof w:val="0"/>
                <w:sz w:val="18"/>
                <w:szCs w:val="18"/>
                <w:lang w:val="en-US" w:eastAsia="ru-RU"/>
              </w:rPr>
              <w:br/>
              <w:t>1. aspectul estetic bun al cutiilor, care va permite instalarea acestora, inclusiv in încăperi, fără a strica interiorul încăperii;</w:t>
            </w:r>
            <w:r w:rsidRPr="006B7DA3">
              <w:rPr>
                <w:noProof w:val="0"/>
                <w:sz w:val="18"/>
                <w:szCs w:val="18"/>
                <w:lang w:val="en-US" w:eastAsia="ru-RU"/>
              </w:rPr>
              <w:br/>
              <w:t>2. nivel adecvat de protecție a cutiei împotriva interferenței cu funcționarea normală a contoarelor;</w:t>
            </w:r>
            <w:r w:rsidRPr="006B7DA3">
              <w:rPr>
                <w:noProof w:val="0"/>
                <w:sz w:val="18"/>
                <w:szCs w:val="18"/>
                <w:lang w:val="en-US" w:eastAsia="ru-RU"/>
              </w:rPr>
              <w:br/>
              <w:t xml:space="preserve">3. rezistența anti vandalică adecvată a structurii cutiei, oferind protecție împotriva influențelor mecanice, precum și împotriva expunerii la condiții climatice nefavorabile ale mediului și precipitații atmosferice (intervalul de temperaturi de rezistență de la minus 45 ° C la plus 55 ° C); </w:t>
            </w:r>
            <w:r w:rsidRPr="006B7DA3">
              <w:rPr>
                <w:noProof w:val="0"/>
                <w:sz w:val="18"/>
                <w:szCs w:val="18"/>
                <w:lang w:val="en-US" w:eastAsia="ru-RU"/>
              </w:rPr>
              <w:br/>
              <w:t>4. o structură prefabricată din două capace, cu protecție a piulițelor pentru șuruburile de prindere împotriva căderii din locașurile lor de pe capacul din spate;</w:t>
            </w:r>
            <w:r w:rsidRPr="006B7DA3">
              <w:rPr>
                <w:noProof w:val="0"/>
                <w:sz w:val="18"/>
                <w:szCs w:val="18"/>
                <w:lang w:val="en-US" w:eastAsia="ru-RU"/>
              </w:rPr>
              <w:br/>
              <w:t>5. design monolitic al capacelor din față și din spate cu posibilitatea de a le instala fără a scoate contorul (adâncimea capacului din spate este de 35 - 40 mm);</w:t>
            </w:r>
            <w:r w:rsidRPr="006B7DA3">
              <w:rPr>
                <w:noProof w:val="0"/>
                <w:sz w:val="18"/>
                <w:szCs w:val="18"/>
                <w:lang w:val="en-US" w:eastAsia="ru-RU"/>
              </w:rPr>
              <w:br/>
              <w:t>6. transparența materialului capacului frontal, pe toată durata de viață a cutiei, permițând citirea comodă și nestingherită a datelor contorului, precum și asigurarea unei inspecții vizuale a stării tuturor elementelor contorului protejat plus protecție UV și SAN;</w:t>
            </w:r>
            <w:r w:rsidRPr="006B7DA3">
              <w:rPr>
                <w:noProof w:val="0"/>
                <w:sz w:val="18"/>
                <w:szCs w:val="18"/>
                <w:lang w:val="en-US" w:eastAsia="ru-RU"/>
              </w:rPr>
              <w:br/>
              <w:t>7. posibilitatea atașării capacului din spate pe peretele clădirilor sau pe un suport metalic (cel puțin patru găuri traversante);</w:t>
            </w:r>
            <w:r w:rsidRPr="006B7DA3">
              <w:rPr>
                <w:noProof w:val="0"/>
                <w:sz w:val="18"/>
                <w:szCs w:val="18"/>
                <w:lang w:val="en-US" w:eastAsia="ru-RU"/>
              </w:rPr>
              <w:br/>
              <w:t>8. aerisirea internă adecvată a carcasei prin intermediul orificiilor de ventilație și drenaj pentru a utiliza cutia în siguranță și pentru a preveni formarea condensului/aburii la schimbarea temperaturii ambientale;</w:t>
            </w:r>
            <w:r w:rsidRPr="006B7DA3">
              <w:rPr>
                <w:noProof w:val="0"/>
                <w:sz w:val="18"/>
                <w:szCs w:val="18"/>
                <w:lang w:val="en-US" w:eastAsia="ru-RU"/>
              </w:rPr>
              <w:br/>
              <w:t>9. posibilitatea de utilizare atât în încăperi închise, cât și în aer liber (în aer liber), cu utilizarea unor dispozitive suplimentare la punctele de intrare ale conductei de gaze în cutie pentru a proteja împotriva pătrunderii topiturii sau a apei de ploaie;</w:t>
            </w:r>
            <w:r w:rsidRPr="006B7DA3">
              <w:rPr>
                <w:noProof w:val="0"/>
                <w:sz w:val="18"/>
                <w:szCs w:val="18"/>
                <w:lang w:val="en-US" w:eastAsia="ru-RU"/>
              </w:rPr>
              <w:br/>
              <w:t>10. respectarea dimensiunilor minime dintre corpul contorului și suprafața interioară a cutiei (cel puțin 30 mm), precum și fixarea fiabilă a contorului de capacul din spate al cutiei, excluzând deplasarea acestuia;</w:t>
            </w:r>
            <w:r w:rsidRPr="006B7DA3">
              <w:rPr>
                <w:noProof w:val="0"/>
                <w:sz w:val="18"/>
                <w:szCs w:val="18"/>
                <w:lang w:val="en-US" w:eastAsia="ru-RU"/>
              </w:rPr>
              <w:br/>
              <w:t>11. comoditatea sigilării capacelor din față și din spate ale cutiei și ale contorului cu o etanșare cu capetele cablului de etanșare ieșind din partea dreaptă a cutiei la nivelul mecanismului de numărare;</w:t>
            </w:r>
            <w:r w:rsidRPr="006B7DA3">
              <w:rPr>
                <w:noProof w:val="0"/>
                <w:sz w:val="18"/>
                <w:szCs w:val="18"/>
                <w:lang w:val="en-US" w:eastAsia="ru-RU"/>
              </w:rPr>
              <w:br/>
              <w:t>12. racordarea piulițelor de îmbinare ale conductei de gaz cu contorul trebuie să fie amplasată în interiorul cutiei de protecție;</w:t>
            </w:r>
            <w:r w:rsidRPr="006B7DA3">
              <w:rPr>
                <w:noProof w:val="0"/>
                <w:sz w:val="18"/>
                <w:szCs w:val="18"/>
                <w:lang w:val="en-US" w:eastAsia="ru-RU"/>
              </w:rPr>
              <w:br/>
              <w:t>13. posibilitatea de a instala dispozitive suplimentare in interiorul cutiei, care asigură transmiterea datelor de consum la distanta;</w:t>
            </w:r>
            <w:r w:rsidRPr="006B7DA3">
              <w:rPr>
                <w:noProof w:val="0"/>
                <w:sz w:val="18"/>
                <w:szCs w:val="18"/>
                <w:lang w:val="en-US" w:eastAsia="ru-RU"/>
              </w:rPr>
              <w:br/>
              <w:t>14. posibilitatea unui spectru lărgit de protecție a contoarelor de uz casnic cu diafragmă în Republica Moldova;</w:t>
            </w:r>
            <w:r w:rsidRPr="006B7DA3">
              <w:rPr>
                <w:noProof w:val="0"/>
                <w:sz w:val="18"/>
                <w:szCs w:val="18"/>
                <w:lang w:val="en-US" w:eastAsia="ru-RU"/>
              </w:rPr>
              <w:br/>
              <w:t>15. durata de funcționare - nu mai puțin de 5 de ani;</w:t>
            </w:r>
            <w:r w:rsidRPr="006B7DA3">
              <w:rPr>
                <w:noProof w:val="0"/>
                <w:sz w:val="18"/>
                <w:szCs w:val="18"/>
                <w:lang w:val="en-US" w:eastAsia="ru-RU"/>
              </w:rPr>
              <w:br/>
              <w:t>16. Marcare în partea de jos a capacului frontal a cutiei (conținutul urmează a fi convenit suplimentar). Pe capacele din spate și din față, indicația anului de fabricație;</w:t>
            </w:r>
            <w:r w:rsidRPr="006B7DA3">
              <w:rPr>
                <w:noProof w:val="0"/>
                <w:sz w:val="18"/>
                <w:szCs w:val="18"/>
                <w:lang w:val="en-US" w:eastAsia="ru-RU"/>
              </w:rPr>
              <w:br/>
              <w:t>17. asigurarea interschimbabilității capacelor cutiilor în raport cu capacele cutiilor de protecție din plastic instalate anterior în sistemul SA „Moldovagaz”;</w:t>
            </w:r>
            <w:r w:rsidRPr="006B7DA3">
              <w:rPr>
                <w:noProof w:val="0"/>
                <w:sz w:val="18"/>
                <w:szCs w:val="18"/>
                <w:lang w:val="en-US" w:eastAsia="ru-RU"/>
              </w:rPr>
              <w:br/>
              <w:t>18. distanțele centrale de bază ale contoarelor de gaz utilizate pe scara larga: L = 110mm, L = 155mm, pentru care este necesar sa se prevadă cutii de protecție din plastic: sunt atașate schițe ale cutiilor de protecție din plastic;</w:t>
            </w:r>
            <w:r w:rsidRPr="006B7DA3">
              <w:rPr>
                <w:noProof w:val="0"/>
                <w:sz w:val="18"/>
                <w:szCs w:val="18"/>
                <w:lang w:val="en-US" w:eastAsia="ru-RU"/>
              </w:rPr>
              <w:br/>
              <w:t>19. Certificate de calitate privind protecția UV și SAN și certificate ISO.</w:t>
            </w:r>
          </w:p>
        </w:tc>
      </w:tr>
      <w:tr w:rsidR="006B7DA3" w:rsidRPr="006B7DA3" w14:paraId="4CB50FD5" w14:textId="77777777" w:rsidTr="006B7DA3">
        <w:trPr>
          <w:trHeight w:val="4320"/>
          <w:jc w:val="center"/>
        </w:trPr>
        <w:tc>
          <w:tcPr>
            <w:tcW w:w="175" w:type="pct"/>
            <w:shd w:val="clear" w:color="auto" w:fill="auto"/>
            <w:vAlign w:val="center"/>
            <w:hideMark/>
          </w:tcPr>
          <w:p w14:paraId="28BAE458" w14:textId="77777777" w:rsidR="006B7DA3" w:rsidRPr="006B7DA3" w:rsidRDefault="006B7DA3" w:rsidP="006B7DA3">
            <w:pPr>
              <w:jc w:val="center"/>
              <w:rPr>
                <w:noProof w:val="0"/>
                <w:color w:val="000000"/>
                <w:sz w:val="18"/>
                <w:szCs w:val="18"/>
                <w:lang w:val="ru-RU" w:eastAsia="ru-RU"/>
              </w:rPr>
            </w:pPr>
            <w:r w:rsidRPr="006B7DA3">
              <w:rPr>
                <w:noProof w:val="0"/>
                <w:color w:val="000000"/>
                <w:sz w:val="18"/>
                <w:szCs w:val="18"/>
                <w:lang w:val="ru-RU" w:eastAsia="ru-RU"/>
              </w:rPr>
              <w:t>2</w:t>
            </w:r>
          </w:p>
        </w:tc>
        <w:tc>
          <w:tcPr>
            <w:tcW w:w="1046" w:type="pct"/>
            <w:shd w:val="clear" w:color="auto" w:fill="auto"/>
            <w:vAlign w:val="center"/>
            <w:hideMark/>
          </w:tcPr>
          <w:p w14:paraId="24D6BCFE" w14:textId="77777777" w:rsidR="006B7DA3" w:rsidRPr="006B7DA3" w:rsidRDefault="006B7DA3" w:rsidP="006B7DA3">
            <w:pPr>
              <w:rPr>
                <w:noProof w:val="0"/>
                <w:sz w:val="18"/>
                <w:szCs w:val="18"/>
                <w:lang w:val="ru-RU" w:eastAsia="ru-RU"/>
              </w:rPr>
            </w:pPr>
            <w:r w:rsidRPr="006B7DA3">
              <w:rPr>
                <w:noProof w:val="0"/>
                <w:sz w:val="18"/>
                <w:szCs w:val="18"/>
                <w:lang w:val="ru-RU" w:eastAsia="ru-RU"/>
              </w:rPr>
              <w:t>Cutii de protecție din plastic pentru contoarele de uz casnic</w:t>
            </w:r>
            <w:r w:rsidRPr="006B7DA3">
              <w:rPr>
                <w:noProof w:val="0"/>
                <w:sz w:val="18"/>
                <w:szCs w:val="18"/>
                <w:lang w:val="ru-RU" w:eastAsia="ru-RU"/>
              </w:rPr>
              <w:br/>
              <w:t>Ящики защитные (из пластмассы) для БГС, тип А-155</w:t>
            </w:r>
          </w:p>
        </w:tc>
        <w:tc>
          <w:tcPr>
            <w:tcW w:w="358" w:type="pct"/>
            <w:shd w:val="clear" w:color="auto" w:fill="auto"/>
            <w:vAlign w:val="center"/>
            <w:hideMark/>
          </w:tcPr>
          <w:p w14:paraId="5D1D1884" w14:textId="77777777" w:rsidR="006B7DA3" w:rsidRPr="006B7DA3" w:rsidRDefault="006B7DA3" w:rsidP="006B7DA3">
            <w:pPr>
              <w:jc w:val="center"/>
              <w:rPr>
                <w:noProof w:val="0"/>
                <w:color w:val="000000"/>
                <w:sz w:val="20"/>
                <w:szCs w:val="20"/>
                <w:lang w:val="ru-RU" w:eastAsia="ru-RU"/>
              </w:rPr>
            </w:pPr>
            <w:r w:rsidRPr="006B7DA3">
              <w:rPr>
                <w:noProof w:val="0"/>
                <w:color w:val="000000"/>
                <w:sz w:val="20"/>
                <w:szCs w:val="20"/>
                <w:lang w:val="ru-RU" w:eastAsia="ru-RU"/>
              </w:rPr>
              <w:t>buc</w:t>
            </w:r>
          </w:p>
        </w:tc>
        <w:tc>
          <w:tcPr>
            <w:tcW w:w="3421" w:type="pct"/>
            <w:vMerge/>
            <w:vAlign w:val="center"/>
            <w:hideMark/>
          </w:tcPr>
          <w:p w14:paraId="40425B4B" w14:textId="77777777" w:rsidR="006B7DA3" w:rsidRPr="006B7DA3" w:rsidRDefault="006B7DA3" w:rsidP="006B7DA3">
            <w:pPr>
              <w:rPr>
                <w:noProof w:val="0"/>
                <w:sz w:val="18"/>
                <w:szCs w:val="18"/>
                <w:lang w:val="ru-RU" w:eastAsia="ru-RU"/>
              </w:rPr>
            </w:pPr>
          </w:p>
        </w:tc>
      </w:tr>
    </w:tbl>
    <w:p w14:paraId="6EC93ADC" w14:textId="047A20AE" w:rsidR="00C64CE1" w:rsidRDefault="00C64CE1" w:rsidP="00D16EBD">
      <w:pPr>
        <w:pStyle w:val="a"/>
        <w:numPr>
          <w:ilvl w:val="0"/>
          <w:numId w:val="0"/>
        </w:numPr>
        <w:tabs>
          <w:tab w:val="clear" w:pos="1134"/>
        </w:tabs>
        <w:spacing w:after="160" w:line="259" w:lineRule="auto"/>
        <w:ind w:left="1429"/>
        <w:contextualSpacing/>
      </w:pPr>
    </w:p>
    <w:p w14:paraId="5C4467CF" w14:textId="7B6698CB" w:rsidR="002652B3" w:rsidRDefault="002652B3" w:rsidP="00D16EBD">
      <w:pPr>
        <w:pStyle w:val="a"/>
        <w:numPr>
          <w:ilvl w:val="0"/>
          <w:numId w:val="0"/>
        </w:numPr>
        <w:tabs>
          <w:tab w:val="clear" w:pos="1134"/>
        </w:tabs>
        <w:spacing w:after="160" w:line="259" w:lineRule="auto"/>
        <w:ind w:left="1429"/>
        <w:contextualSpacing/>
      </w:pPr>
    </w:p>
    <w:p w14:paraId="1FDDFB54" w14:textId="77777777" w:rsidR="00A11E1A" w:rsidRPr="00173AAA" w:rsidRDefault="00C372B6" w:rsidP="00A11E1A">
      <w:pPr>
        <w:pStyle w:val="a"/>
        <w:numPr>
          <w:ilvl w:val="0"/>
          <w:numId w:val="2"/>
        </w:numPr>
        <w:rPr>
          <w:b/>
          <w:lang w:val="ro-MD"/>
        </w:rPr>
      </w:pPr>
      <w:r w:rsidRPr="00173AAA">
        <w:rPr>
          <w:b/>
          <w:lang w:val="ro-MD"/>
        </w:rPr>
        <w:t>M</w:t>
      </w:r>
      <w:r w:rsidR="00A11E1A" w:rsidRPr="00173AAA">
        <w:rPr>
          <w:b/>
          <w:lang w:val="ro-MD"/>
        </w:rPr>
        <w:t>ateriale, compatibilităţi, reglementări tehnice şi standarde utilizate</w:t>
      </w:r>
    </w:p>
    <w:p w14:paraId="21FF9731" w14:textId="2AC95396" w:rsidR="00A11E1A" w:rsidRPr="00910D3C" w:rsidRDefault="007244BC" w:rsidP="00910D3C">
      <w:pPr>
        <w:pStyle w:val="a"/>
        <w:numPr>
          <w:ilvl w:val="0"/>
          <w:numId w:val="18"/>
        </w:numPr>
        <w:rPr>
          <w:lang w:val="ro-MD"/>
        </w:rPr>
      </w:pPr>
      <w:r w:rsidRPr="00910D3C">
        <w:rPr>
          <w:lang w:val="ro-MD"/>
        </w:rPr>
        <w:t>Conform preved</w:t>
      </w:r>
      <w:r w:rsidR="002B41BF">
        <w:rPr>
          <w:lang w:val="ro-MD"/>
        </w:rPr>
        <w:t>e</w:t>
      </w:r>
      <w:r w:rsidRPr="00910D3C">
        <w:rPr>
          <w:lang w:val="ro-MD"/>
        </w:rPr>
        <w:t>rilor Legislației în vigoare</w:t>
      </w:r>
      <w:r w:rsidR="00545B2F">
        <w:rPr>
          <w:lang w:val="ro-MD"/>
        </w:rPr>
        <w:t>;</w:t>
      </w:r>
    </w:p>
    <w:p w14:paraId="71505D36" w14:textId="2B7EAFFC" w:rsidR="00862B62" w:rsidRPr="00910D3C" w:rsidRDefault="00862B62" w:rsidP="00910D3C">
      <w:pPr>
        <w:pStyle w:val="a"/>
        <w:numPr>
          <w:ilvl w:val="0"/>
          <w:numId w:val="18"/>
        </w:numPr>
        <w:rPr>
          <w:lang w:val="ro-MD"/>
        </w:rPr>
      </w:pPr>
      <w:r w:rsidRPr="00E02C9F">
        <w:t>Calitatea bunurilor livrate trebuie să corespundă normelor şi standardelor în vigoare</w:t>
      </w:r>
      <w:r w:rsidR="002B41BF">
        <w:t>;</w:t>
      </w:r>
    </w:p>
    <w:p w14:paraId="6557E5D3" w14:textId="42DF2D38" w:rsidR="00E31A43" w:rsidRDefault="00E31A43" w:rsidP="00A11E1A">
      <w:pPr>
        <w:ind w:firstLine="709"/>
        <w:jc w:val="both"/>
        <w:rPr>
          <w:lang w:val="ro-MD"/>
        </w:rPr>
      </w:pPr>
    </w:p>
    <w:p w14:paraId="760E0745" w14:textId="77777777" w:rsidR="00D16EBD" w:rsidRDefault="00A11E1A" w:rsidP="00AE472E">
      <w:pPr>
        <w:pStyle w:val="a"/>
        <w:numPr>
          <w:ilvl w:val="0"/>
          <w:numId w:val="2"/>
        </w:numPr>
        <w:rPr>
          <w:b/>
          <w:lang w:val="ro-MD"/>
        </w:rPr>
      </w:pPr>
      <w:r w:rsidRPr="00173AAA">
        <w:rPr>
          <w:b/>
          <w:lang w:val="ro-MD"/>
        </w:rPr>
        <w:t>Cerinţe privind calculul costului/prețului</w:t>
      </w:r>
      <w:r w:rsidR="00C3256F">
        <w:rPr>
          <w:b/>
          <w:lang w:val="ro-MD"/>
        </w:rPr>
        <w:t>:</w:t>
      </w:r>
      <w:r w:rsidR="00767C81">
        <w:rPr>
          <w:b/>
          <w:lang w:val="ro-MD"/>
        </w:rPr>
        <w:t xml:space="preserve"> </w:t>
      </w:r>
    </w:p>
    <w:p w14:paraId="2DC15822" w14:textId="631BA36D" w:rsidR="00AE472E" w:rsidRDefault="00DC35B9" w:rsidP="00DC35B9">
      <w:pPr>
        <w:pStyle w:val="a"/>
        <w:numPr>
          <w:ilvl w:val="0"/>
          <w:numId w:val="18"/>
        </w:numPr>
        <w:rPr>
          <w:b/>
          <w:lang w:val="ro-MD"/>
        </w:rPr>
      </w:pPr>
      <w:r w:rsidRPr="00E02C9F">
        <w:t>Prețurile vor fi finale și vor cuprinde toate taxele</w:t>
      </w:r>
      <w:r w:rsidR="007E7AF3">
        <w:t xml:space="preserve">, </w:t>
      </w:r>
      <w:r w:rsidRPr="00E02C9F">
        <w:t>cheltuielile de transport, cheltuielile de depozitare sau alte taxe ocazionale de livrare sau furnizare a acestora</w:t>
      </w:r>
      <w:r w:rsidR="007E7AF3">
        <w:t xml:space="preserve"> la depozitele Beneficiarului;</w:t>
      </w:r>
    </w:p>
    <w:p w14:paraId="6B52B2B1" w14:textId="77777777" w:rsidR="00F60E00" w:rsidRPr="00173AAA" w:rsidRDefault="00F60E00" w:rsidP="00A6267C">
      <w:pPr>
        <w:ind w:left="709" w:firstLine="360"/>
        <w:jc w:val="both"/>
        <w:rPr>
          <w:lang w:val="ro-MD"/>
        </w:rPr>
      </w:pPr>
    </w:p>
    <w:p w14:paraId="098751D9" w14:textId="33C4177D" w:rsidR="003D2A9F" w:rsidRPr="00173AAA" w:rsidRDefault="003D2A9F" w:rsidP="003D2A9F">
      <w:pPr>
        <w:pStyle w:val="a"/>
        <w:numPr>
          <w:ilvl w:val="0"/>
          <w:numId w:val="2"/>
        </w:numPr>
        <w:rPr>
          <w:b/>
          <w:lang w:val="ro-MD"/>
        </w:rPr>
      </w:pPr>
      <w:r w:rsidRPr="00173AAA">
        <w:rPr>
          <w:b/>
          <w:lang w:val="ro-MD"/>
        </w:rPr>
        <w:t>C</w:t>
      </w:r>
      <w:r w:rsidR="008E401F" w:rsidRPr="00173AAA">
        <w:rPr>
          <w:b/>
          <w:lang w:val="ro-MD"/>
        </w:rPr>
        <w:t>e</w:t>
      </w:r>
      <w:r w:rsidRPr="00173AAA">
        <w:rPr>
          <w:b/>
          <w:lang w:val="ro-MD"/>
        </w:rPr>
        <w:t>rințe f</w:t>
      </w:r>
      <w:r w:rsidR="00715AE3" w:rsidRPr="00173AAA">
        <w:rPr>
          <w:b/>
          <w:lang w:val="ro-MD"/>
        </w:rPr>
        <w:t>ață de operatorii economici</w:t>
      </w:r>
      <w:r w:rsidRPr="00173AAA">
        <w:rPr>
          <w:b/>
          <w:lang w:val="ro-MD"/>
        </w:rPr>
        <w:t>:</w:t>
      </w:r>
    </w:p>
    <w:p w14:paraId="275BB352" w14:textId="77777777" w:rsidR="008E401F" w:rsidRPr="002B3061" w:rsidRDefault="008E401F" w:rsidP="008D744F">
      <w:pPr>
        <w:pStyle w:val="a"/>
        <w:widowControl w:val="0"/>
        <w:numPr>
          <w:ilvl w:val="0"/>
          <w:numId w:val="12"/>
        </w:numPr>
        <w:tabs>
          <w:tab w:val="clear" w:pos="1134"/>
          <w:tab w:val="left" w:pos="567"/>
        </w:tabs>
        <w:suppressAutoHyphens/>
        <w:autoSpaceDE w:val="0"/>
        <w:ind w:left="993"/>
        <w:rPr>
          <w:lang w:val="ro-MD"/>
        </w:rPr>
      </w:pPr>
      <w:r w:rsidRPr="002B3061">
        <w:rPr>
          <w:lang w:val="ro-MD"/>
        </w:rPr>
        <w:t>să nu fie în proces de insolvabilitate și incapacitate de plată;</w:t>
      </w:r>
    </w:p>
    <w:p w14:paraId="03FB2131" w14:textId="77777777" w:rsidR="008E401F" w:rsidRPr="002B3061" w:rsidRDefault="008E401F" w:rsidP="008D744F">
      <w:pPr>
        <w:pStyle w:val="a"/>
        <w:widowControl w:val="0"/>
        <w:numPr>
          <w:ilvl w:val="0"/>
          <w:numId w:val="12"/>
        </w:numPr>
        <w:tabs>
          <w:tab w:val="clear" w:pos="1134"/>
          <w:tab w:val="left" w:pos="567"/>
        </w:tabs>
        <w:suppressAutoHyphens/>
        <w:autoSpaceDE w:val="0"/>
        <w:ind w:left="993"/>
        <w:rPr>
          <w:lang w:val="ro-MD"/>
        </w:rPr>
      </w:pPr>
      <w:r w:rsidRPr="002B3061">
        <w:rPr>
          <w:lang w:val="ro-MD"/>
        </w:rPr>
        <w:t>să nu se afle în proces de lichidare;</w:t>
      </w:r>
    </w:p>
    <w:p w14:paraId="54350474" w14:textId="77777777" w:rsidR="008E401F" w:rsidRPr="002B3061" w:rsidRDefault="008E401F" w:rsidP="008D744F">
      <w:pPr>
        <w:pStyle w:val="a"/>
        <w:widowControl w:val="0"/>
        <w:numPr>
          <w:ilvl w:val="0"/>
          <w:numId w:val="12"/>
        </w:numPr>
        <w:tabs>
          <w:tab w:val="clear" w:pos="1134"/>
          <w:tab w:val="left" w:pos="567"/>
        </w:tabs>
        <w:suppressAutoHyphens/>
        <w:autoSpaceDE w:val="0"/>
        <w:ind w:left="993"/>
        <w:rPr>
          <w:lang w:val="ro-MD"/>
        </w:rPr>
      </w:pPr>
      <w:r w:rsidRPr="002B3061">
        <w:rPr>
          <w:lang w:val="ro-MD"/>
        </w:rPr>
        <w:t>să nu fie aplicat sechestru asupra proprietăților;</w:t>
      </w:r>
    </w:p>
    <w:p w14:paraId="10F8C410" w14:textId="77777777" w:rsidR="008E401F" w:rsidRPr="002B3061" w:rsidRDefault="008E401F" w:rsidP="008D744F">
      <w:pPr>
        <w:pStyle w:val="a"/>
        <w:widowControl w:val="0"/>
        <w:numPr>
          <w:ilvl w:val="0"/>
          <w:numId w:val="12"/>
        </w:numPr>
        <w:tabs>
          <w:tab w:val="clear" w:pos="1134"/>
          <w:tab w:val="left" w:pos="567"/>
        </w:tabs>
        <w:suppressAutoHyphens/>
        <w:autoSpaceDE w:val="0"/>
        <w:ind w:left="993"/>
        <w:rPr>
          <w:lang w:val="ro-MD"/>
        </w:rPr>
      </w:pPr>
      <w:r w:rsidRPr="002B3061">
        <w:rPr>
          <w:lang w:val="ro-MD"/>
        </w:rPr>
        <w:t xml:space="preserve">să nu-i fie stopată activitatea; </w:t>
      </w:r>
    </w:p>
    <w:p w14:paraId="32865F32" w14:textId="77777777" w:rsidR="008E401F" w:rsidRPr="002B3061" w:rsidRDefault="008E401F" w:rsidP="008D744F">
      <w:pPr>
        <w:pStyle w:val="a"/>
        <w:widowControl w:val="0"/>
        <w:numPr>
          <w:ilvl w:val="0"/>
          <w:numId w:val="12"/>
        </w:numPr>
        <w:tabs>
          <w:tab w:val="clear" w:pos="1134"/>
          <w:tab w:val="left" w:pos="567"/>
        </w:tabs>
        <w:suppressAutoHyphens/>
        <w:autoSpaceDE w:val="0"/>
        <w:ind w:left="993"/>
        <w:rPr>
          <w:lang w:val="ro-MD"/>
        </w:rPr>
      </w:pPr>
      <w:r w:rsidRPr="002B3061">
        <w:rPr>
          <w:lang w:val="ro-MD"/>
        </w:rPr>
        <w:t>sa-și execute obligațiile de achitare a impozitelor de toate nivelele în bugetul de Stat și toate obligațiile financiare față de fondurile de stat;</w:t>
      </w:r>
    </w:p>
    <w:p w14:paraId="67FEE2A5" w14:textId="479EF563" w:rsidR="008E401F" w:rsidRPr="002B3061" w:rsidRDefault="008E401F" w:rsidP="008D744F">
      <w:pPr>
        <w:pStyle w:val="a"/>
        <w:widowControl w:val="0"/>
        <w:numPr>
          <w:ilvl w:val="0"/>
          <w:numId w:val="12"/>
        </w:numPr>
        <w:tabs>
          <w:tab w:val="clear" w:pos="1134"/>
          <w:tab w:val="left" w:pos="567"/>
        </w:tabs>
        <w:suppressAutoHyphens/>
        <w:autoSpaceDE w:val="0"/>
        <w:ind w:left="993"/>
        <w:rPr>
          <w:lang w:val="ro-MD"/>
        </w:rPr>
      </w:pPr>
      <w:r w:rsidRPr="002B3061">
        <w:rPr>
          <w:lang w:val="ro-MD"/>
        </w:rPr>
        <w:lastRenderedPageBreak/>
        <w:t>să dispună de toate documentele de permisie necesare (licențe, acreditări, atestări, ș.a.) pentru practic</w:t>
      </w:r>
      <w:r w:rsidR="00EF0D83" w:rsidRPr="002B3061">
        <w:rPr>
          <w:lang w:val="ro-MD"/>
        </w:rPr>
        <w:t>area acestui tip de activitate;</w:t>
      </w:r>
    </w:p>
    <w:p w14:paraId="577B3F4D" w14:textId="7A4BDB3F" w:rsidR="008E401F" w:rsidRPr="002B3061" w:rsidRDefault="008E401F" w:rsidP="008D744F">
      <w:pPr>
        <w:pStyle w:val="a"/>
        <w:numPr>
          <w:ilvl w:val="0"/>
          <w:numId w:val="11"/>
        </w:numPr>
        <w:tabs>
          <w:tab w:val="clear" w:pos="1134"/>
          <w:tab w:val="left" w:pos="450"/>
          <w:tab w:val="left" w:pos="567"/>
        </w:tabs>
        <w:autoSpaceDE w:val="0"/>
        <w:ind w:left="993"/>
        <w:rPr>
          <w:lang w:val="ro-MD"/>
        </w:rPr>
      </w:pPr>
      <w:r w:rsidRPr="002B3061">
        <w:rPr>
          <w:lang w:val="ro-MD"/>
        </w:rPr>
        <w:t>să dispună de o bună reputație și o experiență de s</w:t>
      </w:r>
      <w:r w:rsidR="00EF0D83" w:rsidRPr="002B3061">
        <w:rPr>
          <w:lang w:val="ro-MD"/>
        </w:rPr>
        <w:t>ubscriere unor asemenea riscuri;</w:t>
      </w:r>
    </w:p>
    <w:p w14:paraId="4193D921" w14:textId="1EED5285" w:rsidR="008E401F" w:rsidRPr="002B3061" w:rsidRDefault="008E401F" w:rsidP="008D744F">
      <w:pPr>
        <w:pStyle w:val="a"/>
        <w:widowControl w:val="0"/>
        <w:numPr>
          <w:ilvl w:val="0"/>
          <w:numId w:val="11"/>
        </w:numPr>
        <w:tabs>
          <w:tab w:val="clear" w:pos="1134"/>
          <w:tab w:val="left" w:pos="450"/>
          <w:tab w:val="left" w:pos="567"/>
        </w:tabs>
        <w:suppressAutoHyphens/>
        <w:autoSpaceDE w:val="0"/>
        <w:ind w:left="993"/>
        <w:rPr>
          <w:lang w:val="ro-MD"/>
        </w:rPr>
      </w:pPr>
      <w:r w:rsidRPr="002B3061">
        <w:rPr>
          <w:lang w:val="ro-MD"/>
        </w:rPr>
        <w:t>să garanteze păstrarea secretului profesional privitor la datele legate de activitatea beneficiarului</w:t>
      </w:r>
      <w:r w:rsidR="00E5019D" w:rsidRPr="002B3061">
        <w:rPr>
          <w:lang w:val="ro-MD"/>
        </w:rPr>
        <w:t>;</w:t>
      </w:r>
    </w:p>
    <w:p w14:paraId="68847302" w14:textId="2C999533" w:rsidR="00A11E1A" w:rsidRPr="00DA2FC3" w:rsidRDefault="00A11E1A" w:rsidP="00DA2FC3">
      <w:pPr>
        <w:pStyle w:val="a"/>
        <w:numPr>
          <w:ilvl w:val="0"/>
          <w:numId w:val="2"/>
        </w:numPr>
        <w:rPr>
          <w:b/>
          <w:lang w:val="ro-MD"/>
        </w:rPr>
      </w:pPr>
      <w:r w:rsidRPr="00DA2FC3">
        <w:rPr>
          <w:b/>
          <w:lang w:val="ro-MD"/>
        </w:rPr>
        <w:t>Documente obligatorii la depunerea ofertei:</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2859"/>
        <w:gridCol w:w="4847"/>
        <w:gridCol w:w="1494"/>
      </w:tblGrid>
      <w:tr w:rsidR="00347BB8" w:rsidRPr="00347BB8" w14:paraId="504CBE5A" w14:textId="77777777" w:rsidTr="00F2438D">
        <w:trPr>
          <w:trHeight w:val="1020"/>
        </w:trPr>
        <w:tc>
          <w:tcPr>
            <w:tcW w:w="500" w:type="dxa"/>
            <w:shd w:val="clear" w:color="auto" w:fill="auto"/>
            <w:vAlign w:val="center"/>
            <w:hideMark/>
          </w:tcPr>
          <w:p w14:paraId="6160FC6A" w14:textId="77777777" w:rsidR="00347BB8" w:rsidRPr="00347BB8" w:rsidRDefault="00347BB8" w:rsidP="00347BB8">
            <w:pPr>
              <w:jc w:val="center"/>
              <w:rPr>
                <w:b/>
                <w:bCs/>
                <w:noProof w:val="0"/>
                <w:color w:val="000000"/>
                <w:sz w:val="20"/>
                <w:szCs w:val="20"/>
                <w:lang w:val="ru-RU" w:eastAsia="ru-RU"/>
              </w:rPr>
            </w:pPr>
            <w:r w:rsidRPr="00347BB8">
              <w:rPr>
                <w:b/>
                <w:bCs/>
                <w:noProof w:val="0"/>
                <w:color w:val="000000"/>
                <w:sz w:val="20"/>
                <w:szCs w:val="20"/>
                <w:lang w:val="ru-RU" w:eastAsia="ru-RU"/>
              </w:rPr>
              <w:t>Nr. d/o</w:t>
            </w:r>
          </w:p>
        </w:tc>
        <w:tc>
          <w:tcPr>
            <w:tcW w:w="2859" w:type="dxa"/>
            <w:shd w:val="clear" w:color="auto" w:fill="auto"/>
            <w:vAlign w:val="center"/>
            <w:hideMark/>
          </w:tcPr>
          <w:p w14:paraId="60C048B8" w14:textId="77777777" w:rsidR="00347BB8" w:rsidRPr="00347BB8" w:rsidRDefault="00347BB8" w:rsidP="00347BB8">
            <w:pPr>
              <w:jc w:val="center"/>
              <w:rPr>
                <w:b/>
                <w:bCs/>
                <w:noProof w:val="0"/>
                <w:color w:val="000000"/>
                <w:sz w:val="20"/>
                <w:szCs w:val="20"/>
                <w:lang w:val="en-US" w:eastAsia="ru-RU"/>
              </w:rPr>
            </w:pPr>
            <w:r w:rsidRPr="00347BB8">
              <w:rPr>
                <w:b/>
                <w:bCs/>
                <w:noProof w:val="0"/>
                <w:color w:val="000000"/>
                <w:sz w:val="20"/>
                <w:szCs w:val="20"/>
                <w:lang w:val="en-US" w:eastAsia="ru-RU"/>
              </w:rPr>
              <w:t>Criteriile de calificare și de selecție (Descrierea criteriului/cerinței)</w:t>
            </w:r>
          </w:p>
        </w:tc>
        <w:tc>
          <w:tcPr>
            <w:tcW w:w="4847" w:type="dxa"/>
            <w:shd w:val="clear" w:color="auto" w:fill="auto"/>
            <w:vAlign w:val="center"/>
            <w:hideMark/>
          </w:tcPr>
          <w:p w14:paraId="4BB2AF5B" w14:textId="77777777" w:rsidR="00347BB8" w:rsidRPr="00347BB8" w:rsidRDefault="00347BB8" w:rsidP="00347BB8">
            <w:pPr>
              <w:rPr>
                <w:b/>
                <w:bCs/>
                <w:noProof w:val="0"/>
                <w:color w:val="000000"/>
                <w:sz w:val="20"/>
                <w:szCs w:val="20"/>
                <w:lang w:val="en-US" w:eastAsia="ru-RU"/>
              </w:rPr>
            </w:pPr>
            <w:r w:rsidRPr="00347BB8">
              <w:rPr>
                <w:b/>
                <w:bCs/>
                <w:noProof w:val="0"/>
                <w:color w:val="000000"/>
                <w:sz w:val="20"/>
                <w:szCs w:val="20"/>
                <w:lang w:val="en-US" w:eastAsia="ru-RU"/>
              </w:rPr>
              <w:t>Mod de demonstrare a îndeplinirii criteriului/cerinței:</w:t>
            </w:r>
          </w:p>
        </w:tc>
        <w:tc>
          <w:tcPr>
            <w:tcW w:w="1494" w:type="dxa"/>
            <w:shd w:val="clear" w:color="auto" w:fill="auto"/>
            <w:vAlign w:val="center"/>
            <w:hideMark/>
          </w:tcPr>
          <w:p w14:paraId="20FE2135" w14:textId="77777777" w:rsidR="00347BB8" w:rsidRPr="00347BB8" w:rsidRDefault="00347BB8" w:rsidP="00347BB8">
            <w:pPr>
              <w:jc w:val="center"/>
              <w:rPr>
                <w:b/>
                <w:bCs/>
                <w:noProof w:val="0"/>
                <w:color w:val="000000"/>
                <w:sz w:val="20"/>
                <w:szCs w:val="20"/>
                <w:lang w:val="ru-RU" w:eastAsia="ru-RU"/>
              </w:rPr>
            </w:pPr>
            <w:r w:rsidRPr="00347BB8">
              <w:rPr>
                <w:b/>
                <w:bCs/>
                <w:noProof w:val="0"/>
                <w:color w:val="000000"/>
                <w:sz w:val="20"/>
                <w:szCs w:val="20"/>
                <w:lang w:val="ru-RU" w:eastAsia="ru-RU"/>
              </w:rPr>
              <w:t>Nivelul minim/ Obligativitatea</w:t>
            </w:r>
          </w:p>
        </w:tc>
      </w:tr>
      <w:tr w:rsidR="00347BB8" w:rsidRPr="00347BB8" w14:paraId="6BC4D962" w14:textId="77777777" w:rsidTr="00F2438D">
        <w:trPr>
          <w:trHeight w:val="765"/>
        </w:trPr>
        <w:tc>
          <w:tcPr>
            <w:tcW w:w="500" w:type="dxa"/>
            <w:vMerge w:val="restart"/>
            <w:shd w:val="clear" w:color="auto" w:fill="auto"/>
            <w:vAlign w:val="center"/>
            <w:hideMark/>
          </w:tcPr>
          <w:p w14:paraId="2B2F6334" w14:textId="77777777" w:rsidR="00347BB8" w:rsidRPr="00347BB8" w:rsidRDefault="00347BB8" w:rsidP="00347BB8">
            <w:pPr>
              <w:jc w:val="center"/>
              <w:rPr>
                <w:noProof w:val="0"/>
                <w:color w:val="000000"/>
                <w:sz w:val="20"/>
                <w:szCs w:val="20"/>
                <w:lang w:val="ru-RU" w:eastAsia="ru-RU"/>
              </w:rPr>
            </w:pPr>
            <w:r w:rsidRPr="00347BB8">
              <w:rPr>
                <w:noProof w:val="0"/>
                <w:color w:val="000000"/>
                <w:sz w:val="20"/>
                <w:szCs w:val="20"/>
                <w:lang w:val="ru-RU" w:eastAsia="ru-RU"/>
              </w:rPr>
              <w:t>1</w:t>
            </w:r>
          </w:p>
        </w:tc>
        <w:tc>
          <w:tcPr>
            <w:tcW w:w="2859" w:type="dxa"/>
            <w:vMerge w:val="restart"/>
            <w:shd w:val="clear" w:color="auto" w:fill="auto"/>
            <w:vAlign w:val="center"/>
            <w:hideMark/>
          </w:tcPr>
          <w:p w14:paraId="53FD99EE"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Oferta:</w:t>
            </w:r>
          </w:p>
        </w:tc>
        <w:tc>
          <w:tcPr>
            <w:tcW w:w="4847" w:type="dxa"/>
            <w:shd w:val="clear" w:color="auto" w:fill="auto"/>
            <w:vAlign w:val="center"/>
            <w:hideMark/>
          </w:tcPr>
          <w:p w14:paraId="430729B6"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Cerere de participare conform - Anexa nr. 1 la anunțul de participare, semnat și stampilat de către operatorul economic, confirmat prin semnătură electronică;</w:t>
            </w:r>
          </w:p>
        </w:tc>
        <w:tc>
          <w:tcPr>
            <w:tcW w:w="1494" w:type="dxa"/>
            <w:shd w:val="clear" w:color="auto" w:fill="auto"/>
            <w:vAlign w:val="center"/>
            <w:hideMark/>
          </w:tcPr>
          <w:p w14:paraId="04D7F453"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2DCFABFA" w14:textId="77777777" w:rsidTr="00F2438D">
        <w:trPr>
          <w:trHeight w:val="765"/>
        </w:trPr>
        <w:tc>
          <w:tcPr>
            <w:tcW w:w="500" w:type="dxa"/>
            <w:vMerge/>
            <w:vAlign w:val="center"/>
            <w:hideMark/>
          </w:tcPr>
          <w:p w14:paraId="79D47E82" w14:textId="77777777" w:rsidR="00347BB8" w:rsidRPr="00347BB8" w:rsidRDefault="00347BB8" w:rsidP="00347BB8">
            <w:pPr>
              <w:rPr>
                <w:noProof w:val="0"/>
                <w:color w:val="000000"/>
                <w:sz w:val="20"/>
                <w:szCs w:val="20"/>
                <w:lang w:val="ru-RU" w:eastAsia="ru-RU"/>
              </w:rPr>
            </w:pPr>
          </w:p>
        </w:tc>
        <w:tc>
          <w:tcPr>
            <w:tcW w:w="2859" w:type="dxa"/>
            <w:vMerge/>
            <w:vAlign w:val="center"/>
            <w:hideMark/>
          </w:tcPr>
          <w:p w14:paraId="68062F72" w14:textId="77777777" w:rsidR="00347BB8" w:rsidRPr="00347BB8" w:rsidRDefault="00347BB8" w:rsidP="00347BB8">
            <w:pPr>
              <w:rPr>
                <w:noProof w:val="0"/>
                <w:color w:val="000000"/>
                <w:sz w:val="20"/>
                <w:szCs w:val="20"/>
                <w:lang w:val="ru-RU" w:eastAsia="ru-RU"/>
              </w:rPr>
            </w:pPr>
          </w:p>
        </w:tc>
        <w:tc>
          <w:tcPr>
            <w:tcW w:w="4847" w:type="dxa"/>
            <w:shd w:val="clear" w:color="auto" w:fill="auto"/>
            <w:vAlign w:val="center"/>
            <w:hideMark/>
          </w:tcPr>
          <w:p w14:paraId="505709BF"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Oferta - Anexa nr. 2 la anunțul de participare, semnat și stampilat de către operatorul economic, confirmat prin semnătură electronică;</w:t>
            </w:r>
          </w:p>
        </w:tc>
        <w:tc>
          <w:tcPr>
            <w:tcW w:w="1494" w:type="dxa"/>
            <w:shd w:val="clear" w:color="auto" w:fill="auto"/>
            <w:vAlign w:val="center"/>
            <w:hideMark/>
          </w:tcPr>
          <w:p w14:paraId="361DBC5A"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2664F820" w14:textId="77777777" w:rsidTr="00F2438D">
        <w:trPr>
          <w:trHeight w:val="510"/>
        </w:trPr>
        <w:tc>
          <w:tcPr>
            <w:tcW w:w="500" w:type="dxa"/>
            <w:vMerge/>
            <w:vAlign w:val="center"/>
            <w:hideMark/>
          </w:tcPr>
          <w:p w14:paraId="13056326" w14:textId="77777777" w:rsidR="00347BB8" w:rsidRPr="00347BB8" w:rsidRDefault="00347BB8" w:rsidP="00347BB8">
            <w:pPr>
              <w:rPr>
                <w:noProof w:val="0"/>
                <w:color w:val="000000"/>
                <w:sz w:val="20"/>
                <w:szCs w:val="20"/>
                <w:lang w:val="ru-RU" w:eastAsia="ru-RU"/>
              </w:rPr>
            </w:pPr>
          </w:p>
        </w:tc>
        <w:tc>
          <w:tcPr>
            <w:tcW w:w="2859" w:type="dxa"/>
            <w:vMerge/>
            <w:vAlign w:val="center"/>
            <w:hideMark/>
          </w:tcPr>
          <w:p w14:paraId="50B96DAA" w14:textId="77777777" w:rsidR="00347BB8" w:rsidRPr="00347BB8" w:rsidRDefault="00347BB8" w:rsidP="00347BB8">
            <w:pPr>
              <w:rPr>
                <w:noProof w:val="0"/>
                <w:color w:val="000000"/>
                <w:sz w:val="20"/>
                <w:szCs w:val="20"/>
                <w:lang w:val="ru-RU" w:eastAsia="ru-RU"/>
              </w:rPr>
            </w:pPr>
          </w:p>
        </w:tc>
        <w:tc>
          <w:tcPr>
            <w:tcW w:w="4847" w:type="dxa"/>
            <w:shd w:val="clear" w:color="auto" w:fill="auto"/>
            <w:vAlign w:val="center"/>
            <w:hideMark/>
          </w:tcPr>
          <w:p w14:paraId="74B0E9D2"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Specificații de preț: conform documentația de atribuire (caietului de sarcini);</w:t>
            </w:r>
          </w:p>
        </w:tc>
        <w:tc>
          <w:tcPr>
            <w:tcW w:w="1494" w:type="dxa"/>
            <w:shd w:val="clear" w:color="auto" w:fill="auto"/>
            <w:vAlign w:val="center"/>
            <w:hideMark/>
          </w:tcPr>
          <w:p w14:paraId="4207200A"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421911B5" w14:textId="77777777" w:rsidTr="00F2438D">
        <w:trPr>
          <w:trHeight w:val="510"/>
        </w:trPr>
        <w:tc>
          <w:tcPr>
            <w:tcW w:w="500" w:type="dxa"/>
            <w:vMerge/>
            <w:vAlign w:val="center"/>
            <w:hideMark/>
          </w:tcPr>
          <w:p w14:paraId="0A8FAAF6" w14:textId="77777777" w:rsidR="00347BB8" w:rsidRPr="00347BB8" w:rsidRDefault="00347BB8" w:rsidP="00347BB8">
            <w:pPr>
              <w:rPr>
                <w:noProof w:val="0"/>
                <w:color w:val="000000"/>
                <w:sz w:val="20"/>
                <w:szCs w:val="20"/>
                <w:lang w:val="ru-RU" w:eastAsia="ru-RU"/>
              </w:rPr>
            </w:pPr>
          </w:p>
        </w:tc>
        <w:tc>
          <w:tcPr>
            <w:tcW w:w="2859" w:type="dxa"/>
            <w:vMerge/>
            <w:vAlign w:val="center"/>
            <w:hideMark/>
          </w:tcPr>
          <w:p w14:paraId="449E4FD9" w14:textId="77777777" w:rsidR="00347BB8" w:rsidRPr="00347BB8" w:rsidRDefault="00347BB8" w:rsidP="00347BB8">
            <w:pPr>
              <w:rPr>
                <w:noProof w:val="0"/>
                <w:color w:val="000000"/>
                <w:sz w:val="20"/>
                <w:szCs w:val="20"/>
                <w:lang w:val="ru-RU" w:eastAsia="ru-RU"/>
              </w:rPr>
            </w:pPr>
          </w:p>
        </w:tc>
        <w:tc>
          <w:tcPr>
            <w:tcW w:w="4847" w:type="dxa"/>
            <w:shd w:val="clear" w:color="auto" w:fill="auto"/>
            <w:vAlign w:val="center"/>
            <w:hideMark/>
          </w:tcPr>
          <w:p w14:paraId="0869FF51"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Specificații tehnice: conform documentația de atribuire (caietului de sarcini);</w:t>
            </w:r>
          </w:p>
        </w:tc>
        <w:tc>
          <w:tcPr>
            <w:tcW w:w="1494" w:type="dxa"/>
            <w:shd w:val="clear" w:color="auto" w:fill="auto"/>
            <w:vAlign w:val="center"/>
            <w:hideMark/>
          </w:tcPr>
          <w:p w14:paraId="657484D7"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521A164D" w14:textId="77777777" w:rsidTr="00F2438D">
        <w:trPr>
          <w:trHeight w:val="2040"/>
        </w:trPr>
        <w:tc>
          <w:tcPr>
            <w:tcW w:w="500" w:type="dxa"/>
            <w:vMerge w:val="restart"/>
            <w:shd w:val="clear" w:color="auto" w:fill="auto"/>
            <w:vAlign w:val="center"/>
            <w:hideMark/>
          </w:tcPr>
          <w:p w14:paraId="56C93248" w14:textId="77777777" w:rsidR="00347BB8" w:rsidRPr="00347BB8" w:rsidRDefault="00347BB8" w:rsidP="00347BB8">
            <w:pPr>
              <w:jc w:val="center"/>
              <w:rPr>
                <w:noProof w:val="0"/>
                <w:color w:val="000000"/>
                <w:sz w:val="20"/>
                <w:szCs w:val="20"/>
                <w:lang w:val="ru-RU" w:eastAsia="ru-RU"/>
              </w:rPr>
            </w:pPr>
            <w:r w:rsidRPr="00347BB8">
              <w:rPr>
                <w:noProof w:val="0"/>
                <w:color w:val="000000"/>
                <w:sz w:val="20"/>
                <w:szCs w:val="20"/>
                <w:lang w:val="ru-RU" w:eastAsia="ru-RU"/>
              </w:rPr>
              <w:t>2</w:t>
            </w:r>
          </w:p>
        </w:tc>
        <w:tc>
          <w:tcPr>
            <w:tcW w:w="2859" w:type="dxa"/>
            <w:vMerge w:val="restart"/>
            <w:shd w:val="clear" w:color="auto" w:fill="auto"/>
            <w:vAlign w:val="center"/>
            <w:hideMark/>
          </w:tcPr>
          <w:p w14:paraId="7F9AD2B6"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Garanția pentru oferta:</w:t>
            </w:r>
          </w:p>
        </w:tc>
        <w:tc>
          <w:tcPr>
            <w:tcW w:w="4847" w:type="dxa"/>
            <w:shd w:val="clear" w:color="auto" w:fill="auto"/>
            <w:vAlign w:val="center"/>
            <w:hideMark/>
          </w:tcPr>
          <w:p w14:paraId="5F425A54" w14:textId="184645F5" w:rsidR="00347BB8" w:rsidRPr="004F1BF8" w:rsidRDefault="00347BB8" w:rsidP="00347BB8">
            <w:pPr>
              <w:rPr>
                <w:noProof w:val="0"/>
                <w:color w:val="000000"/>
                <w:sz w:val="20"/>
                <w:szCs w:val="20"/>
                <w:lang w:val="en-US" w:eastAsia="ru-RU"/>
              </w:rPr>
            </w:pPr>
            <w:r w:rsidRPr="00347BB8">
              <w:rPr>
                <w:noProof w:val="0"/>
                <w:color w:val="000000"/>
                <w:sz w:val="20"/>
                <w:szCs w:val="20"/>
                <w:lang w:val="en-US" w:eastAsia="ru-RU"/>
              </w:rPr>
              <w:t xml:space="preserve">Garanție pentru ofertă 2% din valoarea ofertei: Garanție bancară emisă de către instituția financiară unde se </w:t>
            </w:r>
            <w:r w:rsidR="003525B7" w:rsidRPr="00347BB8">
              <w:rPr>
                <w:noProof w:val="0"/>
                <w:color w:val="000000"/>
                <w:sz w:val="20"/>
                <w:szCs w:val="20"/>
                <w:lang w:val="en-US" w:eastAsia="ru-RU"/>
              </w:rPr>
              <w:t>deservește ofertantul</w:t>
            </w:r>
            <w:r w:rsidRPr="00347BB8">
              <w:rPr>
                <w:noProof w:val="0"/>
                <w:color w:val="000000"/>
                <w:sz w:val="20"/>
                <w:szCs w:val="20"/>
                <w:lang w:val="en-US" w:eastAsia="ru-RU"/>
              </w:rPr>
              <w:t xml:space="preserve"> în valoare de 2,0% din suma ofertei fără TVA, cu termen de valabilitate nu mai mic decît valabilitatea ofertei sau prin transfer la contul autoritătii contractante confirmat prin dispoziție de plată, ștampilată și semnată, confirmate prin aplicarea semnăturii </w:t>
            </w:r>
            <w:r w:rsidRPr="004F1BF8">
              <w:rPr>
                <w:noProof w:val="0"/>
                <w:color w:val="000000"/>
                <w:sz w:val="20"/>
                <w:szCs w:val="20"/>
                <w:lang w:val="en-US" w:eastAsia="ru-RU"/>
              </w:rPr>
              <w:t>electronice a participantului;</w:t>
            </w:r>
          </w:p>
          <w:p w14:paraId="4B15CA75" w14:textId="77777777" w:rsidR="004F1BF8" w:rsidRPr="004F1BF8" w:rsidRDefault="004F1BF8" w:rsidP="004F1BF8">
            <w:pPr>
              <w:rPr>
                <w:color w:val="000000"/>
                <w:sz w:val="20"/>
                <w:szCs w:val="20"/>
                <w:lang w:val="en-US"/>
              </w:rPr>
            </w:pPr>
            <w:r w:rsidRPr="004F1BF8">
              <w:rPr>
                <w:color w:val="000000"/>
                <w:sz w:val="20"/>
                <w:szCs w:val="20"/>
                <w:lang w:val="en-US"/>
              </w:rPr>
              <w:t>Garanția pentru ofertă se reține:</w:t>
            </w:r>
          </w:p>
          <w:p w14:paraId="1E04CBB0" w14:textId="77777777" w:rsidR="004F1BF8" w:rsidRPr="004F1BF8" w:rsidRDefault="004F1BF8" w:rsidP="004F1BF8">
            <w:pPr>
              <w:pStyle w:val="af2"/>
              <w:shd w:val="clear" w:color="auto" w:fill="FFFFFF"/>
              <w:spacing w:before="0" w:beforeAutospacing="0" w:after="0" w:afterAutospacing="0"/>
              <w:jc w:val="both"/>
              <w:rPr>
                <w:color w:val="000000"/>
                <w:sz w:val="20"/>
                <w:szCs w:val="20"/>
                <w:lang w:val="en-US"/>
              </w:rPr>
            </w:pPr>
            <w:r w:rsidRPr="004F1BF8">
              <w:rPr>
                <w:color w:val="000000"/>
                <w:sz w:val="20"/>
                <w:szCs w:val="20"/>
                <w:lang w:val="en-US"/>
              </w:rPr>
              <w:t>a) operatorul economic retrage sau modifică oferta după expirarea termenului de depunere a ofertelor; </w:t>
            </w:r>
          </w:p>
          <w:p w14:paraId="3906E8F8" w14:textId="77777777" w:rsidR="004F1BF8" w:rsidRPr="004F1BF8" w:rsidRDefault="004F1BF8" w:rsidP="004F1BF8">
            <w:pPr>
              <w:pStyle w:val="af2"/>
              <w:shd w:val="clear" w:color="auto" w:fill="FFFFFF"/>
              <w:spacing w:before="0" w:beforeAutospacing="0" w:after="0" w:afterAutospacing="0"/>
              <w:jc w:val="both"/>
              <w:rPr>
                <w:color w:val="000000"/>
                <w:sz w:val="20"/>
                <w:szCs w:val="20"/>
                <w:lang w:val="en-US"/>
              </w:rPr>
            </w:pPr>
            <w:r w:rsidRPr="004F1BF8">
              <w:rPr>
                <w:color w:val="000000"/>
                <w:sz w:val="20"/>
                <w:szCs w:val="20"/>
                <w:lang w:val="en-US"/>
              </w:rPr>
              <w:t>b) ofertantul cîştigător nu semnează contractul de achiziţii publice; </w:t>
            </w:r>
          </w:p>
          <w:p w14:paraId="59243740" w14:textId="77777777" w:rsidR="004F1BF8" w:rsidRPr="004F1BF8" w:rsidRDefault="004F1BF8" w:rsidP="004F1BF8">
            <w:pPr>
              <w:pStyle w:val="af2"/>
              <w:shd w:val="clear" w:color="auto" w:fill="FFFFFF"/>
              <w:spacing w:before="0" w:beforeAutospacing="0" w:after="0" w:afterAutospacing="0"/>
              <w:jc w:val="both"/>
              <w:rPr>
                <w:color w:val="000000"/>
                <w:sz w:val="20"/>
                <w:szCs w:val="20"/>
                <w:lang w:val="en-US"/>
              </w:rPr>
            </w:pPr>
            <w:r w:rsidRPr="004F1BF8">
              <w:rPr>
                <w:color w:val="000000"/>
                <w:sz w:val="20"/>
                <w:szCs w:val="20"/>
                <w:lang w:val="en-US"/>
              </w:rPr>
              <w:t>c) nu se depune garanţia de bună execuţie a contractului după acceptarea ofertei sau nu se execută vreo condiţie, specificată în documentația de atribuire, înainte de semnarea contractului de achiziţii publice. </w:t>
            </w:r>
          </w:p>
          <w:p w14:paraId="71929929" w14:textId="1492D000" w:rsidR="004F1BF8" w:rsidRPr="00347BB8" w:rsidRDefault="004F1BF8" w:rsidP="00347BB8">
            <w:pPr>
              <w:rPr>
                <w:noProof w:val="0"/>
                <w:color w:val="000000"/>
                <w:sz w:val="20"/>
                <w:szCs w:val="20"/>
                <w:lang w:val="en-US" w:eastAsia="ru-RU"/>
              </w:rPr>
            </w:pPr>
          </w:p>
        </w:tc>
        <w:tc>
          <w:tcPr>
            <w:tcW w:w="1494" w:type="dxa"/>
            <w:shd w:val="clear" w:color="auto" w:fill="auto"/>
            <w:vAlign w:val="center"/>
            <w:hideMark/>
          </w:tcPr>
          <w:p w14:paraId="200A9C47"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0D340A33" w14:textId="77777777" w:rsidTr="00F2438D">
        <w:trPr>
          <w:trHeight w:val="1275"/>
        </w:trPr>
        <w:tc>
          <w:tcPr>
            <w:tcW w:w="500" w:type="dxa"/>
            <w:vMerge/>
            <w:vAlign w:val="center"/>
            <w:hideMark/>
          </w:tcPr>
          <w:p w14:paraId="4DD65EE4" w14:textId="77777777" w:rsidR="00347BB8" w:rsidRPr="00347BB8" w:rsidRDefault="00347BB8" w:rsidP="00347BB8">
            <w:pPr>
              <w:rPr>
                <w:noProof w:val="0"/>
                <w:color w:val="000000"/>
                <w:sz w:val="20"/>
                <w:szCs w:val="20"/>
                <w:lang w:val="ru-RU" w:eastAsia="ru-RU"/>
              </w:rPr>
            </w:pPr>
          </w:p>
        </w:tc>
        <w:tc>
          <w:tcPr>
            <w:tcW w:w="2859" w:type="dxa"/>
            <w:vMerge/>
            <w:vAlign w:val="center"/>
            <w:hideMark/>
          </w:tcPr>
          <w:p w14:paraId="34031F47" w14:textId="77777777" w:rsidR="00347BB8" w:rsidRPr="00347BB8" w:rsidRDefault="00347BB8" w:rsidP="00347BB8">
            <w:pPr>
              <w:rPr>
                <w:noProof w:val="0"/>
                <w:color w:val="000000"/>
                <w:sz w:val="20"/>
                <w:szCs w:val="20"/>
                <w:lang w:val="ru-RU" w:eastAsia="ru-RU"/>
              </w:rPr>
            </w:pPr>
          </w:p>
        </w:tc>
        <w:tc>
          <w:tcPr>
            <w:tcW w:w="4847" w:type="dxa"/>
            <w:shd w:val="clear" w:color="auto" w:fill="auto"/>
            <w:vAlign w:val="center"/>
            <w:hideMark/>
          </w:tcPr>
          <w:p w14:paraId="76D3C773"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14:paraId="35976CC1"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2BB9B39B" w14:textId="77777777" w:rsidTr="00F2438D">
        <w:trPr>
          <w:trHeight w:val="1020"/>
        </w:trPr>
        <w:tc>
          <w:tcPr>
            <w:tcW w:w="500" w:type="dxa"/>
            <w:vMerge w:val="restart"/>
            <w:shd w:val="clear" w:color="auto" w:fill="auto"/>
            <w:vAlign w:val="center"/>
            <w:hideMark/>
          </w:tcPr>
          <w:p w14:paraId="2077F117" w14:textId="77777777" w:rsidR="00347BB8" w:rsidRPr="00347BB8" w:rsidRDefault="00347BB8" w:rsidP="00347BB8">
            <w:pPr>
              <w:jc w:val="center"/>
              <w:rPr>
                <w:noProof w:val="0"/>
                <w:color w:val="000000"/>
                <w:sz w:val="20"/>
                <w:szCs w:val="20"/>
                <w:lang w:val="ru-RU" w:eastAsia="ru-RU"/>
              </w:rPr>
            </w:pPr>
            <w:r w:rsidRPr="00347BB8">
              <w:rPr>
                <w:noProof w:val="0"/>
                <w:color w:val="000000"/>
                <w:sz w:val="20"/>
                <w:szCs w:val="20"/>
                <w:lang w:val="ru-RU" w:eastAsia="ru-RU"/>
              </w:rPr>
              <w:t>3</w:t>
            </w:r>
          </w:p>
        </w:tc>
        <w:tc>
          <w:tcPr>
            <w:tcW w:w="2859" w:type="dxa"/>
            <w:vMerge w:val="restart"/>
            <w:shd w:val="clear" w:color="auto" w:fill="auto"/>
            <w:vAlign w:val="center"/>
            <w:hideMark/>
          </w:tcPr>
          <w:p w14:paraId="3468B96D"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Demonstrarea eligibilității de către ofertant/candidat:</w:t>
            </w:r>
          </w:p>
        </w:tc>
        <w:tc>
          <w:tcPr>
            <w:tcW w:w="4847" w:type="dxa"/>
            <w:shd w:val="clear" w:color="auto" w:fill="auto"/>
            <w:vAlign w:val="center"/>
            <w:hideMark/>
          </w:tcPr>
          <w:p w14:paraId="309E5BAC"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Declarație privind eligibilitatea, semnată și ștampilată de către operatorul economic, confirmată prin semnătură electronică (conform modelului Anexa nr. 3 la anunțul de participare);</w:t>
            </w:r>
          </w:p>
        </w:tc>
        <w:tc>
          <w:tcPr>
            <w:tcW w:w="1494" w:type="dxa"/>
            <w:shd w:val="clear" w:color="auto" w:fill="auto"/>
            <w:vAlign w:val="center"/>
            <w:hideMark/>
          </w:tcPr>
          <w:p w14:paraId="462F9D7E"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11C2F298" w14:textId="77777777" w:rsidTr="00F2438D">
        <w:trPr>
          <w:trHeight w:val="1785"/>
        </w:trPr>
        <w:tc>
          <w:tcPr>
            <w:tcW w:w="500" w:type="dxa"/>
            <w:vMerge/>
            <w:vAlign w:val="center"/>
            <w:hideMark/>
          </w:tcPr>
          <w:p w14:paraId="0E2C0A11" w14:textId="77777777" w:rsidR="00347BB8" w:rsidRPr="00347BB8" w:rsidRDefault="00347BB8" w:rsidP="00347BB8">
            <w:pPr>
              <w:rPr>
                <w:noProof w:val="0"/>
                <w:color w:val="000000"/>
                <w:sz w:val="20"/>
                <w:szCs w:val="20"/>
                <w:lang w:val="ru-RU" w:eastAsia="ru-RU"/>
              </w:rPr>
            </w:pPr>
          </w:p>
        </w:tc>
        <w:tc>
          <w:tcPr>
            <w:tcW w:w="2859" w:type="dxa"/>
            <w:vMerge/>
            <w:vAlign w:val="center"/>
            <w:hideMark/>
          </w:tcPr>
          <w:p w14:paraId="4A8AEFF6" w14:textId="77777777" w:rsidR="00347BB8" w:rsidRPr="00347BB8" w:rsidRDefault="00347BB8" w:rsidP="00347BB8">
            <w:pPr>
              <w:rPr>
                <w:noProof w:val="0"/>
                <w:color w:val="000000"/>
                <w:sz w:val="20"/>
                <w:szCs w:val="20"/>
                <w:lang w:val="ru-RU" w:eastAsia="ru-RU"/>
              </w:rPr>
            </w:pPr>
          </w:p>
        </w:tc>
        <w:tc>
          <w:tcPr>
            <w:tcW w:w="4847" w:type="dxa"/>
            <w:shd w:val="clear" w:color="auto" w:fill="auto"/>
            <w:vAlign w:val="center"/>
            <w:hideMark/>
          </w:tcPr>
          <w:p w14:paraId="4F249CA3" w14:textId="48DB27D5"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 xml:space="preserve">Declarație privind confirmarea identității beneficiarilor efectivi și neîncadrarea acestora în situația </w:t>
            </w:r>
            <w:r w:rsidR="00A25CB9" w:rsidRPr="00347BB8">
              <w:rPr>
                <w:noProof w:val="0"/>
                <w:color w:val="000000"/>
                <w:sz w:val="20"/>
                <w:szCs w:val="20"/>
                <w:lang w:val="en-US" w:eastAsia="ru-RU"/>
              </w:rPr>
              <w:t>condamnării pentru</w:t>
            </w:r>
            <w:r w:rsidRPr="00347BB8">
              <w:rPr>
                <w:noProof w:val="0"/>
                <w:color w:val="000000"/>
                <w:sz w:val="20"/>
                <w:szCs w:val="20"/>
                <w:lang w:val="en-US" w:eastAsia="ru-RU"/>
              </w:rPr>
              <w:t xml:space="preserve"> participarea la activităţi ale unei organizaţii sau grupări criminale, pentru corupţie, fraudă şi/sau spălare de bani, semnată și ștampilată de către operatorul economic, confirmată prin semnătură electronică (conform modelului Anexa nr. 4 la anunțul de participare);</w:t>
            </w:r>
          </w:p>
        </w:tc>
        <w:tc>
          <w:tcPr>
            <w:tcW w:w="1494" w:type="dxa"/>
            <w:shd w:val="clear" w:color="auto" w:fill="auto"/>
            <w:vAlign w:val="center"/>
            <w:hideMark/>
          </w:tcPr>
          <w:p w14:paraId="4A9A051C"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456C73BA" w14:textId="77777777" w:rsidTr="00F2438D">
        <w:trPr>
          <w:trHeight w:val="1020"/>
        </w:trPr>
        <w:tc>
          <w:tcPr>
            <w:tcW w:w="500" w:type="dxa"/>
            <w:vMerge w:val="restart"/>
            <w:shd w:val="clear" w:color="auto" w:fill="auto"/>
            <w:vAlign w:val="center"/>
            <w:hideMark/>
          </w:tcPr>
          <w:p w14:paraId="7EE16883" w14:textId="77777777" w:rsidR="00347BB8" w:rsidRPr="00347BB8" w:rsidRDefault="00347BB8" w:rsidP="00347BB8">
            <w:pPr>
              <w:jc w:val="center"/>
              <w:rPr>
                <w:noProof w:val="0"/>
                <w:color w:val="000000"/>
                <w:sz w:val="20"/>
                <w:szCs w:val="20"/>
                <w:lang w:val="ru-RU" w:eastAsia="ru-RU"/>
              </w:rPr>
            </w:pPr>
            <w:r w:rsidRPr="00347BB8">
              <w:rPr>
                <w:noProof w:val="0"/>
                <w:color w:val="000000"/>
                <w:sz w:val="20"/>
                <w:szCs w:val="20"/>
                <w:lang w:val="ru-RU" w:eastAsia="ru-RU"/>
              </w:rPr>
              <w:t>4</w:t>
            </w:r>
          </w:p>
        </w:tc>
        <w:tc>
          <w:tcPr>
            <w:tcW w:w="2859" w:type="dxa"/>
            <w:vMerge w:val="restart"/>
            <w:shd w:val="clear" w:color="auto" w:fill="auto"/>
            <w:vAlign w:val="center"/>
            <w:hideMark/>
          </w:tcPr>
          <w:p w14:paraId="28736BBE"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Demonstrarea capacității de exercitare a activității profesionale:</w:t>
            </w:r>
          </w:p>
        </w:tc>
        <w:tc>
          <w:tcPr>
            <w:tcW w:w="4847" w:type="dxa"/>
            <w:shd w:val="clear" w:color="auto" w:fill="auto"/>
            <w:vAlign w:val="center"/>
            <w:hideMark/>
          </w:tcPr>
          <w:p w14:paraId="6EF91F21"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14:paraId="662C1D49"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4F3C02A6" w14:textId="77777777" w:rsidTr="00F2438D">
        <w:trPr>
          <w:trHeight w:val="765"/>
        </w:trPr>
        <w:tc>
          <w:tcPr>
            <w:tcW w:w="500" w:type="dxa"/>
            <w:vMerge/>
            <w:vAlign w:val="center"/>
            <w:hideMark/>
          </w:tcPr>
          <w:p w14:paraId="6CA08A39" w14:textId="77777777" w:rsidR="00347BB8" w:rsidRPr="00347BB8" w:rsidRDefault="00347BB8" w:rsidP="00347BB8">
            <w:pPr>
              <w:rPr>
                <w:noProof w:val="0"/>
                <w:color w:val="000000"/>
                <w:sz w:val="20"/>
                <w:szCs w:val="20"/>
                <w:lang w:val="ru-RU" w:eastAsia="ru-RU"/>
              </w:rPr>
            </w:pPr>
          </w:p>
        </w:tc>
        <w:tc>
          <w:tcPr>
            <w:tcW w:w="2859" w:type="dxa"/>
            <w:vMerge/>
            <w:vAlign w:val="center"/>
            <w:hideMark/>
          </w:tcPr>
          <w:p w14:paraId="65E39CDF" w14:textId="77777777" w:rsidR="00347BB8" w:rsidRPr="00347BB8" w:rsidRDefault="00347BB8" w:rsidP="00347BB8">
            <w:pPr>
              <w:rPr>
                <w:noProof w:val="0"/>
                <w:color w:val="000000"/>
                <w:sz w:val="20"/>
                <w:szCs w:val="20"/>
                <w:lang w:val="ru-RU" w:eastAsia="ru-RU"/>
              </w:rPr>
            </w:pPr>
          </w:p>
        </w:tc>
        <w:tc>
          <w:tcPr>
            <w:tcW w:w="4847" w:type="dxa"/>
            <w:shd w:val="clear" w:color="auto" w:fill="auto"/>
            <w:vAlign w:val="center"/>
            <w:hideMark/>
          </w:tcPr>
          <w:p w14:paraId="68061411"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Certificat de atribuire a contului bancar - copie, confirmat prin aplicarea semnăturii electronice a Participantului, valabil la data deschiderii;</w:t>
            </w:r>
          </w:p>
        </w:tc>
        <w:tc>
          <w:tcPr>
            <w:tcW w:w="1494" w:type="dxa"/>
            <w:shd w:val="clear" w:color="auto" w:fill="auto"/>
            <w:vAlign w:val="center"/>
            <w:hideMark/>
          </w:tcPr>
          <w:p w14:paraId="4C3CB015"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5D87AF26" w14:textId="77777777" w:rsidTr="00F2438D">
        <w:trPr>
          <w:trHeight w:val="765"/>
        </w:trPr>
        <w:tc>
          <w:tcPr>
            <w:tcW w:w="500" w:type="dxa"/>
            <w:vMerge/>
            <w:vAlign w:val="center"/>
            <w:hideMark/>
          </w:tcPr>
          <w:p w14:paraId="4C3E7F28" w14:textId="77777777" w:rsidR="00347BB8" w:rsidRPr="00347BB8" w:rsidRDefault="00347BB8" w:rsidP="00347BB8">
            <w:pPr>
              <w:rPr>
                <w:noProof w:val="0"/>
                <w:color w:val="000000"/>
                <w:sz w:val="20"/>
                <w:szCs w:val="20"/>
                <w:lang w:val="ru-RU" w:eastAsia="ru-RU"/>
              </w:rPr>
            </w:pPr>
          </w:p>
        </w:tc>
        <w:tc>
          <w:tcPr>
            <w:tcW w:w="2859" w:type="dxa"/>
            <w:vMerge/>
            <w:vAlign w:val="center"/>
            <w:hideMark/>
          </w:tcPr>
          <w:p w14:paraId="14A10E1B" w14:textId="77777777" w:rsidR="00347BB8" w:rsidRPr="00347BB8" w:rsidRDefault="00347BB8" w:rsidP="00347BB8">
            <w:pPr>
              <w:rPr>
                <w:noProof w:val="0"/>
                <w:color w:val="000000"/>
                <w:sz w:val="20"/>
                <w:szCs w:val="20"/>
                <w:lang w:val="ru-RU" w:eastAsia="ru-RU"/>
              </w:rPr>
            </w:pPr>
          </w:p>
        </w:tc>
        <w:tc>
          <w:tcPr>
            <w:tcW w:w="4847" w:type="dxa"/>
            <w:shd w:val="clear" w:color="auto" w:fill="auto"/>
            <w:vAlign w:val="center"/>
            <w:hideMark/>
          </w:tcPr>
          <w:p w14:paraId="01A6DCDB"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Informație generală: semnat și stampilat de către operatorul economic, confirmat prin semnătură electronică (conform anexei nr. 5 la Anunțul de participare)</w:t>
            </w:r>
          </w:p>
        </w:tc>
        <w:tc>
          <w:tcPr>
            <w:tcW w:w="1494" w:type="dxa"/>
            <w:shd w:val="clear" w:color="auto" w:fill="auto"/>
            <w:vAlign w:val="center"/>
            <w:hideMark/>
          </w:tcPr>
          <w:p w14:paraId="79737620"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67E1FB73" w14:textId="77777777" w:rsidTr="00F2438D">
        <w:trPr>
          <w:trHeight w:val="765"/>
        </w:trPr>
        <w:tc>
          <w:tcPr>
            <w:tcW w:w="500" w:type="dxa"/>
            <w:vMerge/>
            <w:vAlign w:val="center"/>
            <w:hideMark/>
          </w:tcPr>
          <w:p w14:paraId="39571E0C" w14:textId="77777777" w:rsidR="00347BB8" w:rsidRPr="00347BB8" w:rsidRDefault="00347BB8" w:rsidP="00347BB8">
            <w:pPr>
              <w:rPr>
                <w:noProof w:val="0"/>
                <w:color w:val="000000"/>
                <w:sz w:val="20"/>
                <w:szCs w:val="20"/>
                <w:lang w:val="ru-RU" w:eastAsia="ru-RU"/>
              </w:rPr>
            </w:pPr>
          </w:p>
        </w:tc>
        <w:tc>
          <w:tcPr>
            <w:tcW w:w="2859" w:type="dxa"/>
            <w:vMerge/>
            <w:vAlign w:val="center"/>
            <w:hideMark/>
          </w:tcPr>
          <w:p w14:paraId="5E2872A5" w14:textId="77777777" w:rsidR="00347BB8" w:rsidRPr="00347BB8" w:rsidRDefault="00347BB8" w:rsidP="00347BB8">
            <w:pPr>
              <w:rPr>
                <w:noProof w:val="0"/>
                <w:color w:val="000000"/>
                <w:sz w:val="20"/>
                <w:szCs w:val="20"/>
                <w:lang w:val="ru-RU" w:eastAsia="ru-RU"/>
              </w:rPr>
            </w:pPr>
          </w:p>
        </w:tc>
        <w:tc>
          <w:tcPr>
            <w:tcW w:w="4847" w:type="dxa"/>
            <w:shd w:val="clear" w:color="auto" w:fill="auto"/>
            <w:vAlign w:val="center"/>
            <w:hideMark/>
          </w:tcPr>
          <w:p w14:paraId="50C31E4C"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Rechizite: semnat și stampilat de către operatorul economic, confirmat prin semnătură electronică (conform anexei nr. 6 la Anunțul de particpare)</w:t>
            </w:r>
          </w:p>
        </w:tc>
        <w:tc>
          <w:tcPr>
            <w:tcW w:w="1494" w:type="dxa"/>
            <w:shd w:val="clear" w:color="auto" w:fill="auto"/>
            <w:vAlign w:val="center"/>
            <w:hideMark/>
          </w:tcPr>
          <w:p w14:paraId="686E3B33"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52D2DF70" w14:textId="77777777" w:rsidTr="00F2438D">
        <w:trPr>
          <w:trHeight w:val="2040"/>
        </w:trPr>
        <w:tc>
          <w:tcPr>
            <w:tcW w:w="500" w:type="dxa"/>
            <w:vMerge w:val="restart"/>
            <w:shd w:val="clear" w:color="auto" w:fill="auto"/>
            <w:vAlign w:val="center"/>
            <w:hideMark/>
          </w:tcPr>
          <w:p w14:paraId="63786881" w14:textId="77777777" w:rsidR="00347BB8" w:rsidRPr="00347BB8" w:rsidRDefault="00347BB8" w:rsidP="00347BB8">
            <w:pPr>
              <w:jc w:val="center"/>
              <w:rPr>
                <w:noProof w:val="0"/>
                <w:color w:val="000000"/>
                <w:sz w:val="20"/>
                <w:szCs w:val="20"/>
                <w:lang w:val="ru-RU" w:eastAsia="ru-RU"/>
              </w:rPr>
            </w:pPr>
            <w:r w:rsidRPr="00347BB8">
              <w:rPr>
                <w:noProof w:val="0"/>
                <w:color w:val="000000"/>
                <w:sz w:val="20"/>
                <w:szCs w:val="20"/>
                <w:lang w:val="ru-RU" w:eastAsia="ru-RU"/>
              </w:rPr>
              <w:t>5</w:t>
            </w:r>
          </w:p>
        </w:tc>
        <w:tc>
          <w:tcPr>
            <w:tcW w:w="2859" w:type="dxa"/>
            <w:vMerge w:val="restart"/>
            <w:shd w:val="clear" w:color="auto" w:fill="auto"/>
            <w:vAlign w:val="center"/>
            <w:hideMark/>
          </w:tcPr>
          <w:p w14:paraId="1D4E1520"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Demonstrarea capacității economice financiare:</w:t>
            </w:r>
          </w:p>
        </w:tc>
        <w:tc>
          <w:tcPr>
            <w:tcW w:w="4847" w:type="dxa"/>
            <w:shd w:val="clear" w:color="auto" w:fill="auto"/>
            <w:vAlign w:val="center"/>
            <w:hideMark/>
          </w:tcPr>
          <w:p w14:paraId="578D348E"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494" w:type="dxa"/>
            <w:shd w:val="clear" w:color="auto" w:fill="auto"/>
            <w:vAlign w:val="center"/>
            <w:hideMark/>
          </w:tcPr>
          <w:p w14:paraId="5F2613CF"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58261D6A" w14:textId="77777777" w:rsidTr="00F2438D">
        <w:trPr>
          <w:trHeight w:val="765"/>
        </w:trPr>
        <w:tc>
          <w:tcPr>
            <w:tcW w:w="500" w:type="dxa"/>
            <w:vMerge/>
            <w:vAlign w:val="center"/>
            <w:hideMark/>
          </w:tcPr>
          <w:p w14:paraId="7ED2B376" w14:textId="77777777" w:rsidR="00347BB8" w:rsidRPr="00347BB8" w:rsidRDefault="00347BB8" w:rsidP="00347BB8">
            <w:pPr>
              <w:rPr>
                <w:noProof w:val="0"/>
                <w:color w:val="000000"/>
                <w:sz w:val="20"/>
                <w:szCs w:val="20"/>
                <w:lang w:val="ru-RU" w:eastAsia="ru-RU"/>
              </w:rPr>
            </w:pPr>
          </w:p>
        </w:tc>
        <w:tc>
          <w:tcPr>
            <w:tcW w:w="2859" w:type="dxa"/>
            <w:vMerge/>
            <w:vAlign w:val="center"/>
            <w:hideMark/>
          </w:tcPr>
          <w:p w14:paraId="743BA5A8" w14:textId="77777777" w:rsidR="00347BB8" w:rsidRPr="00347BB8" w:rsidRDefault="00347BB8" w:rsidP="00347BB8">
            <w:pPr>
              <w:rPr>
                <w:noProof w:val="0"/>
                <w:color w:val="000000"/>
                <w:sz w:val="20"/>
                <w:szCs w:val="20"/>
                <w:lang w:val="ru-RU" w:eastAsia="ru-RU"/>
              </w:rPr>
            </w:pPr>
          </w:p>
        </w:tc>
        <w:tc>
          <w:tcPr>
            <w:tcW w:w="4847" w:type="dxa"/>
            <w:shd w:val="clear" w:color="auto" w:fill="auto"/>
            <w:vAlign w:val="center"/>
            <w:hideMark/>
          </w:tcPr>
          <w:p w14:paraId="2F4F1E89"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Bilanțul contabil/ultimul raport financiar anul 2020 sau 2021,înregistrat la Biroul Național de Statistică - copie, confirmat prin aplicarea semnăturii electronice;</w:t>
            </w:r>
          </w:p>
        </w:tc>
        <w:tc>
          <w:tcPr>
            <w:tcW w:w="1494" w:type="dxa"/>
            <w:shd w:val="clear" w:color="auto" w:fill="auto"/>
            <w:vAlign w:val="center"/>
            <w:hideMark/>
          </w:tcPr>
          <w:p w14:paraId="09533508"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0715A02E" w14:textId="77777777" w:rsidTr="00F2438D">
        <w:trPr>
          <w:trHeight w:val="765"/>
        </w:trPr>
        <w:tc>
          <w:tcPr>
            <w:tcW w:w="500" w:type="dxa"/>
            <w:vMerge/>
            <w:vAlign w:val="center"/>
            <w:hideMark/>
          </w:tcPr>
          <w:p w14:paraId="49435D79" w14:textId="77777777" w:rsidR="00347BB8" w:rsidRPr="00347BB8" w:rsidRDefault="00347BB8" w:rsidP="00347BB8">
            <w:pPr>
              <w:rPr>
                <w:noProof w:val="0"/>
                <w:color w:val="000000"/>
                <w:sz w:val="20"/>
                <w:szCs w:val="20"/>
                <w:lang w:val="ru-RU" w:eastAsia="ru-RU"/>
              </w:rPr>
            </w:pPr>
          </w:p>
        </w:tc>
        <w:tc>
          <w:tcPr>
            <w:tcW w:w="2859" w:type="dxa"/>
            <w:vMerge/>
            <w:vAlign w:val="center"/>
            <w:hideMark/>
          </w:tcPr>
          <w:p w14:paraId="3865CF5D" w14:textId="77777777" w:rsidR="00347BB8" w:rsidRPr="00347BB8" w:rsidRDefault="00347BB8" w:rsidP="00347BB8">
            <w:pPr>
              <w:rPr>
                <w:noProof w:val="0"/>
                <w:color w:val="000000"/>
                <w:sz w:val="20"/>
                <w:szCs w:val="20"/>
                <w:lang w:val="ru-RU" w:eastAsia="ru-RU"/>
              </w:rPr>
            </w:pPr>
          </w:p>
        </w:tc>
        <w:tc>
          <w:tcPr>
            <w:tcW w:w="4847" w:type="dxa"/>
            <w:shd w:val="clear" w:color="auto" w:fill="auto"/>
            <w:vAlign w:val="center"/>
            <w:hideMark/>
          </w:tcPr>
          <w:p w14:paraId="34D0E58C"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Experiența similară în ultimii trei ani, (conform anexei nr. 7 la Anunțul de participare), operatorul economic va demonstra experiența în domeniul de activitate :</w:t>
            </w:r>
          </w:p>
        </w:tc>
        <w:tc>
          <w:tcPr>
            <w:tcW w:w="1494" w:type="dxa"/>
            <w:shd w:val="clear" w:color="auto" w:fill="auto"/>
            <w:vAlign w:val="center"/>
            <w:hideMark/>
          </w:tcPr>
          <w:p w14:paraId="4D02FFA1"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4E2E3A4A" w14:textId="77777777" w:rsidTr="00F2438D">
        <w:trPr>
          <w:trHeight w:val="1020"/>
        </w:trPr>
        <w:tc>
          <w:tcPr>
            <w:tcW w:w="500" w:type="dxa"/>
            <w:vMerge/>
            <w:vAlign w:val="center"/>
            <w:hideMark/>
          </w:tcPr>
          <w:p w14:paraId="63AEAC45" w14:textId="77777777" w:rsidR="00347BB8" w:rsidRPr="00347BB8" w:rsidRDefault="00347BB8" w:rsidP="00347BB8">
            <w:pPr>
              <w:rPr>
                <w:noProof w:val="0"/>
                <w:color w:val="000000"/>
                <w:sz w:val="20"/>
                <w:szCs w:val="20"/>
                <w:lang w:val="ru-RU" w:eastAsia="ru-RU"/>
              </w:rPr>
            </w:pPr>
          </w:p>
        </w:tc>
        <w:tc>
          <w:tcPr>
            <w:tcW w:w="2859" w:type="dxa"/>
            <w:vMerge/>
            <w:vAlign w:val="center"/>
            <w:hideMark/>
          </w:tcPr>
          <w:p w14:paraId="3F13CFAC" w14:textId="77777777" w:rsidR="00347BB8" w:rsidRPr="00347BB8" w:rsidRDefault="00347BB8" w:rsidP="00347BB8">
            <w:pPr>
              <w:rPr>
                <w:noProof w:val="0"/>
                <w:color w:val="000000"/>
                <w:sz w:val="20"/>
                <w:szCs w:val="20"/>
                <w:lang w:val="ru-RU" w:eastAsia="ru-RU"/>
              </w:rPr>
            </w:pPr>
          </w:p>
        </w:tc>
        <w:tc>
          <w:tcPr>
            <w:tcW w:w="4847" w:type="dxa"/>
            <w:shd w:val="clear" w:color="auto" w:fill="auto"/>
            <w:vAlign w:val="center"/>
            <w:hideMark/>
          </w:tcPr>
          <w:p w14:paraId="7612D5F1"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 xml:space="preserve">Declarație privind lista principalelor livrari/prestări efectuate în ultimii 3 ani de activitate, (conform anexei nr. 8 la Anunțul de participare), care atestă experiența similară, semnată și ștampilată și confirmată cu aplicarea semnăturii electronice; </w:t>
            </w:r>
          </w:p>
        </w:tc>
        <w:tc>
          <w:tcPr>
            <w:tcW w:w="1494" w:type="dxa"/>
            <w:shd w:val="clear" w:color="auto" w:fill="auto"/>
            <w:vAlign w:val="center"/>
            <w:hideMark/>
          </w:tcPr>
          <w:p w14:paraId="4BA6844C"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58BD076E" w14:textId="77777777" w:rsidTr="00F2438D">
        <w:trPr>
          <w:trHeight w:val="3315"/>
        </w:trPr>
        <w:tc>
          <w:tcPr>
            <w:tcW w:w="500" w:type="dxa"/>
            <w:vMerge/>
            <w:vAlign w:val="center"/>
            <w:hideMark/>
          </w:tcPr>
          <w:p w14:paraId="5E7F0B30" w14:textId="77777777" w:rsidR="00347BB8" w:rsidRPr="00347BB8" w:rsidRDefault="00347BB8" w:rsidP="00347BB8">
            <w:pPr>
              <w:rPr>
                <w:noProof w:val="0"/>
                <w:color w:val="000000"/>
                <w:sz w:val="20"/>
                <w:szCs w:val="20"/>
                <w:lang w:val="ru-RU" w:eastAsia="ru-RU"/>
              </w:rPr>
            </w:pPr>
          </w:p>
        </w:tc>
        <w:tc>
          <w:tcPr>
            <w:tcW w:w="2859" w:type="dxa"/>
            <w:vMerge/>
            <w:vAlign w:val="center"/>
            <w:hideMark/>
          </w:tcPr>
          <w:p w14:paraId="4ADD1644" w14:textId="77777777" w:rsidR="00347BB8" w:rsidRPr="00347BB8" w:rsidRDefault="00347BB8" w:rsidP="00347BB8">
            <w:pPr>
              <w:rPr>
                <w:noProof w:val="0"/>
                <w:color w:val="000000"/>
                <w:sz w:val="20"/>
                <w:szCs w:val="20"/>
                <w:lang w:val="ru-RU" w:eastAsia="ru-RU"/>
              </w:rPr>
            </w:pPr>
          </w:p>
        </w:tc>
        <w:tc>
          <w:tcPr>
            <w:tcW w:w="4847" w:type="dxa"/>
            <w:shd w:val="clear" w:color="auto" w:fill="auto"/>
            <w:vAlign w:val="center"/>
            <w:hideMark/>
          </w:tcPr>
          <w:p w14:paraId="1EAC02C6"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Ofertantul (operator economic sau membrii asocierii împreună) trebuie să demonstreze că a livrat bunuri în ultimii 3 ani:</w:t>
            </w:r>
            <w:r w:rsidRPr="00347BB8">
              <w:rPr>
                <w:noProof w:val="0"/>
                <w:color w:val="000000"/>
                <w:sz w:val="20"/>
                <w:szCs w:val="20"/>
                <w:lang w:val="en-US" w:eastAsia="ru-RU"/>
              </w:rPr>
              <w:br/>
              <w:t>- un contract ce au avut ca obiect execuţia unor livrări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 va demonstra conform datelor din rapoartele financiare prezentate;</w:t>
            </w:r>
          </w:p>
        </w:tc>
        <w:tc>
          <w:tcPr>
            <w:tcW w:w="1494" w:type="dxa"/>
            <w:shd w:val="clear" w:color="auto" w:fill="auto"/>
            <w:vAlign w:val="center"/>
            <w:hideMark/>
          </w:tcPr>
          <w:p w14:paraId="47F33820"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6978C2BA" w14:textId="77777777" w:rsidTr="00F2438D">
        <w:trPr>
          <w:trHeight w:val="510"/>
        </w:trPr>
        <w:tc>
          <w:tcPr>
            <w:tcW w:w="500" w:type="dxa"/>
            <w:vMerge w:val="restart"/>
            <w:shd w:val="clear" w:color="auto" w:fill="auto"/>
            <w:vAlign w:val="center"/>
            <w:hideMark/>
          </w:tcPr>
          <w:p w14:paraId="66D2DEB3" w14:textId="77777777" w:rsidR="00347BB8" w:rsidRPr="00347BB8" w:rsidRDefault="00347BB8" w:rsidP="00347BB8">
            <w:pPr>
              <w:jc w:val="center"/>
              <w:rPr>
                <w:noProof w:val="0"/>
                <w:color w:val="000000"/>
                <w:sz w:val="20"/>
                <w:szCs w:val="20"/>
                <w:lang w:val="ru-RU" w:eastAsia="ru-RU"/>
              </w:rPr>
            </w:pPr>
            <w:r w:rsidRPr="00347BB8">
              <w:rPr>
                <w:noProof w:val="0"/>
                <w:color w:val="000000"/>
                <w:sz w:val="20"/>
                <w:szCs w:val="20"/>
                <w:lang w:val="ru-RU" w:eastAsia="ru-RU"/>
              </w:rPr>
              <w:t>7</w:t>
            </w:r>
          </w:p>
        </w:tc>
        <w:tc>
          <w:tcPr>
            <w:tcW w:w="2859" w:type="dxa"/>
            <w:vMerge w:val="restart"/>
            <w:shd w:val="clear" w:color="auto" w:fill="auto"/>
            <w:vAlign w:val="center"/>
            <w:hideMark/>
          </w:tcPr>
          <w:p w14:paraId="42B66DC4"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Demonstrarea capacității tehnice și /sau profesională:</w:t>
            </w:r>
          </w:p>
        </w:tc>
        <w:tc>
          <w:tcPr>
            <w:tcW w:w="4847" w:type="dxa"/>
            <w:shd w:val="clear" w:color="auto" w:fill="auto"/>
            <w:vAlign w:val="center"/>
            <w:hideMark/>
          </w:tcPr>
          <w:p w14:paraId="6B9DD1E4"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Corespunderea bunurilor ofertate cerințelor din caietul de sarcini;</w:t>
            </w:r>
          </w:p>
        </w:tc>
        <w:tc>
          <w:tcPr>
            <w:tcW w:w="1494" w:type="dxa"/>
            <w:shd w:val="clear" w:color="auto" w:fill="auto"/>
            <w:vAlign w:val="center"/>
            <w:hideMark/>
          </w:tcPr>
          <w:p w14:paraId="208A01EE"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14147377" w14:textId="77777777" w:rsidTr="00F2438D">
        <w:trPr>
          <w:trHeight w:val="510"/>
        </w:trPr>
        <w:tc>
          <w:tcPr>
            <w:tcW w:w="500" w:type="dxa"/>
            <w:vMerge/>
            <w:vAlign w:val="center"/>
            <w:hideMark/>
          </w:tcPr>
          <w:p w14:paraId="58D34D69" w14:textId="77777777" w:rsidR="00347BB8" w:rsidRPr="00347BB8" w:rsidRDefault="00347BB8" w:rsidP="00347BB8">
            <w:pPr>
              <w:rPr>
                <w:noProof w:val="0"/>
                <w:color w:val="000000"/>
                <w:sz w:val="20"/>
                <w:szCs w:val="20"/>
                <w:lang w:val="ru-RU" w:eastAsia="ru-RU"/>
              </w:rPr>
            </w:pPr>
          </w:p>
        </w:tc>
        <w:tc>
          <w:tcPr>
            <w:tcW w:w="2859" w:type="dxa"/>
            <w:vMerge/>
            <w:vAlign w:val="center"/>
            <w:hideMark/>
          </w:tcPr>
          <w:p w14:paraId="3D4D87F1" w14:textId="77777777" w:rsidR="00347BB8" w:rsidRPr="00347BB8" w:rsidRDefault="00347BB8" w:rsidP="00347BB8">
            <w:pPr>
              <w:rPr>
                <w:noProof w:val="0"/>
                <w:color w:val="000000"/>
                <w:sz w:val="20"/>
                <w:szCs w:val="20"/>
                <w:lang w:val="ru-RU" w:eastAsia="ru-RU"/>
              </w:rPr>
            </w:pPr>
          </w:p>
        </w:tc>
        <w:tc>
          <w:tcPr>
            <w:tcW w:w="4847" w:type="dxa"/>
            <w:shd w:val="clear" w:color="auto" w:fill="auto"/>
            <w:vAlign w:val="center"/>
            <w:hideMark/>
          </w:tcPr>
          <w:p w14:paraId="6264F760"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Grafic de livrare a bunurilor - formă liberă - semnat și ștampilat, și confirmta prin semnăturî electronică;</w:t>
            </w:r>
          </w:p>
        </w:tc>
        <w:tc>
          <w:tcPr>
            <w:tcW w:w="1494" w:type="dxa"/>
            <w:shd w:val="clear" w:color="auto" w:fill="auto"/>
            <w:vAlign w:val="center"/>
            <w:hideMark/>
          </w:tcPr>
          <w:p w14:paraId="5672FB03"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33F5EFEA" w14:textId="77777777" w:rsidTr="00F2438D">
        <w:trPr>
          <w:trHeight w:val="510"/>
        </w:trPr>
        <w:tc>
          <w:tcPr>
            <w:tcW w:w="500" w:type="dxa"/>
            <w:vMerge/>
            <w:vAlign w:val="center"/>
            <w:hideMark/>
          </w:tcPr>
          <w:p w14:paraId="6F9E59BE" w14:textId="77777777" w:rsidR="00347BB8" w:rsidRPr="00347BB8" w:rsidRDefault="00347BB8" w:rsidP="00347BB8">
            <w:pPr>
              <w:rPr>
                <w:noProof w:val="0"/>
                <w:color w:val="000000"/>
                <w:sz w:val="20"/>
                <w:szCs w:val="20"/>
                <w:lang w:val="ru-RU" w:eastAsia="ru-RU"/>
              </w:rPr>
            </w:pPr>
          </w:p>
        </w:tc>
        <w:tc>
          <w:tcPr>
            <w:tcW w:w="2859" w:type="dxa"/>
            <w:vMerge/>
            <w:vAlign w:val="center"/>
            <w:hideMark/>
          </w:tcPr>
          <w:p w14:paraId="28E5D319" w14:textId="77777777" w:rsidR="00347BB8" w:rsidRPr="00347BB8" w:rsidRDefault="00347BB8" w:rsidP="00347BB8">
            <w:pPr>
              <w:rPr>
                <w:noProof w:val="0"/>
                <w:color w:val="000000"/>
                <w:sz w:val="20"/>
                <w:szCs w:val="20"/>
                <w:lang w:val="ru-RU" w:eastAsia="ru-RU"/>
              </w:rPr>
            </w:pPr>
          </w:p>
        </w:tc>
        <w:tc>
          <w:tcPr>
            <w:tcW w:w="4847" w:type="dxa"/>
            <w:shd w:val="clear" w:color="auto" w:fill="auto"/>
            <w:vAlign w:val="center"/>
            <w:hideMark/>
          </w:tcPr>
          <w:p w14:paraId="13E03057"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Document care atestă relația ofertantului cu producătorul bunurilor - copie confirmată prin semnătură electronică;</w:t>
            </w:r>
          </w:p>
        </w:tc>
        <w:tc>
          <w:tcPr>
            <w:tcW w:w="1494" w:type="dxa"/>
            <w:shd w:val="clear" w:color="auto" w:fill="auto"/>
            <w:vAlign w:val="center"/>
            <w:hideMark/>
          </w:tcPr>
          <w:p w14:paraId="1AAB2D4F"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629929CC" w14:textId="77777777" w:rsidTr="00F2438D">
        <w:trPr>
          <w:trHeight w:val="510"/>
        </w:trPr>
        <w:tc>
          <w:tcPr>
            <w:tcW w:w="500" w:type="dxa"/>
            <w:vMerge w:val="restart"/>
            <w:shd w:val="clear" w:color="auto" w:fill="auto"/>
            <w:vAlign w:val="center"/>
            <w:hideMark/>
          </w:tcPr>
          <w:p w14:paraId="7D01B108" w14:textId="77777777" w:rsidR="00347BB8" w:rsidRPr="00347BB8" w:rsidRDefault="00347BB8" w:rsidP="00347BB8">
            <w:pPr>
              <w:jc w:val="center"/>
              <w:rPr>
                <w:noProof w:val="0"/>
                <w:color w:val="000000"/>
                <w:sz w:val="20"/>
                <w:szCs w:val="20"/>
                <w:lang w:val="ru-RU" w:eastAsia="ru-RU"/>
              </w:rPr>
            </w:pPr>
            <w:r w:rsidRPr="00347BB8">
              <w:rPr>
                <w:noProof w:val="0"/>
                <w:color w:val="000000"/>
                <w:sz w:val="20"/>
                <w:szCs w:val="20"/>
                <w:lang w:val="ru-RU" w:eastAsia="ru-RU"/>
              </w:rPr>
              <w:t>8</w:t>
            </w:r>
          </w:p>
        </w:tc>
        <w:tc>
          <w:tcPr>
            <w:tcW w:w="2859" w:type="dxa"/>
            <w:vMerge w:val="restart"/>
            <w:shd w:val="clear" w:color="auto" w:fill="auto"/>
            <w:vAlign w:val="center"/>
            <w:hideMark/>
          </w:tcPr>
          <w:p w14:paraId="44F1759E"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Asigurarea standardelor calității:</w:t>
            </w:r>
          </w:p>
        </w:tc>
        <w:tc>
          <w:tcPr>
            <w:tcW w:w="4847" w:type="dxa"/>
            <w:shd w:val="clear" w:color="auto" w:fill="auto"/>
            <w:vAlign w:val="center"/>
            <w:hideMark/>
          </w:tcPr>
          <w:p w14:paraId="7E3A1605"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Certificate de calitate / conformitate a principalelor grupuri de bunuri;</w:t>
            </w:r>
          </w:p>
        </w:tc>
        <w:tc>
          <w:tcPr>
            <w:tcW w:w="1494" w:type="dxa"/>
            <w:shd w:val="clear" w:color="auto" w:fill="auto"/>
            <w:vAlign w:val="center"/>
            <w:hideMark/>
          </w:tcPr>
          <w:p w14:paraId="156BC60A"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04CE7D27" w14:textId="77777777" w:rsidTr="00F2438D">
        <w:trPr>
          <w:trHeight w:val="510"/>
        </w:trPr>
        <w:tc>
          <w:tcPr>
            <w:tcW w:w="500" w:type="dxa"/>
            <w:vMerge/>
            <w:vAlign w:val="center"/>
            <w:hideMark/>
          </w:tcPr>
          <w:p w14:paraId="28E571D8" w14:textId="77777777" w:rsidR="00347BB8" w:rsidRPr="00347BB8" w:rsidRDefault="00347BB8" w:rsidP="00347BB8">
            <w:pPr>
              <w:rPr>
                <w:noProof w:val="0"/>
                <w:color w:val="000000"/>
                <w:sz w:val="20"/>
                <w:szCs w:val="20"/>
                <w:lang w:val="ru-RU" w:eastAsia="ru-RU"/>
              </w:rPr>
            </w:pPr>
          </w:p>
        </w:tc>
        <w:tc>
          <w:tcPr>
            <w:tcW w:w="2859" w:type="dxa"/>
            <w:vMerge/>
            <w:vAlign w:val="center"/>
            <w:hideMark/>
          </w:tcPr>
          <w:p w14:paraId="054D332E" w14:textId="77777777" w:rsidR="00347BB8" w:rsidRPr="00347BB8" w:rsidRDefault="00347BB8" w:rsidP="00347BB8">
            <w:pPr>
              <w:rPr>
                <w:noProof w:val="0"/>
                <w:color w:val="000000"/>
                <w:sz w:val="20"/>
                <w:szCs w:val="20"/>
                <w:lang w:val="ru-RU" w:eastAsia="ru-RU"/>
              </w:rPr>
            </w:pPr>
          </w:p>
        </w:tc>
        <w:tc>
          <w:tcPr>
            <w:tcW w:w="4847" w:type="dxa"/>
            <w:shd w:val="clear" w:color="auto" w:fill="auto"/>
            <w:vAlign w:val="center"/>
            <w:hideMark/>
          </w:tcPr>
          <w:p w14:paraId="7DB118AA"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Declarație, referitor perioada de garanție a bunurilor - termen minim 24 de luni;</w:t>
            </w:r>
          </w:p>
        </w:tc>
        <w:tc>
          <w:tcPr>
            <w:tcW w:w="1494" w:type="dxa"/>
            <w:shd w:val="clear" w:color="auto" w:fill="auto"/>
            <w:vAlign w:val="center"/>
            <w:hideMark/>
          </w:tcPr>
          <w:p w14:paraId="0E0C315D"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61E34716" w14:textId="77777777" w:rsidTr="00F2438D">
        <w:trPr>
          <w:trHeight w:val="1020"/>
        </w:trPr>
        <w:tc>
          <w:tcPr>
            <w:tcW w:w="500" w:type="dxa"/>
            <w:shd w:val="clear" w:color="auto" w:fill="auto"/>
            <w:vAlign w:val="center"/>
            <w:hideMark/>
          </w:tcPr>
          <w:p w14:paraId="00A3F5C6" w14:textId="77777777" w:rsidR="00347BB8" w:rsidRPr="00347BB8" w:rsidRDefault="00347BB8" w:rsidP="00347BB8">
            <w:pPr>
              <w:jc w:val="center"/>
              <w:rPr>
                <w:noProof w:val="0"/>
                <w:color w:val="000000"/>
                <w:sz w:val="20"/>
                <w:szCs w:val="20"/>
                <w:lang w:val="ru-RU" w:eastAsia="ru-RU"/>
              </w:rPr>
            </w:pPr>
            <w:r w:rsidRPr="00347BB8">
              <w:rPr>
                <w:noProof w:val="0"/>
                <w:color w:val="000000"/>
                <w:sz w:val="20"/>
                <w:szCs w:val="20"/>
                <w:lang w:val="ru-RU" w:eastAsia="ru-RU"/>
              </w:rPr>
              <w:t>9</w:t>
            </w:r>
          </w:p>
        </w:tc>
        <w:tc>
          <w:tcPr>
            <w:tcW w:w="2859" w:type="dxa"/>
            <w:shd w:val="clear" w:color="auto" w:fill="auto"/>
            <w:vAlign w:val="center"/>
            <w:hideMark/>
          </w:tcPr>
          <w:p w14:paraId="2D184DAD"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Condiții de plată:</w:t>
            </w:r>
          </w:p>
        </w:tc>
        <w:tc>
          <w:tcPr>
            <w:tcW w:w="4847" w:type="dxa"/>
            <w:shd w:val="clear" w:color="auto" w:fill="auto"/>
            <w:vAlign w:val="center"/>
            <w:hideMark/>
          </w:tcPr>
          <w:p w14:paraId="1868A7CA"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14:paraId="01F9A95F"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2CF8DA1A" w14:textId="77777777" w:rsidTr="00F2438D">
        <w:trPr>
          <w:trHeight w:val="2040"/>
        </w:trPr>
        <w:tc>
          <w:tcPr>
            <w:tcW w:w="500" w:type="dxa"/>
            <w:vMerge w:val="restart"/>
            <w:shd w:val="clear" w:color="auto" w:fill="auto"/>
            <w:vAlign w:val="center"/>
            <w:hideMark/>
          </w:tcPr>
          <w:p w14:paraId="672B0792" w14:textId="77777777" w:rsidR="00347BB8" w:rsidRPr="00347BB8" w:rsidRDefault="00347BB8" w:rsidP="00347BB8">
            <w:pPr>
              <w:jc w:val="center"/>
              <w:rPr>
                <w:noProof w:val="0"/>
                <w:color w:val="000000"/>
                <w:sz w:val="20"/>
                <w:szCs w:val="20"/>
                <w:lang w:val="ru-RU" w:eastAsia="ru-RU"/>
              </w:rPr>
            </w:pPr>
            <w:r w:rsidRPr="00347BB8">
              <w:rPr>
                <w:noProof w:val="0"/>
                <w:color w:val="000000"/>
                <w:sz w:val="20"/>
                <w:szCs w:val="20"/>
                <w:lang w:val="ru-RU" w:eastAsia="ru-RU"/>
              </w:rPr>
              <w:t>10</w:t>
            </w:r>
          </w:p>
        </w:tc>
        <w:tc>
          <w:tcPr>
            <w:tcW w:w="2859" w:type="dxa"/>
            <w:vMerge w:val="restart"/>
            <w:shd w:val="clear" w:color="auto" w:fill="auto"/>
            <w:vAlign w:val="center"/>
            <w:hideMark/>
          </w:tcPr>
          <w:p w14:paraId="78CE6CC3"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Garanția de bună execuție  5% din valoarea contractului:</w:t>
            </w:r>
          </w:p>
        </w:tc>
        <w:tc>
          <w:tcPr>
            <w:tcW w:w="4847" w:type="dxa"/>
            <w:shd w:val="clear" w:color="auto" w:fill="auto"/>
            <w:vAlign w:val="center"/>
            <w:hideMark/>
          </w:tcPr>
          <w:p w14:paraId="222F774B"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Se prezintă în formă: Garanție bancară emisă de către instituția financiară unde se deservește  ofertantul în valoare de 5,0% din suma contractului fără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494" w:type="dxa"/>
            <w:shd w:val="clear" w:color="auto" w:fill="auto"/>
            <w:vAlign w:val="center"/>
            <w:hideMark/>
          </w:tcPr>
          <w:p w14:paraId="120034DE"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5C5E3028" w14:textId="77777777" w:rsidTr="00F2438D">
        <w:trPr>
          <w:trHeight w:val="1275"/>
        </w:trPr>
        <w:tc>
          <w:tcPr>
            <w:tcW w:w="500" w:type="dxa"/>
            <w:vMerge/>
            <w:vAlign w:val="center"/>
            <w:hideMark/>
          </w:tcPr>
          <w:p w14:paraId="61D3ECC9" w14:textId="77777777" w:rsidR="00347BB8" w:rsidRPr="00347BB8" w:rsidRDefault="00347BB8" w:rsidP="00347BB8">
            <w:pPr>
              <w:rPr>
                <w:noProof w:val="0"/>
                <w:color w:val="000000"/>
                <w:sz w:val="20"/>
                <w:szCs w:val="20"/>
                <w:lang w:val="ru-RU" w:eastAsia="ru-RU"/>
              </w:rPr>
            </w:pPr>
          </w:p>
        </w:tc>
        <w:tc>
          <w:tcPr>
            <w:tcW w:w="2859" w:type="dxa"/>
            <w:vMerge/>
            <w:vAlign w:val="center"/>
            <w:hideMark/>
          </w:tcPr>
          <w:p w14:paraId="1A2FD6F4" w14:textId="77777777" w:rsidR="00347BB8" w:rsidRPr="00347BB8" w:rsidRDefault="00347BB8" w:rsidP="00347BB8">
            <w:pPr>
              <w:rPr>
                <w:noProof w:val="0"/>
                <w:color w:val="000000"/>
                <w:sz w:val="20"/>
                <w:szCs w:val="20"/>
                <w:lang w:val="ru-RU" w:eastAsia="ru-RU"/>
              </w:rPr>
            </w:pPr>
          </w:p>
        </w:tc>
        <w:tc>
          <w:tcPr>
            <w:tcW w:w="4847" w:type="dxa"/>
            <w:shd w:val="clear" w:color="auto" w:fill="auto"/>
            <w:vAlign w:val="center"/>
            <w:hideMark/>
          </w:tcPr>
          <w:p w14:paraId="385612C0"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14:paraId="591A2DDC" w14:textId="77777777" w:rsidR="00347BB8" w:rsidRPr="00347BB8" w:rsidRDefault="00347BB8" w:rsidP="00347BB8">
            <w:pPr>
              <w:rPr>
                <w:noProof w:val="0"/>
                <w:color w:val="000000"/>
                <w:sz w:val="20"/>
                <w:szCs w:val="20"/>
                <w:lang w:val="ru-RU" w:eastAsia="ru-RU"/>
              </w:rPr>
            </w:pPr>
            <w:r w:rsidRPr="00347BB8">
              <w:rPr>
                <w:noProof w:val="0"/>
                <w:color w:val="000000"/>
                <w:sz w:val="20"/>
                <w:szCs w:val="20"/>
                <w:lang w:val="ru-RU" w:eastAsia="ru-RU"/>
              </w:rPr>
              <w:t>Obligatoriu</w:t>
            </w:r>
          </w:p>
        </w:tc>
      </w:tr>
      <w:tr w:rsidR="00347BB8" w:rsidRPr="00347BB8" w14:paraId="059BF803" w14:textId="77777777" w:rsidTr="00F2438D">
        <w:trPr>
          <w:trHeight w:val="300"/>
        </w:trPr>
        <w:tc>
          <w:tcPr>
            <w:tcW w:w="500" w:type="dxa"/>
            <w:shd w:val="clear" w:color="auto" w:fill="auto"/>
            <w:vAlign w:val="center"/>
            <w:hideMark/>
          </w:tcPr>
          <w:p w14:paraId="246A4334" w14:textId="77777777" w:rsidR="00347BB8" w:rsidRPr="00347BB8" w:rsidRDefault="00347BB8" w:rsidP="00347BB8">
            <w:pPr>
              <w:jc w:val="center"/>
              <w:rPr>
                <w:noProof w:val="0"/>
                <w:color w:val="000000"/>
                <w:sz w:val="20"/>
                <w:szCs w:val="20"/>
                <w:lang w:val="ru-RU" w:eastAsia="ru-RU"/>
              </w:rPr>
            </w:pPr>
            <w:r w:rsidRPr="00347BB8">
              <w:rPr>
                <w:noProof w:val="0"/>
                <w:color w:val="000000"/>
                <w:sz w:val="20"/>
                <w:szCs w:val="20"/>
                <w:lang w:val="ru-RU" w:eastAsia="ru-RU"/>
              </w:rPr>
              <w:t>11</w:t>
            </w:r>
          </w:p>
        </w:tc>
        <w:tc>
          <w:tcPr>
            <w:tcW w:w="9200" w:type="dxa"/>
            <w:gridSpan w:val="3"/>
            <w:shd w:val="clear" w:color="auto" w:fill="auto"/>
            <w:vAlign w:val="center"/>
            <w:hideMark/>
          </w:tcPr>
          <w:p w14:paraId="1BA0DF1C"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Ofertantul este obligat să facă cunoștință cu obiectul și să elaboreze oferta în modul stabilit;</w:t>
            </w:r>
          </w:p>
        </w:tc>
      </w:tr>
      <w:tr w:rsidR="00347BB8" w:rsidRPr="00347BB8" w14:paraId="6CE8B068" w14:textId="77777777" w:rsidTr="00F2438D">
        <w:trPr>
          <w:trHeight w:val="300"/>
        </w:trPr>
        <w:tc>
          <w:tcPr>
            <w:tcW w:w="500" w:type="dxa"/>
            <w:shd w:val="clear" w:color="auto" w:fill="auto"/>
            <w:vAlign w:val="center"/>
            <w:hideMark/>
          </w:tcPr>
          <w:p w14:paraId="4B863F77" w14:textId="77777777" w:rsidR="00347BB8" w:rsidRPr="00347BB8" w:rsidRDefault="00347BB8" w:rsidP="00347BB8">
            <w:pPr>
              <w:jc w:val="center"/>
              <w:rPr>
                <w:noProof w:val="0"/>
                <w:color w:val="000000"/>
                <w:sz w:val="20"/>
                <w:szCs w:val="20"/>
                <w:lang w:val="ru-RU" w:eastAsia="ru-RU"/>
              </w:rPr>
            </w:pPr>
            <w:r w:rsidRPr="00347BB8">
              <w:rPr>
                <w:noProof w:val="0"/>
                <w:color w:val="000000"/>
                <w:sz w:val="20"/>
                <w:szCs w:val="20"/>
                <w:lang w:val="ru-RU" w:eastAsia="ru-RU"/>
              </w:rPr>
              <w:t>12</w:t>
            </w:r>
          </w:p>
        </w:tc>
        <w:tc>
          <w:tcPr>
            <w:tcW w:w="9200" w:type="dxa"/>
            <w:gridSpan w:val="3"/>
            <w:shd w:val="clear" w:color="auto" w:fill="auto"/>
            <w:vAlign w:val="center"/>
            <w:hideMark/>
          </w:tcPr>
          <w:p w14:paraId="783D90CB"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Oferta,documentele legate de licitație vor fi întocmite în limba romănă;</w:t>
            </w:r>
          </w:p>
        </w:tc>
      </w:tr>
      <w:tr w:rsidR="00347BB8" w:rsidRPr="00347BB8" w14:paraId="0938C9E3" w14:textId="77777777" w:rsidTr="00F2438D">
        <w:trPr>
          <w:trHeight w:val="825"/>
        </w:trPr>
        <w:tc>
          <w:tcPr>
            <w:tcW w:w="500" w:type="dxa"/>
            <w:shd w:val="clear" w:color="auto" w:fill="auto"/>
            <w:vAlign w:val="center"/>
            <w:hideMark/>
          </w:tcPr>
          <w:p w14:paraId="35C47EF1" w14:textId="77777777" w:rsidR="00347BB8" w:rsidRPr="00347BB8" w:rsidRDefault="00347BB8" w:rsidP="00347BB8">
            <w:pPr>
              <w:jc w:val="center"/>
              <w:rPr>
                <w:noProof w:val="0"/>
                <w:color w:val="000000"/>
                <w:sz w:val="20"/>
                <w:szCs w:val="20"/>
                <w:lang w:val="ru-RU" w:eastAsia="ru-RU"/>
              </w:rPr>
            </w:pPr>
            <w:r w:rsidRPr="00347BB8">
              <w:rPr>
                <w:noProof w:val="0"/>
                <w:color w:val="000000"/>
                <w:sz w:val="20"/>
                <w:szCs w:val="20"/>
                <w:lang w:val="ru-RU" w:eastAsia="ru-RU"/>
              </w:rPr>
              <w:t>13</w:t>
            </w:r>
          </w:p>
        </w:tc>
        <w:tc>
          <w:tcPr>
            <w:tcW w:w="9200" w:type="dxa"/>
            <w:gridSpan w:val="3"/>
            <w:shd w:val="clear" w:color="auto" w:fill="auto"/>
            <w:vAlign w:val="center"/>
            <w:hideMark/>
          </w:tcPr>
          <w:p w14:paraId="4E46B273"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Pentru eficientizarea examinării,evaluării și comparării ofertelor,autoritatea contractantă recomandă ofertanților să posede și să depună în sistemul electronic SIA,,RSAP,,(MTender),toate documentele solicitate în documentele de atribuire,la momentul depunerii ofertei;</w:t>
            </w:r>
          </w:p>
        </w:tc>
      </w:tr>
      <w:tr w:rsidR="00347BB8" w:rsidRPr="00347BB8" w14:paraId="750D5576" w14:textId="77777777" w:rsidTr="00F2438D">
        <w:trPr>
          <w:trHeight w:val="645"/>
        </w:trPr>
        <w:tc>
          <w:tcPr>
            <w:tcW w:w="500" w:type="dxa"/>
            <w:shd w:val="clear" w:color="auto" w:fill="auto"/>
            <w:vAlign w:val="center"/>
            <w:hideMark/>
          </w:tcPr>
          <w:p w14:paraId="62A5B05A" w14:textId="77777777" w:rsidR="00347BB8" w:rsidRPr="00347BB8" w:rsidRDefault="00347BB8" w:rsidP="00347BB8">
            <w:pPr>
              <w:jc w:val="center"/>
              <w:rPr>
                <w:noProof w:val="0"/>
                <w:color w:val="000000"/>
                <w:sz w:val="20"/>
                <w:szCs w:val="20"/>
                <w:lang w:val="ru-RU" w:eastAsia="ru-RU"/>
              </w:rPr>
            </w:pPr>
            <w:r w:rsidRPr="00347BB8">
              <w:rPr>
                <w:noProof w:val="0"/>
                <w:color w:val="000000"/>
                <w:sz w:val="20"/>
                <w:szCs w:val="20"/>
                <w:lang w:val="ru-RU" w:eastAsia="ru-RU"/>
              </w:rPr>
              <w:t>14</w:t>
            </w:r>
          </w:p>
        </w:tc>
        <w:tc>
          <w:tcPr>
            <w:tcW w:w="9200" w:type="dxa"/>
            <w:gridSpan w:val="3"/>
            <w:shd w:val="clear" w:color="auto" w:fill="auto"/>
            <w:vAlign w:val="center"/>
            <w:hideMark/>
          </w:tcPr>
          <w:p w14:paraId="096B50F4"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Documentele ofertei depuse prin intermediul sistemului SIA ,,RSAP,,se solicit obligatoriu să fie completate și semnate de către ofertant, inclusiv prin semnătură electronică</w:t>
            </w:r>
          </w:p>
        </w:tc>
      </w:tr>
      <w:tr w:rsidR="00347BB8" w:rsidRPr="00347BB8" w14:paraId="013EF3D7" w14:textId="77777777" w:rsidTr="00F2438D">
        <w:trPr>
          <w:trHeight w:val="810"/>
        </w:trPr>
        <w:tc>
          <w:tcPr>
            <w:tcW w:w="500" w:type="dxa"/>
            <w:shd w:val="clear" w:color="auto" w:fill="auto"/>
            <w:vAlign w:val="center"/>
            <w:hideMark/>
          </w:tcPr>
          <w:p w14:paraId="1B94923F" w14:textId="77777777" w:rsidR="00347BB8" w:rsidRPr="00347BB8" w:rsidRDefault="00347BB8" w:rsidP="00347BB8">
            <w:pPr>
              <w:jc w:val="center"/>
              <w:rPr>
                <w:noProof w:val="0"/>
                <w:color w:val="000000"/>
                <w:sz w:val="20"/>
                <w:szCs w:val="20"/>
                <w:lang w:val="ru-RU" w:eastAsia="ru-RU"/>
              </w:rPr>
            </w:pPr>
            <w:r w:rsidRPr="00347BB8">
              <w:rPr>
                <w:noProof w:val="0"/>
                <w:color w:val="000000"/>
                <w:sz w:val="20"/>
                <w:szCs w:val="20"/>
                <w:lang w:val="ru-RU" w:eastAsia="ru-RU"/>
              </w:rPr>
              <w:t>15</w:t>
            </w:r>
          </w:p>
        </w:tc>
        <w:tc>
          <w:tcPr>
            <w:tcW w:w="9200" w:type="dxa"/>
            <w:gridSpan w:val="3"/>
            <w:shd w:val="clear" w:color="auto" w:fill="auto"/>
            <w:vAlign w:val="center"/>
            <w:hideMark/>
          </w:tcPr>
          <w:p w14:paraId="2DBB3076" w14:textId="77777777" w:rsidR="00347BB8" w:rsidRPr="00347BB8" w:rsidRDefault="00347BB8" w:rsidP="00347BB8">
            <w:pPr>
              <w:rPr>
                <w:noProof w:val="0"/>
                <w:color w:val="000000"/>
                <w:sz w:val="20"/>
                <w:szCs w:val="20"/>
                <w:lang w:val="en-US" w:eastAsia="ru-RU"/>
              </w:rPr>
            </w:pPr>
            <w:r w:rsidRPr="00347BB8">
              <w:rPr>
                <w:noProof w:val="0"/>
                <w:color w:val="000000"/>
                <w:sz w:val="20"/>
                <w:szCs w:val="20"/>
                <w:lang w:val="en-US" w:eastAsia="ru-RU"/>
              </w:rPr>
              <w:t>Toate documentele vor fi completate fără nici o modificare sau abatere de la original, spațiile goale fiind completate cu informația solicitată.</w:t>
            </w:r>
            <w:r w:rsidRPr="00347BB8">
              <w:rPr>
                <w:noProof w:val="0"/>
                <w:color w:val="000000"/>
                <w:sz w:val="20"/>
                <w:szCs w:val="20"/>
                <w:lang w:val="en-US" w:eastAsia="ru-RU"/>
              </w:rPr>
              <w:br/>
              <w:t>Completarea defectuoasă a formularelor poate atrage respingerea ofertei ca fiind necorespunzătoare.</w:t>
            </w:r>
          </w:p>
        </w:tc>
      </w:tr>
    </w:tbl>
    <w:p w14:paraId="6493579B" w14:textId="3F5F5EC1" w:rsidR="00007004" w:rsidRDefault="0001085C" w:rsidP="0043356C">
      <w:pPr>
        <w:pStyle w:val="a"/>
        <w:numPr>
          <w:ilvl w:val="0"/>
          <w:numId w:val="2"/>
        </w:numPr>
        <w:rPr>
          <w:b/>
          <w:u w:val="single"/>
          <w:lang w:val="ro-MD"/>
        </w:rPr>
      </w:pPr>
      <w:r w:rsidRPr="00173AAA">
        <w:rPr>
          <w:b/>
          <w:u w:val="single"/>
          <w:lang w:val="ro-MD"/>
        </w:rPr>
        <w:t>Condiții referitoare la contract</w:t>
      </w:r>
      <w:r w:rsidR="002734E7" w:rsidRPr="00173AAA">
        <w:rPr>
          <w:b/>
          <w:u w:val="single"/>
          <w:lang w:val="ro-MD"/>
        </w:rPr>
        <w:t>:</w:t>
      </w:r>
    </w:p>
    <w:p w14:paraId="7B9704E3" w14:textId="36CF4AB2" w:rsidR="006D4877" w:rsidRPr="001735FE" w:rsidRDefault="006D4877" w:rsidP="006D4877">
      <w:pPr>
        <w:widowControl w:val="0"/>
        <w:numPr>
          <w:ilvl w:val="0"/>
          <w:numId w:val="13"/>
        </w:numPr>
        <w:tabs>
          <w:tab w:val="left" w:pos="450"/>
        </w:tabs>
        <w:suppressAutoHyphens/>
        <w:autoSpaceDE w:val="0"/>
        <w:spacing w:line="276" w:lineRule="auto"/>
        <w:jc w:val="both"/>
        <w:rPr>
          <w:strike/>
          <w:kern w:val="2"/>
          <w:lang w:val="ro-MD"/>
        </w:rPr>
      </w:pPr>
      <w:r w:rsidRPr="00173AAA">
        <w:rPr>
          <w:lang w:val="ro-MD"/>
        </w:rPr>
        <w:t xml:space="preserve">Termenul de semnare a contractului </w:t>
      </w:r>
      <w:r w:rsidRPr="00911F1E">
        <w:rPr>
          <w:lang w:val="ro-MD"/>
        </w:rPr>
        <w:t xml:space="preserve">– </w:t>
      </w:r>
      <w:r w:rsidR="0080721A" w:rsidRPr="00911F1E">
        <w:rPr>
          <w:shd w:val="clear" w:color="auto" w:fill="FFFFFF"/>
        </w:rPr>
        <w:t>în termen minim de</w:t>
      </w:r>
      <w:r w:rsidR="001735FE" w:rsidRPr="00911F1E">
        <w:rPr>
          <w:shd w:val="clear" w:color="auto" w:fill="FFFFFF"/>
        </w:rPr>
        <w:t xml:space="preserve"> </w:t>
      </w:r>
      <w:r w:rsidR="00347BB8">
        <w:rPr>
          <w:shd w:val="clear" w:color="auto" w:fill="FFFFFF"/>
        </w:rPr>
        <w:t>20</w:t>
      </w:r>
      <w:r w:rsidR="001735FE" w:rsidRPr="00911F1E">
        <w:rPr>
          <w:shd w:val="clear" w:color="auto" w:fill="FFFFFF"/>
        </w:rPr>
        <w:t> zile de la data transmiterii comunicării privind rezultatul aplicării procedurii de atribuir</w:t>
      </w:r>
      <w:r w:rsidR="001735FE" w:rsidRPr="00DE7159">
        <w:rPr>
          <w:shd w:val="clear" w:color="auto" w:fill="FFFFFF"/>
        </w:rPr>
        <w:t>e</w:t>
      </w:r>
      <w:r w:rsidR="00911F1E" w:rsidRPr="00DE7159">
        <w:t>;</w:t>
      </w:r>
    </w:p>
    <w:p w14:paraId="6BA360D6" w14:textId="390DBDFD" w:rsidR="006D4877" w:rsidRPr="00D513F9" w:rsidRDefault="006D4877" w:rsidP="006D4877">
      <w:pPr>
        <w:widowControl w:val="0"/>
        <w:numPr>
          <w:ilvl w:val="0"/>
          <w:numId w:val="13"/>
        </w:numPr>
        <w:tabs>
          <w:tab w:val="left" w:pos="450"/>
        </w:tabs>
        <w:suppressAutoHyphens/>
        <w:autoSpaceDE w:val="0"/>
        <w:spacing w:line="276" w:lineRule="auto"/>
        <w:jc w:val="both"/>
        <w:rPr>
          <w:kern w:val="2"/>
          <w:lang w:val="ro-MD"/>
        </w:rPr>
      </w:pPr>
      <w:r w:rsidRPr="00173AAA">
        <w:rPr>
          <w:lang w:val="ro-MD"/>
        </w:rPr>
        <w:t xml:space="preserve">Achitarea </w:t>
      </w:r>
      <w:r w:rsidRPr="00D513F9">
        <w:rPr>
          <w:lang w:val="ro-MD"/>
        </w:rPr>
        <w:t xml:space="preserve">– </w:t>
      </w:r>
      <w:r w:rsidR="003211FB" w:rsidRPr="003211FB">
        <w:rPr>
          <w:noProof w:val="0"/>
          <w:color w:val="000000"/>
          <w:lang w:val="en-US" w:eastAsia="ru-RU"/>
        </w:rPr>
        <w:t>Achitarea va fi efectuată: Avans 0%; Restul achitărilor în termen de 90 de zile din momentul semnării Actelor de primire predare și facturilor fiscale, care vor fi primite nu mai des de o dată în lună;</w:t>
      </w:r>
    </w:p>
    <w:p w14:paraId="75C6F2FE" w14:textId="77777777" w:rsidR="006D4877" w:rsidRPr="00173AAA" w:rsidRDefault="006D4877" w:rsidP="006D4877">
      <w:pPr>
        <w:widowControl w:val="0"/>
        <w:numPr>
          <w:ilvl w:val="0"/>
          <w:numId w:val="13"/>
        </w:numPr>
        <w:tabs>
          <w:tab w:val="left" w:pos="450"/>
        </w:tabs>
        <w:suppressAutoHyphens/>
        <w:autoSpaceDE w:val="0"/>
        <w:spacing w:line="276" w:lineRule="auto"/>
        <w:jc w:val="both"/>
        <w:rPr>
          <w:kern w:val="2"/>
          <w:lang w:val="ro-MD"/>
        </w:rPr>
      </w:pPr>
      <w:r w:rsidRPr="00D513F9">
        <w:rPr>
          <w:b/>
          <w:lang w:val="ro-MD"/>
        </w:rPr>
        <w:t>Penalități:</w:t>
      </w:r>
      <w:r w:rsidRPr="00D513F9">
        <w:rPr>
          <w:lang w:val="ro-MD"/>
        </w:rPr>
        <w:t xml:space="preserve"> În cazul neexecutării, executării necorespunzătoare</w:t>
      </w:r>
      <w:r w:rsidRPr="00173AAA">
        <w:rPr>
          <w:lang w:val="ro-MD"/>
        </w:rPr>
        <w:t xml:space="preserve"> sau tardive a obligațiunilor contractuale, Executantul: compensează </w:t>
      </w:r>
      <w:r w:rsidR="00763299" w:rsidRPr="00173AAA">
        <w:rPr>
          <w:lang w:val="ro-MD"/>
        </w:rPr>
        <w:t>Autorității contractante</w:t>
      </w:r>
      <w:r w:rsidRPr="00173AAA">
        <w:rPr>
          <w:lang w:val="ro-MD"/>
        </w:rPr>
        <w:t xml:space="preserve"> toate prejudiciile cauzate, și achită </w:t>
      </w:r>
      <w:r w:rsidR="00975B2F" w:rsidRPr="00173AAA">
        <w:rPr>
          <w:lang w:val="ro-MD"/>
        </w:rPr>
        <w:t>Autorității contractante</w:t>
      </w:r>
      <w:r w:rsidRPr="00173AAA">
        <w:rPr>
          <w:lang w:val="ro-MD"/>
        </w:rPr>
        <w:t xml:space="preserve"> o penalitate în mărime de – 0,1 % din valoarea serviciilor nelivrate, pentru fiecare zi de întârziere.</w:t>
      </w:r>
    </w:p>
    <w:p w14:paraId="6C64E0D9" w14:textId="77777777" w:rsidR="00A6267C" w:rsidRPr="00173AAA" w:rsidRDefault="00A6267C" w:rsidP="00A11E1A">
      <w:pPr>
        <w:ind w:firstLine="709"/>
        <w:jc w:val="both"/>
        <w:rPr>
          <w:lang w:val="ro-MD"/>
        </w:rPr>
      </w:pPr>
      <w:r w:rsidRPr="00173AAA">
        <w:rPr>
          <w:lang w:val="ro-MD"/>
        </w:rPr>
        <w:t>SRL ”Chișinău-gaz”</w:t>
      </w:r>
      <w:r w:rsidRPr="00173AAA">
        <w:rPr>
          <w:bCs/>
          <w:lang w:val="ro-MD"/>
        </w:rPr>
        <w:t xml:space="preserve"> </w:t>
      </w:r>
      <w:r w:rsidR="00D353D2" w:rsidRPr="00173AAA">
        <w:rPr>
          <w:bCs/>
          <w:lang w:val="ro-MD"/>
        </w:rPr>
        <w:tab/>
      </w:r>
      <w:r w:rsidR="00D353D2" w:rsidRPr="00173AAA">
        <w:rPr>
          <w:bCs/>
          <w:lang w:val="ro-MD"/>
        </w:rPr>
        <w:tab/>
      </w:r>
      <w:r w:rsidR="00D353D2" w:rsidRPr="00173AAA">
        <w:rPr>
          <w:bCs/>
          <w:lang w:val="ro-MD"/>
        </w:rPr>
        <w:tab/>
      </w:r>
      <w:r w:rsidR="00D353D2" w:rsidRPr="00173AAA">
        <w:rPr>
          <w:bCs/>
          <w:lang w:val="ro-MD"/>
        </w:rPr>
        <w:tab/>
      </w:r>
      <w:r w:rsidR="00D353D2" w:rsidRPr="00173AAA">
        <w:rPr>
          <w:bCs/>
          <w:lang w:val="ro-MD"/>
        </w:rPr>
        <w:tab/>
      </w:r>
      <w:r w:rsidRPr="00173AAA">
        <w:rPr>
          <w:bCs/>
          <w:lang w:val="ro-MD"/>
        </w:rPr>
        <w:t>Data „____”__________________</w:t>
      </w:r>
    </w:p>
    <w:p w14:paraId="6F00B200" w14:textId="77777777" w:rsidR="00D353D2" w:rsidRPr="005F4D9F" w:rsidRDefault="00D353D2" w:rsidP="008D744F">
      <w:pPr>
        <w:spacing w:line="360" w:lineRule="auto"/>
        <w:rPr>
          <w:lang w:val="en-US"/>
        </w:rPr>
      </w:pPr>
    </w:p>
    <w:p w14:paraId="08B9947A" w14:textId="77777777" w:rsidR="00D353D2" w:rsidRPr="005F4D9F" w:rsidRDefault="00D353D2" w:rsidP="008D744F">
      <w:pPr>
        <w:tabs>
          <w:tab w:val="left" w:pos="450"/>
        </w:tabs>
        <w:autoSpaceDE w:val="0"/>
        <w:spacing w:line="360" w:lineRule="auto"/>
        <w:ind w:left="720"/>
        <w:jc w:val="center"/>
        <w:rPr>
          <w:bCs/>
          <w:lang w:val="ro-MD"/>
        </w:rPr>
      </w:pPr>
      <w:r w:rsidRPr="005F4D9F">
        <w:rPr>
          <w:bCs/>
          <w:lang w:val="ro-MD"/>
        </w:rPr>
        <w:t xml:space="preserve">Președintele Grupului                    </w:t>
      </w:r>
      <w:r w:rsidRPr="005F4D9F">
        <w:rPr>
          <w:bCs/>
          <w:lang w:val="ro-MD"/>
        </w:rPr>
        <w:tab/>
      </w:r>
      <w:r w:rsidRPr="005F4D9F">
        <w:rPr>
          <w:bCs/>
          <w:lang w:val="ro-MD"/>
        </w:rPr>
        <w:tab/>
        <w:t xml:space="preserve">                          </w:t>
      </w:r>
      <w:r w:rsidR="002B0424" w:rsidRPr="005F4D9F">
        <w:rPr>
          <w:bCs/>
          <w:lang w:val="ro-MD"/>
        </w:rPr>
        <w:t>Lisa I.</w:t>
      </w:r>
    </w:p>
    <w:p w14:paraId="5281C424" w14:textId="3C140285" w:rsidR="00D353D2" w:rsidRPr="005F4D9F" w:rsidRDefault="00D353D2" w:rsidP="008D744F">
      <w:pPr>
        <w:tabs>
          <w:tab w:val="left" w:pos="450"/>
          <w:tab w:val="left" w:pos="8175"/>
        </w:tabs>
        <w:autoSpaceDE w:val="0"/>
        <w:spacing w:line="360" w:lineRule="auto"/>
        <w:ind w:left="720"/>
        <w:rPr>
          <w:bCs/>
          <w:lang w:val="ro-MD"/>
        </w:rPr>
      </w:pPr>
      <w:r w:rsidRPr="005F4D9F">
        <w:rPr>
          <w:bCs/>
          <w:lang w:val="ro-MD"/>
        </w:rPr>
        <w:t xml:space="preserve">                         Secretarul Grupului                                                                 </w:t>
      </w:r>
      <w:r w:rsidR="008A7101" w:rsidRPr="005F4D9F">
        <w:rPr>
          <w:bCs/>
          <w:lang w:val="ro-MD"/>
        </w:rPr>
        <w:t>Mutruc R</w:t>
      </w:r>
      <w:r w:rsidR="002B0424" w:rsidRPr="005F4D9F">
        <w:rPr>
          <w:bCs/>
          <w:lang w:val="ro-MD"/>
        </w:rPr>
        <w:t>.</w:t>
      </w:r>
    </w:p>
    <w:p w14:paraId="574E7F47" w14:textId="77777777" w:rsidR="00D353D2" w:rsidRPr="005F4D9F" w:rsidRDefault="00D353D2" w:rsidP="008D744F">
      <w:pPr>
        <w:tabs>
          <w:tab w:val="left" w:pos="450"/>
          <w:tab w:val="left" w:pos="8175"/>
        </w:tabs>
        <w:autoSpaceDE w:val="0"/>
        <w:spacing w:line="360" w:lineRule="auto"/>
        <w:ind w:left="720"/>
        <w:rPr>
          <w:lang w:val="ro-MD"/>
        </w:rPr>
      </w:pPr>
      <w:r w:rsidRPr="005F4D9F">
        <w:rPr>
          <w:bCs/>
          <w:lang w:val="ro-MD"/>
        </w:rPr>
        <w:t xml:space="preserve">                         Membrii Grupului                                                                   </w:t>
      </w:r>
      <w:r w:rsidRPr="005F4D9F">
        <w:rPr>
          <w:lang w:val="ro-MD"/>
        </w:rPr>
        <w:t>Cernei C.</w:t>
      </w:r>
    </w:p>
    <w:p w14:paraId="7975BDB3" w14:textId="5AE85D0C" w:rsidR="00D353D2" w:rsidRPr="005F4D9F" w:rsidRDefault="00D353D2" w:rsidP="008D744F">
      <w:pPr>
        <w:tabs>
          <w:tab w:val="left" w:pos="450"/>
          <w:tab w:val="left" w:pos="8175"/>
        </w:tabs>
        <w:autoSpaceDE w:val="0"/>
        <w:spacing w:line="360" w:lineRule="auto"/>
        <w:ind w:left="1416"/>
        <w:rPr>
          <w:lang w:val="ro-MD"/>
        </w:rPr>
      </w:pPr>
      <w:r w:rsidRPr="005F4D9F">
        <w:rPr>
          <w:lang w:val="ro-MD"/>
        </w:rPr>
        <w:t xml:space="preserve">                                                                                                              </w:t>
      </w:r>
      <w:r w:rsidR="00183309" w:rsidRPr="005F4D9F">
        <w:rPr>
          <w:lang w:val="ro-MD"/>
        </w:rPr>
        <w:t>Pârțu Gh</w:t>
      </w:r>
      <w:r w:rsidRPr="005F4D9F">
        <w:rPr>
          <w:lang w:val="ro-MD"/>
        </w:rPr>
        <w:t>.</w:t>
      </w:r>
    </w:p>
    <w:p w14:paraId="34FB8659" w14:textId="7C44BB7B" w:rsidR="00D353D2" w:rsidRPr="005F4D9F" w:rsidRDefault="00D353D2" w:rsidP="008D744F">
      <w:pPr>
        <w:tabs>
          <w:tab w:val="left" w:pos="450"/>
          <w:tab w:val="left" w:pos="8175"/>
        </w:tabs>
        <w:autoSpaceDE w:val="0"/>
        <w:spacing w:line="360" w:lineRule="auto"/>
        <w:ind w:left="1416"/>
        <w:rPr>
          <w:lang w:val="ro-MD"/>
        </w:rPr>
      </w:pPr>
      <w:r w:rsidRPr="005F4D9F">
        <w:rPr>
          <w:lang w:val="ro-MD"/>
        </w:rPr>
        <w:t xml:space="preserve">                                                                                                              </w:t>
      </w:r>
      <w:r w:rsidR="00EA757A" w:rsidRPr="005F4D9F">
        <w:rPr>
          <w:lang w:val="ro-MD"/>
        </w:rPr>
        <w:t>Răsoi V</w:t>
      </w:r>
      <w:r w:rsidRPr="005F4D9F">
        <w:rPr>
          <w:lang w:val="ro-MD"/>
        </w:rPr>
        <w:t>.</w:t>
      </w:r>
    </w:p>
    <w:p w14:paraId="305DC3CC" w14:textId="77777777" w:rsidR="00D353D2" w:rsidRPr="005F4D9F" w:rsidRDefault="00D353D2" w:rsidP="008D744F">
      <w:pPr>
        <w:tabs>
          <w:tab w:val="left" w:pos="450"/>
          <w:tab w:val="left" w:pos="7965"/>
          <w:tab w:val="left" w:pos="8175"/>
        </w:tabs>
        <w:autoSpaceDE w:val="0"/>
        <w:spacing w:line="360" w:lineRule="auto"/>
        <w:ind w:left="1416"/>
        <w:rPr>
          <w:bCs/>
          <w:lang w:val="ro-MD"/>
        </w:rPr>
      </w:pPr>
      <w:r w:rsidRPr="005F4D9F">
        <w:rPr>
          <w:lang w:val="ro-MD"/>
        </w:rPr>
        <w:tab/>
        <w:t xml:space="preserve"> </w:t>
      </w:r>
      <w:r w:rsidRPr="005F4D9F">
        <w:rPr>
          <w:bCs/>
          <w:lang w:val="ro-MD"/>
        </w:rPr>
        <w:t>Ca</w:t>
      </w:r>
      <w:r w:rsidRPr="005F4D9F">
        <w:rPr>
          <w:lang w:val="ro-MD"/>
        </w:rPr>
        <w:t>lașnic N.</w:t>
      </w:r>
      <w:r w:rsidRPr="005F4D9F">
        <w:rPr>
          <w:lang w:val="ro-MD"/>
        </w:rPr>
        <w:tab/>
        <w:t xml:space="preserve">       </w:t>
      </w:r>
    </w:p>
    <w:p w14:paraId="182D3D2F" w14:textId="6D195E4F" w:rsidR="00D353D2" w:rsidRPr="005F4D9F" w:rsidRDefault="00D353D2" w:rsidP="008D744F">
      <w:pPr>
        <w:tabs>
          <w:tab w:val="left" w:pos="450"/>
          <w:tab w:val="left" w:pos="7965"/>
        </w:tabs>
        <w:autoSpaceDE w:val="0"/>
        <w:spacing w:line="360" w:lineRule="auto"/>
        <w:ind w:left="720"/>
        <w:rPr>
          <w:bCs/>
          <w:lang w:val="ro-MD"/>
        </w:rPr>
      </w:pPr>
      <w:r w:rsidRPr="005F4D9F">
        <w:rPr>
          <w:bCs/>
          <w:sz w:val="20"/>
          <w:szCs w:val="20"/>
          <w:lang w:val="ro-MD"/>
        </w:rPr>
        <w:tab/>
      </w:r>
      <w:r w:rsidRPr="005F4D9F">
        <w:rPr>
          <w:bCs/>
          <w:lang w:val="ro-MD"/>
        </w:rPr>
        <w:t xml:space="preserve"> </w:t>
      </w:r>
      <w:r w:rsidR="007B1B16" w:rsidRPr="005F4D9F">
        <w:rPr>
          <w:bCs/>
          <w:lang w:val="ro-MD"/>
        </w:rPr>
        <w:t>Malțev D.</w:t>
      </w:r>
    </w:p>
    <w:p w14:paraId="1F6C86E8" w14:textId="77777777" w:rsidR="00347BB8" w:rsidRPr="005F4D9F" w:rsidRDefault="00347BB8" w:rsidP="008D744F">
      <w:pPr>
        <w:spacing w:after="160" w:line="360" w:lineRule="auto"/>
        <w:rPr>
          <w:lang w:val="ro-MD"/>
        </w:rPr>
      </w:pPr>
      <w:r w:rsidRPr="005F4D9F">
        <w:rPr>
          <w:lang w:val="ro-MD"/>
        </w:rPr>
        <w:br w:type="page"/>
      </w:r>
    </w:p>
    <w:p w14:paraId="2A6AA2D9" w14:textId="5EE8066E" w:rsidR="005807AB" w:rsidRDefault="005807AB">
      <w:pPr>
        <w:rPr>
          <w:b/>
          <w:lang w:val="ro-MD"/>
        </w:rPr>
      </w:pPr>
      <w:r w:rsidRPr="00173AAA">
        <w:rPr>
          <w:b/>
          <w:lang w:val="ro-MD"/>
        </w:rPr>
        <w:t>Specificații de preț:</w:t>
      </w:r>
    </w:p>
    <w:p w14:paraId="3833A940" w14:textId="5AB6CF1A" w:rsidR="00171975" w:rsidRPr="00173AAA" w:rsidRDefault="00171975" w:rsidP="00171975">
      <w:pPr>
        <w:jc w:val="both"/>
        <w:rPr>
          <w:bCs/>
          <w:lang w:val="ro-MD"/>
        </w:rPr>
      </w:pPr>
      <w:r w:rsidRPr="00173AAA">
        <w:rPr>
          <w:bCs/>
          <w:lang w:val="ro-MD"/>
        </w:rPr>
        <w:t xml:space="preserve">Obiectul: </w:t>
      </w:r>
      <w:r w:rsidR="00686DC1" w:rsidRPr="00102860">
        <w:rPr>
          <w:b/>
          <w:i/>
          <w:lang w:val="en-US"/>
        </w:rPr>
        <w:t>Achiziționarea cutiilor de protecție din plastic pentru contoarele de uz casnic</w:t>
      </w:r>
      <w:r w:rsidRPr="00173AAA">
        <w:rPr>
          <w:i/>
          <w:lang w:val="ro-MD"/>
        </w:rPr>
        <w:t>.</w:t>
      </w:r>
      <w:r w:rsidRPr="00173AAA">
        <w:rPr>
          <w:bCs/>
          <w:lang w:val="ro-MD"/>
        </w:rPr>
        <w:t xml:space="preserve"> </w:t>
      </w:r>
    </w:p>
    <w:p w14:paraId="30F0BDBD" w14:textId="5E09C4B9" w:rsidR="00171975" w:rsidRPr="00173AAA" w:rsidRDefault="00171975" w:rsidP="00171975">
      <w:pPr>
        <w:jc w:val="both"/>
        <w:rPr>
          <w:bCs/>
          <w:lang w:val="ro-MD"/>
        </w:rPr>
      </w:pPr>
      <w:r w:rsidRPr="00173AAA">
        <w:rPr>
          <w:bCs/>
          <w:lang w:val="ro-MD"/>
        </w:rPr>
        <w:t>Numărul: CG-</w:t>
      </w:r>
      <w:r>
        <w:rPr>
          <w:bCs/>
          <w:lang w:val="ro-MD"/>
        </w:rPr>
        <w:t>B</w:t>
      </w:r>
      <w:r w:rsidRPr="00173AAA">
        <w:rPr>
          <w:bCs/>
          <w:lang w:val="ro-MD"/>
        </w:rPr>
        <w:t>-</w:t>
      </w:r>
      <w:r>
        <w:rPr>
          <w:bCs/>
          <w:lang w:val="ro-MD"/>
        </w:rPr>
        <w:t>0</w:t>
      </w:r>
      <w:r w:rsidR="00145FAF">
        <w:rPr>
          <w:bCs/>
          <w:lang w:val="ro-MD"/>
        </w:rPr>
        <w:t>5</w:t>
      </w:r>
      <w:r w:rsidRPr="00173AAA">
        <w:rPr>
          <w:bCs/>
          <w:lang w:val="ro-MD"/>
        </w:rPr>
        <w:t>/22;</w:t>
      </w:r>
    </w:p>
    <w:p w14:paraId="57F62783" w14:textId="1ADD16F1" w:rsidR="00D72F68" w:rsidRPr="00173AAA" w:rsidRDefault="00D72F68" w:rsidP="00D72F68">
      <w:pPr>
        <w:rPr>
          <w:i/>
          <w:iCs/>
          <w:sz w:val="22"/>
          <w:szCs w:val="22"/>
          <w:lang w:val="ro-MD"/>
        </w:rPr>
      </w:pPr>
      <w:r w:rsidRPr="00173AAA">
        <w:rPr>
          <w:i/>
          <w:iCs/>
          <w:sz w:val="22"/>
          <w:szCs w:val="22"/>
          <w:lang w:val="ro-MD"/>
        </w:rPr>
        <w:t xml:space="preserve">Acest tabel va fi completat de către ofertant în coloanele </w:t>
      </w:r>
      <w:r w:rsidR="00C1047D">
        <w:rPr>
          <w:i/>
          <w:iCs/>
          <w:sz w:val="22"/>
          <w:szCs w:val="22"/>
          <w:lang w:val="ro-MD"/>
        </w:rPr>
        <w:t>6</w:t>
      </w:r>
      <w:r w:rsidR="00694BDD">
        <w:rPr>
          <w:i/>
          <w:iCs/>
          <w:sz w:val="22"/>
          <w:szCs w:val="22"/>
          <w:lang w:val="ro-MD"/>
        </w:rPr>
        <w:t xml:space="preserve">, </w:t>
      </w:r>
      <w:r w:rsidR="00C1047D">
        <w:rPr>
          <w:i/>
          <w:iCs/>
          <w:sz w:val="22"/>
          <w:szCs w:val="22"/>
          <w:lang w:val="ro-MD"/>
        </w:rPr>
        <w:t xml:space="preserve">7, </w:t>
      </w:r>
      <w:r w:rsidR="00694BDD">
        <w:rPr>
          <w:i/>
          <w:iCs/>
          <w:sz w:val="22"/>
          <w:szCs w:val="22"/>
          <w:lang w:val="ro-MD"/>
        </w:rPr>
        <w:t>8, 9, 10</w:t>
      </w:r>
      <w:r w:rsidRPr="00173AAA">
        <w:rPr>
          <w:i/>
          <w:iCs/>
          <w:sz w:val="22"/>
          <w:szCs w:val="22"/>
          <w:lang w:val="ro-MD"/>
        </w:rPr>
        <w:t>:</w:t>
      </w:r>
    </w:p>
    <w:tbl>
      <w:tblPr>
        <w:tblW w:w="5000" w:type="pct"/>
        <w:tblLook w:val="04A0" w:firstRow="1" w:lastRow="0" w:firstColumn="1" w:lastColumn="0" w:noHBand="0" w:noVBand="1"/>
      </w:tblPr>
      <w:tblGrid>
        <w:gridCol w:w="471"/>
        <w:gridCol w:w="1981"/>
        <w:gridCol w:w="876"/>
        <w:gridCol w:w="1026"/>
        <w:gridCol w:w="1864"/>
        <w:gridCol w:w="717"/>
        <w:gridCol w:w="717"/>
        <w:gridCol w:w="717"/>
        <w:gridCol w:w="717"/>
        <w:gridCol w:w="826"/>
      </w:tblGrid>
      <w:tr w:rsidR="0062595B" w:rsidRPr="0062595B" w14:paraId="11C4D815" w14:textId="77777777" w:rsidTr="0062595B">
        <w:trPr>
          <w:trHeight w:val="930"/>
        </w:trPr>
        <w:tc>
          <w:tcPr>
            <w:tcW w:w="18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FA33CE0" w14:textId="77777777" w:rsidR="0062595B" w:rsidRPr="0062595B" w:rsidRDefault="0062595B" w:rsidP="0062595B">
            <w:pPr>
              <w:jc w:val="center"/>
              <w:rPr>
                <w:b/>
                <w:bCs/>
                <w:noProof w:val="0"/>
                <w:color w:val="000000"/>
                <w:sz w:val="18"/>
                <w:szCs w:val="18"/>
                <w:lang w:val="ru-RU" w:eastAsia="ru-RU"/>
              </w:rPr>
            </w:pPr>
            <w:bookmarkStart w:id="4" w:name="RANGE!A2:E6"/>
            <w:r w:rsidRPr="0062595B">
              <w:rPr>
                <w:b/>
                <w:bCs/>
                <w:noProof w:val="0"/>
                <w:color w:val="000000"/>
                <w:sz w:val="18"/>
                <w:szCs w:val="18"/>
                <w:lang w:val="ru-RU" w:eastAsia="ru-RU"/>
              </w:rPr>
              <w:t>Nr. d/o</w:t>
            </w:r>
            <w:bookmarkEnd w:id="4"/>
          </w:p>
        </w:tc>
        <w:tc>
          <w:tcPr>
            <w:tcW w:w="1043" w:type="pct"/>
            <w:tcBorders>
              <w:top w:val="single" w:sz="4" w:space="0" w:color="auto"/>
              <w:left w:val="nil"/>
              <w:bottom w:val="single" w:sz="4" w:space="0" w:color="auto"/>
              <w:right w:val="single" w:sz="4" w:space="0" w:color="auto"/>
            </w:tcBorders>
            <w:shd w:val="clear" w:color="000000" w:fill="D9D9D9"/>
            <w:vAlign w:val="center"/>
            <w:hideMark/>
          </w:tcPr>
          <w:p w14:paraId="34636080" w14:textId="77777777" w:rsidR="0062595B" w:rsidRPr="0062595B" w:rsidRDefault="0062595B" w:rsidP="0062595B">
            <w:pPr>
              <w:jc w:val="center"/>
              <w:rPr>
                <w:b/>
                <w:bCs/>
                <w:noProof w:val="0"/>
                <w:color w:val="000000"/>
                <w:sz w:val="18"/>
                <w:szCs w:val="18"/>
                <w:lang w:val="ru-RU" w:eastAsia="ru-RU"/>
              </w:rPr>
            </w:pPr>
            <w:r w:rsidRPr="0062595B">
              <w:rPr>
                <w:b/>
                <w:bCs/>
                <w:noProof w:val="0"/>
                <w:color w:val="000000"/>
                <w:sz w:val="18"/>
                <w:szCs w:val="18"/>
                <w:lang w:val="ru-RU" w:eastAsia="ru-RU"/>
              </w:rPr>
              <w:t>Denumirea bunurilor solicitate</w:t>
            </w:r>
          </w:p>
        </w:tc>
        <w:tc>
          <w:tcPr>
            <w:tcW w:w="345" w:type="pct"/>
            <w:tcBorders>
              <w:top w:val="single" w:sz="4" w:space="0" w:color="auto"/>
              <w:left w:val="nil"/>
              <w:bottom w:val="single" w:sz="4" w:space="0" w:color="auto"/>
              <w:right w:val="single" w:sz="4" w:space="0" w:color="auto"/>
            </w:tcBorders>
            <w:shd w:val="clear" w:color="000000" w:fill="D9D9D9"/>
            <w:vAlign w:val="center"/>
            <w:hideMark/>
          </w:tcPr>
          <w:p w14:paraId="6379E38B" w14:textId="77777777" w:rsidR="0062595B" w:rsidRPr="0062595B" w:rsidRDefault="0062595B" w:rsidP="0062595B">
            <w:pPr>
              <w:jc w:val="center"/>
              <w:rPr>
                <w:b/>
                <w:bCs/>
                <w:noProof w:val="0"/>
                <w:color w:val="000000"/>
                <w:sz w:val="18"/>
                <w:szCs w:val="18"/>
                <w:lang w:val="ru-RU" w:eastAsia="ru-RU"/>
              </w:rPr>
            </w:pPr>
            <w:r w:rsidRPr="0062595B">
              <w:rPr>
                <w:b/>
                <w:bCs/>
                <w:noProof w:val="0"/>
                <w:color w:val="000000"/>
                <w:sz w:val="18"/>
                <w:szCs w:val="18"/>
                <w:lang w:val="ru-RU" w:eastAsia="ru-RU"/>
              </w:rPr>
              <w:t>Unitatea de măsură</w:t>
            </w:r>
          </w:p>
        </w:tc>
        <w:tc>
          <w:tcPr>
            <w:tcW w:w="417" w:type="pct"/>
            <w:tcBorders>
              <w:top w:val="single" w:sz="4" w:space="0" w:color="auto"/>
              <w:left w:val="nil"/>
              <w:bottom w:val="single" w:sz="4" w:space="0" w:color="auto"/>
              <w:right w:val="single" w:sz="4" w:space="0" w:color="auto"/>
            </w:tcBorders>
            <w:shd w:val="clear" w:color="000000" w:fill="D9D9D9"/>
            <w:vAlign w:val="center"/>
            <w:hideMark/>
          </w:tcPr>
          <w:p w14:paraId="561B2B8E" w14:textId="77777777" w:rsidR="0062595B" w:rsidRPr="0062595B" w:rsidRDefault="0062595B" w:rsidP="0062595B">
            <w:pPr>
              <w:jc w:val="center"/>
              <w:rPr>
                <w:b/>
                <w:bCs/>
                <w:noProof w:val="0"/>
                <w:color w:val="000000"/>
                <w:sz w:val="18"/>
                <w:szCs w:val="18"/>
                <w:lang w:val="ru-RU" w:eastAsia="ru-RU"/>
              </w:rPr>
            </w:pPr>
            <w:r w:rsidRPr="0062595B">
              <w:rPr>
                <w:b/>
                <w:bCs/>
                <w:noProof w:val="0"/>
                <w:color w:val="000000"/>
                <w:sz w:val="18"/>
                <w:szCs w:val="18"/>
                <w:lang w:val="ru-RU" w:eastAsia="ru-RU"/>
              </w:rPr>
              <w:t>Cantitatea</w:t>
            </w:r>
          </w:p>
        </w:tc>
        <w:tc>
          <w:tcPr>
            <w:tcW w:w="983" w:type="pct"/>
            <w:tcBorders>
              <w:top w:val="single" w:sz="4" w:space="0" w:color="auto"/>
              <w:left w:val="nil"/>
              <w:bottom w:val="single" w:sz="4" w:space="0" w:color="auto"/>
              <w:right w:val="single" w:sz="4" w:space="0" w:color="auto"/>
            </w:tcBorders>
            <w:shd w:val="clear" w:color="000000" w:fill="D9D9D9"/>
            <w:vAlign w:val="center"/>
            <w:hideMark/>
          </w:tcPr>
          <w:p w14:paraId="6B62BB2D" w14:textId="77777777" w:rsidR="0062595B" w:rsidRPr="0062595B" w:rsidRDefault="0062595B" w:rsidP="0062595B">
            <w:pPr>
              <w:jc w:val="center"/>
              <w:rPr>
                <w:b/>
                <w:bCs/>
                <w:noProof w:val="0"/>
                <w:color w:val="000000"/>
                <w:sz w:val="18"/>
                <w:szCs w:val="18"/>
                <w:lang w:val="en-US" w:eastAsia="ru-RU"/>
              </w:rPr>
            </w:pPr>
            <w:r w:rsidRPr="0062595B">
              <w:rPr>
                <w:b/>
                <w:bCs/>
                <w:noProof w:val="0"/>
                <w:color w:val="000000"/>
                <w:sz w:val="18"/>
                <w:szCs w:val="18"/>
                <w:lang w:val="en-US" w:eastAsia="ru-RU"/>
              </w:rPr>
              <w:t>Specificarea tehnică deplină solicitată, Standarde de referință</w:t>
            </w:r>
          </w:p>
        </w:tc>
        <w:tc>
          <w:tcPr>
            <w:tcW w:w="405" w:type="pct"/>
            <w:tcBorders>
              <w:top w:val="single" w:sz="4" w:space="0" w:color="auto"/>
              <w:left w:val="nil"/>
              <w:bottom w:val="single" w:sz="4" w:space="0" w:color="auto"/>
              <w:right w:val="single" w:sz="4" w:space="0" w:color="auto"/>
            </w:tcBorders>
            <w:shd w:val="clear" w:color="000000" w:fill="D9D9D9"/>
            <w:vAlign w:val="center"/>
            <w:hideMark/>
          </w:tcPr>
          <w:p w14:paraId="45B3B053" w14:textId="77777777" w:rsidR="0062595B" w:rsidRPr="0062595B" w:rsidRDefault="0062595B" w:rsidP="0062595B">
            <w:pPr>
              <w:jc w:val="center"/>
              <w:rPr>
                <w:b/>
                <w:bCs/>
                <w:noProof w:val="0"/>
                <w:color w:val="000000"/>
                <w:sz w:val="18"/>
                <w:szCs w:val="18"/>
                <w:lang w:val="ru-RU" w:eastAsia="ru-RU"/>
              </w:rPr>
            </w:pPr>
            <w:r w:rsidRPr="0062595B">
              <w:rPr>
                <w:b/>
                <w:bCs/>
                <w:noProof w:val="0"/>
                <w:color w:val="000000"/>
                <w:sz w:val="18"/>
                <w:szCs w:val="18"/>
                <w:lang w:val="ru-RU" w:eastAsia="ru-RU"/>
              </w:rPr>
              <w:t>Preț unitar fără TVA</w:t>
            </w:r>
          </w:p>
        </w:tc>
        <w:tc>
          <w:tcPr>
            <w:tcW w:w="405" w:type="pct"/>
            <w:tcBorders>
              <w:top w:val="single" w:sz="4" w:space="0" w:color="auto"/>
              <w:left w:val="nil"/>
              <w:bottom w:val="single" w:sz="4" w:space="0" w:color="auto"/>
              <w:right w:val="single" w:sz="4" w:space="0" w:color="auto"/>
            </w:tcBorders>
            <w:shd w:val="clear" w:color="000000" w:fill="D9D9D9"/>
            <w:vAlign w:val="center"/>
            <w:hideMark/>
          </w:tcPr>
          <w:p w14:paraId="1980271D" w14:textId="77777777" w:rsidR="0062595B" w:rsidRPr="0062595B" w:rsidRDefault="0062595B" w:rsidP="0062595B">
            <w:pPr>
              <w:jc w:val="center"/>
              <w:rPr>
                <w:b/>
                <w:bCs/>
                <w:noProof w:val="0"/>
                <w:color w:val="000000"/>
                <w:sz w:val="18"/>
                <w:szCs w:val="18"/>
                <w:lang w:val="ru-RU" w:eastAsia="ru-RU"/>
              </w:rPr>
            </w:pPr>
            <w:r w:rsidRPr="0062595B">
              <w:rPr>
                <w:b/>
                <w:bCs/>
                <w:noProof w:val="0"/>
                <w:color w:val="000000"/>
                <w:sz w:val="18"/>
                <w:szCs w:val="18"/>
                <w:lang w:val="ru-RU" w:eastAsia="ru-RU"/>
              </w:rPr>
              <w:t>Preț unitar cu TVA</w:t>
            </w:r>
          </w:p>
        </w:tc>
        <w:tc>
          <w:tcPr>
            <w:tcW w:w="405" w:type="pct"/>
            <w:tcBorders>
              <w:top w:val="single" w:sz="4" w:space="0" w:color="auto"/>
              <w:left w:val="nil"/>
              <w:bottom w:val="single" w:sz="4" w:space="0" w:color="auto"/>
              <w:right w:val="single" w:sz="4" w:space="0" w:color="auto"/>
            </w:tcBorders>
            <w:shd w:val="clear" w:color="000000" w:fill="D9D9D9"/>
            <w:vAlign w:val="center"/>
            <w:hideMark/>
          </w:tcPr>
          <w:p w14:paraId="64693789" w14:textId="77777777" w:rsidR="0062595B" w:rsidRPr="0062595B" w:rsidRDefault="0062595B" w:rsidP="0062595B">
            <w:pPr>
              <w:jc w:val="center"/>
              <w:rPr>
                <w:b/>
                <w:bCs/>
                <w:noProof w:val="0"/>
                <w:color w:val="000000"/>
                <w:sz w:val="18"/>
                <w:szCs w:val="18"/>
                <w:lang w:val="ru-RU" w:eastAsia="ru-RU"/>
              </w:rPr>
            </w:pPr>
            <w:r w:rsidRPr="0062595B">
              <w:rPr>
                <w:b/>
                <w:bCs/>
                <w:noProof w:val="0"/>
                <w:color w:val="000000"/>
                <w:sz w:val="18"/>
                <w:szCs w:val="18"/>
                <w:lang w:val="ru-RU" w:eastAsia="ru-RU"/>
              </w:rPr>
              <w:t>Suma fără TVA</w:t>
            </w:r>
          </w:p>
        </w:tc>
        <w:tc>
          <w:tcPr>
            <w:tcW w:w="405" w:type="pct"/>
            <w:tcBorders>
              <w:top w:val="single" w:sz="4" w:space="0" w:color="auto"/>
              <w:left w:val="nil"/>
              <w:bottom w:val="single" w:sz="4" w:space="0" w:color="auto"/>
              <w:right w:val="single" w:sz="4" w:space="0" w:color="auto"/>
            </w:tcBorders>
            <w:shd w:val="clear" w:color="000000" w:fill="D9D9D9"/>
            <w:vAlign w:val="center"/>
            <w:hideMark/>
          </w:tcPr>
          <w:p w14:paraId="33845EDC" w14:textId="77777777" w:rsidR="0062595B" w:rsidRPr="0062595B" w:rsidRDefault="0062595B" w:rsidP="0062595B">
            <w:pPr>
              <w:jc w:val="center"/>
              <w:rPr>
                <w:b/>
                <w:bCs/>
                <w:noProof w:val="0"/>
                <w:color w:val="000000"/>
                <w:sz w:val="18"/>
                <w:szCs w:val="18"/>
                <w:lang w:val="ru-RU" w:eastAsia="ru-RU"/>
              </w:rPr>
            </w:pPr>
            <w:r w:rsidRPr="0062595B">
              <w:rPr>
                <w:b/>
                <w:bCs/>
                <w:noProof w:val="0"/>
                <w:color w:val="000000"/>
                <w:sz w:val="18"/>
                <w:szCs w:val="18"/>
                <w:lang w:val="ru-RU" w:eastAsia="ru-RU"/>
              </w:rPr>
              <w:t>Suma cu TVA</w:t>
            </w:r>
          </w:p>
        </w:tc>
        <w:tc>
          <w:tcPr>
            <w:tcW w:w="407" w:type="pct"/>
            <w:tcBorders>
              <w:top w:val="single" w:sz="4" w:space="0" w:color="auto"/>
              <w:left w:val="nil"/>
              <w:bottom w:val="single" w:sz="4" w:space="0" w:color="auto"/>
              <w:right w:val="single" w:sz="4" w:space="0" w:color="auto"/>
            </w:tcBorders>
            <w:shd w:val="clear" w:color="000000" w:fill="D9D9D9"/>
            <w:vAlign w:val="center"/>
            <w:hideMark/>
          </w:tcPr>
          <w:p w14:paraId="7837DA76" w14:textId="77777777" w:rsidR="0062595B" w:rsidRPr="0062595B" w:rsidRDefault="0062595B" w:rsidP="0062595B">
            <w:pPr>
              <w:jc w:val="center"/>
              <w:rPr>
                <w:b/>
                <w:bCs/>
                <w:noProof w:val="0"/>
                <w:color w:val="000000"/>
                <w:sz w:val="18"/>
                <w:szCs w:val="18"/>
                <w:lang w:val="ru-RU" w:eastAsia="ru-RU"/>
              </w:rPr>
            </w:pPr>
            <w:r w:rsidRPr="0062595B">
              <w:rPr>
                <w:b/>
                <w:bCs/>
                <w:noProof w:val="0"/>
                <w:color w:val="000000"/>
                <w:sz w:val="18"/>
                <w:szCs w:val="18"/>
                <w:lang w:val="ru-RU" w:eastAsia="ru-RU"/>
              </w:rPr>
              <w:t>Termen de livrare</w:t>
            </w:r>
          </w:p>
        </w:tc>
      </w:tr>
      <w:tr w:rsidR="0062595B" w:rsidRPr="0062595B" w14:paraId="296DCBE3" w14:textId="77777777" w:rsidTr="0062595B">
        <w:trPr>
          <w:trHeight w:val="240"/>
        </w:trPr>
        <w:tc>
          <w:tcPr>
            <w:tcW w:w="185" w:type="pct"/>
            <w:tcBorders>
              <w:top w:val="nil"/>
              <w:left w:val="single" w:sz="4" w:space="0" w:color="auto"/>
              <w:bottom w:val="single" w:sz="4" w:space="0" w:color="auto"/>
              <w:right w:val="single" w:sz="4" w:space="0" w:color="auto"/>
            </w:tcBorders>
            <w:shd w:val="clear" w:color="000000" w:fill="D9D9D9"/>
            <w:vAlign w:val="center"/>
            <w:hideMark/>
          </w:tcPr>
          <w:p w14:paraId="47A250CE" w14:textId="77777777" w:rsidR="0062595B" w:rsidRPr="0062595B" w:rsidRDefault="0062595B" w:rsidP="0062595B">
            <w:pPr>
              <w:jc w:val="center"/>
              <w:rPr>
                <w:b/>
                <w:bCs/>
                <w:noProof w:val="0"/>
                <w:color w:val="000000"/>
                <w:sz w:val="18"/>
                <w:szCs w:val="18"/>
                <w:lang w:val="ru-RU" w:eastAsia="ru-RU"/>
              </w:rPr>
            </w:pPr>
            <w:r w:rsidRPr="0062595B">
              <w:rPr>
                <w:b/>
                <w:bCs/>
                <w:noProof w:val="0"/>
                <w:color w:val="000000"/>
                <w:sz w:val="18"/>
                <w:szCs w:val="18"/>
                <w:lang w:val="ru-RU" w:eastAsia="ru-RU"/>
              </w:rPr>
              <w:t>1</w:t>
            </w:r>
          </w:p>
        </w:tc>
        <w:tc>
          <w:tcPr>
            <w:tcW w:w="1043" w:type="pct"/>
            <w:tcBorders>
              <w:top w:val="nil"/>
              <w:left w:val="nil"/>
              <w:bottom w:val="single" w:sz="4" w:space="0" w:color="auto"/>
              <w:right w:val="single" w:sz="4" w:space="0" w:color="auto"/>
            </w:tcBorders>
            <w:shd w:val="clear" w:color="000000" w:fill="D9D9D9"/>
            <w:vAlign w:val="center"/>
            <w:hideMark/>
          </w:tcPr>
          <w:p w14:paraId="3902CB00" w14:textId="77777777" w:rsidR="0062595B" w:rsidRPr="0062595B" w:rsidRDefault="0062595B" w:rsidP="0062595B">
            <w:pPr>
              <w:jc w:val="center"/>
              <w:rPr>
                <w:b/>
                <w:bCs/>
                <w:noProof w:val="0"/>
                <w:color w:val="000000"/>
                <w:sz w:val="18"/>
                <w:szCs w:val="18"/>
                <w:lang w:val="ru-RU" w:eastAsia="ru-RU"/>
              </w:rPr>
            </w:pPr>
            <w:r w:rsidRPr="0062595B">
              <w:rPr>
                <w:b/>
                <w:bCs/>
                <w:noProof w:val="0"/>
                <w:color w:val="000000"/>
                <w:sz w:val="18"/>
                <w:szCs w:val="18"/>
                <w:lang w:val="ru-RU" w:eastAsia="ru-RU"/>
              </w:rPr>
              <w:t>2</w:t>
            </w:r>
          </w:p>
        </w:tc>
        <w:tc>
          <w:tcPr>
            <w:tcW w:w="345" w:type="pct"/>
            <w:tcBorders>
              <w:top w:val="nil"/>
              <w:left w:val="nil"/>
              <w:bottom w:val="single" w:sz="4" w:space="0" w:color="auto"/>
              <w:right w:val="single" w:sz="4" w:space="0" w:color="auto"/>
            </w:tcBorders>
            <w:shd w:val="clear" w:color="000000" w:fill="D9D9D9"/>
            <w:vAlign w:val="center"/>
            <w:hideMark/>
          </w:tcPr>
          <w:p w14:paraId="3B328283" w14:textId="77777777" w:rsidR="0062595B" w:rsidRPr="0062595B" w:rsidRDefault="0062595B" w:rsidP="0062595B">
            <w:pPr>
              <w:jc w:val="center"/>
              <w:rPr>
                <w:b/>
                <w:bCs/>
                <w:noProof w:val="0"/>
                <w:color w:val="000000"/>
                <w:sz w:val="18"/>
                <w:szCs w:val="18"/>
                <w:lang w:val="ru-RU" w:eastAsia="ru-RU"/>
              </w:rPr>
            </w:pPr>
            <w:r w:rsidRPr="0062595B">
              <w:rPr>
                <w:b/>
                <w:bCs/>
                <w:noProof w:val="0"/>
                <w:color w:val="000000"/>
                <w:sz w:val="18"/>
                <w:szCs w:val="18"/>
                <w:lang w:val="ru-RU" w:eastAsia="ru-RU"/>
              </w:rPr>
              <w:t>3</w:t>
            </w:r>
          </w:p>
        </w:tc>
        <w:tc>
          <w:tcPr>
            <w:tcW w:w="417" w:type="pct"/>
            <w:tcBorders>
              <w:top w:val="nil"/>
              <w:left w:val="nil"/>
              <w:bottom w:val="single" w:sz="4" w:space="0" w:color="auto"/>
              <w:right w:val="single" w:sz="4" w:space="0" w:color="auto"/>
            </w:tcBorders>
            <w:shd w:val="clear" w:color="000000" w:fill="D9D9D9"/>
            <w:vAlign w:val="center"/>
            <w:hideMark/>
          </w:tcPr>
          <w:p w14:paraId="1BC5A852" w14:textId="77777777" w:rsidR="0062595B" w:rsidRPr="0062595B" w:rsidRDefault="0062595B" w:rsidP="0062595B">
            <w:pPr>
              <w:jc w:val="center"/>
              <w:rPr>
                <w:b/>
                <w:bCs/>
                <w:noProof w:val="0"/>
                <w:color w:val="000000"/>
                <w:sz w:val="18"/>
                <w:szCs w:val="18"/>
                <w:lang w:val="ru-RU" w:eastAsia="ru-RU"/>
              </w:rPr>
            </w:pPr>
            <w:r w:rsidRPr="0062595B">
              <w:rPr>
                <w:b/>
                <w:bCs/>
                <w:noProof w:val="0"/>
                <w:color w:val="000000"/>
                <w:sz w:val="18"/>
                <w:szCs w:val="18"/>
                <w:lang w:val="ru-RU" w:eastAsia="ru-RU"/>
              </w:rPr>
              <w:t>4</w:t>
            </w:r>
          </w:p>
        </w:tc>
        <w:tc>
          <w:tcPr>
            <w:tcW w:w="983" w:type="pct"/>
            <w:tcBorders>
              <w:top w:val="nil"/>
              <w:left w:val="nil"/>
              <w:bottom w:val="single" w:sz="4" w:space="0" w:color="auto"/>
              <w:right w:val="single" w:sz="4" w:space="0" w:color="auto"/>
            </w:tcBorders>
            <w:shd w:val="clear" w:color="000000" w:fill="D9D9D9"/>
            <w:vAlign w:val="center"/>
            <w:hideMark/>
          </w:tcPr>
          <w:p w14:paraId="08D70545" w14:textId="77777777" w:rsidR="0062595B" w:rsidRPr="0062595B" w:rsidRDefault="0062595B" w:rsidP="0062595B">
            <w:pPr>
              <w:jc w:val="center"/>
              <w:rPr>
                <w:b/>
                <w:bCs/>
                <w:noProof w:val="0"/>
                <w:color w:val="000000"/>
                <w:sz w:val="18"/>
                <w:szCs w:val="18"/>
                <w:lang w:val="ru-RU" w:eastAsia="ru-RU"/>
              </w:rPr>
            </w:pPr>
            <w:r w:rsidRPr="0062595B">
              <w:rPr>
                <w:b/>
                <w:bCs/>
                <w:noProof w:val="0"/>
                <w:color w:val="000000"/>
                <w:sz w:val="18"/>
                <w:szCs w:val="18"/>
                <w:lang w:val="ru-RU" w:eastAsia="ru-RU"/>
              </w:rPr>
              <w:t>5</w:t>
            </w:r>
          </w:p>
        </w:tc>
        <w:tc>
          <w:tcPr>
            <w:tcW w:w="405" w:type="pct"/>
            <w:tcBorders>
              <w:top w:val="nil"/>
              <w:left w:val="nil"/>
              <w:bottom w:val="single" w:sz="4" w:space="0" w:color="auto"/>
              <w:right w:val="single" w:sz="4" w:space="0" w:color="auto"/>
            </w:tcBorders>
            <w:shd w:val="clear" w:color="000000" w:fill="D9D9D9"/>
            <w:vAlign w:val="center"/>
            <w:hideMark/>
          </w:tcPr>
          <w:p w14:paraId="3BF1D360" w14:textId="77777777" w:rsidR="0062595B" w:rsidRPr="0062595B" w:rsidRDefault="0062595B" w:rsidP="0062595B">
            <w:pPr>
              <w:jc w:val="center"/>
              <w:rPr>
                <w:b/>
                <w:bCs/>
                <w:noProof w:val="0"/>
                <w:color w:val="000000"/>
                <w:sz w:val="18"/>
                <w:szCs w:val="18"/>
                <w:lang w:val="ru-RU" w:eastAsia="ru-RU"/>
              </w:rPr>
            </w:pPr>
            <w:r w:rsidRPr="0062595B">
              <w:rPr>
                <w:b/>
                <w:bCs/>
                <w:noProof w:val="0"/>
                <w:color w:val="000000"/>
                <w:sz w:val="18"/>
                <w:szCs w:val="18"/>
                <w:lang w:val="ru-RU" w:eastAsia="ru-RU"/>
              </w:rPr>
              <w:t>6</w:t>
            </w:r>
          </w:p>
        </w:tc>
        <w:tc>
          <w:tcPr>
            <w:tcW w:w="405" w:type="pct"/>
            <w:tcBorders>
              <w:top w:val="nil"/>
              <w:left w:val="nil"/>
              <w:bottom w:val="single" w:sz="4" w:space="0" w:color="auto"/>
              <w:right w:val="single" w:sz="4" w:space="0" w:color="auto"/>
            </w:tcBorders>
            <w:shd w:val="clear" w:color="000000" w:fill="D9D9D9"/>
            <w:vAlign w:val="center"/>
            <w:hideMark/>
          </w:tcPr>
          <w:p w14:paraId="4746E344" w14:textId="77777777" w:rsidR="0062595B" w:rsidRPr="0062595B" w:rsidRDefault="0062595B" w:rsidP="0062595B">
            <w:pPr>
              <w:jc w:val="center"/>
              <w:rPr>
                <w:b/>
                <w:bCs/>
                <w:noProof w:val="0"/>
                <w:color w:val="000000"/>
                <w:sz w:val="18"/>
                <w:szCs w:val="18"/>
                <w:lang w:val="ru-RU" w:eastAsia="ru-RU"/>
              </w:rPr>
            </w:pPr>
            <w:r w:rsidRPr="0062595B">
              <w:rPr>
                <w:b/>
                <w:bCs/>
                <w:noProof w:val="0"/>
                <w:color w:val="000000"/>
                <w:sz w:val="18"/>
                <w:szCs w:val="18"/>
                <w:lang w:val="ru-RU" w:eastAsia="ru-RU"/>
              </w:rPr>
              <w:t>7</w:t>
            </w:r>
          </w:p>
        </w:tc>
        <w:tc>
          <w:tcPr>
            <w:tcW w:w="405" w:type="pct"/>
            <w:tcBorders>
              <w:top w:val="nil"/>
              <w:left w:val="nil"/>
              <w:bottom w:val="single" w:sz="4" w:space="0" w:color="auto"/>
              <w:right w:val="single" w:sz="4" w:space="0" w:color="auto"/>
            </w:tcBorders>
            <w:shd w:val="clear" w:color="000000" w:fill="D9D9D9"/>
            <w:vAlign w:val="center"/>
            <w:hideMark/>
          </w:tcPr>
          <w:p w14:paraId="058975EF" w14:textId="77777777" w:rsidR="0062595B" w:rsidRPr="0062595B" w:rsidRDefault="0062595B" w:rsidP="0062595B">
            <w:pPr>
              <w:jc w:val="center"/>
              <w:rPr>
                <w:b/>
                <w:bCs/>
                <w:noProof w:val="0"/>
                <w:color w:val="000000"/>
                <w:sz w:val="18"/>
                <w:szCs w:val="18"/>
                <w:lang w:val="ru-RU" w:eastAsia="ru-RU"/>
              </w:rPr>
            </w:pPr>
            <w:r w:rsidRPr="0062595B">
              <w:rPr>
                <w:b/>
                <w:bCs/>
                <w:noProof w:val="0"/>
                <w:color w:val="000000"/>
                <w:sz w:val="18"/>
                <w:szCs w:val="18"/>
                <w:lang w:val="ru-RU" w:eastAsia="ru-RU"/>
              </w:rPr>
              <w:t>8</w:t>
            </w:r>
          </w:p>
        </w:tc>
        <w:tc>
          <w:tcPr>
            <w:tcW w:w="405" w:type="pct"/>
            <w:tcBorders>
              <w:top w:val="nil"/>
              <w:left w:val="nil"/>
              <w:bottom w:val="single" w:sz="4" w:space="0" w:color="auto"/>
              <w:right w:val="single" w:sz="4" w:space="0" w:color="auto"/>
            </w:tcBorders>
            <w:shd w:val="clear" w:color="000000" w:fill="D9D9D9"/>
            <w:vAlign w:val="center"/>
            <w:hideMark/>
          </w:tcPr>
          <w:p w14:paraId="057DF738" w14:textId="77777777" w:rsidR="0062595B" w:rsidRPr="0062595B" w:rsidRDefault="0062595B" w:rsidP="0062595B">
            <w:pPr>
              <w:jc w:val="center"/>
              <w:rPr>
                <w:b/>
                <w:bCs/>
                <w:noProof w:val="0"/>
                <w:color w:val="000000"/>
                <w:sz w:val="18"/>
                <w:szCs w:val="18"/>
                <w:lang w:val="ru-RU" w:eastAsia="ru-RU"/>
              </w:rPr>
            </w:pPr>
            <w:r w:rsidRPr="0062595B">
              <w:rPr>
                <w:b/>
                <w:bCs/>
                <w:noProof w:val="0"/>
                <w:color w:val="000000"/>
                <w:sz w:val="18"/>
                <w:szCs w:val="18"/>
                <w:lang w:val="ru-RU" w:eastAsia="ru-RU"/>
              </w:rPr>
              <w:t>9</w:t>
            </w:r>
          </w:p>
        </w:tc>
        <w:tc>
          <w:tcPr>
            <w:tcW w:w="407" w:type="pct"/>
            <w:tcBorders>
              <w:top w:val="nil"/>
              <w:left w:val="nil"/>
              <w:bottom w:val="single" w:sz="4" w:space="0" w:color="auto"/>
              <w:right w:val="single" w:sz="4" w:space="0" w:color="auto"/>
            </w:tcBorders>
            <w:shd w:val="clear" w:color="000000" w:fill="D9D9D9"/>
            <w:vAlign w:val="center"/>
            <w:hideMark/>
          </w:tcPr>
          <w:p w14:paraId="4C81C4F5" w14:textId="77777777" w:rsidR="0062595B" w:rsidRPr="0062595B" w:rsidRDefault="0062595B" w:rsidP="0062595B">
            <w:pPr>
              <w:jc w:val="center"/>
              <w:rPr>
                <w:b/>
                <w:bCs/>
                <w:noProof w:val="0"/>
                <w:color w:val="000000"/>
                <w:sz w:val="18"/>
                <w:szCs w:val="18"/>
                <w:lang w:val="ru-RU" w:eastAsia="ru-RU"/>
              </w:rPr>
            </w:pPr>
            <w:r w:rsidRPr="0062595B">
              <w:rPr>
                <w:b/>
                <w:bCs/>
                <w:noProof w:val="0"/>
                <w:color w:val="000000"/>
                <w:sz w:val="18"/>
                <w:szCs w:val="18"/>
                <w:lang w:val="ru-RU" w:eastAsia="ru-RU"/>
              </w:rPr>
              <w:t>10</w:t>
            </w:r>
          </w:p>
        </w:tc>
      </w:tr>
      <w:tr w:rsidR="0062595B" w:rsidRPr="0062595B" w14:paraId="3C473BF3" w14:textId="77777777" w:rsidTr="0062595B">
        <w:trPr>
          <w:trHeight w:val="960"/>
        </w:trPr>
        <w:tc>
          <w:tcPr>
            <w:tcW w:w="185" w:type="pct"/>
            <w:tcBorders>
              <w:top w:val="nil"/>
              <w:left w:val="single" w:sz="4" w:space="0" w:color="auto"/>
              <w:bottom w:val="single" w:sz="4" w:space="0" w:color="auto"/>
              <w:right w:val="single" w:sz="4" w:space="0" w:color="auto"/>
            </w:tcBorders>
            <w:shd w:val="clear" w:color="auto" w:fill="auto"/>
            <w:vAlign w:val="center"/>
            <w:hideMark/>
          </w:tcPr>
          <w:p w14:paraId="743397FB" w14:textId="77777777" w:rsidR="0062595B" w:rsidRPr="0062595B" w:rsidRDefault="0062595B" w:rsidP="0062595B">
            <w:pPr>
              <w:jc w:val="center"/>
              <w:rPr>
                <w:noProof w:val="0"/>
                <w:color w:val="000000"/>
                <w:sz w:val="18"/>
                <w:szCs w:val="18"/>
                <w:lang w:val="ru-RU" w:eastAsia="ru-RU"/>
              </w:rPr>
            </w:pPr>
            <w:r w:rsidRPr="0062595B">
              <w:rPr>
                <w:noProof w:val="0"/>
                <w:color w:val="000000"/>
                <w:sz w:val="18"/>
                <w:szCs w:val="18"/>
                <w:lang w:val="ru-RU" w:eastAsia="ru-RU"/>
              </w:rPr>
              <w:t>1</w:t>
            </w:r>
          </w:p>
        </w:tc>
        <w:tc>
          <w:tcPr>
            <w:tcW w:w="1043" w:type="pct"/>
            <w:tcBorders>
              <w:top w:val="nil"/>
              <w:left w:val="nil"/>
              <w:bottom w:val="single" w:sz="4" w:space="0" w:color="auto"/>
              <w:right w:val="single" w:sz="4" w:space="0" w:color="auto"/>
            </w:tcBorders>
            <w:shd w:val="clear" w:color="auto" w:fill="auto"/>
            <w:vAlign w:val="center"/>
            <w:hideMark/>
          </w:tcPr>
          <w:p w14:paraId="7A5A7430" w14:textId="77777777" w:rsidR="0062595B" w:rsidRPr="0062595B" w:rsidRDefault="0062595B" w:rsidP="0062595B">
            <w:pPr>
              <w:rPr>
                <w:noProof w:val="0"/>
                <w:sz w:val="18"/>
                <w:szCs w:val="18"/>
                <w:lang w:val="ru-RU" w:eastAsia="ru-RU"/>
              </w:rPr>
            </w:pPr>
            <w:r w:rsidRPr="0062595B">
              <w:rPr>
                <w:noProof w:val="0"/>
                <w:sz w:val="18"/>
                <w:szCs w:val="18"/>
                <w:lang w:val="ru-RU" w:eastAsia="ru-RU"/>
              </w:rPr>
              <w:t>Cutii de protecție din plastic pentru contoarele de uz casnic</w:t>
            </w:r>
            <w:r w:rsidRPr="0062595B">
              <w:rPr>
                <w:noProof w:val="0"/>
                <w:sz w:val="18"/>
                <w:szCs w:val="18"/>
                <w:lang w:val="ru-RU" w:eastAsia="ru-RU"/>
              </w:rPr>
              <w:br/>
              <w:t>Ящики защитные (из пластмассы) для БГС, тип А-110</w:t>
            </w:r>
          </w:p>
        </w:tc>
        <w:tc>
          <w:tcPr>
            <w:tcW w:w="345" w:type="pct"/>
            <w:tcBorders>
              <w:top w:val="nil"/>
              <w:left w:val="single" w:sz="4" w:space="0" w:color="auto"/>
              <w:bottom w:val="single" w:sz="4" w:space="0" w:color="auto"/>
              <w:right w:val="single" w:sz="4" w:space="0" w:color="auto"/>
            </w:tcBorders>
            <w:shd w:val="clear" w:color="auto" w:fill="auto"/>
            <w:vAlign w:val="center"/>
            <w:hideMark/>
          </w:tcPr>
          <w:p w14:paraId="7B2846F3" w14:textId="77777777" w:rsidR="0062595B" w:rsidRPr="0062595B" w:rsidRDefault="0062595B" w:rsidP="0062595B">
            <w:pPr>
              <w:jc w:val="center"/>
              <w:rPr>
                <w:noProof w:val="0"/>
                <w:color w:val="000000"/>
                <w:sz w:val="18"/>
                <w:szCs w:val="18"/>
                <w:lang w:val="ru-RU" w:eastAsia="ru-RU"/>
              </w:rPr>
            </w:pPr>
            <w:r w:rsidRPr="0062595B">
              <w:rPr>
                <w:noProof w:val="0"/>
                <w:color w:val="000000"/>
                <w:sz w:val="18"/>
                <w:szCs w:val="18"/>
                <w:lang w:val="ru-RU" w:eastAsia="ru-RU"/>
              </w:rPr>
              <w:t>buc</w:t>
            </w:r>
          </w:p>
        </w:tc>
        <w:tc>
          <w:tcPr>
            <w:tcW w:w="417" w:type="pct"/>
            <w:tcBorders>
              <w:top w:val="nil"/>
              <w:left w:val="nil"/>
              <w:bottom w:val="single" w:sz="4" w:space="0" w:color="auto"/>
              <w:right w:val="single" w:sz="4" w:space="0" w:color="auto"/>
            </w:tcBorders>
            <w:shd w:val="clear" w:color="auto" w:fill="auto"/>
            <w:vAlign w:val="center"/>
            <w:hideMark/>
          </w:tcPr>
          <w:p w14:paraId="5336DFAC" w14:textId="77777777" w:rsidR="0062595B" w:rsidRPr="0062595B" w:rsidRDefault="0062595B" w:rsidP="0062595B">
            <w:pPr>
              <w:jc w:val="center"/>
              <w:rPr>
                <w:noProof w:val="0"/>
                <w:color w:val="000000"/>
                <w:sz w:val="18"/>
                <w:szCs w:val="18"/>
                <w:lang w:val="ru-RU" w:eastAsia="ru-RU"/>
              </w:rPr>
            </w:pPr>
            <w:r w:rsidRPr="0062595B">
              <w:rPr>
                <w:noProof w:val="0"/>
                <w:color w:val="000000"/>
                <w:sz w:val="18"/>
                <w:szCs w:val="18"/>
                <w:lang w:val="ru-RU" w:eastAsia="ru-RU"/>
              </w:rPr>
              <w:t xml:space="preserve">       16 351   </w:t>
            </w:r>
          </w:p>
        </w:tc>
        <w:tc>
          <w:tcPr>
            <w:tcW w:w="983" w:type="pct"/>
            <w:tcBorders>
              <w:top w:val="nil"/>
              <w:left w:val="nil"/>
              <w:bottom w:val="single" w:sz="4" w:space="0" w:color="auto"/>
              <w:right w:val="single" w:sz="4" w:space="0" w:color="auto"/>
            </w:tcBorders>
            <w:shd w:val="clear" w:color="auto" w:fill="auto"/>
            <w:vAlign w:val="center"/>
            <w:hideMark/>
          </w:tcPr>
          <w:p w14:paraId="7B2FAC03" w14:textId="77777777" w:rsidR="0062595B" w:rsidRPr="0062595B" w:rsidRDefault="0062595B" w:rsidP="0062595B">
            <w:pPr>
              <w:rPr>
                <w:noProof w:val="0"/>
                <w:color w:val="000000"/>
                <w:sz w:val="18"/>
                <w:szCs w:val="18"/>
                <w:lang w:val="en-US" w:eastAsia="ru-RU"/>
              </w:rPr>
            </w:pPr>
            <w:r w:rsidRPr="0062595B">
              <w:rPr>
                <w:noProof w:val="0"/>
                <w:color w:val="000000"/>
                <w:sz w:val="18"/>
                <w:szCs w:val="18"/>
                <w:lang w:val="en-US" w:eastAsia="ru-RU"/>
              </w:rPr>
              <w:t>Conform documentației de atribuire (caietului de sarcini)</w:t>
            </w:r>
          </w:p>
        </w:tc>
        <w:tc>
          <w:tcPr>
            <w:tcW w:w="405" w:type="pct"/>
            <w:tcBorders>
              <w:top w:val="nil"/>
              <w:left w:val="nil"/>
              <w:bottom w:val="single" w:sz="4" w:space="0" w:color="auto"/>
              <w:right w:val="single" w:sz="4" w:space="0" w:color="auto"/>
            </w:tcBorders>
            <w:shd w:val="clear" w:color="auto" w:fill="auto"/>
            <w:vAlign w:val="center"/>
            <w:hideMark/>
          </w:tcPr>
          <w:p w14:paraId="6EE6E9D2" w14:textId="77777777" w:rsidR="0062595B" w:rsidRPr="0062595B" w:rsidRDefault="0062595B" w:rsidP="0062595B">
            <w:pPr>
              <w:jc w:val="right"/>
              <w:rPr>
                <w:noProof w:val="0"/>
                <w:color w:val="000000"/>
                <w:sz w:val="18"/>
                <w:szCs w:val="18"/>
                <w:lang w:val="en-US" w:eastAsia="ru-RU"/>
              </w:rPr>
            </w:pPr>
            <w:r w:rsidRPr="0062595B">
              <w:rPr>
                <w:noProof w:val="0"/>
                <w:color w:val="000000"/>
                <w:sz w:val="18"/>
                <w:szCs w:val="18"/>
                <w:lang w:val="en-US" w:eastAsia="ru-RU"/>
              </w:rPr>
              <w:t> </w:t>
            </w:r>
          </w:p>
        </w:tc>
        <w:tc>
          <w:tcPr>
            <w:tcW w:w="405" w:type="pct"/>
            <w:tcBorders>
              <w:top w:val="nil"/>
              <w:left w:val="nil"/>
              <w:bottom w:val="single" w:sz="4" w:space="0" w:color="auto"/>
              <w:right w:val="single" w:sz="4" w:space="0" w:color="auto"/>
            </w:tcBorders>
            <w:shd w:val="clear" w:color="auto" w:fill="auto"/>
            <w:vAlign w:val="center"/>
            <w:hideMark/>
          </w:tcPr>
          <w:p w14:paraId="2BA50B83" w14:textId="77777777" w:rsidR="0062595B" w:rsidRPr="0062595B" w:rsidRDefault="0062595B" w:rsidP="0062595B">
            <w:pPr>
              <w:jc w:val="right"/>
              <w:rPr>
                <w:noProof w:val="0"/>
                <w:color w:val="000000"/>
                <w:sz w:val="18"/>
                <w:szCs w:val="18"/>
                <w:lang w:val="en-US" w:eastAsia="ru-RU"/>
              </w:rPr>
            </w:pPr>
            <w:r w:rsidRPr="0062595B">
              <w:rPr>
                <w:noProof w:val="0"/>
                <w:color w:val="000000"/>
                <w:sz w:val="18"/>
                <w:szCs w:val="18"/>
                <w:lang w:val="en-US" w:eastAsia="ru-RU"/>
              </w:rPr>
              <w:t> </w:t>
            </w:r>
          </w:p>
        </w:tc>
        <w:tc>
          <w:tcPr>
            <w:tcW w:w="405" w:type="pct"/>
            <w:tcBorders>
              <w:top w:val="nil"/>
              <w:left w:val="nil"/>
              <w:bottom w:val="single" w:sz="4" w:space="0" w:color="auto"/>
              <w:right w:val="single" w:sz="4" w:space="0" w:color="auto"/>
            </w:tcBorders>
            <w:shd w:val="clear" w:color="auto" w:fill="auto"/>
            <w:vAlign w:val="center"/>
            <w:hideMark/>
          </w:tcPr>
          <w:p w14:paraId="75B75B8E" w14:textId="77777777" w:rsidR="0062595B" w:rsidRPr="0062595B" w:rsidRDefault="0062595B" w:rsidP="0062595B">
            <w:pPr>
              <w:jc w:val="right"/>
              <w:rPr>
                <w:noProof w:val="0"/>
                <w:color w:val="000000"/>
                <w:sz w:val="18"/>
                <w:szCs w:val="18"/>
                <w:lang w:val="en-US" w:eastAsia="ru-RU"/>
              </w:rPr>
            </w:pPr>
            <w:r w:rsidRPr="0062595B">
              <w:rPr>
                <w:noProof w:val="0"/>
                <w:color w:val="000000"/>
                <w:sz w:val="18"/>
                <w:szCs w:val="18"/>
                <w:lang w:val="en-US" w:eastAsia="ru-RU"/>
              </w:rPr>
              <w:t> </w:t>
            </w:r>
          </w:p>
        </w:tc>
        <w:tc>
          <w:tcPr>
            <w:tcW w:w="405" w:type="pct"/>
            <w:tcBorders>
              <w:top w:val="nil"/>
              <w:left w:val="nil"/>
              <w:bottom w:val="single" w:sz="4" w:space="0" w:color="auto"/>
              <w:right w:val="single" w:sz="4" w:space="0" w:color="auto"/>
            </w:tcBorders>
            <w:shd w:val="clear" w:color="auto" w:fill="auto"/>
            <w:vAlign w:val="center"/>
            <w:hideMark/>
          </w:tcPr>
          <w:p w14:paraId="164054EB" w14:textId="77777777" w:rsidR="0062595B" w:rsidRPr="0062595B" w:rsidRDefault="0062595B" w:rsidP="0062595B">
            <w:pPr>
              <w:jc w:val="right"/>
              <w:rPr>
                <w:noProof w:val="0"/>
                <w:color w:val="000000"/>
                <w:sz w:val="18"/>
                <w:szCs w:val="18"/>
                <w:lang w:val="en-US" w:eastAsia="ru-RU"/>
              </w:rPr>
            </w:pPr>
            <w:r w:rsidRPr="0062595B">
              <w:rPr>
                <w:noProof w:val="0"/>
                <w:color w:val="000000"/>
                <w:sz w:val="18"/>
                <w:szCs w:val="18"/>
                <w:lang w:val="en-US" w:eastAsia="ru-RU"/>
              </w:rPr>
              <w:t> </w:t>
            </w:r>
          </w:p>
        </w:tc>
        <w:tc>
          <w:tcPr>
            <w:tcW w:w="407" w:type="pct"/>
            <w:tcBorders>
              <w:top w:val="nil"/>
              <w:left w:val="nil"/>
              <w:bottom w:val="single" w:sz="4" w:space="0" w:color="auto"/>
              <w:right w:val="single" w:sz="4" w:space="0" w:color="auto"/>
            </w:tcBorders>
            <w:shd w:val="clear" w:color="auto" w:fill="auto"/>
            <w:vAlign w:val="center"/>
            <w:hideMark/>
          </w:tcPr>
          <w:p w14:paraId="3D067870" w14:textId="77777777" w:rsidR="0062595B" w:rsidRPr="0062595B" w:rsidRDefault="0062595B" w:rsidP="0062595B">
            <w:pPr>
              <w:jc w:val="right"/>
              <w:rPr>
                <w:noProof w:val="0"/>
                <w:color w:val="000000"/>
                <w:sz w:val="18"/>
                <w:szCs w:val="18"/>
                <w:lang w:val="en-US" w:eastAsia="ru-RU"/>
              </w:rPr>
            </w:pPr>
            <w:r w:rsidRPr="0062595B">
              <w:rPr>
                <w:noProof w:val="0"/>
                <w:color w:val="000000"/>
                <w:sz w:val="18"/>
                <w:szCs w:val="18"/>
                <w:lang w:val="en-US" w:eastAsia="ru-RU"/>
              </w:rPr>
              <w:t> </w:t>
            </w:r>
          </w:p>
        </w:tc>
      </w:tr>
      <w:tr w:rsidR="0062595B" w:rsidRPr="0062595B" w14:paraId="61F20712" w14:textId="77777777" w:rsidTr="0062595B">
        <w:trPr>
          <w:trHeight w:val="960"/>
        </w:trPr>
        <w:tc>
          <w:tcPr>
            <w:tcW w:w="185" w:type="pct"/>
            <w:tcBorders>
              <w:top w:val="nil"/>
              <w:left w:val="single" w:sz="4" w:space="0" w:color="auto"/>
              <w:bottom w:val="single" w:sz="4" w:space="0" w:color="auto"/>
              <w:right w:val="single" w:sz="4" w:space="0" w:color="auto"/>
            </w:tcBorders>
            <w:shd w:val="clear" w:color="auto" w:fill="auto"/>
            <w:vAlign w:val="center"/>
            <w:hideMark/>
          </w:tcPr>
          <w:p w14:paraId="13D3BC43" w14:textId="77777777" w:rsidR="0062595B" w:rsidRPr="0062595B" w:rsidRDefault="0062595B" w:rsidP="0062595B">
            <w:pPr>
              <w:jc w:val="center"/>
              <w:rPr>
                <w:noProof w:val="0"/>
                <w:color w:val="000000"/>
                <w:sz w:val="18"/>
                <w:szCs w:val="18"/>
                <w:lang w:val="ru-RU" w:eastAsia="ru-RU"/>
              </w:rPr>
            </w:pPr>
            <w:r w:rsidRPr="0062595B">
              <w:rPr>
                <w:noProof w:val="0"/>
                <w:color w:val="000000"/>
                <w:sz w:val="18"/>
                <w:szCs w:val="18"/>
                <w:lang w:val="ru-RU" w:eastAsia="ru-RU"/>
              </w:rPr>
              <w:t>2</w:t>
            </w:r>
          </w:p>
        </w:tc>
        <w:tc>
          <w:tcPr>
            <w:tcW w:w="1043" w:type="pct"/>
            <w:tcBorders>
              <w:top w:val="nil"/>
              <w:left w:val="nil"/>
              <w:bottom w:val="single" w:sz="4" w:space="0" w:color="auto"/>
              <w:right w:val="single" w:sz="4" w:space="0" w:color="auto"/>
            </w:tcBorders>
            <w:shd w:val="clear" w:color="auto" w:fill="auto"/>
            <w:vAlign w:val="center"/>
            <w:hideMark/>
          </w:tcPr>
          <w:p w14:paraId="3CEA07CB" w14:textId="77777777" w:rsidR="0062595B" w:rsidRPr="0062595B" w:rsidRDefault="0062595B" w:rsidP="0062595B">
            <w:pPr>
              <w:rPr>
                <w:noProof w:val="0"/>
                <w:sz w:val="18"/>
                <w:szCs w:val="18"/>
                <w:lang w:val="ru-RU" w:eastAsia="ru-RU"/>
              </w:rPr>
            </w:pPr>
            <w:r w:rsidRPr="0062595B">
              <w:rPr>
                <w:noProof w:val="0"/>
                <w:sz w:val="18"/>
                <w:szCs w:val="18"/>
                <w:lang w:val="ru-RU" w:eastAsia="ru-RU"/>
              </w:rPr>
              <w:t>Cutii de protecție din plastic pentru contoarele de uz casnic</w:t>
            </w:r>
            <w:r w:rsidRPr="0062595B">
              <w:rPr>
                <w:noProof w:val="0"/>
                <w:sz w:val="18"/>
                <w:szCs w:val="18"/>
                <w:lang w:val="ru-RU" w:eastAsia="ru-RU"/>
              </w:rPr>
              <w:br/>
              <w:t>Ящики защитные (из пластмассы) для БГС, тип А-155</w:t>
            </w:r>
          </w:p>
        </w:tc>
        <w:tc>
          <w:tcPr>
            <w:tcW w:w="345" w:type="pct"/>
            <w:tcBorders>
              <w:top w:val="nil"/>
              <w:left w:val="single" w:sz="4" w:space="0" w:color="auto"/>
              <w:bottom w:val="single" w:sz="4" w:space="0" w:color="auto"/>
              <w:right w:val="single" w:sz="4" w:space="0" w:color="auto"/>
            </w:tcBorders>
            <w:shd w:val="clear" w:color="auto" w:fill="auto"/>
            <w:vAlign w:val="center"/>
            <w:hideMark/>
          </w:tcPr>
          <w:p w14:paraId="7939CC16" w14:textId="77777777" w:rsidR="0062595B" w:rsidRPr="0062595B" w:rsidRDefault="0062595B" w:rsidP="0062595B">
            <w:pPr>
              <w:jc w:val="center"/>
              <w:rPr>
                <w:noProof w:val="0"/>
                <w:color w:val="000000"/>
                <w:sz w:val="18"/>
                <w:szCs w:val="18"/>
                <w:lang w:val="ru-RU" w:eastAsia="ru-RU"/>
              </w:rPr>
            </w:pPr>
            <w:r w:rsidRPr="0062595B">
              <w:rPr>
                <w:noProof w:val="0"/>
                <w:color w:val="000000"/>
                <w:sz w:val="18"/>
                <w:szCs w:val="18"/>
                <w:lang w:val="ru-RU" w:eastAsia="ru-RU"/>
              </w:rPr>
              <w:t>buc</w:t>
            </w:r>
          </w:p>
        </w:tc>
        <w:tc>
          <w:tcPr>
            <w:tcW w:w="417" w:type="pct"/>
            <w:tcBorders>
              <w:top w:val="nil"/>
              <w:left w:val="nil"/>
              <w:bottom w:val="single" w:sz="4" w:space="0" w:color="auto"/>
              <w:right w:val="single" w:sz="4" w:space="0" w:color="auto"/>
            </w:tcBorders>
            <w:shd w:val="clear" w:color="auto" w:fill="auto"/>
            <w:vAlign w:val="center"/>
            <w:hideMark/>
          </w:tcPr>
          <w:p w14:paraId="395763ED" w14:textId="77777777" w:rsidR="0062595B" w:rsidRPr="0062595B" w:rsidRDefault="0062595B" w:rsidP="0062595B">
            <w:pPr>
              <w:jc w:val="center"/>
              <w:rPr>
                <w:noProof w:val="0"/>
                <w:color w:val="000000"/>
                <w:sz w:val="18"/>
                <w:szCs w:val="18"/>
                <w:lang w:val="ru-RU" w:eastAsia="ru-RU"/>
              </w:rPr>
            </w:pPr>
            <w:r w:rsidRPr="0062595B">
              <w:rPr>
                <w:noProof w:val="0"/>
                <w:color w:val="000000"/>
                <w:sz w:val="18"/>
                <w:szCs w:val="18"/>
                <w:lang w:val="ru-RU" w:eastAsia="ru-RU"/>
              </w:rPr>
              <w:t xml:space="preserve">         3 984   </w:t>
            </w:r>
          </w:p>
        </w:tc>
        <w:tc>
          <w:tcPr>
            <w:tcW w:w="983" w:type="pct"/>
            <w:tcBorders>
              <w:top w:val="nil"/>
              <w:left w:val="nil"/>
              <w:bottom w:val="single" w:sz="4" w:space="0" w:color="auto"/>
              <w:right w:val="single" w:sz="4" w:space="0" w:color="auto"/>
            </w:tcBorders>
            <w:shd w:val="clear" w:color="auto" w:fill="auto"/>
            <w:vAlign w:val="center"/>
            <w:hideMark/>
          </w:tcPr>
          <w:p w14:paraId="68A13F5B" w14:textId="77777777" w:rsidR="0062595B" w:rsidRPr="0062595B" w:rsidRDefault="0062595B" w:rsidP="0062595B">
            <w:pPr>
              <w:rPr>
                <w:noProof w:val="0"/>
                <w:color w:val="000000"/>
                <w:sz w:val="18"/>
                <w:szCs w:val="18"/>
                <w:lang w:val="en-US" w:eastAsia="ru-RU"/>
              </w:rPr>
            </w:pPr>
            <w:r w:rsidRPr="0062595B">
              <w:rPr>
                <w:noProof w:val="0"/>
                <w:color w:val="000000"/>
                <w:sz w:val="18"/>
                <w:szCs w:val="18"/>
                <w:lang w:val="en-US" w:eastAsia="ru-RU"/>
              </w:rPr>
              <w:t>Conform documentației de atribuire (caietului de sarcini)</w:t>
            </w:r>
          </w:p>
        </w:tc>
        <w:tc>
          <w:tcPr>
            <w:tcW w:w="405" w:type="pct"/>
            <w:tcBorders>
              <w:top w:val="nil"/>
              <w:left w:val="nil"/>
              <w:bottom w:val="single" w:sz="4" w:space="0" w:color="auto"/>
              <w:right w:val="single" w:sz="4" w:space="0" w:color="auto"/>
            </w:tcBorders>
            <w:shd w:val="clear" w:color="auto" w:fill="auto"/>
            <w:vAlign w:val="center"/>
            <w:hideMark/>
          </w:tcPr>
          <w:p w14:paraId="0D08721C" w14:textId="77777777" w:rsidR="0062595B" w:rsidRPr="0062595B" w:rsidRDefault="0062595B" w:rsidP="0062595B">
            <w:pPr>
              <w:jc w:val="right"/>
              <w:rPr>
                <w:noProof w:val="0"/>
                <w:color w:val="000000"/>
                <w:sz w:val="18"/>
                <w:szCs w:val="18"/>
                <w:lang w:val="en-US" w:eastAsia="ru-RU"/>
              </w:rPr>
            </w:pPr>
            <w:r w:rsidRPr="0062595B">
              <w:rPr>
                <w:noProof w:val="0"/>
                <w:color w:val="000000"/>
                <w:sz w:val="18"/>
                <w:szCs w:val="18"/>
                <w:lang w:val="en-US" w:eastAsia="ru-RU"/>
              </w:rPr>
              <w:t> </w:t>
            </w:r>
          </w:p>
        </w:tc>
        <w:tc>
          <w:tcPr>
            <w:tcW w:w="405" w:type="pct"/>
            <w:tcBorders>
              <w:top w:val="nil"/>
              <w:left w:val="nil"/>
              <w:bottom w:val="single" w:sz="4" w:space="0" w:color="auto"/>
              <w:right w:val="single" w:sz="4" w:space="0" w:color="auto"/>
            </w:tcBorders>
            <w:shd w:val="clear" w:color="auto" w:fill="auto"/>
            <w:vAlign w:val="center"/>
            <w:hideMark/>
          </w:tcPr>
          <w:p w14:paraId="180E4CCE" w14:textId="77777777" w:rsidR="0062595B" w:rsidRPr="0062595B" w:rsidRDefault="0062595B" w:rsidP="0062595B">
            <w:pPr>
              <w:jc w:val="right"/>
              <w:rPr>
                <w:noProof w:val="0"/>
                <w:color w:val="000000"/>
                <w:sz w:val="18"/>
                <w:szCs w:val="18"/>
                <w:lang w:val="en-US" w:eastAsia="ru-RU"/>
              </w:rPr>
            </w:pPr>
            <w:r w:rsidRPr="0062595B">
              <w:rPr>
                <w:noProof w:val="0"/>
                <w:color w:val="000000"/>
                <w:sz w:val="18"/>
                <w:szCs w:val="18"/>
                <w:lang w:val="en-US" w:eastAsia="ru-RU"/>
              </w:rPr>
              <w:t> </w:t>
            </w:r>
          </w:p>
        </w:tc>
        <w:tc>
          <w:tcPr>
            <w:tcW w:w="405" w:type="pct"/>
            <w:tcBorders>
              <w:top w:val="nil"/>
              <w:left w:val="nil"/>
              <w:bottom w:val="single" w:sz="4" w:space="0" w:color="auto"/>
              <w:right w:val="single" w:sz="4" w:space="0" w:color="auto"/>
            </w:tcBorders>
            <w:shd w:val="clear" w:color="auto" w:fill="auto"/>
            <w:vAlign w:val="center"/>
            <w:hideMark/>
          </w:tcPr>
          <w:p w14:paraId="77A529E3" w14:textId="77777777" w:rsidR="0062595B" w:rsidRPr="0062595B" w:rsidRDefault="0062595B" w:rsidP="0062595B">
            <w:pPr>
              <w:jc w:val="right"/>
              <w:rPr>
                <w:noProof w:val="0"/>
                <w:color w:val="000000"/>
                <w:sz w:val="18"/>
                <w:szCs w:val="18"/>
                <w:lang w:val="en-US" w:eastAsia="ru-RU"/>
              </w:rPr>
            </w:pPr>
            <w:r w:rsidRPr="0062595B">
              <w:rPr>
                <w:noProof w:val="0"/>
                <w:color w:val="000000"/>
                <w:sz w:val="18"/>
                <w:szCs w:val="18"/>
                <w:lang w:val="en-US" w:eastAsia="ru-RU"/>
              </w:rPr>
              <w:t> </w:t>
            </w:r>
          </w:p>
        </w:tc>
        <w:tc>
          <w:tcPr>
            <w:tcW w:w="405" w:type="pct"/>
            <w:tcBorders>
              <w:top w:val="nil"/>
              <w:left w:val="nil"/>
              <w:bottom w:val="single" w:sz="4" w:space="0" w:color="auto"/>
              <w:right w:val="single" w:sz="4" w:space="0" w:color="auto"/>
            </w:tcBorders>
            <w:shd w:val="clear" w:color="auto" w:fill="auto"/>
            <w:vAlign w:val="center"/>
            <w:hideMark/>
          </w:tcPr>
          <w:p w14:paraId="1644EC5E" w14:textId="77777777" w:rsidR="0062595B" w:rsidRPr="0062595B" w:rsidRDefault="0062595B" w:rsidP="0062595B">
            <w:pPr>
              <w:jc w:val="right"/>
              <w:rPr>
                <w:noProof w:val="0"/>
                <w:color w:val="000000"/>
                <w:sz w:val="18"/>
                <w:szCs w:val="18"/>
                <w:lang w:val="en-US" w:eastAsia="ru-RU"/>
              </w:rPr>
            </w:pPr>
            <w:r w:rsidRPr="0062595B">
              <w:rPr>
                <w:noProof w:val="0"/>
                <w:color w:val="000000"/>
                <w:sz w:val="18"/>
                <w:szCs w:val="18"/>
                <w:lang w:val="en-US" w:eastAsia="ru-RU"/>
              </w:rPr>
              <w:t> </w:t>
            </w:r>
          </w:p>
        </w:tc>
        <w:tc>
          <w:tcPr>
            <w:tcW w:w="407" w:type="pct"/>
            <w:tcBorders>
              <w:top w:val="nil"/>
              <w:left w:val="nil"/>
              <w:bottom w:val="single" w:sz="4" w:space="0" w:color="auto"/>
              <w:right w:val="single" w:sz="4" w:space="0" w:color="auto"/>
            </w:tcBorders>
            <w:shd w:val="clear" w:color="auto" w:fill="auto"/>
            <w:vAlign w:val="center"/>
            <w:hideMark/>
          </w:tcPr>
          <w:p w14:paraId="6D2C9236" w14:textId="77777777" w:rsidR="0062595B" w:rsidRPr="0062595B" w:rsidRDefault="0062595B" w:rsidP="0062595B">
            <w:pPr>
              <w:jc w:val="right"/>
              <w:rPr>
                <w:noProof w:val="0"/>
                <w:color w:val="000000"/>
                <w:sz w:val="18"/>
                <w:szCs w:val="18"/>
                <w:lang w:val="en-US" w:eastAsia="ru-RU"/>
              </w:rPr>
            </w:pPr>
            <w:r w:rsidRPr="0062595B">
              <w:rPr>
                <w:noProof w:val="0"/>
                <w:color w:val="000000"/>
                <w:sz w:val="18"/>
                <w:szCs w:val="18"/>
                <w:lang w:val="en-US" w:eastAsia="ru-RU"/>
              </w:rPr>
              <w:t> </w:t>
            </w:r>
          </w:p>
        </w:tc>
      </w:tr>
      <w:tr w:rsidR="0062595B" w:rsidRPr="0062595B" w14:paraId="6F8A1C64" w14:textId="77777777" w:rsidTr="0062595B">
        <w:trPr>
          <w:trHeight w:val="240"/>
        </w:trPr>
        <w:tc>
          <w:tcPr>
            <w:tcW w:w="297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D061548" w14:textId="77777777" w:rsidR="0062595B" w:rsidRPr="0062595B" w:rsidRDefault="0062595B" w:rsidP="0062595B">
            <w:pPr>
              <w:jc w:val="right"/>
              <w:rPr>
                <w:b/>
                <w:bCs/>
                <w:noProof w:val="0"/>
                <w:color w:val="000000"/>
                <w:sz w:val="18"/>
                <w:szCs w:val="18"/>
                <w:lang w:val="en-US" w:eastAsia="ru-RU"/>
              </w:rPr>
            </w:pPr>
            <w:r w:rsidRPr="0062595B">
              <w:rPr>
                <w:b/>
                <w:bCs/>
                <w:noProof w:val="0"/>
                <w:color w:val="000000"/>
                <w:sz w:val="18"/>
                <w:szCs w:val="18"/>
                <w:lang w:val="en-US" w:eastAsia="ru-RU"/>
              </w:rPr>
              <w:t>Valoarea totală (lei fără TVA):</w:t>
            </w:r>
          </w:p>
        </w:tc>
        <w:tc>
          <w:tcPr>
            <w:tcW w:w="405" w:type="pct"/>
            <w:tcBorders>
              <w:top w:val="nil"/>
              <w:left w:val="nil"/>
              <w:bottom w:val="single" w:sz="4" w:space="0" w:color="auto"/>
              <w:right w:val="single" w:sz="4" w:space="0" w:color="auto"/>
            </w:tcBorders>
            <w:shd w:val="clear" w:color="auto" w:fill="auto"/>
            <w:vAlign w:val="center"/>
            <w:hideMark/>
          </w:tcPr>
          <w:p w14:paraId="0D6B3989" w14:textId="77777777" w:rsidR="0062595B" w:rsidRPr="0062595B" w:rsidRDefault="0062595B" w:rsidP="0062595B">
            <w:pPr>
              <w:jc w:val="right"/>
              <w:rPr>
                <w:noProof w:val="0"/>
                <w:color w:val="000000"/>
                <w:sz w:val="18"/>
                <w:szCs w:val="18"/>
                <w:lang w:val="en-US" w:eastAsia="ru-RU"/>
              </w:rPr>
            </w:pPr>
            <w:r w:rsidRPr="0062595B">
              <w:rPr>
                <w:noProof w:val="0"/>
                <w:color w:val="000000"/>
                <w:sz w:val="18"/>
                <w:szCs w:val="18"/>
                <w:lang w:val="en-US" w:eastAsia="ru-RU"/>
              </w:rPr>
              <w:t> </w:t>
            </w:r>
          </w:p>
        </w:tc>
        <w:tc>
          <w:tcPr>
            <w:tcW w:w="405" w:type="pct"/>
            <w:tcBorders>
              <w:top w:val="nil"/>
              <w:left w:val="nil"/>
              <w:bottom w:val="single" w:sz="4" w:space="0" w:color="auto"/>
              <w:right w:val="single" w:sz="4" w:space="0" w:color="auto"/>
            </w:tcBorders>
            <w:shd w:val="clear" w:color="auto" w:fill="auto"/>
            <w:vAlign w:val="center"/>
            <w:hideMark/>
          </w:tcPr>
          <w:p w14:paraId="658AF018" w14:textId="77777777" w:rsidR="0062595B" w:rsidRPr="0062595B" w:rsidRDefault="0062595B" w:rsidP="0062595B">
            <w:pPr>
              <w:jc w:val="right"/>
              <w:rPr>
                <w:noProof w:val="0"/>
                <w:color w:val="000000"/>
                <w:sz w:val="18"/>
                <w:szCs w:val="18"/>
                <w:lang w:val="en-US" w:eastAsia="ru-RU"/>
              </w:rPr>
            </w:pPr>
            <w:r w:rsidRPr="0062595B">
              <w:rPr>
                <w:noProof w:val="0"/>
                <w:color w:val="000000"/>
                <w:sz w:val="18"/>
                <w:szCs w:val="18"/>
                <w:lang w:val="en-US" w:eastAsia="ru-RU"/>
              </w:rPr>
              <w:t> </w:t>
            </w:r>
          </w:p>
        </w:tc>
        <w:tc>
          <w:tcPr>
            <w:tcW w:w="405" w:type="pct"/>
            <w:tcBorders>
              <w:top w:val="nil"/>
              <w:left w:val="nil"/>
              <w:bottom w:val="single" w:sz="4" w:space="0" w:color="auto"/>
              <w:right w:val="single" w:sz="4" w:space="0" w:color="auto"/>
            </w:tcBorders>
            <w:shd w:val="clear" w:color="auto" w:fill="auto"/>
            <w:vAlign w:val="center"/>
            <w:hideMark/>
          </w:tcPr>
          <w:p w14:paraId="1E29B2D2" w14:textId="77777777" w:rsidR="0062595B" w:rsidRPr="0062595B" w:rsidRDefault="0062595B" w:rsidP="0062595B">
            <w:pPr>
              <w:jc w:val="right"/>
              <w:rPr>
                <w:noProof w:val="0"/>
                <w:color w:val="000000"/>
                <w:sz w:val="18"/>
                <w:szCs w:val="18"/>
                <w:lang w:val="en-US" w:eastAsia="ru-RU"/>
              </w:rPr>
            </w:pPr>
            <w:r w:rsidRPr="0062595B">
              <w:rPr>
                <w:noProof w:val="0"/>
                <w:color w:val="000000"/>
                <w:sz w:val="18"/>
                <w:szCs w:val="18"/>
                <w:lang w:val="en-US" w:eastAsia="ru-RU"/>
              </w:rPr>
              <w:t> </w:t>
            </w:r>
          </w:p>
        </w:tc>
        <w:tc>
          <w:tcPr>
            <w:tcW w:w="405" w:type="pct"/>
            <w:tcBorders>
              <w:top w:val="nil"/>
              <w:left w:val="nil"/>
              <w:bottom w:val="single" w:sz="4" w:space="0" w:color="auto"/>
              <w:right w:val="single" w:sz="4" w:space="0" w:color="auto"/>
            </w:tcBorders>
            <w:shd w:val="clear" w:color="auto" w:fill="auto"/>
            <w:vAlign w:val="center"/>
            <w:hideMark/>
          </w:tcPr>
          <w:p w14:paraId="40BDDD8F" w14:textId="77777777" w:rsidR="0062595B" w:rsidRPr="0062595B" w:rsidRDefault="0062595B" w:rsidP="0062595B">
            <w:pPr>
              <w:jc w:val="right"/>
              <w:rPr>
                <w:noProof w:val="0"/>
                <w:color w:val="000000"/>
                <w:sz w:val="18"/>
                <w:szCs w:val="18"/>
                <w:lang w:val="en-US" w:eastAsia="ru-RU"/>
              </w:rPr>
            </w:pPr>
            <w:r w:rsidRPr="0062595B">
              <w:rPr>
                <w:noProof w:val="0"/>
                <w:color w:val="000000"/>
                <w:sz w:val="18"/>
                <w:szCs w:val="18"/>
                <w:lang w:val="en-US" w:eastAsia="ru-RU"/>
              </w:rPr>
              <w:t> </w:t>
            </w:r>
          </w:p>
        </w:tc>
        <w:tc>
          <w:tcPr>
            <w:tcW w:w="407" w:type="pct"/>
            <w:tcBorders>
              <w:top w:val="nil"/>
              <w:left w:val="nil"/>
              <w:bottom w:val="single" w:sz="4" w:space="0" w:color="auto"/>
              <w:right w:val="single" w:sz="4" w:space="0" w:color="auto"/>
            </w:tcBorders>
            <w:shd w:val="clear" w:color="auto" w:fill="auto"/>
            <w:vAlign w:val="center"/>
            <w:hideMark/>
          </w:tcPr>
          <w:p w14:paraId="4EE9846D" w14:textId="77777777" w:rsidR="0062595B" w:rsidRPr="0062595B" w:rsidRDefault="0062595B" w:rsidP="0062595B">
            <w:pPr>
              <w:jc w:val="right"/>
              <w:rPr>
                <w:noProof w:val="0"/>
                <w:color w:val="000000"/>
                <w:sz w:val="18"/>
                <w:szCs w:val="18"/>
                <w:lang w:val="en-US" w:eastAsia="ru-RU"/>
              </w:rPr>
            </w:pPr>
            <w:r w:rsidRPr="0062595B">
              <w:rPr>
                <w:noProof w:val="0"/>
                <w:color w:val="000000"/>
                <w:sz w:val="18"/>
                <w:szCs w:val="18"/>
                <w:lang w:val="en-US" w:eastAsia="ru-RU"/>
              </w:rPr>
              <w:t> </w:t>
            </w:r>
          </w:p>
        </w:tc>
      </w:tr>
    </w:tbl>
    <w:p w14:paraId="200E16C7" w14:textId="4597E171" w:rsidR="00E861BD" w:rsidRPr="00193BF9" w:rsidRDefault="00E861BD">
      <w:pPr>
        <w:rPr>
          <w:b/>
          <w:lang w:val="en-US"/>
        </w:rPr>
      </w:pPr>
    </w:p>
    <w:p w14:paraId="6EB08A62" w14:textId="77777777" w:rsidR="00E861BD" w:rsidRPr="007B1C46" w:rsidRDefault="00E861BD">
      <w:pPr>
        <w:rPr>
          <w:b/>
          <w:lang w:val="en-US"/>
        </w:rPr>
      </w:pPr>
    </w:p>
    <w:p w14:paraId="6CBD277E" w14:textId="70851746" w:rsidR="00B74BF2" w:rsidRPr="00173AAA" w:rsidRDefault="00B74BF2" w:rsidP="00B74BF2">
      <w:pPr>
        <w:rPr>
          <w:lang w:val="ro-MD"/>
        </w:rPr>
      </w:pPr>
      <w:r w:rsidRPr="00173AAA">
        <w:rPr>
          <w:lang w:val="ro-MD"/>
        </w:rPr>
        <w:t xml:space="preserve">Semnat:_______________ Numele, Prenumele:_____________________________ </w:t>
      </w:r>
    </w:p>
    <w:p w14:paraId="2FA0F6CC" w14:textId="77777777" w:rsidR="00B74BF2" w:rsidRPr="00173AAA" w:rsidRDefault="00B74BF2" w:rsidP="00B74BF2">
      <w:pPr>
        <w:rPr>
          <w:lang w:val="ro-MD"/>
        </w:rPr>
      </w:pPr>
      <w:r w:rsidRPr="00173AAA">
        <w:rPr>
          <w:lang w:val="ro-MD"/>
        </w:rPr>
        <w:t>În calitate de: ________________</w:t>
      </w:r>
    </w:p>
    <w:p w14:paraId="4D28CAD9" w14:textId="77777777" w:rsidR="00B74BF2" w:rsidRPr="00173AAA" w:rsidRDefault="00B74BF2" w:rsidP="00B74BF2">
      <w:pPr>
        <w:rPr>
          <w:bCs/>
          <w:iCs/>
          <w:lang w:val="ro-MD"/>
        </w:rPr>
      </w:pPr>
      <w:r w:rsidRPr="00173AAA">
        <w:rPr>
          <w:bCs/>
          <w:iCs/>
          <w:lang w:val="ro-MD"/>
        </w:rPr>
        <w:t>Ofertantul: _______________________ Adresa: ______________________________</w:t>
      </w:r>
    </w:p>
    <w:p w14:paraId="30FABF66" w14:textId="77777777" w:rsidR="00B65188" w:rsidRPr="00173AAA" w:rsidRDefault="00B65188" w:rsidP="00B65188">
      <w:pPr>
        <w:ind w:firstLine="709"/>
        <w:jc w:val="both"/>
        <w:rPr>
          <w:lang w:val="ro-MD"/>
        </w:rPr>
      </w:pPr>
      <w:r w:rsidRPr="00173AAA">
        <w:rPr>
          <w:lang w:val="ro-MD"/>
        </w:rPr>
        <w:t>SRL ”Chișinău-gaz”</w:t>
      </w:r>
      <w:r w:rsidRPr="00173AAA">
        <w:rPr>
          <w:bCs/>
          <w:lang w:val="ro-MD"/>
        </w:rPr>
        <w:t xml:space="preserve"> </w:t>
      </w:r>
      <w:r w:rsidRPr="00173AAA">
        <w:rPr>
          <w:bCs/>
          <w:lang w:val="ro-MD"/>
        </w:rPr>
        <w:tab/>
      </w:r>
      <w:r w:rsidRPr="00173AAA">
        <w:rPr>
          <w:bCs/>
          <w:lang w:val="ro-MD"/>
        </w:rPr>
        <w:tab/>
      </w:r>
      <w:r w:rsidRPr="00173AAA">
        <w:rPr>
          <w:bCs/>
          <w:lang w:val="ro-MD"/>
        </w:rPr>
        <w:tab/>
      </w:r>
      <w:r w:rsidRPr="00173AAA">
        <w:rPr>
          <w:bCs/>
          <w:lang w:val="ro-MD"/>
        </w:rPr>
        <w:tab/>
      </w:r>
      <w:r w:rsidRPr="00173AAA">
        <w:rPr>
          <w:bCs/>
          <w:lang w:val="ro-MD"/>
        </w:rPr>
        <w:tab/>
        <w:t>Data „____”__________________</w:t>
      </w:r>
    </w:p>
    <w:p w14:paraId="1E8D7A5B" w14:textId="77777777" w:rsidR="00B65188" w:rsidRPr="00173AAA" w:rsidRDefault="00B65188" w:rsidP="00B65188">
      <w:pPr>
        <w:rPr>
          <w:lang w:val="ro-MD"/>
        </w:rPr>
      </w:pPr>
    </w:p>
    <w:p w14:paraId="174BD12D" w14:textId="77777777" w:rsidR="002237AC" w:rsidRDefault="002237AC" w:rsidP="00B65188">
      <w:pPr>
        <w:tabs>
          <w:tab w:val="left" w:pos="450"/>
        </w:tabs>
        <w:autoSpaceDE w:val="0"/>
        <w:ind w:left="720"/>
        <w:jc w:val="center"/>
        <w:rPr>
          <w:bCs/>
          <w:lang w:val="ro-MD"/>
        </w:rPr>
      </w:pPr>
    </w:p>
    <w:p w14:paraId="7C7EFE6A" w14:textId="77777777" w:rsidR="008D744F" w:rsidRPr="005F4D9F" w:rsidRDefault="008D744F" w:rsidP="008D744F">
      <w:pPr>
        <w:tabs>
          <w:tab w:val="left" w:pos="450"/>
        </w:tabs>
        <w:autoSpaceDE w:val="0"/>
        <w:spacing w:line="360" w:lineRule="auto"/>
        <w:ind w:left="720"/>
        <w:jc w:val="center"/>
        <w:rPr>
          <w:bCs/>
          <w:lang w:val="ro-MD"/>
        </w:rPr>
      </w:pPr>
      <w:r w:rsidRPr="005F4D9F">
        <w:rPr>
          <w:bCs/>
          <w:lang w:val="ro-MD"/>
        </w:rPr>
        <w:t xml:space="preserve">Președintele Grupului                    </w:t>
      </w:r>
      <w:r w:rsidRPr="005F4D9F">
        <w:rPr>
          <w:bCs/>
          <w:lang w:val="ro-MD"/>
        </w:rPr>
        <w:tab/>
      </w:r>
      <w:r w:rsidRPr="005F4D9F">
        <w:rPr>
          <w:bCs/>
          <w:lang w:val="ro-MD"/>
        </w:rPr>
        <w:tab/>
        <w:t xml:space="preserve">                          Lisa I.</w:t>
      </w:r>
    </w:p>
    <w:p w14:paraId="2EF32F15" w14:textId="77777777" w:rsidR="008D744F" w:rsidRPr="005F4D9F" w:rsidRDefault="008D744F" w:rsidP="008D744F">
      <w:pPr>
        <w:tabs>
          <w:tab w:val="left" w:pos="450"/>
          <w:tab w:val="left" w:pos="8175"/>
        </w:tabs>
        <w:autoSpaceDE w:val="0"/>
        <w:spacing w:line="360" w:lineRule="auto"/>
        <w:ind w:left="720"/>
        <w:rPr>
          <w:bCs/>
          <w:lang w:val="ro-MD"/>
        </w:rPr>
      </w:pPr>
      <w:r w:rsidRPr="005F4D9F">
        <w:rPr>
          <w:bCs/>
          <w:lang w:val="ro-MD"/>
        </w:rPr>
        <w:t xml:space="preserve">                         Secretarul Grupului                                                                 Mutruc R.</w:t>
      </w:r>
    </w:p>
    <w:p w14:paraId="4261F4CC" w14:textId="77777777" w:rsidR="008D744F" w:rsidRPr="005F4D9F" w:rsidRDefault="008D744F" w:rsidP="008D744F">
      <w:pPr>
        <w:tabs>
          <w:tab w:val="left" w:pos="450"/>
          <w:tab w:val="left" w:pos="8175"/>
        </w:tabs>
        <w:autoSpaceDE w:val="0"/>
        <w:spacing w:line="360" w:lineRule="auto"/>
        <w:ind w:left="720"/>
        <w:rPr>
          <w:lang w:val="ro-MD"/>
        </w:rPr>
      </w:pPr>
      <w:r w:rsidRPr="005F4D9F">
        <w:rPr>
          <w:bCs/>
          <w:lang w:val="ro-MD"/>
        </w:rPr>
        <w:t xml:space="preserve">                         Membrii Grupului                                                                   </w:t>
      </w:r>
      <w:r w:rsidRPr="005F4D9F">
        <w:rPr>
          <w:lang w:val="ro-MD"/>
        </w:rPr>
        <w:t>Cernei C.</w:t>
      </w:r>
    </w:p>
    <w:p w14:paraId="42F90A7B" w14:textId="77777777" w:rsidR="008D744F" w:rsidRPr="005F4D9F" w:rsidRDefault="008D744F" w:rsidP="008D744F">
      <w:pPr>
        <w:tabs>
          <w:tab w:val="left" w:pos="450"/>
          <w:tab w:val="left" w:pos="8175"/>
        </w:tabs>
        <w:autoSpaceDE w:val="0"/>
        <w:spacing w:line="360" w:lineRule="auto"/>
        <w:ind w:left="1416"/>
        <w:rPr>
          <w:lang w:val="ro-MD"/>
        </w:rPr>
      </w:pPr>
      <w:r w:rsidRPr="005F4D9F">
        <w:rPr>
          <w:lang w:val="ro-MD"/>
        </w:rPr>
        <w:t xml:space="preserve">                                                                                                              Pârțu Gh.</w:t>
      </w:r>
    </w:p>
    <w:p w14:paraId="6713D863" w14:textId="77777777" w:rsidR="008D744F" w:rsidRPr="005F4D9F" w:rsidRDefault="008D744F" w:rsidP="008D744F">
      <w:pPr>
        <w:tabs>
          <w:tab w:val="left" w:pos="450"/>
          <w:tab w:val="left" w:pos="8175"/>
        </w:tabs>
        <w:autoSpaceDE w:val="0"/>
        <w:spacing w:line="360" w:lineRule="auto"/>
        <w:ind w:left="1416"/>
        <w:rPr>
          <w:lang w:val="ro-MD"/>
        </w:rPr>
      </w:pPr>
      <w:r w:rsidRPr="005F4D9F">
        <w:rPr>
          <w:lang w:val="ro-MD"/>
        </w:rPr>
        <w:t xml:space="preserve">                                                                                                              Răsoi V.</w:t>
      </w:r>
    </w:p>
    <w:p w14:paraId="7F6147A5" w14:textId="77777777" w:rsidR="008D744F" w:rsidRPr="005F4D9F" w:rsidRDefault="008D744F" w:rsidP="008D744F">
      <w:pPr>
        <w:tabs>
          <w:tab w:val="left" w:pos="450"/>
          <w:tab w:val="left" w:pos="7965"/>
          <w:tab w:val="left" w:pos="8175"/>
        </w:tabs>
        <w:autoSpaceDE w:val="0"/>
        <w:spacing w:line="360" w:lineRule="auto"/>
        <w:ind w:left="1416"/>
        <w:rPr>
          <w:bCs/>
          <w:lang w:val="ro-MD"/>
        </w:rPr>
      </w:pPr>
      <w:r w:rsidRPr="005F4D9F">
        <w:rPr>
          <w:lang w:val="ro-MD"/>
        </w:rPr>
        <w:tab/>
        <w:t xml:space="preserve"> </w:t>
      </w:r>
      <w:r w:rsidRPr="005F4D9F">
        <w:rPr>
          <w:bCs/>
          <w:lang w:val="ro-MD"/>
        </w:rPr>
        <w:t>Ca</w:t>
      </w:r>
      <w:r w:rsidRPr="005F4D9F">
        <w:rPr>
          <w:lang w:val="ro-MD"/>
        </w:rPr>
        <w:t>lașnic N.</w:t>
      </w:r>
      <w:r w:rsidRPr="005F4D9F">
        <w:rPr>
          <w:lang w:val="ro-MD"/>
        </w:rPr>
        <w:tab/>
        <w:t xml:space="preserve">       </w:t>
      </w:r>
    </w:p>
    <w:p w14:paraId="5206848B" w14:textId="77777777" w:rsidR="008D744F" w:rsidRPr="005F4D9F" w:rsidRDefault="008D744F" w:rsidP="008D744F">
      <w:pPr>
        <w:tabs>
          <w:tab w:val="left" w:pos="450"/>
          <w:tab w:val="left" w:pos="7965"/>
        </w:tabs>
        <w:autoSpaceDE w:val="0"/>
        <w:spacing w:line="360" w:lineRule="auto"/>
        <w:ind w:left="720"/>
        <w:rPr>
          <w:bCs/>
          <w:lang w:val="ro-MD"/>
        </w:rPr>
      </w:pPr>
      <w:r w:rsidRPr="005F4D9F">
        <w:rPr>
          <w:bCs/>
          <w:sz w:val="20"/>
          <w:szCs w:val="20"/>
          <w:lang w:val="ro-MD"/>
        </w:rPr>
        <w:tab/>
      </w:r>
      <w:r w:rsidRPr="005F4D9F">
        <w:rPr>
          <w:bCs/>
          <w:lang w:val="ro-MD"/>
        </w:rPr>
        <w:t xml:space="preserve"> Malțev D.</w:t>
      </w:r>
    </w:p>
    <w:p w14:paraId="1F2D6C55" w14:textId="77777777" w:rsidR="005327B9" w:rsidRDefault="00C051F6" w:rsidP="005327B9">
      <w:pPr>
        <w:tabs>
          <w:tab w:val="left" w:pos="450"/>
          <w:tab w:val="left" w:pos="7965"/>
        </w:tabs>
        <w:autoSpaceDE w:val="0"/>
        <w:ind w:left="720"/>
        <w:rPr>
          <w:b/>
          <w:lang w:val="ro-MD"/>
        </w:rPr>
      </w:pPr>
      <w:r>
        <w:rPr>
          <w:i/>
          <w:lang w:val="ro-MD"/>
        </w:rPr>
        <w:br w:type="page"/>
      </w:r>
    </w:p>
    <w:p w14:paraId="11EA400A" w14:textId="4E4744F6" w:rsidR="00171975" w:rsidRPr="00173AAA" w:rsidRDefault="00171975" w:rsidP="005327B9">
      <w:pPr>
        <w:tabs>
          <w:tab w:val="left" w:pos="450"/>
          <w:tab w:val="left" w:pos="7965"/>
        </w:tabs>
        <w:autoSpaceDE w:val="0"/>
        <w:ind w:left="720"/>
        <w:rPr>
          <w:bCs/>
          <w:lang w:val="ro-MD"/>
        </w:rPr>
      </w:pPr>
      <w:r w:rsidRPr="00173AAA">
        <w:rPr>
          <w:bCs/>
          <w:lang w:val="ro-MD"/>
        </w:rPr>
        <w:t>Numărul: CG-</w:t>
      </w:r>
      <w:r>
        <w:rPr>
          <w:bCs/>
          <w:lang w:val="ro-MD"/>
        </w:rPr>
        <w:t>B</w:t>
      </w:r>
      <w:r w:rsidRPr="00173AAA">
        <w:rPr>
          <w:bCs/>
          <w:lang w:val="ro-MD"/>
        </w:rPr>
        <w:t>-</w:t>
      </w:r>
      <w:r>
        <w:rPr>
          <w:bCs/>
          <w:lang w:val="ro-MD"/>
        </w:rPr>
        <w:t>0</w:t>
      </w:r>
      <w:r w:rsidR="00E43D7E">
        <w:rPr>
          <w:bCs/>
          <w:lang w:val="ro-MD"/>
        </w:rPr>
        <w:t>5</w:t>
      </w:r>
      <w:r w:rsidRPr="00173AAA">
        <w:rPr>
          <w:bCs/>
          <w:lang w:val="ro-MD"/>
        </w:rPr>
        <w:t>/22;</w:t>
      </w:r>
    </w:p>
    <w:p w14:paraId="7CD21D1B" w14:textId="2BE53B66" w:rsidR="006E301A" w:rsidRPr="00173AAA" w:rsidRDefault="006E301A" w:rsidP="006E301A">
      <w:pPr>
        <w:rPr>
          <w:i/>
          <w:iCs/>
          <w:sz w:val="22"/>
          <w:szCs w:val="22"/>
          <w:lang w:val="ro-MD"/>
        </w:rPr>
      </w:pPr>
      <w:r w:rsidRPr="00173AAA">
        <w:rPr>
          <w:i/>
          <w:iCs/>
          <w:sz w:val="22"/>
          <w:szCs w:val="22"/>
          <w:lang w:val="ro-MD"/>
        </w:rPr>
        <w:t xml:space="preserve">Acest tabel va fi completat de către ofertant în coloanele </w:t>
      </w:r>
      <w:r>
        <w:rPr>
          <w:i/>
          <w:iCs/>
          <w:sz w:val="22"/>
          <w:szCs w:val="22"/>
          <w:lang w:val="ro-MD"/>
        </w:rPr>
        <w:t>5, 6, 7, 8</w:t>
      </w:r>
      <w:r w:rsidRPr="00173AAA">
        <w:rPr>
          <w:i/>
          <w:iCs/>
          <w:sz w:val="22"/>
          <w:szCs w:val="22"/>
          <w:lang w:val="ro-MD"/>
        </w:rPr>
        <w:t>:</w:t>
      </w: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1176"/>
        <w:gridCol w:w="571"/>
        <w:gridCol w:w="3166"/>
        <w:gridCol w:w="1206"/>
        <w:gridCol w:w="1051"/>
        <w:gridCol w:w="1115"/>
        <w:gridCol w:w="1305"/>
      </w:tblGrid>
      <w:tr w:rsidR="00E177F1" w:rsidRPr="00E177F1" w14:paraId="09A71B66" w14:textId="77777777" w:rsidTr="00E177F1">
        <w:trPr>
          <w:trHeight w:val="765"/>
        </w:trPr>
        <w:tc>
          <w:tcPr>
            <w:tcW w:w="248" w:type="pct"/>
            <w:shd w:val="clear" w:color="000000" w:fill="D9D9D9"/>
            <w:vAlign w:val="center"/>
            <w:hideMark/>
          </w:tcPr>
          <w:p w14:paraId="1631500C" w14:textId="77777777" w:rsidR="00E177F1" w:rsidRPr="00E177F1" w:rsidRDefault="00E177F1" w:rsidP="00E177F1">
            <w:pPr>
              <w:jc w:val="center"/>
              <w:rPr>
                <w:b/>
                <w:bCs/>
                <w:noProof w:val="0"/>
                <w:color w:val="000000"/>
                <w:sz w:val="18"/>
                <w:szCs w:val="18"/>
                <w:lang w:val="ru-RU" w:eastAsia="ru-RU"/>
              </w:rPr>
            </w:pPr>
            <w:bookmarkStart w:id="5" w:name="RANGE!A2:D5"/>
            <w:r w:rsidRPr="00E177F1">
              <w:rPr>
                <w:b/>
                <w:bCs/>
                <w:noProof w:val="0"/>
                <w:color w:val="000000"/>
                <w:sz w:val="18"/>
                <w:szCs w:val="18"/>
                <w:lang w:val="ru-RU" w:eastAsia="ru-RU"/>
              </w:rPr>
              <w:t>Nr. d/o</w:t>
            </w:r>
            <w:bookmarkEnd w:id="5"/>
          </w:p>
        </w:tc>
        <w:tc>
          <w:tcPr>
            <w:tcW w:w="584" w:type="pct"/>
            <w:shd w:val="clear" w:color="000000" w:fill="D9D9D9"/>
            <w:vAlign w:val="center"/>
            <w:hideMark/>
          </w:tcPr>
          <w:p w14:paraId="7CD8A3C3" w14:textId="77777777" w:rsidR="00E177F1" w:rsidRPr="00E177F1" w:rsidRDefault="00E177F1" w:rsidP="00E177F1">
            <w:pPr>
              <w:jc w:val="center"/>
              <w:rPr>
                <w:b/>
                <w:bCs/>
                <w:noProof w:val="0"/>
                <w:color w:val="000000"/>
                <w:sz w:val="18"/>
                <w:szCs w:val="18"/>
                <w:lang w:val="ru-RU" w:eastAsia="ru-RU"/>
              </w:rPr>
            </w:pPr>
            <w:r w:rsidRPr="00E177F1">
              <w:rPr>
                <w:b/>
                <w:bCs/>
                <w:noProof w:val="0"/>
                <w:color w:val="000000"/>
                <w:sz w:val="18"/>
                <w:szCs w:val="18"/>
                <w:lang w:val="ru-RU" w:eastAsia="ru-RU"/>
              </w:rPr>
              <w:t>Denumirea bunurilor solicitate</w:t>
            </w:r>
          </w:p>
        </w:tc>
        <w:tc>
          <w:tcPr>
            <w:tcW w:w="117" w:type="pct"/>
            <w:shd w:val="clear" w:color="000000" w:fill="D9D9D9"/>
            <w:vAlign w:val="center"/>
            <w:hideMark/>
          </w:tcPr>
          <w:p w14:paraId="1E0F7404" w14:textId="4343CCCF" w:rsidR="00E177F1" w:rsidRPr="00E177F1" w:rsidRDefault="00E177F1" w:rsidP="00E177F1">
            <w:pPr>
              <w:jc w:val="center"/>
              <w:rPr>
                <w:b/>
                <w:bCs/>
                <w:noProof w:val="0"/>
                <w:color w:val="000000"/>
                <w:sz w:val="18"/>
                <w:szCs w:val="18"/>
                <w:lang w:val="en-US" w:eastAsia="ru-RU"/>
              </w:rPr>
            </w:pPr>
            <w:r w:rsidRPr="00E177F1">
              <w:rPr>
                <w:b/>
                <w:bCs/>
                <w:noProof w:val="0"/>
                <w:color w:val="000000"/>
                <w:sz w:val="18"/>
                <w:szCs w:val="18"/>
                <w:lang w:val="en-US" w:eastAsia="ru-RU"/>
              </w:rPr>
              <w:t>Un</w:t>
            </w:r>
            <w:r w:rsidRPr="00E177F1">
              <w:rPr>
                <w:b/>
                <w:bCs/>
                <w:noProof w:val="0"/>
                <w:color w:val="000000"/>
                <w:sz w:val="18"/>
                <w:szCs w:val="18"/>
                <w:lang w:val="ro-MD" w:eastAsia="ru-RU"/>
              </w:rPr>
              <w:t>.</w:t>
            </w:r>
            <w:r w:rsidRPr="00E177F1">
              <w:rPr>
                <w:b/>
                <w:bCs/>
                <w:noProof w:val="0"/>
                <w:color w:val="000000"/>
                <w:sz w:val="18"/>
                <w:szCs w:val="18"/>
                <w:lang w:val="en-US" w:eastAsia="ru-RU"/>
              </w:rPr>
              <w:t xml:space="preserve"> de măs.</w:t>
            </w:r>
          </w:p>
        </w:tc>
        <w:tc>
          <w:tcPr>
            <w:tcW w:w="1615" w:type="pct"/>
            <w:shd w:val="clear" w:color="000000" w:fill="D9D9D9"/>
            <w:vAlign w:val="center"/>
            <w:hideMark/>
          </w:tcPr>
          <w:p w14:paraId="51E280D0" w14:textId="77777777" w:rsidR="00E177F1" w:rsidRPr="00E177F1" w:rsidRDefault="00E177F1" w:rsidP="00E177F1">
            <w:pPr>
              <w:jc w:val="center"/>
              <w:rPr>
                <w:b/>
                <w:bCs/>
                <w:noProof w:val="0"/>
                <w:color w:val="000000"/>
                <w:sz w:val="18"/>
                <w:szCs w:val="18"/>
                <w:lang w:val="en-US" w:eastAsia="ru-RU"/>
              </w:rPr>
            </w:pPr>
            <w:r w:rsidRPr="00E177F1">
              <w:rPr>
                <w:b/>
                <w:bCs/>
                <w:noProof w:val="0"/>
                <w:color w:val="000000"/>
                <w:sz w:val="18"/>
                <w:szCs w:val="18"/>
                <w:lang w:val="en-US" w:eastAsia="ru-RU"/>
              </w:rPr>
              <w:t>Specificarea tehnică deplină solicitată de către autoritatea contractantă</w:t>
            </w:r>
          </w:p>
        </w:tc>
        <w:tc>
          <w:tcPr>
            <w:tcW w:w="627" w:type="pct"/>
            <w:shd w:val="clear" w:color="000000" w:fill="D9D9D9"/>
            <w:vAlign w:val="center"/>
            <w:hideMark/>
          </w:tcPr>
          <w:p w14:paraId="797490B6" w14:textId="77777777" w:rsidR="00E177F1" w:rsidRPr="00E177F1" w:rsidRDefault="00E177F1" w:rsidP="00E177F1">
            <w:pPr>
              <w:jc w:val="center"/>
              <w:rPr>
                <w:b/>
                <w:bCs/>
                <w:noProof w:val="0"/>
                <w:color w:val="000000"/>
                <w:sz w:val="18"/>
                <w:szCs w:val="18"/>
                <w:lang w:val="en-US" w:eastAsia="ru-RU"/>
              </w:rPr>
            </w:pPr>
            <w:r w:rsidRPr="00E177F1">
              <w:rPr>
                <w:b/>
                <w:bCs/>
                <w:noProof w:val="0"/>
                <w:color w:val="000000"/>
                <w:sz w:val="18"/>
                <w:szCs w:val="18"/>
                <w:lang w:val="en-US" w:eastAsia="ru-RU"/>
              </w:rPr>
              <w:t>Specificarea tehnică deplină propusă de către ofertant</w:t>
            </w:r>
          </w:p>
        </w:tc>
        <w:tc>
          <w:tcPr>
            <w:tcW w:w="550" w:type="pct"/>
            <w:shd w:val="clear" w:color="000000" w:fill="D9D9D9"/>
            <w:vAlign w:val="center"/>
            <w:hideMark/>
          </w:tcPr>
          <w:p w14:paraId="07E09E91" w14:textId="77777777" w:rsidR="00E177F1" w:rsidRPr="00E177F1" w:rsidRDefault="00E177F1" w:rsidP="00E177F1">
            <w:pPr>
              <w:jc w:val="center"/>
              <w:rPr>
                <w:b/>
                <w:bCs/>
                <w:noProof w:val="0"/>
                <w:color w:val="000000"/>
                <w:sz w:val="18"/>
                <w:szCs w:val="18"/>
                <w:lang w:val="ru-RU" w:eastAsia="ru-RU"/>
              </w:rPr>
            </w:pPr>
            <w:r w:rsidRPr="00E177F1">
              <w:rPr>
                <w:b/>
                <w:bCs/>
                <w:noProof w:val="0"/>
                <w:color w:val="000000"/>
                <w:sz w:val="18"/>
                <w:szCs w:val="18"/>
                <w:lang w:val="ru-RU" w:eastAsia="ru-RU"/>
              </w:rPr>
              <w:t>Standarde de referinţă</w:t>
            </w:r>
          </w:p>
        </w:tc>
        <w:tc>
          <w:tcPr>
            <w:tcW w:w="582" w:type="pct"/>
            <w:shd w:val="clear" w:color="000000" w:fill="D9D9D9"/>
            <w:vAlign w:val="center"/>
            <w:hideMark/>
          </w:tcPr>
          <w:p w14:paraId="4F2FCB4F" w14:textId="77777777" w:rsidR="00E177F1" w:rsidRPr="00E177F1" w:rsidRDefault="00E177F1" w:rsidP="00E177F1">
            <w:pPr>
              <w:jc w:val="center"/>
              <w:rPr>
                <w:b/>
                <w:bCs/>
                <w:noProof w:val="0"/>
                <w:color w:val="000000"/>
                <w:sz w:val="18"/>
                <w:szCs w:val="18"/>
                <w:lang w:val="ru-RU" w:eastAsia="ru-RU"/>
              </w:rPr>
            </w:pPr>
            <w:r w:rsidRPr="00E177F1">
              <w:rPr>
                <w:b/>
                <w:bCs/>
                <w:noProof w:val="0"/>
                <w:color w:val="000000"/>
                <w:sz w:val="18"/>
                <w:szCs w:val="18"/>
                <w:lang w:val="ru-RU" w:eastAsia="ru-RU"/>
              </w:rPr>
              <w:t>Ţara de origine</w:t>
            </w:r>
          </w:p>
        </w:tc>
        <w:tc>
          <w:tcPr>
            <w:tcW w:w="676" w:type="pct"/>
            <w:shd w:val="clear" w:color="000000" w:fill="D9D9D9"/>
            <w:vAlign w:val="center"/>
            <w:hideMark/>
          </w:tcPr>
          <w:p w14:paraId="77977D19" w14:textId="77777777" w:rsidR="00E177F1" w:rsidRPr="00E177F1" w:rsidRDefault="00E177F1" w:rsidP="00E177F1">
            <w:pPr>
              <w:jc w:val="center"/>
              <w:rPr>
                <w:b/>
                <w:bCs/>
                <w:noProof w:val="0"/>
                <w:color w:val="000000"/>
                <w:sz w:val="18"/>
                <w:szCs w:val="18"/>
                <w:lang w:val="ru-RU" w:eastAsia="ru-RU"/>
              </w:rPr>
            </w:pPr>
            <w:r w:rsidRPr="00E177F1">
              <w:rPr>
                <w:b/>
                <w:bCs/>
                <w:noProof w:val="0"/>
                <w:color w:val="000000"/>
                <w:sz w:val="18"/>
                <w:szCs w:val="18"/>
                <w:lang w:val="ru-RU" w:eastAsia="ru-RU"/>
              </w:rPr>
              <w:t>Producătorul</w:t>
            </w:r>
          </w:p>
        </w:tc>
      </w:tr>
      <w:tr w:rsidR="00E177F1" w:rsidRPr="00E177F1" w14:paraId="5BA60B65" w14:textId="77777777" w:rsidTr="00E177F1">
        <w:trPr>
          <w:trHeight w:val="300"/>
        </w:trPr>
        <w:tc>
          <w:tcPr>
            <w:tcW w:w="248" w:type="pct"/>
            <w:shd w:val="clear" w:color="000000" w:fill="D9D9D9"/>
            <w:vAlign w:val="center"/>
            <w:hideMark/>
          </w:tcPr>
          <w:p w14:paraId="6AD2E082" w14:textId="77777777" w:rsidR="00E177F1" w:rsidRPr="00E177F1" w:rsidRDefault="00E177F1" w:rsidP="00E177F1">
            <w:pPr>
              <w:jc w:val="center"/>
              <w:rPr>
                <w:b/>
                <w:bCs/>
                <w:noProof w:val="0"/>
                <w:color w:val="000000"/>
                <w:sz w:val="18"/>
                <w:szCs w:val="18"/>
                <w:lang w:val="ru-RU" w:eastAsia="ru-RU"/>
              </w:rPr>
            </w:pPr>
            <w:r w:rsidRPr="00E177F1">
              <w:rPr>
                <w:b/>
                <w:bCs/>
                <w:noProof w:val="0"/>
                <w:color w:val="000000"/>
                <w:sz w:val="18"/>
                <w:szCs w:val="18"/>
                <w:lang w:val="ru-RU" w:eastAsia="ru-RU"/>
              </w:rPr>
              <w:t>1</w:t>
            </w:r>
          </w:p>
        </w:tc>
        <w:tc>
          <w:tcPr>
            <w:tcW w:w="584" w:type="pct"/>
            <w:shd w:val="clear" w:color="000000" w:fill="D9D9D9"/>
            <w:vAlign w:val="center"/>
            <w:hideMark/>
          </w:tcPr>
          <w:p w14:paraId="36FBCDDE" w14:textId="77777777" w:rsidR="00E177F1" w:rsidRPr="00E177F1" w:rsidRDefault="00E177F1" w:rsidP="00E177F1">
            <w:pPr>
              <w:jc w:val="center"/>
              <w:rPr>
                <w:b/>
                <w:bCs/>
                <w:noProof w:val="0"/>
                <w:color w:val="000000"/>
                <w:sz w:val="18"/>
                <w:szCs w:val="18"/>
                <w:lang w:val="ru-RU" w:eastAsia="ru-RU"/>
              </w:rPr>
            </w:pPr>
            <w:r w:rsidRPr="00E177F1">
              <w:rPr>
                <w:b/>
                <w:bCs/>
                <w:noProof w:val="0"/>
                <w:color w:val="000000"/>
                <w:sz w:val="18"/>
                <w:szCs w:val="18"/>
                <w:lang w:val="ru-RU" w:eastAsia="ru-RU"/>
              </w:rPr>
              <w:t>2</w:t>
            </w:r>
          </w:p>
        </w:tc>
        <w:tc>
          <w:tcPr>
            <w:tcW w:w="117" w:type="pct"/>
            <w:shd w:val="clear" w:color="000000" w:fill="D9D9D9"/>
            <w:vAlign w:val="center"/>
            <w:hideMark/>
          </w:tcPr>
          <w:p w14:paraId="75159430" w14:textId="77777777" w:rsidR="00E177F1" w:rsidRPr="00E177F1" w:rsidRDefault="00E177F1" w:rsidP="00E177F1">
            <w:pPr>
              <w:jc w:val="center"/>
              <w:rPr>
                <w:b/>
                <w:bCs/>
                <w:noProof w:val="0"/>
                <w:color w:val="000000"/>
                <w:sz w:val="18"/>
                <w:szCs w:val="18"/>
                <w:lang w:val="ru-RU" w:eastAsia="ru-RU"/>
              </w:rPr>
            </w:pPr>
            <w:r w:rsidRPr="00E177F1">
              <w:rPr>
                <w:b/>
                <w:bCs/>
                <w:noProof w:val="0"/>
                <w:color w:val="000000"/>
                <w:sz w:val="18"/>
                <w:szCs w:val="18"/>
                <w:lang w:val="ru-RU" w:eastAsia="ru-RU"/>
              </w:rPr>
              <w:t>3</w:t>
            </w:r>
          </w:p>
        </w:tc>
        <w:tc>
          <w:tcPr>
            <w:tcW w:w="1615" w:type="pct"/>
            <w:shd w:val="clear" w:color="000000" w:fill="D9D9D9"/>
            <w:vAlign w:val="center"/>
            <w:hideMark/>
          </w:tcPr>
          <w:p w14:paraId="57E2EDC5" w14:textId="77777777" w:rsidR="00E177F1" w:rsidRPr="00E177F1" w:rsidRDefault="00E177F1" w:rsidP="00E177F1">
            <w:pPr>
              <w:jc w:val="center"/>
              <w:rPr>
                <w:b/>
                <w:bCs/>
                <w:noProof w:val="0"/>
                <w:color w:val="000000"/>
                <w:sz w:val="18"/>
                <w:szCs w:val="18"/>
                <w:lang w:val="ru-RU" w:eastAsia="ru-RU"/>
              </w:rPr>
            </w:pPr>
            <w:r w:rsidRPr="00E177F1">
              <w:rPr>
                <w:b/>
                <w:bCs/>
                <w:noProof w:val="0"/>
                <w:color w:val="000000"/>
                <w:sz w:val="18"/>
                <w:szCs w:val="18"/>
                <w:lang w:val="ru-RU" w:eastAsia="ru-RU"/>
              </w:rPr>
              <w:t>4</w:t>
            </w:r>
          </w:p>
        </w:tc>
        <w:tc>
          <w:tcPr>
            <w:tcW w:w="627" w:type="pct"/>
            <w:shd w:val="clear" w:color="000000" w:fill="D9D9D9"/>
            <w:vAlign w:val="center"/>
            <w:hideMark/>
          </w:tcPr>
          <w:p w14:paraId="37C893FB" w14:textId="77777777" w:rsidR="00E177F1" w:rsidRPr="00E177F1" w:rsidRDefault="00E177F1" w:rsidP="00E177F1">
            <w:pPr>
              <w:jc w:val="center"/>
              <w:rPr>
                <w:b/>
                <w:bCs/>
                <w:noProof w:val="0"/>
                <w:color w:val="000000"/>
                <w:sz w:val="18"/>
                <w:szCs w:val="18"/>
                <w:lang w:val="ru-RU" w:eastAsia="ru-RU"/>
              </w:rPr>
            </w:pPr>
            <w:r w:rsidRPr="00E177F1">
              <w:rPr>
                <w:b/>
                <w:bCs/>
                <w:noProof w:val="0"/>
                <w:color w:val="000000"/>
                <w:sz w:val="18"/>
                <w:szCs w:val="18"/>
                <w:lang w:val="ru-RU" w:eastAsia="ru-RU"/>
              </w:rPr>
              <w:t>5</w:t>
            </w:r>
          </w:p>
        </w:tc>
        <w:tc>
          <w:tcPr>
            <w:tcW w:w="550" w:type="pct"/>
            <w:shd w:val="clear" w:color="000000" w:fill="D9D9D9"/>
            <w:vAlign w:val="center"/>
            <w:hideMark/>
          </w:tcPr>
          <w:p w14:paraId="24E1CFDD" w14:textId="77777777" w:rsidR="00E177F1" w:rsidRPr="00E177F1" w:rsidRDefault="00E177F1" w:rsidP="00E177F1">
            <w:pPr>
              <w:jc w:val="center"/>
              <w:rPr>
                <w:b/>
                <w:bCs/>
                <w:noProof w:val="0"/>
                <w:color w:val="000000"/>
                <w:sz w:val="18"/>
                <w:szCs w:val="18"/>
                <w:lang w:val="ru-RU" w:eastAsia="ru-RU"/>
              </w:rPr>
            </w:pPr>
            <w:r w:rsidRPr="00E177F1">
              <w:rPr>
                <w:b/>
                <w:bCs/>
                <w:noProof w:val="0"/>
                <w:color w:val="000000"/>
                <w:sz w:val="18"/>
                <w:szCs w:val="18"/>
                <w:lang w:val="ru-RU" w:eastAsia="ru-RU"/>
              </w:rPr>
              <w:t>6</w:t>
            </w:r>
          </w:p>
        </w:tc>
        <w:tc>
          <w:tcPr>
            <w:tcW w:w="582" w:type="pct"/>
            <w:shd w:val="clear" w:color="000000" w:fill="D9D9D9"/>
            <w:vAlign w:val="center"/>
            <w:hideMark/>
          </w:tcPr>
          <w:p w14:paraId="05F0164C" w14:textId="77777777" w:rsidR="00E177F1" w:rsidRPr="00E177F1" w:rsidRDefault="00E177F1" w:rsidP="00E177F1">
            <w:pPr>
              <w:jc w:val="center"/>
              <w:rPr>
                <w:b/>
                <w:bCs/>
                <w:noProof w:val="0"/>
                <w:color w:val="000000"/>
                <w:sz w:val="18"/>
                <w:szCs w:val="18"/>
                <w:lang w:val="ru-RU" w:eastAsia="ru-RU"/>
              </w:rPr>
            </w:pPr>
            <w:r w:rsidRPr="00E177F1">
              <w:rPr>
                <w:b/>
                <w:bCs/>
                <w:noProof w:val="0"/>
                <w:color w:val="000000"/>
                <w:sz w:val="18"/>
                <w:szCs w:val="18"/>
                <w:lang w:val="ru-RU" w:eastAsia="ru-RU"/>
              </w:rPr>
              <w:t>7</w:t>
            </w:r>
          </w:p>
        </w:tc>
        <w:tc>
          <w:tcPr>
            <w:tcW w:w="676" w:type="pct"/>
            <w:shd w:val="clear" w:color="000000" w:fill="D9D9D9"/>
            <w:vAlign w:val="center"/>
            <w:hideMark/>
          </w:tcPr>
          <w:p w14:paraId="6694203F" w14:textId="77777777" w:rsidR="00E177F1" w:rsidRPr="00E177F1" w:rsidRDefault="00E177F1" w:rsidP="00E177F1">
            <w:pPr>
              <w:jc w:val="center"/>
              <w:rPr>
                <w:b/>
                <w:bCs/>
                <w:noProof w:val="0"/>
                <w:color w:val="000000"/>
                <w:sz w:val="18"/>
                <w:szCs w:val="18"/>
                <w:lang w:val="ru-RU" w:eastAsia="ru-RU"/>
              </w:rPr>
            </w:pPr>
            <w:r w:rsidRPr="00E177F1">
              <w:rPr>
                <w:b/>
                <w:bCs/>
                <w:noProof w:val="0"/>
                <w:color w:val="000000"/>
                <w:sz w:val="18"/>
                <w:szCs w:val="18"/>
                <w:lang w:val="ru-RU" w:eastAsia="ru-RU"/>
              </w:rPr>
              <w:t>8</w:t>
            </w:r>
          </w:p>
        </w:tc>
      </w:tr>
      <w:tr w:rsidR="00E177F1" w:rsidRPr="00E177F1" w14:paraId="0F56A0C7" w14:textId="77777777" w:rsidTr="00E177F1">
        <w:trPr>
          <w:trHeight w:val="12039"/>
        </w:trPr>
        <w:tc>
          <w:tcPr>
            <w:tcW w:w="248" w:type="pct"/>
            <w:shd w:val="clear" w:color="auto" w:fill="auto"/>
            <w:vAlign w:val="center"/>
            <w:hideMark/>
          </w:tcPr>
          <w:p w14:paraId="0C0FFADC" w14:textId="77777777" w:rsidR="00E177F1" w:rsidRPr="00E177F1" w:rsidRDefault="00E177F1" w:rsidP="00E177F1">
            <w:pPr>
              <w:jc w:val="center"/>
              <w:rPr>
                <w:noProof w:val="0"/>
                <w:color w:val="000000"/>
                <w:sz w:val="18"/>
                <w:szCs w:val="18"/>
                <w:lang w:val="ru-RU" w:eastAsia="ru-RU"/>
              </w:rPr>
            </w:pPr>
            <w:r w:rsidRPr="00E177F1">
              <w:rPr>
                <w:noProof w:val="0"/>
                <w:color w:val="000000"/>
                <w:sz w:val="18"/>
                <w:szCs w:val="18"/>
                <w:lang w:val="ru-RU" w:eastAsia="ru-RU"/>
              </w:rPr>
              <w:t>1</w:t>
            </w:r>
          </w:p>
        </w:tc>
        <w:tc>
          <w:tcPr>
            <w:tcW w:w="584" w:type="pct"/>
            <w:shd w:val="clear" w:color="auto" w:fill="auto"/>
            <w:vAlign w:val="center"/>
            <w:hideMark/>
          </w:tcPr>
          <w:p w14:paraId="5C17833E" w14:textId="77777777" w:rsidR="00E177F1" w:rsidRPr="00E177F1" w:rsidRDefault="00E177F1" w:rsidP="00E177F1">
            <w:pPr>
              <w:rPr>
                <w:noProof w:val="0"/>
                <w:sz w:val="18"/>
                <w:szCs w:val="18"/>
                <w:lang w:val="ru-RU" w:eastAsia="ru-RU"/>
              </w:rPr>
            </w:pPr>
            <w:r w:rsidRPr="00E177F1">
              <w:rPr>
                <w:noProof w:val="0"/>
                <w:sz w:val="18"/>
                <w:szCs w:val="18"/>
                <w:lang w:val="ru-RU" w:eastAsia="ru-RU"/>
              </w:rPr>
              <w:t>Cutii de protecție din plastic pentru contoarele de uz casnic</w:t>
            </w:r>
            <w:r w:rsidRPr="00E177F1">
              <w:rPr>
                <w:noProof w:val="0"/>
                <w:sz w:val="18"/>
                <w:szCs w:val="18"/>
                <w:lang w:val="ru-RU" w:eastAsia="ru-RU"/>
              </w:rPr>
              <w:br/>
              <w:t>Ящики защитные (из пластмассы) для БГС, тип А-110</w:t>
            </w:r>
          </w:p>
        </w:tc>
        <w:tc>
          <w:tcPr>
            <w:tcW w:w="117" w:type="pct"/>
            <w:shd w:val="clear" w:color="auto" w:fill="auto"/>
            <w:vAlign w:val="center"/>
            <w:hideMark/>
          </w:tcPr>
          <w:p w14:paraId="0D12B9A4" w14:textId="77777777" w:rsidR="00E177F1" w:rsidRPr="00E177F1" w:rsidRDefault="00E177F1" w:rsidP="00E177F1">
            <w:pPr>
              <w:jc w:val="center"/>
              <w:rPr>
                <w:noProof w:val="0"/>
                <w:color w:val="000000"/>
                <w:sz w:val="18"/>
                <w:szCs w:val="18"/>
                <w:lang w:val="ru-RU" w:eastAsia="ru-RU"/>
              </w:rPr>
            </w:pPr>
            <w:r w:rsidRPr="00E177F1">
              <w:rPr>
                <w:noProof w:val="0"/>
                <w:color w:val="000000"/>
                <w:sz w:val="18"/>
                <w:szCs w:val="18"/>
                <w:lang w:val="ru-RU" w:eastAsia="ru-RU"/>
              </w:rPr>
              <w:t>buc</w:t>
            </w:r>
          </w:p>
        </w:tc>
        <w:tc>
          <w:tcPr>
            <w:tcW w:w="1615" w:type="pct"/>
            <w:vMerge w:val="restart"/>
            <w:shd w:val="clear" w:color="000000" w:fill="FFFFFF"/>
            <w:vAlign w:val="center"/>
            <w:hideMark/>
          </w:tcPr>
          <w:p w14:paraId="2440ACC2" w14:textId="77777777" w:rsidR="00E177F1" w:rsidRDefault="00E177F1" w:rsidP="00E177F1">
            <w:pPr>
              <w:rPr>
                <w:noProof w:val="0"/>
                <w:sz w:val="18"/>
                <w:szCs w:val="18"/>
                <w:lang w:val="en-US" w:eastAsia="ru-RU"/>
              </w:rPr>
            </w:pPr>
            <w:r w:rsidRPr="00E177F1">
              <w:rPr>
                <w:noProof w:val="0"/>
                <w:sz w:val="18"/>
                <w:szCs w:val="18"/>
                <w:lang w:val="en-US" w:eastAsia="ru-RU"/>
              </w:rPr>
              <w:t>Caracteristicile minime necesare, particularități de construcție și cerințele pentru cutiile de protecție din plastic care asigură protecție pentru contoarele de gaz din sectorul casnic, inclusiv:</w:t>
            </w:r>
            <w:r w:rsidRPr="00E177F1">
              <w:rPr>
                <w:noProof w:val="0"/>
                <w:sz w:val="18"/>
                <w:szCs w:val="18"/>
                <w:lang w:val="en-US" w:eastAsia="ru-RU"/>
              </w:rPr>
              <w:br/>
              <w:t>1. aspectul estetic bun al cutiilor, care va permite instalarea acestora, inclusiv in încăperi, fără a strica interiorul încăperii;</w:t>
            </w:r>
            <w:r w:rsidRPr="00E177F1">
              <w:rPr>
                <w:noProof w:val="0"/>
                <w:sz w:val="18"/>
                <w:szCs w:val="18"/>
                <w:lang w:val="en-US" w:eastAsia="ru-RU"/>
              </w:rPr>
              <w:br/>
              <w:t>2. nivel adecvat de protecție a cutiei împotriva interferenței cu funcționarea normală a contoarelor;</w:t>
            </w:r>
            <w:r w:rsidRPr="00E177F1">
              <w:rPr>
                <w:noProof w:val="0"/>
                <w:sz w:val="18"/>
                <w:szCs w:val="18"/>
                <w:lang w:val="en-US" w:eastAsia="ru-RU"/>
              </w:rPr>
              <w:br/>
              <w:t xml:space="preserve">3. rezistența anti vandalică adecvată a structurii cutiei, oferind protecție împotriva influențelor mecanice, precum și împotriva expunerii la condiții climatice nefavorabile ale mediului și precipitații atmosferice (intervalul de temperaturi de rezistență de la minus 45 ° C la plus 55 ° C); </w:t>
            </w:r>
            <w:r w:rsidRPr="00E177F1">
              <w:rPr>
                <w:noProof w:val="0"/>
                <w:sz w:val="18"/>
                <w:szCs w:val="18"/>
                <w:lang w:val="en-US" w:eastAsia="ru-RU"/>
              </w:rPr>
              <w:br/>
              <w:t>4. o structură prefabricată din două capace, cu protecție a piulițelor pentru șuruburile de prindere împotriva căderii din locașurile lor de pe capacul din spate;</w:t>
            </w:r>
            <w:r w:rsidRPr="00E177F1">
              <w:rPr>
                <w:noProof w:val="0"/>
                <w:sz w:val="18"/>
                <w:szCs w:val="18"/>
                <w:lang w:val="en-US" w:eastAsia="ru-RU"/>
              </w:rPr>
              <w:br/>
              <w:t>5. design monolitic al capacelor din față și din spate cu posibilitatea de a le instala fără a scoate contorul (adâncimea capacului din spate este de 35 - 40 mm);</w:t>
            </w:r>
            <w:r w:rsidRPr="00E177F1">
              <w:rPr>
                <w:noProof w:val="0"/>
                <w:sz w:val="18"/>
                <w:szCs w:val="18"/>
                <w:lang w:val="en-US" w:eastAsia="ru-RU"/>
              </w:rPr>
              <w:br/>
              <w:t>6. transparența materialului capacului frontal, pe toată durata de viață a cutiei, permițând citirea comodă și nestingherită a datelor contorului, precum și asigurarea unei inspecții vizuale a stării tuturor elementelor contorului protejat plus protecție UV și SAN;</w:t>
            </w:r>
          </w:p>
          <w:p w14:paraId="2268936F" w14:textId="28806DF1" w:rsidR="00E177F1" w:rsidRPr="00E177F1" w:rsidRDefault="00E177F1" w:rsidP="00E177F1">
            <w:pPr>
              <w:rPr>
                <w:noProof w:val="0"/>
                <w:sz w:val="18"/>
                <w:szCs w:val="18"/>
                <w:lang w:val="en-US" w:eastAsia="ru-RU"/>
              </w:rPr>
            </w:pPr>
            <w:r w:rsidRPr="00E177F1">
              <w:rPr>
                <w:noProof w:val="0"/>
                <w:sz w:val="18"/>
                <w:szCs w:val="18"/>
                <w:lang w:val="en-US" w:eastAsia="ru-RU"/>
              </w:rPr>
              <w:t>7. posibilitatea atașării capacului din spate pe peretele clădirilor sau pe un suport metalic (cel puțin patru găuri traversante);</w:t>
            </w:r>
            <w:r w:rsidRPr="00E177F1">
              <w:rPr>
                <w:noProof w:val="0"/>
                <w:sz w:val="18"/>
                <w:szCs w:val="18"/>
                <w:lang w:val="en-US" w:eastAsia="ru-RU"/>
              </w:rPr>
              <w:br/>
              <w:t>8. aerisirea internă adecvată a carcasei prin intermediul orificiilor de ventilație și drenaj pentru a utiliza cutia în siguranță și pentru a preveni formarea condensului/aburii la schimbarea temperaturii ambientale;</w:t>
            </w:r>
            <w:r w:rsidRPr="00E177F1">
              <w:rPr>
                <w:noProof w:val="0"/>
                <w:sz w:val="18"/>
                <w:szCs w:val="18"/>
                <w:lang w:val="en-US" w:eastAsia="ru-RU"/>
              </w:rPr>
              <w:br/>
              <w:t>9. posibilitatea de utilizare atât în încăperi închise, cât și în aer liber (în aer liber), cu utilizarea unor dispozitive suplimentare la punctele de intrare ale conductei de gaze în cutie pentru a proteja împotriva pătrunderii topiturii sau a apei de ploaie;</w:t>
            </w:r>
            <w:r w:rsidRPr="00E177F1">
              <w:rPr>
                <w:noProof w:val="0"/>
                <w:sz w:val="18"/>
                <w:szCs w:val="18"/>
                <w:lang w:val="en-US" w:eastAsia="ru-RU"/>
              </w:rPr>
              <w:br/>
              <w:t>10. respectarea dimensiunilor minime dintre corpul contorului și suprafața interioară a cutiei (cel puțin 30 mm), precum și fixarea fiabilă a contorului de capacul din spate al cutiei, excluzând deplasarea acestuia;</w:t>
            </w:r>
            <w:r w:rsidRPr="00E177F1">
              <w:rPr>
                <w:noProof w:val="0"/>
                <w:sz w:val="18"/>
                <w:szCs w:val="18"/>
                <w:lang w:val="en-US" w:eastAsia="ru-RU"/>
              </w:rPr>
              <w:br/>
              <w:t>11. comoditatea sigilării capacelor din față și din spate ale cutiei și ale contorului cu o etanșare cu capetele cablului de etanșare ieșind din partea dreaptă a cutiei la nivelul mecanismului de numărare;</w:t>
            </w:r>
            <w:r w:rsidRPr="00E177F1">
              <w:rPr>
                <w:noProof w:val="0"/>
                <w:sz w:val="18"/>
                <w:szCs w:val="18"/>
                <w:lang w:val="en-US" w:eastAsia="ru-RU"/>
              </w:rPr>
              <w:br/>
              <w:t>12. racordarea piulițelor de îmbinare ale conductei de gaz cu contorul trebuie să fie amplasată în interiorul cutiei de protecție;</w:t>
            </w:r>
            <w:r w:rsidRPr="00E177F1">
              <w:rPr>
                <w:noProof w:val="0"/>
                <w:sz w:val="18"/>
                <w:szCs w:val="18"/>
                <w:lang w:val="en-US" w:eastAsia="ru-RU"/>
              </w:rPr>
              <w:br/>
              <w:t>13. posibilitatea de a instala dispozitive suplimentare in interiorul cutiei, care asigură transmiterea datelor de consum la distanta;</w:t>
            </w:r>
            <w:r w:rsidRPr="00E177F1">
              <w:rPr>
                <w:noProof w:val="0"/>
                <w:sz w:val="18"/>
                <w:szCs w:val="18"/>
                <w:lang w:val="en-US" w:eastAsia="ru-RU"/>
              </w:rPr>
              <w:br/>
              <w:t>14. posibilitatea unui spectru lărgit de protecție a contoarelor de uz casnic cu diafragmă în Republica Moldova;</w:t>
            </w:r>
            <w:r w:rsidRPr="00E177F1">
              <w:rPr>
                <w:noProof w:val="0"/>
                <w:sz w:val="18"/>
                <w:szCs w:val="18"/>
                <w:lang w:val="en-US" w:eastAsia="ru-RU"/>
              </w:rPr>
              <w:br/>
              <w:t>15. durata de funcționare - nu mai puțin de 5 de ani;</w:t>
            </w:r>
            <w:r w:rsidRPr="00E177F1">
              <w:rPr>
                <w:noProof w:val="0"/>
                <w:sz w:val="18"/>
                <w:szCs w:val="18"/>
                <w:lang w:val="en-US" w:eastAsia="ru-RU"/>
              </w:rPr>
              <w:br/>
              <w:t>16. Marcare în partea de jos a capacului frontal a cutiei (conținutul urmează a fi convenit suplimentar). Pe capacele din spate și din față, indicația anului de fabricație;</w:t>
            </w:r>
            <w:r w:rsidRPr="00E177F1">
              <w:rPr>
                <w:noProof w:val="0"/>
                <w:sz w:val="18"/>
                <w:szCs w:val="18"/>
                <w:lang w:val="en-US" w:eastAsia="ru-RU"/>
              </w:rPr>
              <w:br/>
              <w:t>17. asigurarea interschimbabilității capacelor cutiilor în raport cu capacele cutiilor de protecție din plastic instalate anterior în sistemul SA „Moldovagaz”;</w:t>
            </w:r>
            <w:r w:rsidRPr="00E177F1">
              <w:rPr>
                <w:noProof w:val="0"/>
                <w:sz w:val="18"/>
                <w:szCs w:val="18"/>
                <w:lang w:val="en-US" w:eastAsia="ru-RU"/>
              </w:rPr>
              <w:br/>
              <w:t>18. distanțele centrale de bază ale contoarelor de gaz utilizate pe scara larga: L = 110mm, L = 155mm, pentru care este necesar sa se prevadă cutii de protecție din plastic: sunt atașate schițe ale cutiilor de protecție din plastic;</w:t>
            </w:r>
            <w:r w:rsidRPr="00E177F1">
              <w:rPr>
                <w:noProof w:val="0"/>
                <w:sz w:val="18"/>
                <w:szCs w:val="18"/>
                <w:lang w:val="en-US" w:eastAsia="ru-RU"/>
              </w:rPr>
              <w:br/>
              <w:t>19. Certificate de calitate privind protecția UV și SAN și certificate ISO.</w:t>
            </w:r>
          </w:p>
        </w:tc>
        <w:tc>
          <w:tcPr>
            <w:tcW w:w="627" w:type="pct"/>
            <w:shd w:val="clear" w:color="auto" w:fill="auto"/>
            <w:vAlign w:val="center"/>
            <w:hideMark/>
          </w:tcPr>
          <w:p w14:paraId="20ECCE69" w14:textId="77777777" w:rsidR="00E177F1" w:rsidRPr="00E177F1" w:rsidRDefault="00E177F1" w:rsidP="00E177F1">
            <w:pPr>
              <w:rPr>
                <w:b/>
                <w:bCs/>
                <w:noProof w:val="0"/>
                <w:color w:val="000000"/>
                <w:sz w:val="18"/>
                <w:szCs w:val="18"/>
                <w:lang w:val="en-US" w:eastAsia="ru-RU"/>
              </w:rPr>
            </w:pPr>
            <w:r w:rsidRPr="00E177F1">
              <w:rPr>
                <w:b/>
                <w:bCs/>
                <w:noProof w:val="0"/>
                <w:color w:val="000000"/>
                <w:sz w:val="18"/>
                <w:szCs w:val="18"/>
                <w:lang w:val="en-US" w:eastAsia="ru-RU"/>
              </w:rPr>
              <w:t> </w:t>
            </w:r>
          </w:p>
        </w:tc>
        <w:tc>
          <w:tcPr>
            <w:tcW w:w="550" w:type="pct"/>
            <w:shd w:val="clear" w:color="auto" w:fill="auto"/>
            <w:vAlign w:val="center"/>
            <w:hideMark/>
          </w:tcPr>
          <w:p w14:paraId="37B757C1" w14:textId="77777777" w:rsidR="00E177F1" w:rsidRPr="00E177F1" w:rsidRDefault="00E177F1" w:rsidP="00E177F1">
            <w:pPr>
              <w:rPr>
                <w:b/>
                <w:bCs/>
                <w:noProof w:val="0"/>
                <w:color w:val="000000"/>
                <w:sz w:val="18"/>
                <w:szCs w:val="18"/>
                <w:lang w:val="en-US" w:eastAsia="ru-RU"/>
              </w:rPr>
            </w:pPr>
            <w:r w:rsidRPr="00E177F1">
              <w:rPr>
                <w:b/>
                <w:bCs/>
                <w:noProof w:val="0"/>
                <w:color w:val="000000"/>
                <w:sz w:val="18"/>
                <w:szCs w:val="18"/>
                <w:lang w:val="en-US" w:eastAsia="ru-RU"/>
              </w:rPr>
              <w:t> </w:t>
            </w:r>
          </w:p>
        </w:tc>
        <w:tc>
          <w:tcPr>
            <w:tcW w:w="582" w:type="pct"/>
            <w:shd w:val="clear" w:color="auto" w:fill="auto"/>
            <w:vAlign w:val="center"/>
            <w:hideMark/>
          </w:tcPr>
          <w:p w14:paraId="0FAE5724" w14:textId="77777777" w:rsidR="00E177F1" w:rsidRPr="00E177F1" w:rsidRDefault="00E177F1" w:rsidP="00E177F1">
            <w:pPr>
              <w:jc w:val="right"/>
              <w:rPr>
                <w:noProof w:val="0"/>
                <w:color w:val="000000"/>
                <w:sz w:val="18"/>
                <w:szCs w:val="18"/>
                <w:lang w:val="en-US" w:eastAsia="ru-RU"/>
              </w:rPr>
            </w:pPr>
            <w:r w:rsidRPr="00E177F1">
              <w:rPr>
                <w:noProof w:val="0"/>
                <w:color w:val="000000"/>
                <w:sz w:val="18"/>
                <w:szCs w:val="18"/>
                <w:lang w:val="en-US" w:eastAsia="ru-RU"/>
              </w:rPr>
              <w:t> </w:t>
            </w:r>
          </w:p>
        </w:tc>
        <w:tc>
          <w:tcPr>
            <w:tcW w:w="676" w:type="pct"/>
            <w:shd w:val="clear" w:color="auto" w:fill="auto"/>
            <w:vAlign w:val="center"/>
            <w:hideMark/>
          </w:tcPr>
          <w:p w14:paraId="2E51B341" w14:textId="77777777" w:rsidR="00E177F1" w:rsidRPr="00E177F1" w:rsidRDefault="00E177F1" w:rsidP="00E177F1">
            <w:pPr>
              <w:jc w:val="right"/>
              <w:rPr>
                <w:noProof w:val="0"/>
                <w:color w:val="000000"/>
                <w:sz w:val="18"/>
                <w:szCs w:val="18"/>
                <w:lang w:val="en-US" w:eastAsia="ru-RU"/>
              </w:rPr>
            </w:pPr>
            <w:r w:rsidRPr="00E177F1">
              <w:rPr>
                <w:noProof w:val="0"/>
                <w:color w:val="000000"/>
                <w:sz w:val="18"/>
                <w:szCs w:val="18"/>
                <w:lang w:val="en-US" w:eastAsia="ru-RU"/>
              </w:rPr>
              <w:t> </w:t>
            </w:r>
          </w:p>
        </w:tc>
      </w:tr>
      <w:tr w:rsidR="00E177F1" w:rsidRPr="00E177F1" w14:paraId="6B18560D" w14:textId="77777777" w:rsidTr="00E177F1">
        <w:trPr>
          <w:trHeight w:val="6390"/>
        </w:trPr>
        <w:tc>
          <w:tcPr>
            <w:tcW w:w="248" w:type="pct"/>
            <w:shd w:val="clear" w:color="auto" w:fill="auto"/>
            <w:vAlign w:val="center"/>
            <w:hideMark/>
          </w:tcPr>
          <w:p w14:paraId="0962B5CF" w14:textId="77777777" w:rsidR="00E177F1" w:rsidRPr="00E177F1" w:rsidRDefault="00E177F1" w:rsidP="00E177F1">
            <w:pPr>
              <w:jc w:val="center"/>
              <w:rPr>
                <w:noProof w:val="0"/>
                <w:color w:val="000000"/>
                <w:sz w:val="18"/>
                <w:szCs w:val="18"/>
                <w:lang w:val="ru-RU" w:eastAsia="ru-RU"/>
              </w:rPr>
            </w:pPr>
            <w:r w:rsidRPr="00E177F1">
              <w:rPr>
                <w:noProof w:val="0"/>
                <w:color w:val="000000"/>
                <w:sz w:val="18"/>
                <w:szCs w:val="18"/>
                <w:lang w:val="ru-RU" w:eastAsia="ru-RU"/>
              </w:rPr>
              <w:t>2</w:t>
            </w:r>
          </w:p>
        </w:tc>
        <w:tc>
          <w:tcPr>
            <w:tcW w:w="584" w:type="pct"/>
            <w:shd w:val="clear" w:color="auto" w:fill="auto"/>
            <w:vAlign w:val="center"/>
            <w:hideMark/>
          </w:tcPr>
          <w:p w14:paraId="2AE56C90" w14:textId="77777777" w:rsidR="00E177F1" w:rsidRPr="00E177F1" w:rsidRDefault="00E177F1" w:rsidP="00E177F1">
            <w:pPr>
              <w:rPr>
                <w:noProof w:val="0"/>
                <w:sz w:val="18"/>
                <w:szCs w:val="18"/>
                <w:lang w:val="ru-RU" w:eastAsia="ru-RU"/>
              </w:rPr>
            </w:pPr>
            <w:r w:rsidRPr="00E177F1">
              <w:rPr>
                <w:noProof w:val="0"/>
                <w:sz w:val="18"/>
                <w:szCs w:val="18"/>
                <w:lang w:val="ru-RU" w:eastAsia="ru-RU"/>
              </w:rPr>
              <w:t>Cutii de protecție din plastic pentru contoarele de uz casnic</w:t>
            </w:r>
            <w:r w:rsidRPr="00E177F1">
              <w:rPr>
                <w:noProof w:val="0"/>
                <w:sz w:val="18"/>
                <w:szCs w:val="18"/>
                <w:lang w:val="ru-RU" w:eastAsia="ru-RU"/>
              </w:rPr>
              <w:br/>
              <w:t>Ящики защитные (из пластмассы) для БГС, тип А-155</w:t>
            </w:r>
          </w:p>
        </w:tc>
        <w:tc>
          <w:tcPr>
            <w:tcW w:w="117" w:type="pct"/>
            <w:shd w:val="clear" w:color="auto" w:fill="auto"/>
            <w:vAlign w:val="center"/>
            <w:hideMark/>
          </w:tcPr>
          <w:p w14:paraId="3E82AA27" w14:textId="77777777" w:rsidR="00E177F1" w:rsidRPr="00E177F1" w:rsidRDefault="00E177F1" w:rsidP="00E177F1">
            <w:pPr>
              <w:jc w:val="center"/>
              <w:rPr>
                <w:noProof w:val="0"/>
                <w:color w:val="000000"/>
                <w:sz w:val="18"/>
                <w:szCs w:val="18"/>
                <w:lang w:val="ru-RU" w:eastAsia="ru-RU"/>
              </w:rPr>
            </w:pPr>
            <w:r w:rsidRPr="00E177F1">
              <w:rPr>
                <w:noProof w:val="0"/>
                <w:color w:val="000000"/>
                <w:sz w:val="18"/>
                <w:szCs w:val="18"/>
                <w:lang w:val="ru-RU" w:eastAsia="ru-RU"/>
              </w:rPr>
              <w:t>buc</w:t>
            </w:r>
          </w:p>
        </w:tc>
        <w:tc>
          <w:tcPr>
            <w:tcW w:w="1615" w:type="pct"/>
            <w:vMerge/>
            <w:vAlign w:val="center"/>
            <w:hideMark/>
          </w:tcPr>
          <w:p w14:paraId="35C66BD7" w14:textId="77777777" w:rsidR="00E177F1" w:rsidRPr="00E177F1" w:rsidRDefault="00E177F1" w:rsidP="00E177F1">
            <w:pPr>
              <w:rPr>
                <w:noProof w:val="0"/>
                <w:sz w:val="18"/>
                <w:szCs w:val="18"/>
                <w:lang w:val="ru-RU" w:eastAsia="ru-RU"/>
              </w:rPr>
            </w:pPr>
          </w:p>
        </w:tc>
        <w:tc>
          <w:tcPr>
            <w:tcW w:w="627" w:type="pct"/>
            <w:shd w:val="clear" w:color="auto" w:fill="auto"/>
            <w:vAlign w:val="center"/>
            <w:hideMark/>
          </w:tcPr>
          <w:p w14:paraId="1823F07F" w14:textId="77777777" w:rsidR="00E177F1" w:rsidRPr="00E177F1" w:rsidRDefault="00E177F1" w:rsidP="00E177F1">
            <w:pPr>
              <w:rPr>
                <w:b/>
                <w:bCs/>
                <w:noProof w:val="0"/>
                <w:color w:val="000000"/>
                <w:sz w:val="18"/>
                <w:szCs w:val="18"/>
                <w:lang w:val="ru-RU" w:eastAsia="ru-RU"/>
              </w:rPr>
            </w:pPr>
            <w:r w:rsidRPr="00E177F1">
              <w:rPr>
                <w:b/>
                <w:bCs/>
                <w:noProof w:val="0"/>
                <w:color w:val="000000"/>
                <w:sz w:val="18"/>
                <w:szCs w:val="18"/>
                <w:lang w:val="ru-RU" w:eastAsia="ru-RU"/>
              </w:rPr>
              <w:t> </w:t>
            </w:r>
          </w:p>
        </w:tc>
        <w:tc>
          <w:tcPr>
            <w:tcW w:w="550" w:type="pct"/>
            <w:shd w:val="clear" w:color="auto" w:fill="auto"/>
            <w:vAlign w:val="center"/>
            <w:hideMark/>
          </w:tcPr>
          <w:p w14:paraId="35CE065D" w14:textId="77777777" w:rsidR="00E177F1" w:rsidRPr="00E177F1" w:rsidRDefault="00E177F1" w:rsidP="00E177F1">
            <w:pPr>
              <w:rPr>
                <w:b/>
                <w:bCs/>
                <w:noProof w:val="0"/>
                <w:color w:val="000000"/>
                <w:sz w:val="18"/>
                <w:szCs w:val="18"/>
                <w:lang w:val="ru-RU" w:eastAsia="ru-RU"/>
              </w:rPr>
            </w:pPr>
            <w:r w:rsidRPr="00E177F1">
              <w:rPr>
                <w:b/>
                <w:bCs/>
                <w:noProof w:val="0"/>
                <w:color w:val="000000"/>
                <w:sz w:val="18"/>
                <w:szCs w:val="18"/>
                <w:lang w:val="ru-RU" w:eastAsia="ru-RU"/>
              </w:rPr>
              <w:t> </w:t>
            </w:r>
          </w:p>
        </w:tc>
        <w:tc>
          <w:tcPr>
            <w:tcW w:w="582" w:type="pct"/>
            <w:shd w:val="clear" w:color="auto" w:fill="auto"/>
            <w:vAlign w:val="center"/>
            <w:hideMark/>
          </w:tcPr>
          <w:p w14:paraId="3BD6E98A" w14:textId="77777777" w:rsidR="00E177F1" w:rsidRPr="00E177F1" w:rsidRDefault="00E177F1" w:rsidP="00E177F1">
            <w:pPr>
              <w:jc w:val="right"/>
              <w:rPr>
                <w:noProof w:val="0"/>
                <w:color w:val="000000"/>
                <w:sz w:val="18"/>
                <w:szCs w:val="18"/>
                <w:lang w:val="ru-RU" w:eastAsia="ru-RU"/>
              </w:rPr>
            </w:pPr>
            <w:r w:rsidRPr="00E177F1">
              <w:rPr>
                <w:noProof w:val="0"/>
                <w:color w:val="000000"/>
                <w:sz w:val="18"/>
                <w:szCs w:val="18"/>
                <w:lang w:val="ru-RU" w:eastAsia="ru-RU"/>
              </w:rPr>
              <w:t> </w:t>
            </w:r>
          </w:p>
        </w:tc>
        <w:tc>
          <w:tcPr>
            <w:tcW w:w="676" w:type="pct"/>
            <w:shd w:val="clear" w:color="auto" w:fill="auto"/>
            <w:vAlign w:val="center"/>
            <w:hideMark/>
          </w:tcPr>
          <w:p w14:paraId="3ECA1F1C" w14:textId="77777777" w:rsidR="00E177F1" w:rsidRPr="00E177F1" w:rsidRDefault="00E177F1" w:rsidP="00E177F1">
            <w:pPr>
              <w:jc w:val="right"/>
              <w:rPr>
                <w:noProof w:val="0"/>
                <w:color w:val="000000"/>
                <w:sz w:val="18"/>
                <w:szCs w:val="18"/>
                <w:lang w:val="ru-RU" w:eastAsia="ru-RU"/>
              </w:rPr>
            </w:pPr>
            <w:r w:rsidRPr="00E177F1">
              <w:rPr>
                <w:noProof w:val="0"/>
                <w:color w:val="000000"/>
                <w:sz w:val="18"/>
                <w:szCs w:val="18"/>
                <w:lang w:val="ru-RU" w:eastAsia="ru-RU"/>
              </w:rPr>
              <w:t> </w:t>
            </w:r>
          </w:p>
        </w:tc>
      </w:tr>
    </w:tbl>
    <w:p w14:paraId="1FD9A195" w14:textId="77777777" w:rsidR="00B2792F" w:rsidRDefault="00B2792F" w:rsidP="00C051F6">
      <w:pPr>
        <w:rPr>
          <w:lang w:val="ro-MD"/>
        </w:rPr>
      </w:pPr>
    </w:p>
    <w:p w14:paraId="67F4E310" w14:textId="35B29A63" w:rsidR="00C051F6" w:rsidRPr="00173AAA" w:rsidRDefault="00C051F6" w:rsidP="00C051F6">
      <w:pPr>
        <w:rPr>
          <w:lang w:val="ro-MD"/>
        </w:rPr>
      </w:pPr>
      <w:r w:rsidRPr="00173AAA">
        <w:rPr>
          <w:lang w:val="ro-MD"/>
        </w:rPr>
        <w:t xml:space="preserve">Semnat:_______________ Numele, Prenumele:_____________________________ </w:t>
      </w:r>
    </w:p>
    <w:p w14:paraId="38B7CB68" w14:textId="77777777" w:rsidR="00C051F6" w:rsidRPr="00173AAA" w:rsidRDefault="00C051F6" w:rsidP="00C051F6">
      <w:pPr>
        <w:rPr>
          <w:lang w:val="ro-MD"/>
        </w:rPr>
      </w:pPr>
      <w:r w:rsidRPr="00173AAA">
        <w:rPr>
          <w:lang w:val="ro-MD"/>
        </w:rPr>
        <w:t>În calitate de: ________________</w:t>
      </w:r>
    </w:p>
    <w:p w14:paraId="7E033283" w14:textId="77777777" w:rsidR="00C051F6" w:rsidRPr="00173AAA" w:rsidRDefault="00C051F6" w:rsidP="00C051F6">
      <w:pPr>
        <w:rPr>
          <w:bCs/>
          <w:iCs/>
          <w:lang w:val="ro-MD"/>
        </w:rPr>
      </w:pPr>
      <w:r w:rsidRPr="00173AAA">
        <w:rPr>
          <w:bCs/>
          <w:iCs/>
          <w:lang w:val="ro-MD"/>
        </w:rPr>
        <w:t>Ofertantul: _______________________ Adresa: ______________________________</w:t>
      </w:r>
    </w:p>
    <w:p w14:paraId="5BB5D4B5" w14:textId="77777777" w:rsidR="00C051F6" w:rsidRPr="00173AAA" w:rsidRDefault="00C051F6" w:rsidP="00C051F6">
      <w:pPr>
        <w:ind w:firstLine="709"/>
        <w:jc w:val="both"/>
        <w:rPr>
          <w:lang w:val="ro-MD"/>
        </w:rPr>
      </w:pPr>
      <w:r w:rsidRPr="00173AAA">
        <w:rPr>
          <w:lang w:val="ro-MD"/>
        </w:rPr>
        <w:t>SRL ”Chișinău-gaz”</w:t>
      </w:r>
      <w:r w:rsidRPr="00173AAA">
        <w:rPr>
          <w:bCs/>
          <w:lang w:val="ro-MD"/>
        </w:rPr>
        <w:t xml:space="preserve"> </w:t>
      </w:r>
      <w:r w:rsidRPr="00173AAA">
        <w:rPr>
          <w:bCs/>
          <w:lang w:val="ro-MD"/>
        </w:rPr>
        <w:tab/>
      </w:r>
      <w:r w:rsidRPr="00173AAA">
        <w:rPr>
          <w:bCs/>
          <w:lang w:val="ro-MD"/>
        </w:rPr>
        <w:tab/>
      </w:r>
      <w:r w:rsidRPr="00173AAA">
        <w:rPr>
          <w:bCs/>
          <w:lang w:val="ro-MD"/>
        </w:rPr>
        <w:tab/>
      </w:r>
      <w:r w:rsidRPr="00173AAA">
        <w:rPr>
          <w:bCs/>
          <w:lang w:val="ro-MD"/>
        </w:rPr>
        <w:tab/>
      </w:r>
      <w:r w:rsidRPr="00173AAA">
        <w:rPr>
          <w:bCs/>
          <w:lang w:val="ro-MD"/>
        </w:rPr>
        <w:tab/>
        <w:t>Data „____”__________________</w:t>
      </w:r>
    </w:p>
    <w:p w14:paraId="69AE0D2D" w14:textId="77777777" w:rsidR="00C051F6" w:rsidRPr="00173AAA" w:rsidRDefault="00C051F6" w:rsidP="00C051F6">
      <w:pPr>
        <w:rPr>
          <w:lang w:val="ro-MD"/>
        </w:rPr>
      </w:pPr>
    </w:p>
    <w:p w14:paraId="557444C8" w14:textId="77777777" w:rsidR="00D81769" w:rsidRPr="005F4D9F" w:rsidRDefault="00D81769" w:rsidP="00D81769">
      <w:pPr>
        <w:tabs>
          <w:tab w:val="left" w:pos="450"/>
        </w:tabs>
        <w:autoSpaceDE w:val="0"/>
        <w:spacing w:line="360" w:lineRule="auto"/>
        <w:ind w:left="720"/>
        <w:jc w:val="center"/>
        <w:rPr>
          <w:bCs/>
          <w:lang w:val="ro-MD"/>
        </w:rPr>
      </w:pPr>
      <w:r w:rsidRPr="005F4D9F">
        <w:rPr>
          <w:bCs/>
          <w:lang w:val="ro-MD"/>
        </w:rPr>
        <w:t xml:space="preserve">Președintele Grupului                    </w:t>
      </w:r>
      <w:r w:rsidRPr="005F4D9F">
        <w:rPr>
          <w:bCs/>
          <w:lang w:val="ro-MD"/>
        </w:rPr>
        <w:tab/>
      </w:r>
      <w:r w:rsidRPr="005F4D9F">
        <w:rPr>
          <w:bCs/>
          <w:lang w:val="ro-MD"/>
        </w:rPr>
        <w:tab/>
        <w:t xml:space="preserve">                          Lisa I.</w:t>
      </w:r>
    </w:p>
    <w:p w14:paraId="687F8BBD" w14:textId="77777777" w:rsidR="00D81769" w:rsidRPr="005F4D9F" w:rsidRDefault="00D81769" w:rsidP="00D81769">
      <w:pPr>
        <w:tabs>
          <w:tab w:val="left" w:pos="450"/>
          <w:tab w:val="left" w:pos="8175"/>
        </w:tabs>
        <w:autoSpaceDE w:val="0"/>
        <w:spacing w:line="360" w:lineRule="auto"/>
        <w:ind w:left="720"/>
        <w:rPr>
          <w:bCs/>
          <w:lang w:val="ro-MD"/>
        </w:rPr>
      </w:pPr>
      <w:r w:rsidRPr="005F4D9F">
        <w:rPr>
          <w:bCs/>
          <w:lang w:val="ro-MD"/>
        </w:rPr>
        <w:t xml:space="preserve">                         Secretarul Grupului                                                                 Mutruc R.</w:t>
      </w:r>
    </w:p>
    <w:p w14:paraId="0020BEC3" w14:textId="77777777" w:rsidR="00D81769" w:rsidRPr="005F4D9F" w:rsidRDefault="00D81769" w:rsidP="00D81769">
      <w:pPr>
        <w:tabs>
          <w:tab w:val="left" w:pos="450"/>
          <w:tab w:val="left" w:pos="8175"/>
        </w:tabs>
        <w:autoSpaceDE w:val="0"/>
        <w:spacing w:line="360" w:lineRule="auto"/>
        <w:ind w:left="720"/>
        <w:rPr>
          <w:lang w:val="ro-MD"/>
        </w:rPr>
      </w:pPr>
      <w:r w:rsidRPr="005F4D9F">
        <w:rPr>
          <w:bCs/>
          <w:lang w:val="ro-MD"/>
        </w:rPr>
        <w:t xml:space="preserve">                         Membrii Grupului                                                                   </w:t>
      </w:r>
      <w:r w:rsidRPr="005F4D9F">
        <w:rPr>
          <w:lang w:val="ro-MD"/>
        </w:rPr>
        <w:t>Cernei C.</w:t>
      </w:r>
    </w:p>
    <w:p w14:paraId="0342DDF0" w14:textId="77777777" w:rsidR="00D81769" w:rsidRPr="005F4D9F" w:rsidRDefault="00D81769" w:rsidP="00D81769">
      <w:pPr>
        <w:tabs>
          <w:tab w:val="left" w:pos="450"/>
          <w:tab w:val="left" w:pos="8175"/>
        </w:tabs>
        <w:autoSpaceDE w:val="0"/>
        <w:spacing w:line="360" w:lineRule="auto"/>
        <w:ind w:left="1416"/>
        <w:rPr>
          <w:lang w:val="ro-MD"/>
        </w:rPr>
      </w:pPr>
      <w:r w:rsidRPr="005F4D9F">
        <w:rPr>
          <w:lang w:val="ro-MD"/>
        </w:rPr>
        <w:t xml:space="preserve">                                                                                                              Pârțu Gh.</w:t>
      </w:r>
    </w:p>
    <w:p w14:paraId="37490247" w14:textId="77777777" w:rsidR="00D81769" w:rsidRPr="005F4D9F" w:rsidRDefault="00D81769" w:rsidP="00D81769">
      <w:pPr>
        <w:tabs>
          <w:tab w:val="left" w:pos="450"/>
          <w:tab w:val="left" w:pos="8175"/>
        </w:tabs>
        <w:autoSpaceDE w:val="0"/>
        <w:spacing w:line="360" w:lineRule="auto"/>
        <w:ind w:left="1416"/>
        <w:rPr>
          <w:lang w:val="ro-MD"/>
        </w:rPr>
      </w:pPr>
      <w:r w:rsidRPr="005F4D9F">
        <w:rPr>
          <w:lang w:val="ro-MD"/>
        </w:rPr>
        <w:t xml:space="preserve">                                                                                                              Răsoi V.</w:t>
      </w:r>
    </w:p>
    <w:p w14:paraId="06E92797" w14:textId="77777777" w:rsidR="00D81769" w:rsidRPr="005F4D9F" w:rsidRDefault="00D81769" w:rsidP="00D81769">
      <w:pPr>
        <w:tabs>
          <w:tab w:val="left" w:pos="450"/>
          <w:tab w:val="left" w:pos="7965"/>
          <w:tab w:val="left" w:pos="8175"/>
        </w:tabs>
        <w:autoSpaceDE w:val="0"/>
        <w:spacing w:line="360" w:lineRule="auto"/>
        <w:ind w:left="1416"/>
        <w:rPr>
          <w:bCs/>
          <w:lang w:val="ro-MD"/>
        </w:rPr>
      </w:pPr>
      <w:r w:rsidRPr="005F4D9F">
        <w:rPr>
          <w:lang w:val="ro-MD"/>
        </w:rPr>
        <w:tab/>
        <w:t xml:space="preserve"> </w:t>
      </w:r>
      <w:r w:rsidRPr="005F4D9F">
        <w:rPr>
          <w:bCs/>
          <w:lang w:val="ro-MD"/>
        </w:rPr>
        <w:t>Ca</w:t>
      </w:r>
      <w:r w:rsidRPr="005F4D9F">
        <w:rPr>
          <w:lang w:val="ro-MD"/>
        </w:rPr>
        <w:t>lașnic N.</w:t>
      </w:r>
      <w:r w:rsidRPr="005F4D9F">
        <w:rPr>
          <w:lang w:val="ro-MD"/>
        </w:rPr>
        <w:tab/>
        <w:t xml:space="preserve">       </w:t>
      </w:r>
    </w:p>
    <w:p w14:paraId="39A07C2F" w14:textId="77777777" w:rsidR="00D81769" w:rsidRPr="005F4D9F" w:rsidRDefault="00D81769" w:rsidP="00D81769">
      <w:pPr>
        <w:tabs>
          <w:tab w:val="left" w:pos="450"/>
          <w:tab w:val="left" w:pos="7965"/>
        </w:tabs>
        <w:autoSpaceDE w:val="0"/>
        <w:spacing w:line="360" w:lineRule="auto"/>
        <w:ind w:left="720"/>
        <w:rPr>
          <w:bCs/>
          <w:lang w:val="ro-MD"/>
        </w:rPr>
      </w:pPr>
      <w:r w:rsidRPr="005F4D9F">
        <w:rPr>
          <w:bCs/>
          <w:sz w:val="20"/>
          <w:szCs w:val="20"/>
          <w:lang w:val="ro-MD"/>
        </w:rPr>
        <w:tab/>
      </w:r>
      <w:r w:rsidRPr="005F4D9F">
        <w:rPr>
          <w:bCs/>
          <w:lang w:val="ro-MD"/>
        </w:rPr>
        <w:t xml:space="preserve"> Malțev D.</w:t>
      </w:r>
    </w:p>
    <w:p w14:paraId="58DEE9B0" w14:textId="636FDCBE" w:rsidR="00694317" w:rsidRPr="00173AAA" w:rsidRDefault="00694317" w:rsidP="00D81769">
      <w:pPr>
        <w:tabs>
          <w:tab w:val="left" w:pos="450"/>
        </w:tabs>
        <w:autoSpaceDE w:val="0"/>
        <w:ind w:left="720"/>
        <w:jc w:val="center"/>
        <w:rPr>
          <w:b/>
          <w:lang w:val="ro-MD"/>
        </w:rPr>
      </w:pPr>
    </w:p>
    <w:sectPr w:rsidR="00694317" w:rsidRPr="00173AAA" w:rsidSect="00D243B7">
      <w:footerReference w:type="default" r:id="rId8"/>
      <w:pgSz w:w="11906" w:h="16838"/>
      <w:pgMar w:top="426"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3A64C" w14:textId="77777777" w:rsidR="00E26D1F" w:rsidRDefault="00E26D1F" w:rsidP="00B23831">
      <w:r>
        <w:separator/>
      </w:r>
    </w:p>
  </w:endnote>
  <w:endnote w:type="continuationSeparator" w:id="0">
    <w:p w14:paraId="5A661F88" w14:textId="77777777" w:rsidR="00E26D1F" w:rsidRDefault="00E26D1F"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5446740"/>
      <w:docPartObj>
        <w:docPartGallery w:val="Page Numbers (Bottom of Page)"/>
        <w:docPartUnique/>
      </w:docPartObj>
    </w:sdtPr>
    <w:sdtEndPr/>
    <w:sdtContent>
      <w:p w14:paraId="3566486A" w14:textId="016E55FC" w:rsidR="00A75D16" w:rsidRDefault="00A75D16">
        <w:pPr>
          <w:pStyle w:val="af0"/>
          <w:jc w:val="center"/>
        </w:pPr>
        <w:r>
          <w:fldChar w:fldCharType="begin"/>
        </w:r>
        <w:r>
          <w:instrText>PAGE   \* MERGEFORMAT</w:instrText>
        </w:r>
        <w:r>
          <w:fldChar w:fldCharType="separate"/>
        </w:r>
        <w:r w:rsidR="0095170C" w:rsidRPr="0095170C">
          <w:rPr>
            <w:lang w:val="ru-RU"/>
          </w:rPr>
          <w:t>1</w:t>
        </w:r>
        <w:r>
          <w:fldChar w:fldCharType="end"/>
        </w:r>
      </w:p>
    </w:sdtContent>
  </w:sdt>
  <w:p w14:paraId="68D28504" w14:textId="77777777" w:rsidR="00A75D16" w:rsidRDefault="00A75D16">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DE00C" w14:textId="77777777" w:rsidR="00E26D1F" w:rsidRDefault="00E26D1F" w:rsidP="00B23831">
      <w:r>
        <w:separator/>
      </w:r>
    </w:p>
  </w:footnote>
  <w:footnote w:type="continuationSeparator" w:id="0">
    <w:p w14:paraId="10C5F534" w14:textId="77777777" w:rsidR="00E26D1F" w:rsidRDefault="00E26D1F"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7"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8"/>
  </w:num>
  <w:num w:numId="3">
    <w:abstractNumId w:val="7"/>
  </w:num>
  <w:num w:numId="4">
    <w:abstractNumId w:val="3"/>
  </w:num>
  <w:num w:numId="5">
    <w:abstractNumId w:val="16"/>
  </w:num>
  <w:num w:numId="6">
    <w:abstractNumId w:val="15"/>
  </w:num>
  <w:num w:numId="7">
    <w:abstractNumId w:val="14"/>
  </w:num>
  <w:num w:numId="8">
    <w:abstractNumId w:val="12"/>
  </w:num>
  <w:num w:numId="9">
    <w:abstractNumId w:val="17"/>
  </w:num>
  <w:num w:numId="10">
    <w:abstractNumId w:val="2"/>
  </w:num>
  <w:num w:numId="11">
    <w:abstractNumId w:val="9"/>
  </w:num>
  <w:num w:numId="12">
    <w:abstractNumId w:val="0"/>
  </w:num>
  <w:num w:numId="13">
    <w:abstractNumId w:val="1"/>
  </w:num>
  <w:num w:numId="14">
    <w:abstractNumId w:val="4"/>
  </w:num>
  <w:num w:numId="15">
    <w:abstractNumId w:val="13"/>
  </w:num>
  <w:num w:numId="16">
    <w:abstractNumId w:val="10"/>
  </w:num>
  <w:num w:numId="17">
    <w:abstractNumId w:val="6"/>
  </w:num>
  <w:num w:numId="18">
    <w:abstractNumId w:val="11"/>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55A0"/>
    <w:rsid w:val="00007004"/>
    <w:rsid w:val="0001085C"/>
    <w:rsid w:val="00015501"/>
    <w:rsid w:val="000276D1"/>
    <w:rsid w:val="0004344E"/>
    <w:rsid w:val="0005296F"/>
    <w:rsid w:val="0006628E"/>
    <w:rsid w:val="00073F08"/>
    <w:rsid w:val="00090089"/>
    <w:rsid w:val="00095D77"/>
    <w:rsid w:val="000C75A5"/>
    <w:rsid w:val="000D1170"/>
    <w:rsid w:val="000D5770"/>
    <w:rsid w:val="000E163C"/>
    <w:rsid w:val="000E57BC"/>
    <w:rsid w:val="000F1D54"/>
    <w:rsid w:val="000F3208"/>
    <w:rsid w:val="00101097"/>
    <w:rsid w:val="00102E2F"/>
    <w:rsid w:val="00106C85"/>
    <w:rsid w:val="001157E3"/>
    <w:rsid w:val="00145FAF"/>
    <w:rsid w:val="0016310C"/>
    <w:rsid w:val="0016444B"/>
    <w:rsid w:val="0016568D"/>
    <w:rsid w:val="00167BA7"/>
    <w:rsid w:val="00171975"/>
    <w:rsid w:val="001735FE"/>
    <w:rsid w:val="00173AAA"/>
    <w:rsid w:val="00183309"/>
    <w:rsid w:val="00193BF9"/>
    <w:rsid w:val="001A321E"/>
    <w:rsid w:val="001B15C0"/>
    <w:rsid w:val="001B2755"/>
    <w:rsid w:val="001B673D"/>
    <w:rsid w:val="001E21CB"/>
    <w:rsid w:val="001F595B"/>
    <w:rsid w:val="002134FC"/>
    <w:rsid w:val="002237AC"/>
    <w:rsid w:val="00237F1C"/>
    <w:rsid w:val="00251B0D"/>
    <w:rsid w:val="002652B3"/>
    <w:rsid w:val="00271560"/>
    <w:rsid w:val="002734E7"/>
    <w:rsid w:val="00295437"/>
    <w:rsid w:val="002A5622"/>
    <w:rsid w:val="002A70E5"/>
    <w:rsid w:val="002B0424"/>
    <w:rsid w:val="002B3061"/>
    <w:rsid w:val="002B41BF"/>
    <w:rsid w:val="002D6BEF"/>
    <w:rsid w:val="002F47B5"/>
    <w:rsid w:val="00302B76"/>
    <w:rsid w:val="003126E7"/>
    <w:rsid w:val="0031436A"/>
    <w:rsid w:val="003204BA"/>
    <w:rsid w:val="003211FB"/>
    <w:rsid w:val="00335256"/>
    <w:rsid w:val="00347BB8"/>
    <w:rsid w:val="003525B7"/>
    <w:rsid w:val="0035597F"/>
    <w:rsid w:val="0038263D"/>
    <w:rsid w:val="003D2A9F"/>
    <w:rsid w:val="003D7C10"/>
    <w:rsid w:val="003E3140"/>
    <w:rsid w:val="004221C7"/>
    <w:rsid w:val="0042294B"/>
    <w:rsid w:val="00425553"/>
    <w:rsid w:val="00425E73"/>
    <w:rsid w:val="0042765C"/>
    <w:rsid w:val="00432224"/>
    <w:rsid w:val="0043356C"/>
    <w:rsid w:val="00444064"/>
    <w:rsid w:val="004535D1"/>
    <w:rsid w:val="00455364"/>
    <w:rsid w:val="00457933"/>
    <w:rsid w:val="0047182E"/>
    <w:rsid w:val="004977CE"/>
    <w:rsid w:val="004A0F69"/>
    <w:rsid w:val="004A1E33"/>
    <w:rsid w:val="004A35F3"/>
    <w:rsid w:val="004A37C7"/>
    <w:rsid w:val="004A5A72"/>
    <w:rsid w:val="004A6D37"/>
    <w:rsid w:val="004D6B92"/>
    <w:rsid w:val="004E1E5A"/>
    <w:rsid w:val="004E6AE1"/>
    <w:rsid w:val="004F1BF8"/>
    <w:rsid w:val="004F1D8A"/>
    <w:rsid w:val="00501936"/>
    <w:rsid w:val="00502D8D"/>
    <w:rsid w:val="00505EED"/>
    <w:rsid w:val="00524561"/>
    <w:rsid w:val="005302C8"/>
    <w:rsid w:val="005327B9"/>
    <w:rsid w:val="00545B2F"/>
    <w:rsid w:val="00551D60"/>
    <w:rsid w:val="005807AB"/>
    <w:rsid w:val="00580899"/>
    <w:rsid w:val="00590080"/>
    <w:rsid w:val="005971FB"/>
    <w:rsid w:val="005C2454"/>
    <w:rsid w:val="005C4FB7"/>
    <w:rsid w:val="005D087A"/>
    <w:rsid w:val="005D5050"/>
    <w:rsid w:val="005E0FA1"/>
    <w:rsid w:val="005E4D20"/>
    <w:rsid w:val="005E6975"/>
    <w:rsid w:val="005F00EE"/>
    <w:rsid w:val="005F2900"/>
    <w:rsid w:val="005F322B"/>
    <w:rsid w:val="005F4D9F"/>
    <w:rsid w:val="006010D4"/>
    <w:rsid w:val="00601C0D"/>
    <w:rsid w:val="006133EA"/>
    <w:rsid w:val="0062595B"/>
    <w:rsid w:val="006317B5"/>
    <w:rsid w:val="006410B7"/>
    <w:rsid w:val="00646F46"/>
    <w:rsid w:val="006515C5"/>
    <w:rsid w:val="00655781"/>
    <w:rsid w:val="00664F29"/>
    <w:rsid w:val="0066750D"/>
    <w:rsid w:val="00686DC1"/>
    <w:rsid w:val="00694317"/>
    <w:rsid w:val="00694476"/>
    <w:rsid w:val="00694BDD"/>
    <w:rsid w:val="006A4D63"/>
    <w:rsid w:val="006B7DA3"/>
    <w:rsid w:val="006C50F8"/>
    <w:rsid w:val="006D1205"/>
    <w:rsid w:val="006D4877"/>
    <w:rsid w:val="006E301A"/>
    <w:rsid w:val="006E5B37"/>
    <w:rsid w:val="007016E8"/>
    <w:rsid w:val="007156D2"/>
    <w:rsid w:val="00715AE3"/>
    <w:rsid w:val="007244BC"/>
    <w:rsid w:val="00725329"/>
    <w:rsid w:val="00731DCE"/>
    <w:rsid w:val="007333A8"/>
    <w:rsid w:val="00747FF2"/>
    <w:rsid w:val="00763299"/>
    <w:rsid w:val="00765198"/>
    <w:rsid w:val="00767C81"/>
    <w:rsid w:val="00783205"/>
    <w:rsid w:val="0078783A"/>
    <w:rsid w:val="00797F9F"/>
    <w:rsid w:val="007B09FB"/>
    <w:rsid w:val="007B144F"/>
    <w:rsid w:val="007B1B16"/>
    <w:rsid w:val="007B1C46"/>
    <w:rsid w:val="007B620B"/>
    <w:rsid w:val="007D68F1"/>
    <w:rsid w:val="007E7AF3"/>
    <w:rsid w:val="007F07A3"/>
    <w:rsid w:val="008063A4"/>
    <w:rsid w:val="00806632"/>
    <w:rsid w:val="0080721A"/>
    <w:rsid w:val="00817E27"/>
    <w:rsid w:val="0084075D"/>
    <w:rsid w:val="00840CAB"/>
    <w:rsid w:val="008416A8"/>
    <w:rsid w:val="0084390E"/>
    <w:rsid w:val="00844433"/>
    <w:rsid w:val="00861DA0"/>
    <w:rsid w:val="00862B62"/>
    <w:rsid w:val="00876403"/>
    <w:rsid w:val="008A7101"/>
    <w:rsid w:val="008C7055"/>
    <w:rsid w:val="008D744F"/>
    <w:rsid w:val="008E25B9"/>
    <w:rsid w:val="008E2654"/>
    <w:rsid w:val="008E401F"/>
    <w:rsid w:val="008E53A7"/>
    <w:rsid w:val="008E5EF9"/>
    <w:rsid w:val="008F19D6"/>
    <w:rsid w:val="00910D3C"/>
    <w:rsid w:val="00911F1E"/>
    <w:rsid w:val="009144C4"/>
    <w:rsid w:val="00925644"/>
    <w:rsid w:val="009269CE"/>
    <w:rsid w:val="00942FAB"/>
    <w:rsid w:val="0094668C"/>
    <w:rsid w:val="0095170C"/>
    <w:rsid w:val="0095473B"/>
    <w:rsid w:val="00962BF1"/>
    <w:rsid w:val="00975B2F"/>
    <w:rsid w:val="00977B30"/>
    <w:rsid w:val="00980845"/>
    <w:rsid w:val="00981FFD"/>
    <w:rsid w:val="0099467C"/>
    <w:rsid w:val="009A03C6"/>
    <w:rsid w:val="009A05BD"/>
    <w:rsid w:val="009A4294"/>
    <w:rsid w:val="009B0BBD"/>
    <w:rsid w:val="009B195B"/>
    <w:rsid w:val="009B3150"/>
    <w:rsid w:val="009C5906"/>
    <w:rsid w:val="009C6979"/>
    <w:rsid w:val="009D0DCF"/>
    <w:rsid w:val="009D3C2B"/>
    <w:rsid w:val="009D5473"/>
    <w:rsid w:val="009F122C"/>
    <w:rsid w:val="00A11E1A"/>
    <w:rsid w:val="00A25671"/>
    <w:rsid w:val="00A25CB9"/>
    <w:rsid w:val="00A30911"/>
    <w:rsid w:val="00A45110"/>
    <w:rsid w:val="00A45A57"/>
    <w:rsid w:val="00A50D46"/>
    <w:rsid w:val="00A529ED"/>
    <w:rsid w:val="00A54136"/>
    <w:rsid w:val="00A56DDE"/>
    <w:rsid w:val="00A610C8"/>
    <w:rsid w:val="00A6267C"/>
    <w:rsid w:val="00A75D16"/>
    <w:rsid w:val="00A818E2"/>
    <w:rsid w:val="00A935C2"/>
    <w:rsid w:val="00A9431A"/>
    <w:rsid w:val="00AC1472"/>
    <w:rsid w:val="00AC24EF"/>
    <w:rsid w:val="00AC73A9"/>
    <w:rsid w:val="00AE472E"/>
    <w:rsid w:val="00AF53ED"/>
    <w:rsid w:val="00B210BA"/>
    <w:rsid w:val="00B23831"/>
    <w:rsid w:val="00B2792F"/>
    <w:rsid w:val="00B27F0A"/>
    <w:rsid w:val="00B330B4"/>
    <w:rsid w:val="00B433CA"/>
    <w:rsid w:val="00B51594"/>
    <w:rsid w:val="00B53F11"/>
    <w:rsid w:val="00B65188"/>
    <w:rsid w:val="00B74BF2"/>
    <w:rsid w:val="00BA294E"/>
    <w:rsid w:val="00BA7C6F"/>
    <w:rsid w:val="00BE5BBC"/>
    <w:rsid w:val="00BF7F29"/>
    <w:rsid w:val="00C03E91"/>
    <w:rsid w:val="00C051F6"/>
    <w:rsid w:val="00C1047D"/>
    <w:rsid w:val="00C21012"/>
    <w:rsid w:val="00C3256F"/>
    <w:rsid w:val="00C35CD7"/>
    <w:rsid w:val="00C372B6"/>
    <w:rsid w:val="00C37695"/>
    <w:rsid w:val="00C43D20"/>
    <w:rsid w:val="00C44BCC"/>
    <w:rsid w:val="00C641F5"/>
    <w:rsid w:val="00C64CE1"/>
    <w:rsid w:val="00C70F62"/>
    <w:rsid w:val="00C76698"/>
    <w:rsid w:val="00C825A7"/>
    <w:rsid w:val="00C83D95"/>
    <w:rsid w:val="00C872C9"/>
    <w:rsid w:val="00C8771E"/>
    <w:rsid w:val="00C93F2A"/>
    <w:rsid w:val="00CB275B"/>
    <w:rsid w:val="00CC505B"/>
    <w:rsid w:val="00CD0D40"/>
    <w:rsid w:val="00CF0423"/>
    <w:rsid w:val="00D16EBD"/>
    <w:rsid w:val="00D16F5D"/>
    <w:rsid w:val="00D243B7"/>
    <w:rsid w:val="00D353D2"/>
    <w:rsid w:val="00D513F9"/>
    <w:rsid w:val="00D72D2B"/>
    <w:rsid w:val="00D72F68"/>
    <w:rsid w:val="00D7542A"/>
    <w:rsid w:val="00D81769"/>
    <w:rsid w:val="00D842BC"/>
    <w:rsid w:val="00D866CC"/>
    <w:rsid w:val="00DA2FC3"/>
    <w:rsid w:val="00DB3419"/>
    <w:rsid w:val="00DB7F56"/>
    <w:rsid w:val="00DC35B9"/>
    <w:rsid w:val="00DD2F17"/>
    <w:rsid w:val="00DD4384"/>
    <w:rsid w:val="00DD6A70"/>
    <w:rsid w:val="00DE7159"/>
    <w:rsid w:val="00DF2EDE"/>
    <w:rsid w:val="00E04729"/>
    <w:rsid w:val="00E11584"/>
    <w:rsid w:val="00E15BB7"/>
    <w:rsid w:val="00E1760E"/>
    <w:rsid w:val="00E177F1"/>
    <w:rsid w:val="00E26D1F"/>
    <w:rsid w:val="00E31A43"/>
    <w:rsid w:val="00E431D7"/>
    <w:rsid w:val="00E43D7E"/>
    <w:rsid w:val="00E449C0"/>
    <w:rsid w:val="00E5019D"/>
    <w:rsid w:val="00E52B82"/>
    <w:rsid w:val="00E861BD"/>
    <w:rsid w:val="00E94EE5"/>
    <w:rsid w:val="00E97ECE"/>
    <w:rsid w:val="00EA5610"/>
    <w:rsid w:val="00EA757A"/>
    <w:rsid w:val="00EC4EE2"/>
    <w:rsid w:val="00EE08AF"/>
    <w:rsid w:val="00EE18BF"/>
    <w:rsid w:val="00EF0D83"/>
    <w:rsid w:val="00EF3638"/>
    <w:rsid w:val="00F007C9"/>
    <w:rsid w:val="00F053DB"/>
    <w:rsid w:val="00F17F00"/>
    <w:rsid w:val="00F2438D"/>
    <w:rsid w:val="00F310DE"/>
    <w:rsid w:val="00F35786"/>
    <w:rsid w:val="00F367E7"/>
    <w:rsid w:val="00F4032D"/>
    <w:rsid w:val="00F515C1"/>
    <w:rsid w:val="00F53358"/>
    <w:rsid w:val="00F603FA"/>
    <w:rsid w:val="00F60E00"/>
    <w:rsid w:val="00F65277"/>
    <w:rsid w:val="00F926EB"/>
    <w:rsid w:val="00F96EDE"/>
    <w:rsid w:val="00FA0857"/>
    <w:rsid w:val="00FA6A58"/>
    <w:rsid w:val="00FA6CC4"/>
    <w:rsid w:val="00FC1290"/>
    <w:rsid w:val="00FD7D4E"/>
    <w:rsid w:val="00FE3715"/>
    <w:rsid w:val="00FE7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styleId="ae">
    <w:name w:val="header"/>
    <w:basedOn w:val="a0"/>
    <w:link w:val="af"/>
    <w:uiPriority w:val="99"/>
    <w:unhideWhenUsed/>
    <w:rsid w:val="00A75D16"/>
    <w:pPr>
      <w:tabs>
        <w:tab w:val="center" w:pos="4513"/>
        <w:tab w:val="right" w:pos="9026"/>
      </w:tabs>
    </w:pPr>
  </w:style>
  <w:style w:type="character" w:customStyle="1" w:styleId="af">
    <w:name w:val="Верхний колонтитул Знак"/>
    <w:basedOn w:val="a1"/>
    <w:link w:val="ae"/>
    <w:uiPriority w:val="99"/>
    <w:rsid w:val="00A75D16"/>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A75D16"/>
    <w:pPr>
      <w:tabs>
        <w:tab w:val="center" w:pos="4513"/>
        <w:tab w:val="right" w:pos="9026"/>
      </w:tabs>
    </w:pPr>
  </w:style>
  <w:style w:type="character" w:customStyle="1" w:styleId="af1">
    <w:name w:val="Нижний колонтитул Знак"/>
    <w:basedOn w:val="a1"/>
    <w:link w:val="af0"/>
    <w:uiPriority w:val="99"/>
    <w:rsid w:val="00A75D16"/>
    <w:rPr>
      <w:rFonts w:ascii="Times New Roman" w:eastAsia="Times New Roman" w:hAnsi="Times New Roman" w:cs="Times New Roman"/>
      <w:noProof/>
      <w:sz w:val="24"/>
      <w:szCs w:val="24"/>
      <w:lang w:val="ro-RO"/>
    </w:rPr>
  </w:style>
  <w:style w:type="paragraph" w:styleId="af2">
    <w:name w:val="Normal (Web)"/>
    <w:basedOn w:val="a0"/>
    <w:uiPriority w:val="99"/>
    <w:semiHidden/>
    <w:unhideWhenUsed/>
    <w:rsid w:val="004F1BF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19317">
      <w:bodyDiv w:val="1"/>
      <w:marLeft w:val="0"/>
      <w:marRight w:val="0"/>
      <w:marTop w:val="0"/>
      <w:marBottom w:val="0"/>
      <w:divBdr>
        <w:top w:val="none" w:sz="0" w:space="0" w:color="auto"/>
        <w:left w:val="none" w:sz="0" w:space="0" w:color="auto"/>
        <w:bottom w:val="none" w:sz="0" w:space="0" w:color="auto"/>
        <w:right w:val="none" w:sz="0" w:space="0" w:color="auto"/>
      </w:divBdr>
    </w:div>
    <w:div w:id="71899355">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442924516">
      <w:bodyDiv w:val="1"/>
      <w:marLeft w:val="0"/>
      <w:marRight w:val="0"/>
      <w:marTop w:val="0"/>
      <w:marBottom w:val="0"/>
      <w:divBdr>
        <w:top w:val="none" w:sz="0" w:space="0" w:color="auto"/>
        <w:left w:val="none" w:sz="0" w:space="0" w:color="auto"/>
        <w:bottom w:val="none" w:sz="0" w:space="0" w:color="auto"/>
        <w:right w:val="none" w:sz="0" w:space="0" w:color="auto"/>
      </w:divBdr>
    </w:div>
    <w:div w:id="515926540">
      <w:bodyDiv w:val="1"/>
      <w:marLeft w:val="0"/>
      <w:marRight w:val="0"/>
      <w:marTop w:val="0"/>
      <w:marBottom w:val="0"/>
      <w:divBdr>
        <w:top w:val="none" w:sz="0" w:space="0" w:color="auto"/>
        <w:left w:val="none" w:sz="0" w:space="0" w:color="auto"/>
        <w:bottom w:val="none" w:sz="0" w:space="0" w:color="auto"/>
        <w:right w:val="none" w:sz="0" w:space="0" w:color="auto"/>
      </w:divBdr>
    </w:div>
    <w:div w:id="531500245">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677191763">
      <w:bodyDiv w:val="1"/>
      <w:marLeft w:val="0"/>
      <w:marRight w:val="0"/>
      <w:marTop w:val="0"/>
      <w:marBottom w:val="0"/>
      <w:divBdr>
        <w:top w:val="none" w:sz="0" w:space="0" w:color="auto"/>
        <w:left w:val="none" w:sz="0" w:space="0" w:color="auto"/>
        <w:bottom w:val="none" w:sz="0" w:space="0" w:color="auto"/>
        <w:right w:val="none" w:sz="0" w:space="0" w:color="auto"/>
      </w:divBdr>
    </w:div>
    <w:div w:id="707877700">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12257198">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43207650">
      <w:bodyDiv w:val="1"/>
      <w:marLeft w:val="0"/>
      <w:marRight w:val="0"/>
      <w:marTop w:val="0"/>
      <w:marBottom w:val="0"/>
      <w:divBdr>
        <w:top w:val="none" w:sz="0" w:space="0" w:color="auto"/>
        <w:left w:val="none" w:sz="0" w:space="0" w:color="auto"/>
        <w:bottom w:val="none" w:sz="0" w:space="0" w:color="auto"/>
        <w:right w:val="none" w:sz="0" w:space="0" w:color="auto"/>
      </w:divBdr>
    </w:div>
    <w:div w:id="866676433">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50160422">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107115780">
      <w:bodyDiv w:val="1"/>
      <w:marLeft w:val="0"/>
      <w:marRight w:val="0"/>
      <w:marTop w:val="0"/>
      <w:marBottom w:val="0"/>
      <w:divBdr>
        <w:top w:val="none" w:sz="0" w:space="0" w:color="auto"/>
        <w:left w:val="none" w:sz="0" w:space="0" w:color="auto"/>
        <w:bottom w:val="none" w:sz="0" w:space="0" w:color="auto"/>
        <w:right w:val="none" w:sz="0" w:space="0" w:color="auto"/>
      </w:divBdr>
    </w:div>
    <w:div w:id="1121336320">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47043685">
      <w:bodyDiv w:val="1"/>
      <w:marLeft w:val="0"/>
      <w:marRight w:val="0"/>
      <w:marTop w:val="0"/>
      <w:marBottom w:val="0"/>
      <w:divBdr>
        <w:top w:val="none" w:sz="0" w:space="0" w:color="auto"/>
        <w:left w:val="none" w:sz="0" w:space="0" w:color="auto"/>
        <w:bottom w:val="none" w:sz="0" w:space="0" w:color="auto"/>
        <w:right w:val="none" w:sz="0" w:space="0" w:color="auto"/>
      </w:divBdr>
    </w:div>
    <w:div w:id="1197691542">
      <w:bodyDiv w:val="1"/>
      <w:marLeft w:val="0"/>
      <w:marRight w:val="0"/>
      <w:marTop w:val="0"/>
      <w:marBottom w:val="0"/>
      <w:divBdr>
        <w:top w:val="none" w:sz="0" w:space="0" w:color="auto"/>
        <w:left w:val="none" w:sz="0" w:space="0" w:color="auto"/>
        <w:bottom w:val="none" w:sz="0" w:space="0" w:color="auto"/>
        <w:right w:val="none" w:sz="0" w:space="0" w:color="auto"/>
      </w:divBdr>
    </w:div>
    <w:div w:id="1197696475">
      <w:bodyDiv w:val="1"/>
      <w:marLeft w:val="0"/>
      <w:marRight w:val="0"/>
      <w:marTop w:val="0"/>
      <w:marBottom w:val="0"/>
      <w:divBdr>
        <w:top w:val="none" w:sz="0" w:space="0" w:color="auto"/>
        <w:left w:val="none" w:sz="0" w:space="0" w:color="auto"/>
        <w:bottom w:val="none" w:sz="0" w:space="0" w:color="auto"/>
        <w:right w:val="none" w:sz="0" w:space="0" w:color="auto"/>
      </w:divBdr>
    </w:div>
    <w:div w:id="1222450035">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419210623">
      <w:bodyDiv w:val="1"/>
      <w:marLeft w:val="0"/>
      <w:marRight w:val="0"/>
      <w:marTop w:val="0"/>
      <w:marBottom w:val="0"/>
      <w:divBdr>
        <w:top w:val="none" w:sz="0" w:space="0" w:color="auto"/>
        <w:left w:val="none" w:sz="0" w:space="0" w:color="auto"/>
        <w:bottom w:val="none" w:sz="0" w:space="0" w:color="auto"/>
        <w:right w:val="none" w:sz="0" w:space="0" w:color="auto"/>
      </w:divBdr>
    </w:div>
    <w:div w:id="1527865086">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770422026">
      <w:bodyDiv w:val="1"/>
      <w:marLeft w:val="0"/>
      <w:marRight w:val="0"/>
      <w:marTop w:val="0"/>
      <w:marBottom w:val="0"/>
      <w:divBdr>
        <w:top w:val="none" w:sz="0" w:space="0" w:color="auto"/>
        <w:left w:val="none" w:sz="0" w:space="0" w:color="auto"/>
        <w:bottom w:val="none" w:sz="0" w:space="0" w:color="auto"/>
        <w:right w:val="none" w:sz="0" w:space="0" w:color="auto"/>
      </w:divBdr>
    </w:div>
    <w:div w:id="1924021890">
      <w:bodyDiv w:val="1"/>
      <w:marLeft w:val="0"/>
      <w:marRight w:val="0"/>
      <w:marTop w:val="0"/>
      <w:marBottom w:val="0"/>
      <w:divBdr>
        <w:top w:val="none" w:sz="0" w:space="0" w:color="auto"/>
        <w:left w:val="none" w:sz="0" w:space="0" w:color="auto"/>
        <w:bottom w:val="none" w:sz="0" w:space="0" w:color="auto"/>
        <w:right w:val="none" w:sz="0" w:space="0" w:color="auto"/>
      </w:divBdr>
    </w:div>
    <w:div w:id="1946573667">
      <w:bodyDiv w:val="1"/>
      <w:marLeft w:val="0"/>
      <w:marRight w:val="0"/>
      <w:marTop w:val="0"/>
      <w:marBottom w:val="0"/>
      <w:divBdr>
        <w:top w:val="none" w:sz="0" w:space="0" w:color="auto"/>
        <w:left w:val="none" w:sz="0" w:space="0" w:color="auto"/>
        <w:bottom w:val="none" w:sz="0" w:space="0" w:color="auto"/>
        <w:right w:val="none" w:sz="0" w:space="0" w:color="auto"/>
      </w:divBdr>
    </w:div>
    <w:div w:id="1951740509">
      <w:bodyDiv w:val="1"/>
      <w:marLeft w:val="0"/>
      <w:marRight w:val="0"/>
      <w:marTop w:val="0"/>
      <w:marBottom w:val="0"/>
      <w:divBdr>
        <w:top w:val="none" w:sz="0" w:space="0" w:color="auto"/>
        <w:left w:val="none" w:sz="0" w:space="0" w:color="auto"/>
        <w:bottom w:val="none" w:sz="0" w:space="0" w:color="auto"/>
        <w:right w:val="none" w:sz="0" w:space="0" w:color="auto"/>
      </w:divBdr>
    </w:div>
    <w:div w:id="211120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5E498-DFFD-4338-82A4-228D0A7C4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8</Pages>
  <Words>3425</Words>
  <Characters>19529</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271</cp:revision>
  <cp:lastPrinted>2022-02-28T16:30:00Z</cp:lastPrinted>
  <dcterms:created xsi:type="dcterms:W3CDTF">2021-11-08T13:45:00Z</dcterms:created>
  <dcterms:modified xsi:type="dcterms:W3CDTF">2022-03-04T11:31:00Z</dcterms:modified>
</cp:coreProperties>
</file>