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DE0" w:rsidRDefault="00E424DF" w:rsidP="009D6B79">
      <w:pPr>
        <w:tabs>
          <w:tab w:val="left" w:pos="5103"/>
          <w:tab w:val="left" w:pos="10348"/>
        </w:tabs>
        <w:rPr>
          <w:sz w:val="28"/>
          <w:szCs w:val="28"/>
          <w:lang w:val="ro-RO"/>
        </w:rPr>
      </w:pPr>
      <w:r>
        <w:rPr>
          <w:b/>
          <w:noProof/>
          <w:sz w:val="28"/>
          <w:szCs w:val="28"/>
          <w:lang w:val="en-GB" w:eastAsia="en-GB"/>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7"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335"/>
        <w:gridCol w:w="3276"/>
        <w:gridCol w:w="6"/>
      </w:tblGrid>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086AA3"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324E85" w:rsidRPr="00FE509E" w:rsidRDefault="00324E85" w:rsidP="00094CAE">
            <w:pPr>
              <w:ind w:left="-72"/>
              <w:contextualSpacing/>
              <w:jc w:val="both"/>
              <w:rPr>
                <w:lang w:val="ro-RO"/>
              </w:rPr>
            </w:pPr>
          </w:p>
        </w:tc>
      </w:tr>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FE509E"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697" w:type="dxa"/>
            <w:vMerge w:val="restart"/>
            <w:shd w:val="clear" w:color="auto" w:fill="auto"/>
          </w:tcPr>
          <w:p w:rsidR="00324E85" w:rsidRPr="00FE509E" w:rsidRDefault="00094CAE" w:rsidP="00094CAE">
            <w:pPr>
              <w:contextualSpacing/>
              <w:jc w:val="both"/>
              <w:rPr>
                <w:lang w:val="ro-RO"/>
              </w:rPr>
            </w:pPr>
            <w:r w:rsidRPr="0069143E">
              <w:rPr>
                <w:b/>
                <w:sz w:val="23"/>
                <w:szCs w:val="23"/>
                <w:lang w:val="ro-MO"/>
              </w:rPr>
              <w:t>Administrația Națională a Penitenciarelor</w:t>
            </w:r>
            <w:r>
              <w:rPr>
                <w:b/>
                <w:sz w:val="23"/>
                <w:szCs w:val="23"/>
                <w:lang w:val="ro-MO"/>
              </w:rPr>
              <w:t>,1006601001012</w:t>
            </w: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086AA3"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086AA3"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9083"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086AA3"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697" w:type="dxa"/>
            <w:vMerge w:val="restart"/>
            <w:shd w:val="clear" w:color="auto" w:fill="auto"/>
          </w:tcPr>
          <w:p w:rsidR="00094CAE" w:rsidRDefault="00094CAE" w:rsidP="00094CAE">
            <w:pPr>
              <w:ind w:left="720" w:hanging="704"/>
              <w:contextualSpacing/>
              <w:rPr>
                <w:lang w:val="ro-RO"/>
              </w:rPr>
            </w:pPr>
            <w:r>
              <w:rPr>
                <w:lang w:val="ro-RO"/>
              </w:rPr>
              <w:t>Licitație Publică</w:t>
            </w:r>
          </w:p>
          <w:p w:rsidR="00324E85" w:rsidRPr="00251AF3" w:rsidRDefault="00094CAE" w:rsidP="00094CAE">
            <w:pPr>
              <w:contextualSpacing/>
              <w:rPr>
                <w:color w:val="FF0000"/>
                <w:lang w:val="ro-RO"/>
              </w:rPr>
            </w:pPr>
            <w:r w:rsidRPr="00563D49">
              <w:rPr>
                <w:color w:val="000000" w:themeColor="text1"/>
                <w:lang w:val="ro-RO"/>
              </w:rPr>
              <w:t>MD</w:t>
            </w:r>
            <w:r w:rsidR="00563D49">
              <w:rPr>
                <w:color w:val="000000" w:themeColor="text1"/>
                <w:lang w:val="ro-RO"/>
              </w:rPr>
              <w:t>-1565086825623</w:t>
            </w:r>
            <w:r w:rsidRPr="00563D49">
              <w:rPr>
                <w:color w:val="000000" w:themeColor="text1"/>
                <w:lang w:val="ro-RO"/>
              </w:rPr>
              <w:t>;</w:t>
            </w:r>
          </w:p>
          <w:p w:rsidR="00094CAE" w:rsidRPr="0069143E" w:rsidRDefault="00094CAE" w:rsidP="00094CAE">
            <w:pPr>
              <w:pStyle w:val="a8"/>
              <w:ind w:left="-567" w:right="-143" w:firstLine="567"/>
              <w:rPr>
                <w:sz w:val="23"/>
                <w:szCs w:val="23"/>
                <w:lang w:val="ro-MO"/>
              </w:rPr>
            </w:pPr>
            <w:proofErr w:type="spellStart"/>
            <w:r w:rsidRPr="00251AF3">
              <w:rPr>
                <w:szCs w:val="32"/>
                <w:lang w:val="en-GB"/>
              </w:rPr>
              <w:t>Mijloace</w:t>
            </w:r>
            <w:proofErr w:type="spellEnd"/>
            <w:r w:rsidRPr="00251AF3">
              <w:rPr>
                <w:szCs w:val="32"/>
                <w:lang w:val="en-GB"/>
              </w:rPr>
              <w:t xml:space="preserve"> de </w:t>
            </w:r>
            <w:proofErr w:type="spellStart"/>
            <w:r w:rsidRPr="00251AF3">
              <w:rPr>
                <w:szCs w:val="32"/>
                <w:lang w:val="en-GB"/>
              </w:rPr>
              <w:t>monitorizare</w:t>
            </w:r>
            <w:proofErr w:type="spellEnd"/>
            <w:r w:rsidRPr="00251AF3">
              <w:rPr>
                <w:szCs w:val="32"/>
                <w:lang w:val="en-GB"/>
              </w:rPr>
              <w:t xml:space="preserve"> video</w:t>
            </w:r>
          </w:p>
          <w:p w:rsidR="00251AF3" w:rsidRDefault="00251AF3" w:rsidP="00251AF3">
            <w:pPr>
              <w:contextualSpacing/>
              <w:rPr>
                <w:rFonts w:ascii="Helvetica" w:hAnsi="Helvetica"/>
                <w:color w:val="333333"/>
                <w:sz w:val="23"/>
                <w:szCs w:val="23"/>
                <w:shd w:val="clear" w:color="auto" w:fill="FFFFFF"/>
                <w:lang w:val="en-GB"/>
              </w:rPr>
            </w:pPr>
            <w:r>
              <w:rPr>
                <w:rFonts w:ascii="Helvetica" w:hAnsi="Helvetica"/>
                <w:color w:val="333333"/>
                <w:sz w:val="23"/>
                <w:szCs w:val="23"/>
                <w:shd w:val="clear" w:color="auto" w:fill="FFFFFF"/>
                <w:lang w:val="en-GB"/>
              </w:rPr>
              <w:t>-</w:t>
            </w:r>
            <w:proofErr w:type="spellStart"/>
            <w:r w:rsidR="00094CAE" w:rsidRPr="00251AF3">
              <w:rPr>
                <w:rFonts w:ascii="Helvetica" w:hAnsi="Helvetica"/>
                <w:color w:val="333333"/>
                <w:sz w:val="23"/>
                <w:szCs w:val="23"/>
                <w:shd w:val="clear" w:color="auto" w:fill="FFFFFF"/>
                <w:lang w:val="en-GB"/>
              </w:rPr>
              <w:t>Cameră</w:t>
            </w:r>
            <w:proofErr w:type="spellEnd"/>
            <w:r w:rsidR="00094CAE" w:rsidRPr="00251AF3">
              <w:rPr>
                <w:rFonts w:ascii="Helvetica" w:hAnsi="Helvetica"/>
                <w:color w:val="333333"/>
                <w:sz w:val="23"/>
                <w:szCs w:val="23"/>
                <w:shd w:val="clear" w:color="auto" w:fill="FFFFFF"/>
                <w:lang w:val="en-GB"/>
              </w:rPr>
              <w:t xml:space="preserve"> </w:t>
            </w:r>
            <w:proofErr w:type="spellStart"/>
            <w:r w:rsidR="00094CAE" w:rsidRPr="00251AF3">
              <w:rPr>
                <w:rFonts w:ascii="Helvetica" w:hAnsi="Helvetica"/>
                <w:color w:val="333333"/>
                <w:sz w:val="23"/>
                <w:szCs w:val="23"/>
                <w:shd w:val="clear" w:color="auto" w:fill="FFFFFF"/>
                <w:lang w:val="en-GB"/>
              </w:rPr>
              <w:t>monitorizare</w:t>
            </w:r>
            <w:proofErr w:type="spellEnd"/>
            <w:r w:rsidR="00094CAE" w:rsidRPr="00251AF3">
              <w:rPr>
                <w:rFonts w:ascii="Helvetica" w:hAnsi="Helvetica"/>
                <w:color w:val="333333"/>
                <w:sz w:val="23"/>
                <w:szCs w:val="23"/>
                <w:shd w:val="clear" w:color="auto" w:fill="FFFFFF"/>
                <w:lang w:val="en-GB"/>
              </w:rPr>
              <w:t xml:space="preserve"> video IP/ Model fisheye</w:t>
            </w:r>
            <w:r>
              <w:rPr>
                <w:rFonts w:ascii="Helvetica" w:hAnsi="Helvetica"/>
                <w:color w:val="333333"/>
                <w:sz w:val="23"/>
                <w:szCs w:val="23"/>
                <w:shd w:val="clear" w:color="auto" w:fill="FFFFFF"/>
                <w:lang w:val="en-GB"/>
              </w:rPr>
              <w:t>;</w:t>
            </w:r>
          </w:p>
          <w:p w:rsidR="00251AF3" w:rsidRDefault="00251AF3" w:rsidP="00251AF3">
            <w:pPr>
              <w:contextualSpacing/>
              <w:rPr>
                <w:rFonts w:ascii="Helvetica" w:hAnsi="Helvetica"/>
                <w:color w:val="333333"/>
                <w:sz w:val="23"/>
                <w:szCs w:val="23"/>
                <w:shd w:val="clear" w:color="auto" w:fill="FFFFFF"/>
                <w:lang w:val="en-GB"/>
              </w:rPr>
            </w:pPr>
            <w:r>
              <w:rPr>
                <w:rFonts w:ascii="Helvetica" w:hAnsi="Helvetica"/>
                <w:color w:val="333333"/>
                <w:sz w:val="23"/>
                <w:szCs w:val="23"/>
                <w:lang w:val="en-GB"/>
              </w:rPr>
              <w:t>-</w:t>
            </w:r>
            <w:proofErr w:type="spellStart"/>
            <w:r>
              <w:rPr>
                <w:rFonts w:ascii="Helvetica" w:hAnsi="Helvetica"/>
                <w:color w:val="333333"/>
                <w:sz w:val="23"/>
                <w:szCs w:val="23"/>
                <w:lang w:val="en-GB"/>
              </w:rPr>
              <w:t>Echipament</w:t>
            </w:r>
            <w:proofErr w:type="spellEnd"/>
            <w:r>
              <w:rPr>
                <w:rFonts w:ascii="Helvetica" w:hAnsi="Helvetica"/>
                <w:color w:val="333333"/>
                <w:sz w:val="23"/>
                <w:szCs w:val="23"/>
                <w:lang w:val="en-GB"/>
              </w:rPr>
              <w:t xml:space="preserve"> </w:t>
            </w:r>
            <w:proofErr w:type="spellStart"/>
            <w:r>
              <w:rPr>
                <w:rFonts w:ascii="Helvetica" w:hAnsi="Helvetica"/>
                <w:color w:val="333333"/>
                <w:sz w:val="23"/>
                <w:szCs w:val="23"/>
                <w:lang w:val="en-GB"/>
              </w:rPr>
              <w:t>pentru</w:t>
            </w:r>
            <w:proofErr w:type="spellEnd"/>
            <w:r>
              <w:rPr>
                <w:rFonts w:ascii="Helvetica" w:hAnsi="Helvetica"/>
                <w:color w:val="333333"/>
                <w:sz w:val="23"/>
                <w:szCs w:val="23"/>
                <w:lang w:val="en-GB"/>
              </w:rPr>
              <w:t xml:space="preserve"> </w:t>
            </w:r>
            <w:proofErr w:type="spellStart"/>
            <w:r>
              <w:rPr>
                <w:rFonts w:ascii="Helvetica" w:hAnsi="Helvetica"/>
                <w:color w:val="333333"/>
                <w:sz w:val="23"/>
                <w:szCs w:val="23"/>
                <w:lang w:val="en-GB"/>
              </w:rPr>
              <w:t>comutarea</w:t>
            </w:r>
            <w:proofErr w:type="spellEnd"/>
            <w:r>
              <w:rPr>
                <w:rFonts w:ascii="Helvetica" w:hAnsi="Helvetica"/>
                <w:color w:val="333333"/>
                <w:sz w:val="23"/>
                <w:szCs w:val="23"/>
                <w:lang w:val="en-GB"/>
              </w:rPr>
              <w:t xml:space="preserve"> </w:t>
            </w:r>
            <w:proofErr w:type="spellStart"/>
            <w:r>
              <w:rPr>
                <w:rFonts w:ascii="Helvetica" w:hAnsi="Helvetica"/>
                <w:color w:val="333333"/>
                <w:sz w:val="23"/>
                <w:szCs w:val="23"/>
                <w:lang w:val="en-GB"/>
              </w:rPr>
              <w:t>datelor</w:t>
            </w:r>
            <w:proofErr w:type="spellEnd"/>
            <w:r>
              <w:rPr>
                <w:rFonts w:ascii="Helvetica" w:hAnsi="Helvetica"/>
                <w:color w:val="333333"/>
                <w:sz w:val="23"/>
                <w:szCs w:val="23"/>
                <w:lang w:val="en-GB"/>
              </w:rPr>
              <w:t xml:space="preserve"> </w:t>
            </w:r>
            <w:proofErr w:type="spellStart"/>
            <w:r>
              <w:rPr>
                <w:rFonts w:ascii="Helvetica" w:hAnsi="Helvetica"/>
                <w:color w:val="333333"/>
                <w:sz w:val="23"/>
                <w:szCs w:val="23"/>
                <w:lang w:val="en-GB"/>
              </w:rPr>
              <w:t>electronice</w:t>
            </w:r>
            <w:proofErr w:type="spellEnd"/>
            <w:r>
              <w:rPr>
                <w:rFonts w:ascii="Helvetica" w:hAnsi="Helvetica"/>
                <w:color w:val="333333"/>
                <w:sz w:val="23"/>
                <w:szCs w:val="23"/>
                <w:lang w:val="en-GB"/>
              </w:rPr>
              <w:t>;</w:t>
            </w:r>
            <w:r w:rsidR="00094CAE" w:rsidRPr="00251AF3">
              <w:rPr>
                <w:rFonts w:ascii="Helvetica" w:hAnsi="Helvetica"/>
                <w:color w:val="333333"/>
                <w:sz w:val="23"/>
                <w:szCs w:val="23"/>
                <w:lang w:val="en-GB"/>
              </w:rPr>
              <w:br/>
            </w:r>
            <w:r w:rsidR="00094CAE" w:rsidRPr="00251AF3">
              <w:rPr>
                <w:rFonts w:ascii="Helvetica" w:hAnsi="Helvetica"/>
                <w:color w:val="333333"/>
                <w:sz w:val="23"/>
                <w:szCs w:val="23"/>
                <w:shd w:val="clear" w:color="auto" w:fill="FFFFFF"/>
                <w:lang w:val="en-GB"/>
              </w:rPr>
              <w:t>-</w:t>
            </w:r>
            <w:proofErr w:type="spellStart"/>
            <w:r>
              <w:rPr>
                <w:rFonts w:ascii="Helvetica" w:hAnsi="Helvetica"/>
                <w:color w:val="333333"/>
                <w:sz w:val="23"/>
                <w:szCs w:val="23"/>
                <w:shd w:val="clear" w:color="auto" w:fill="FFFFFF"/>
                <w:lang w:val="en-GB"/>
              </w:rPr>
              <w:t>Stabilizator</w:t>
            </w:r>
            <w:proofErr w:type="spellEnd"/>
            <w:r>
              <w:rPr>
                <w:rFonts w:ascii="Helvetica" w:hAnsi="Helvetica"/>
                <w:color w:val="333333"/>
                <w:sz w:val="23"/>
                <w:szCs w:val="23"/>
                <w:shd w:val="clear" w:color="auto" w:fill="FFFFFF"/>
                <w:lang w:val="en-GB"/>
              </w:rPr>
              <w:t xml:space="preserve"> de </w:t>
            </w:r>
            <w:proofErr w:type="spellStart"/>
            <w:r>
              <w:rPr>
                <w:rFonts w:ascii="Helvetica" w:hAnsi="Helvetica"/>
                <w:color w:val="333333"/>
                <w:sz w:val="23"/>
                <w:szCs w:val="23"/>
                <w:shd w:val="clear" w:color="auto" w:fill="FFFFFF"/>
                <w:lang w:val="en-GB"/>
              </w:rPr>
              <w:t>tensiune</w:t>
            </w:r>
            <w:proofErr w:type="spellEnd"/>
            <w:r>
              <w:rPr>
                <w:rFonts w:ascii="Helvetica" w:hAnsi="Helvetica"/>
                <w:color w:val="333333"/>
                <w:sz w:val="23"/>
                <w:szCs w:val="23"/>
                <w:shd w:val="clear" w:color="auto" w:fill="FFFFFF"/>
                <w:lang w:val="en-GB"/>
              </w:rPr>
              <w:t>;</w:t>
            </w:r>
          </w:p>
          <w:p w:rsidR="00251AF3" w:rsidRDefault="00094CAE" w:rsidP="00251AF3">
            <w:pPr>
              <w:contextualSpacing/>
              <w:rPr>
                <w:rFonts w:ascii="Helvetica" w:hAnsi="Helvetica"/>
                <w:color w:val="333333"/>
                <w:sz w:val="23"/>
                <w:szCs w:val="23"/>
                <w:shd w:val="clear" w:color="auto" w:fill="FFFFFF"/>
                <w:lang w:val="en-GB"/>
              </w:rPr>
            </w:pPr>
            <w:r w:rsidRPr="00251AF3">
              <w:rPr>
                <w:rFonts w:ascii="Helvetica" w:hAnsi="Helvetica"/>
                <w:color w:val="333333"/>
                <w:sz w:val="23"/>
                <w:szCs w:val="23"/>
                <w:shd w:val="clear" w:color="auto" w:fill="FFFFFF"/>
                <w:lang w:val="en-GB"/>
              </w:rPr>
              <w:t>-</w:t>
            </w:r>
            <w:proofErr w:type="spellStart"/>
            <w:r w:rsidR="00251AF3">
              <w:rPr>
                <w:rFonts w:ascii="Helvetica" w:hAnsi="Helvetica"/>
                <w:color w:val="333333"/>
                <w:sz w:val="23"/>
                <w:szCs w:val="23"/>
                <w:shd w:val="clear" w:color="auto" w:fill="FFFFFF"/>
                <w:lang w:val="en-GB"/>
              </w:rPr>
              <w:t>Dulap</w:t>
            </w:r>
            <w:proofErr w:type="spellEnd"/>
            <w:r w:rsidR="00251AF3">
              <w:rPr>
                <w:rFonts w:ascii="Helvetica" w:hAnsi="Helvetica"/>
                <w:color w:val="333333"/>
                <w:sz w:val="23"/>
                <w:szCs w:val="23"/>
                <w:shd w:val="clear" w:color="auto" w:fill="FFFFFF"/>
                <w:lang w:val="en-GB"/>
              </w:rPr>
              <w:t xml:space="preserve"> metallic;</w:t>
            </w:r>
            <w:r w:rsidRPr="00251AF3">
              <w:rPr>
                <w:rFonts w:ascii="Helvetica" w:hAnsi="Helvetica"/>
                <w:color w:val="333333"/>
                <w:sz w:val="23"/>
                <w:szCs w:val="23"/>
                <w:lang w:val="en-GB"/>
              </w:rPr>
              <w:br/>
            </w:r>
            <w:r w:rsidRPr="00251AF3">
              <w:rPr>
                <w:rFonts w:ascii="Helvetica" w:hAnsi="Helvetica"/>
                <w:color w:val="333333"/>
                <w:sz w:val="23"/>
                <w:szCs w:val="23"/>
                <w:shd w:val="clear" w:color="auto" w:fill="FFFFFF"/>
                <w:lang w:val="en-GB"/>
              </w:rPr>
              <w:t>-</w:t>
            </w:r>
            <w:r w:rsidR="00251AF3">
              <w:rPr>
                <w:rFonts w:ascii="Helvetica" w:hAnsi="Helvetica"/>
                <w:color w:val="333333"/>
                <w:sz w:val="23"/>
                <w:szCs w:val="23"/>
                <w:shd w:val="clear" w:color="auto" w:fill="FFFFFF"/>
                <w:lang w:val="en-GB"/>
              </w:rPr>
              <w:t xml:space="preserve">Computer de </w:t>
            </w:r>
            <w:proofErr w:type="spellStart"/>
            <w:r w:rsidR="00251AF3">
              <w:rPr>
                <w:rFonts w:ascii="Helvetica" w:hAnsi="Helvetica"/>
                <w:color w:val="333333"/>
                <w:sz w:val="23"/>
                <w:szCs w:val="23"/>
                <w:shd w:val="clear" w:color="auto" w:fill="FFFFFF"/>
                <w:lang w:val="en-GB"/>
              </w:rPr>
              <w:t>monitorizare</w:t>
            </w:r>
            <w:proofErr w:type="spellEnd"/>
            <w:r w:rsidR="00251AF3">
              <w:rPr>
                <w:rFonts w:ascii="Helvetica" w:hAnsi="Helvetica"/>
                <w:color w:val="333333"/>
                <w:sz w:val="23"/>
                <w:szCs w:val="23"/>
                <w:shd w:val="clear" w:color="auto" w:fill="FFFFFF"/>
                <w:lang w:val="en-GB"/>
              </w:rPr>
              <w:t>;</w:t>
            </w:r>
          </w:p>
          <w:p w:rsidR="00094CAE" w:rsidRPr="00FE509E" w:rsidRDefault="00251AF3" w:rsidP="00251AF3">
            <w:pPr>
              <w:contextualSpacing/>
              <w:rPr>
                <w:lang w:val="ro-RO"/>
              </w:rPr>
            </w:pPr>
            <w:r>
              <w:rPr>
                <w:rFonts w:ascii="Helvetica" w:hAnsi="Helvetica"/>
                <w:color w:val="333333"/>
                <w:sz w:val="23"/>
                <w:szCs w:val="23"/>
                <w:shd w:val="clear" w:color="auto" w:fill="FFFFFF"/>
                <w:lang w:val="en-GB"/>
              </w:rPr>
              <w:t>-</w:t>
            </w:r>
            <w:proofErr w:type="spellStart"/>
            <w:r>
              <w:rPr>
                <w:rFonts w:ascii="Helvetica" w:hAnsi="Helvetica"/>
                <w:color w:val="333333"/>
                <w:sz w:val="23"/>
                <w:szCs w:val="23"/>
                <w:shd w:val="clear" w:color="auto" w:fill="FFFFFF"/>
                <w:lang w:val="en-GB"/>
              </w:rPr>
              <w:t>Registrator</w:t>
            </w:r>
            <w:proofErr w:type="spellEnd"/>
            <w:r>
              <w:rPr>
                <w:rFonts w:ascii="Helvetica" w:hAnsi="Helvetica"/>
                <w:color w:val="333333"/>
                <w:sz w:val="23"/>
                <w:szCs w:val="23"/>
                <w:shd w:val="clear" w:color="auto" w:fill="FFFFFF"/>
                <w:lang w:val="en-GB"/>
              </w:rPr>
              <w:t xml:space="preserve"> video </w:t>
            </w:r>
            <w:proofErr w:type="spellStart"/>
            <w:r>
              <w:rPr>
                <w:rFonts w:ascii="Helvetica" w:hAnsi="Helvetica"/>
                <w:color w:val="333333"/>
                <w:sz w:val="23"/>
                <w:szCs w:val="23"/>
                <w:shd w:val="clear" w:color="auto" w:fill="FFFFFF"/>
                <w:lang w:val="en-GB"/>
              </w:rPr>
              <w:t>portabil</w:t>
            </w:r>
            <w:proofErr w:type="spellEnd"/>
            <w:r>
              <w:rPr>
                <w:rFonts w:ascii="Helvetica" w:hAnsi="Helvetica"/>
                <w:color w:val="333333"/>
                <w:sz w:val="23"/>
                <w:szCs w:val="23"/>
                <w:shd w:val="clear" w:color="auto" w:fill="FFFFFF"/>
                <w:lang w:val="en-GB"/>
              </w:rPr>
              <w:t>;</w:t>
            </w:r>
            <w:r w:rsidR="00094CAE" w:rsidRPr="00251AF3">
              <w:rPr>
                <w:rFonts w:ascii="Helvetica" w:hAnsi="Helvetica"/>
                <w:color w:val="333333"/>
                <w:sz w:val="23"/>
                <w:szCs w:val="23"/>
                <w:lang w:val="en-GB"/>
              </w:rPr>
              <w:br/>
            </w:r>
            <w:r w:rsidR="00094CAE" w:rsidRPr="00251AF3">
              <w:rPr>
                <w:rFonts w:ascii="Helvetica" w:hAnsi="Helvetica"/>
                <w:color w:val="333333"/>
                <w:sz w:val="23"/>
                <w:szCs w:val="23"/>
                <w:shd w:val="clear" w:color="auto" w:fill="FFFFFF"/>
                <w:lang w:val="en-GB"/>
              </w:rPr>
              <w:t>-Docking station</w:t>
            </w:r>
          </w:p>
        </w:tc>
      </w:tr>
      <w:tr w:rsidR="00324E85" w:rsidRPr="00086AA3"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324E85" w:rsidRPr="00FE509E" w:rsidRDefault="00324E85" w:rsidP="00FE509E">
            <w:pPr>
              <w:ind w:left="720"/>
              <w:contextualSpacing/>
              <w:jc w:val="both"/>
              <w:rPr>
                <w:b/>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2697" w:type="dxa"/>
            <w:vMerge/>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324E85" w:rsidRPr="00086AA3"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086AA3"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086AA3"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086AA3"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086AA3"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086AA3"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 xml:space="preserve">care este procentul corespunzător de lucrători cu </w:t>
            </w:r>
            <w:proofErr w:type="spellStart"/>
            <w:r w:rsidRPr="00FE509E">
              <w:rPr>
                <w:lang w:val="ro-RO"/>
              </w:rPr>
              <w:t>dizabilități</w:t>
            </w:r>
            <w:proofErr w:type="spellEnd"/>
            <w:r w:rsidRPr="00FE509E">
              <w:rPr>
                <w:lang w:val="ro-RO"/>
              </w:rPr>
              <w:t xml:space="preserve"> sau defavorizați?</w:t>
            </w:r>
          </w:p>
          <w:p w:rsidR="00324E85" w:rsidRPr="00FE509E" w:rsidRDefault="00324E85" w:rsidP="00FE509E">
            <w:pPr>
              <w:pStyle w:val="a3"/>
              <w:numPr>
                <w:ilvl w:val="0"/>
                <w:numId w:val="12"/>
              </w:numPr>
              <w:rPr>
                <w:lang w:val="ro-RO"/>
              </w:rPr>
            </w:pPr>
            <w:r w:rsidRPr="00FE509E">
              <w:rPr>
                <w:lang w:val="ro-RO"/>
              </w:rPr>
              <w:t xml:space="preserve">Dacă este necesar, vă rugăm să specificați cărei sau căror categorii de lucrători cu </w:t>
            </w:r>
            <w:proofErr w:type="spellStart"/>
            <w:r w:rsidRPr="00FE509E">
              <w:rPr>
                <w:lang w:val="ro-RO"/>
              </w:rPr>
              <w:t>dizabilități</w:t>
            </w:r>
            <w:proofErr w:type="spellEnd"/>
            <w:r w:rsidRPr="00FE509E">
              <w:rPr>
                <w:lang w:val="ro-RO"/>
              </w:rPr>
              <w:t xml:space="preserve">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 xml:space="preserve">Vă rugăm să furnizați autorizațiile pe care se bazează </w:t>
            </w:r>
            <w:r w:rsidRPr="00FE509E">
              <w:rPr>
                <w:lang w:val="ro-RO"/>
              </w:rPr>
              <w:lastRenderedPageBreak/>
              <w:t>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 xml:space="preserve">󠇡Da            </w:t>
            </w:r>
            <w:r w:rsidRPr="00FE509E">
              <w:rPr>
                <w:lang w:val="ro-RO"/>
              </w:rPr>
              <w:lastRenderedPageBreak/>
              <w:t>󠇡󠇡Nu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086AA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086AA3"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Vă rugăm să precizați rolul operatorului economic în cadrul grupului (lider, responsabil cu îndeplinirea unor sarcini specifice, </w:t>
            </w:r>
            <w:proofErr w:type="spellStart"/>
            <w:r w:rsidRPr="00FE509E">
              <w:rPr>
                <w:lang w:val="ro-RO"/>
              </w:rPr>
              <w:t>etc</w:t>
            </w:r>
            <w:proofErr w:type="spellEnd"/>
            <w:r w:rsidRPr="00FE509E">
              <w:rPr>
                <w:lang w:val="ro-RO"/>
              </w:rPr>
              <w:t>):</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086AA3"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086AA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086AA3"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086AA3"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086AA3"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086AA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086AA3"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086AA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086AA3"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da și în măsura în care se cunoaște, vă rugăm să </w:t>
            </w:r>
            <w:r w:rsidRPr="00FE509E">
              <w:rPr>
                <w:lang w:val="ro-RO"/>
              </w:rPr>
              <w:lastRenderedPageBreak/>
              <w:t>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086AA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324E85" w:rsidRPr="00086AA3"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E424DF">
        <w:trPr>
          <w:trHeight w:val="2967"/>
        </w:trPr>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086AA3"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086AA3"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 xml:space="preserve">(2) Autoritatea contractantă are obligația de a exclude din procedura de atribuire a </w:t>
            </w:r>
            <w:r w:rsidRPr="00FE509E">
              <w:rPr>
                <w:i/>
                <w:sz w:val="20"/>
                <w:lang w:val="ro-RO"/>
              </w:rPr>
              <w:lastRenderedPageBreak/>
              <w:t>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086AA3"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086AA3"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îndeplinit obligațiile plătind impozitele sau contribuțiile la asigurările </w:t>
            </w:r>
            <w:r w:rsidRPr="00FE509E">
              <w:rPr>
                <w:lang w:val="ro-RO"/>
              </w:rPr>
              <w:lastRenderedPageBreak/>
              <w:t>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lastRenderedPageBreak/>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086AA3"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lastRenderedPageBreak/>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086AA3"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086AA3"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086AA3"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086AA3"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086AA3"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086AA3"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w:t>
            </w:r>
            <w:r w:rsidRPr="00FE509E">
              <w:rPr>
                <w:i/>
                <w:sz w:val="20"/>
                <w:lang w:val="ro-RO"/>
              </w:rPr>
              <w:lastRenderedPageBreak/>
              <w:t>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086AA3"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086AA3"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086AA3"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086AA3"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086AA3"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sau o întreprindere care are legături cu acesta a oferit consultanță autorității </w:t>
            </w:r>
            <w:r w:rsidRPr="00FE509E">
              <w:rPr>
                <w:lang w:val="ro-RO"/>
              </w:rPr>
              <w:lastRenderedPageBreak/>
              <w:t>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086AA3"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086AA3"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086AA3"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w:t>
            </w:r>
            <w:r w:rsidRPr="00FE509E">
              <w:rPr>
                <w:i/>
                <w:color w:val="000000"/>
                <w:sz w:val="20"/>
                <w:lang w:val="ro-RO"/>
              </w:rPr>
              <w:lastRenderedPageBreak/>
              <w:t>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324E85" w:rsidRPr="00086AA3"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rsidR="00324E85" w:rsidRPr="00FE509E" w:rsidRDefault="00324E85" w:rsidP="00FE509E">
            <w:pPr>
              <w:ind w:left="720"/>
              <w:contextualSpacing/>
              <w:jc w:val="both"/>
              <w:rPr>
                <w:lang w:val="ro-RO"/>
              </w:rPr>
            </w:pPr>
          </w:p>
        </w:tc>
      </w:tr>
      <w:tr w:rsidR="00324E85" w:rsidRPr="00086AA3"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086AA3"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086AA3"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853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Operatorul economic va fi în măsură să furnizeze </w:t>
            </w:r>
            <w:r w:rsidRPr="00FE509E">
              <w:rPr>
                <w:lang w:val="ro-RO"/>
              </w:rPr>
              <w:lastRenderedPageBreak/>
              <w:t>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086AA3"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853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w:t>
            </w:r>
            <w:r w:rsidRPr="00FE509E">
              <w:rPr>
                <w:sz w:val="20"/>
                <w:lang w:val="ro-RO"/>
              </w:rPr>
              <w:lastRenderedPageBreak/>
              <w:t>internet, autoritatea emitentă sau organismul emitent. Referința exactă a documentației.</w:t>
            </w:r>
          </w:p>
        </w:tc>
      </w:tr>
      <w:tr w:rsidR="00324E85" w:rsidRPr="00086AA3"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086AA3"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324E85" w:rsidRPr="00086AA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086AA3" w:rsidTr="004562A4">
        <w:tc>
          <w:tcPr>
            <w:tcW w:w="988" w:type="dxa"/>
            <w:shd w:val="clear" w:color="auto" w:fill="auto"/>
          </w:tcPr>
          <w:p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086AA3" w:rsidTr="004562A4">
        <w:trPr>
          <w:trHeight w:val="516"/>
        </w:trPr>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853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086AA3" w:rsidTr="004562A4">
        <w:tc>
          <w:tcPr>
            <w:tcW w:w="988" w:type="dxa"/>
            <w:shd w:val="clear" w:color="auto" w:fill="auto"/>
          </w:tcPr>
          <w:p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086AA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086AA3"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 xml:space="preserve">Pentru contractele de achiziție de lucrări: executarea </w:t>
            </w:r>
            <w:r w:rsidRPr="00FE509E">
              <w:rPr>
                <w:b/>
                <w:lang w:val="ro-RO"/>
              </w:rPr>
              <w:lastRenderedPageBreak/>
              <w:t>de lucrări de tipul specificat</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086AA3"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086AA3"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086AA3"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324E85" w:rsidRPr="00086AA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086AA3"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086AA3"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086AA3" w:rsidTr="004562A4">
        <w:tc>
          <w:tcPr>
            <w:tcW w:w="988" w:type="dxa"/>
            <w:shd w:val="clear" w:color="auto" w:fill="auto"/>
          </w:tcPr>
          <w:p w:rsidR="00324E85" w:rsidRPr="00FE509E" w:rsidRDefault="00324E85" w:rsidP="00FE509E">
            <w:pPr>
              <w:ind w:left="720"/>
              <w:contextualSpacing/>
              <w:rPr>
                <w:i/>
                <w:sz w:val="20"/>
                <w:lang w:val="ro-RO"/>
              </w:rPr>
            </w:pPr>
          </w:p>
        </w:tc>
        <w:tc>
          <w:tcPr>
            <w:tcW w:w="853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086AA3"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086AA3"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086AA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086AA3"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086AA3"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086AA3"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086AA3"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086AA3"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086AA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086AA3"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086AA3"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086AA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520"/>
        <w:gridCol w:w="2119"/>
      </w:tblGrid>
      <w:tr w:rsidR="00324E85" w:rsidRPr="00086AA3"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324E85" w:rsidRPr="00086AA3"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086AA3"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676C2E" w:rsidRDefault="00324E85" w:rsidP="00324E85">
      <w:pPr>
        <w:jc w:val="both"/>
        <w:rPr>
          <w:color w:val="C00000"/>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E424DF">
        <w:rPr>
          <w:lang w:val="ro-RO"/>
        </w:rPr>
        <w:t>Administrația Națională a Penitenciarelor</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w:t>
      </w:r>
      <w:r w:rsidR="00E424DF">
        <w:rPr>
          <w:lang w:val="ro-RO"/>
        </w:rPr>
        <w:t xml:space="preserve"> </w:t>
      </w:r>
      <w:bookmarkStart w:id="0" w:name="_GoBack"/>
      <w:r w:rsidR="00E424DF" w:rsidRPr="00552315">
        <w:rPr>
          <w:color w:val="000000" w:themeColor="text1"/>
          <w:lang w:val="ro-RO"/>
        </w:rPr>
        <w:t>MD-15</w:t>
      </w:r>
      <w:r w:rsidR="00552315" w:rsidRPr="00552315">
        <w:rPr>
          <w:color w:val="000000" w:themeColor="text1"/>
          <w:lang w:val="ro-RO"/>
        </w:rPr>
        <w:t>65086825623</w:t>
      </w:r>
      <w:r w:rsidRPr="00552315">
        <w:rPr>
          <w:color w:val="000000" w:themeColor="text1"/>
          <w:lang w:val="ro-RO"/>
        </w:rPr>
        <w:t>.</w:t>
      </w:r>
      <w:bookmarkEnd w:id="0"/>
    </w:p>
    <w:sectPr w:rsidR="00324E85" w:rsidRPr="00676C2E"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compat>
    <w:compatSetting w:name="compatibilityMode" w:uri="http://schemas.microsoft.com/office/word" w:val="12"/>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715C"/>
    <w:rsid w:val="00080D71"/>
    <w:rsid w:val="00086AA3"/>
    <w:rsid w:val="0009382E"/>
    <w:rsid w:val="00094CA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1AF3"/>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315"/>
    <w:rsid w:val="0055247E"/>
    <w:rsid w:val="005610A5"/>
    <w:rsid w:val="00561DE2"/>
    <w:rsid w:val="00563D49"/>
    <w:rsid w:val="00565CAC"/>
    <w:rsid w:val="005665F1"/>
    <w:rsid w:val="00572138"/>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76C2E"/>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B6658"/>
    <w:rsid w:val="009C3A9E"/>
    <w:rsid w:val="009D228C"/>
    <w:rsid w:val="009D499F"/>
    <w:rsid w:val="009D6B79"/>
    <w:rsid w:val="009E1A35"/>
    <w:rsid w:val="009E2802"/>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3B58"/>
    <w:rsid w:val="00E03F78"/>
    <w:rsid w:val="00E14296"/>
    <w:rsid w:val="00E3446D"/>
    <w:rsid w:val="00E424DF"/>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7EDB95-BF9B-4EC3-995B-0262932FC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19</Pages>
  <Words>6699</Words>
  <Characters>38185</Characters>
  <Application>Microsoft Office Word</Application>
  <DocSecurity>0</DocSecurity>
  <Lines>318</Lines>
  <Paragraphs>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44795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Maria Tropotel</cp:lastModifiedBy>
  <cp:revision>9</cp:revision>
  <cp:lastPrinted>2019-08-06T08:09:00Z</cp:lastPrinted>
  <dcterms:created xsi:type="dcterms:W3CDTF">2019-05-13T10:12:00Z</dcterms:created>
  <dcterms:modified xsi:type="dcterms:W3CDTF">2019-08-06T10:29:00Z</dcterms:modified>
</cp:coreProperties>
</file>