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DD6" w:rsidRDefault="00212555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24"/>
          <w:szCs w:val="24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Lucrari de constructie a Sectiei Patologoanatomice din cadrul IMSP Spitalul Raional Hincesti (modificat CASM)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15.27 2023-PG-1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Inverzirea Amenajare adaugatoare Actualizat 11.2023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</w:tblGrid>
      <w:tr w:rsidR="00CF77E7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F77E7" w:rsidRDefault="00CF77E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CF77E7" w:rsidRDefault="00CF77E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F77E7" w:rsidRDefault="00CF77E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F77E7" w:rsidRDefault="00CF77E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F77E7" w:rsidRDefault="00CF77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F77E7" w:rsidRDefault="00CF77E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F77E7" w:rsidRDefault="00CF77E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F77E7" w:rsidRDefault="00CF77E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</w:tblGrid>
      <w:tr w:rsidR="00CF77E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F77E7" w:rsidRDefault="00CF77E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F77E7" w:rsidRDefault="00CF77E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F77E7" w:rsidRDefault="00CF77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F77E7" w:rsidRDefault="00CF77E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F77E7" w:rsidRDefault="00CF77E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F77E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F77E7" w:rsidRPr="007F2714" w:rsidRDefault="00CF77E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Terasamente</w:t>
            </w:r>
          </w:p>
          <w:p w:rsidR="00CF77E7" w:rsidRPr="00B40365" w:rsidRDefault="00CF77E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TsC19A1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ICaseta sub  inverzire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1,2900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1,5609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1,2900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2,5155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TsI50A4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4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155,0000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14,1050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1,2900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0,3870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0,4257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TsH05D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Asternerea uniforma a stratului de pamint vegetal, pe teren orizontal sau cu  panta de 20%, cu pastrarea structurii, in straturi de 30 cm grosime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4,2900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0,7722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TsH09C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Semanarea gazonului pe suprafetele taluzelor cu 1 kg saminta pe 100 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4,2900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22,3080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Seminte de plante-graminee perene (pm)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4,2900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TsH15A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Plivirea buruienilor in peluze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0,5800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0,0870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1,3804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TsH24C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puieti de  arbori foiosi ,fara balot Tufari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1111000100501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Tufari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11,4400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TsH24C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puieti de  arbori foiosi ,fara balot Copaci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Copaci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DE13B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Pavaje executate din placi de trotuare din beton prefabricat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57,6200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92,1920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49,5532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de trotuare din beton prefabricat color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58,4843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portland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92,1920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pentru amenajare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3,2267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1,3253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Disc pentru taiat placi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1,1524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</w:tr>
      <w:tr w:rsidR="00CF77E7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Terasamente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F77E7" w:rsidRPr="007F2714" w:rsidRDefault="00CF77E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Reconstructia terasei de acces</w:t>
            </w:r>
          </w:p>
          <w:p w:rsidR="00CF77E7" w:rsidRPr="00B40365" w:rsidRDefault="00CF77E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3,7500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Cofraje din panouri refolosibile, cu placaj de 15 mm pentru turnarea betonului in cuzineti, fundatii pahar si fundatii de utilaje inclusiv sprijinirile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30,7200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29,1840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2,4576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de cofraj cu placaj de 15 mm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2,7648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0,1075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0,0154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Decofrol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3,6864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</w:t>
            </w:r>
            <w:r>
              <w:rPr>
                <w:sz w:val="24"/>
                <w:szCs w:val="24"/>
                <w:lang w:val="en-US"/>
              </w:rPr>
              <w:lastRenderedPageBreak/>
              <w:t>din gramezi, inclusiv sfarimarea bulgarilor, pamintul provenind din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12,8000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3,9680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0,1300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1,1466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1,2259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CC01B1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PC 52  fasonate in ateliere de santier cu diametrul barelor peste 8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250,0000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PC 52  diam mai mare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256,2500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CG22A1 k=2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beton simplu clasa C 10/8 (Bc 10/B 150) in grosime de 20 cm, in cimp continuu, driscuit, turnat pe loc, in incaperi cu suprafata mai mica sau egala cu 16 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P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F77E7">
              <w:rPr>
                <w:rFonts w:ascii="Times New Roman CYR" w:hAnsi="Times New Roman CYR" w:cs="Times New Roman CYR"/>
                <w:sz w:val="16"/>
                <w:szCs w:val="16"/>
              </w:rPr>
              <w:t>Коэффициент к трудозатратам=2,0000</w:t>
            </w:r>
          </w:p>
          <w:p w:rsidR="00CF77E7" w:rsidRP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F77E7">
              <w:rPr>
                <w:rFonts w:ascii="Times New Roman CYR" w:hAnsi="Times New Roman CYR" w:cs="Times New Roman CYR"/>
                <w:sz w:val="16"/>
                <w:szCs w:val="16"/>
              </w:rPr>
              <w:t>Коэффициент к материалам=2,0000</w:t>
            </w:r>
          </w:p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Коэффициент к машинам=2,0000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12,8000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24,3200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 B15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2,6240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614,4000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1,6640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spalat de riu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0,0512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Centrala de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0,1536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CG47C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pina la 300 x 300 mmPlaci porcelonate  antiderapante exterioare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(cirpe)=1,0100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12,8000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15,1040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sau piscoturi de gresie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13,3158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60,7616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5,9469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0,0259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0,0179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0,8064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</w:tr>
      <w:tr w:rsidR="00CF77E7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Reconstructia terasei de acces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F77E7" w:rsidRPr="007F2714" w:rsidRDefault="00CF77E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Constructia gardului din elemente mettalice pe bordura de beton armat </w:t>
            </w:r>
          </w:p>
          <w:p w:rsidR="00CF77E7" w:rsidRPr="00B40365" w:rsidRDefault="00CF77E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TsC02B2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pneuri de 0,21-0,39 mc, cu comanda hidraulica, in pamint imbibat cu apa descarcare in depozit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0,2500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1,3725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piatra sparta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prefabricate din beton, , pe fundatie de beton 35x15 cm BR 100*30*15 Norma de beton pentru informatie se include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106,0000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18,0200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clasa.C25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5,6180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371,0000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0,6360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Bordura beton pentru trotuare dimensiuni BR 100*30*15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106,5300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10/8 (Bc 10/B 150) pentru betonarea stilpilor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 B15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3,1211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864,7800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2,3142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Pietris ciuruit  spalat de mal 7-30 </w:t>
            </w:r>
            <w:r>
              <w:rPr>
                <w:sz w:val="24"/>
                <w:szCs w:val="24"/>
                <w:lang w:val="en-US"/>
              </w:rPr>
              <w:lastRenderedPageBreak/>
              <w:t>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2,1315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0,8830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Centrala de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0,1710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adincime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metalice (stilpi, grinzi, ferme) gata confectionate, livrate complet asamblate, montate pe santier, in structura constructiei usoare Gard din otel Stilpi 100*100*4-0.85m/m;bare orizontale 3buc 40*40*3;Bare verticale pline 7buc la m h=1.5m; 7buc la m h=0.8m. Elemente decorative de incihidere pe stilpi.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5,2080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182,2800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26,0400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5 312,1600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2873155901340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2,3436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33,8520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2874115802500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33,8520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33,8520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0,3385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0,5208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10,4160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2,3436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0,7812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Porti si portite metalice cu rame </w:t>
            </w:r>
            <w:r>
              <w:rPr>
                <w:sz w:val="24"/>
                <w:szCs w:val="24"/>
                <w:lang w:val="en-US"/>
              </w:rPr>
              <w:lastRenderedPageBreak/>
              <w:t>din profiluri din otel  forjat gata grunduite si vopsite.Trei portite 6.0m2 si doua porti  16m2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21,1200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Piulita hexag. M8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plata  M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2,5300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5,0600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0,0880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CN28A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 cu  vopsele pe baza de ulei executate la pozitie, in 2 straturi pe suprafata constructiilor metalice ale halelor industriale confectionate din profile usoare, executate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5,2080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51,5592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58,3296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30,9876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5,7288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15,3636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</w:tr>
      <w:tr w:rsidR="00CF77E7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Constructia gardului din elemente mettalice pe bordura de beton armat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F77E7" w:rsidRPr="007F2714" w:rsidRDefault="00CF77E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Pavaj adaugatoare</w:t>
            </w:r>
          </w:p>
          <w:p w:rsidR="00CF77E7" w:rsidRPr="00B40365" w:rsidRDefault="00CF77E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TsD7G1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97-98%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0,4000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1,9880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2,4680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si innoiroire 15 cm, inclusiv sub borduri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20,1000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5,1657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14111222016146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 5-20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2,0502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 16-31.5mm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25,5270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Greider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0,8442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5,1858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0,5025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Borduri prefabricate din beton, pentru trotuare 20x25 cm, pe </w:t>
            </w:r>
            <w:r>
              <w:rPr>
                <w:sz w:val="24"/>
                <w:szCs w:val="24"/>
                <w:lang w:val="en-US"/>
              </w:rPr>
              <w:lastRenderedPageBreak/>
              <w:t>fundatie de beton 30x15 cm ( бортовой камень БР100.30.15  основание бетон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92,0000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clasa.. кл. В15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4,1400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2666122800285516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 бортовой камень БР100.30.15 )     Bordura beton pentru trotuare dimensiuni 1000 x 250 x 200 mici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92,4600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beton, de 10x20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35,0000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 B15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Bordura beton pentru trotuare dimensiuni 750 x 150 x 100 B 2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35,1750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Pavaje color executate din placi de trotuare din beton prefabricat asezate pe un strat din amestec uscat de ciment si nisip, in proportie 1:3, rostuit cu amestec uscat de ciment si nisip, grosime strat de 5 cm placi de 60mm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150,0000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87,0300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M400 saci, (pentru strat)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1 980,0000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din beton, pentru trotuare color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152,2500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Disc pentru taiat placi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DI119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Fundatii monolite din beton B20 la edificiile artificiale Canal pentru rigole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Alte utilaje=1,0300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C16/20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0,0740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0,8817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AcE06A</w:t>
            </w:r>
          </w:p>
          <w:p w:rsidR="00CF77E7" w:rsidRDefault="00CF77E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gratarelor cu rama din fonta la gurile de scurgere  C250 (940x540x100)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F77E7" w:rsidRDefault="00CF77E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Mat. marunte (apa, ciment, dreptare  etc.)=1,0200</w:t>
            </w:r>
          </w:p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77E7" w:rsidRPr="005D08C3" w:rsidRDefault="00CF77E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:rsidR="00CF77E7" w:rsidRDefault="00CF77E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Drenor-canalist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6,7800</w:t>
            </w:r>
          </w:p>
        </w:tc>
      </w:tr>
      <w:tr w:rsidR="00CF77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F77E7" w:rsidRDefault="00CF77E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2875274203624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Gratar cu rama de fonta pentru guri de scurgere tip A carosabil C250 (940x540x100)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6,1200</w:t>
            </w:r>
          </w:p>
        </w:tc>
      </w:tr>
      <w:tr w:rsidR="00CF77E7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Default="00CF77E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</w:p>
        </w:tc>
      </w:tr>
      <w:tr w:rsidR="00CF77E7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Pr="00EB582C" w:rsidRDefault="00CF77E7">
            <w:pPr>
              <w:rPr>
                <w:sz w:val="24"/>
                <w:szCs w:val="24"/>
                <w:lang w:val="en-US"/>
              </w:rPr>
            </w:pPr>
          </w:p>
        </w:tc>
      </w:tr>
      <w:tr w:rsidR="00CF77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Pavaj adaugatoare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77E7" w:rsidRDefault="00CF77E7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88414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</w:tr>
      <w:tr w:rsidR="00884147">
        <w:tc>
          <w:tcPr>
            <w:tcW w:w="4819" w:type="dxa"/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884147" w:rsidRDefault="00884147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Arial CYR">
    <w:altName w:val="Arial"/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212555"/>
    <w:rsid w:val="003356FD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CF77E7"/>
    <w:rsid w:val="00D40F5E"/>
    <w:rsid w:val="00E06C53"/>
    <w:rsid w:val="00E4157C"/>
    <w:rsid w:val="00EB582C"/>
    <w:rsid w:val="00EF3399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E2850F-9B86-44EA-9180-37C32B7B2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513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2452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Victor Goroholschi</cp:lastModifiedBy>
  <cp:revision>2</cp:revision>
  <dcterms:created xsi:type="dcterms:W3CDTF">2023-12-12T15:22:00Z</dcterms:created>
  <dcterms:modified xsi:type="dcterms:W3CDTF">2023-12-12T15:22:00Z</dcterms:modified>
</cp:coreProperties>
</file>