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14B35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8AEEE25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9F2DCA0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506E87F" w14:textId="77777777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r w:rsidR="00850D1C" w:rsidRPr="00022F1D">
        <w:rPr>
          <w:bCs/>
          <w:sz w:val="24"/>
          <w:szCs w:val="24"/>
          <w:lang w:val="ro-RO" w:eastAsia="ru-RU"/>
        </w:rPr>
        <w:t>achiziţionarea</w:t>
      </w:r>
      <w:r w:rsidRPr="00022F1D">
        <w:rPr>
          <w:b/>
          <w:sz w:val="23"/>
          <w:szCs w:val="23"/>
          <w:lang w:val="ro-RO"/>
        </w:rPr>
        <w:t xml:space="preserve"> </w:t>
      </w:r>
      <w:r w:rsidR="008048C8" w:rsidRPr="00022F1D">
        <w:rPr>
          <w:b/>
          <w:sz w:val="23"/>
          <w:szCs w:val="23"/>
          <w:lang w:val="ro-RO"/>
        </w:rPr>
        <w:t>tehnicii de calcul</w:t>
      </w:r>
      <w:r w:rsidRPr="00022F1D">
        <w:rPr>
          <w:sz w:val="24"/>
          <w:szCs w:val="24"/>
          <w:lang w:val="ro-RO" w:eastAsia="ru-RU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>prin achiziţie</w:t>
      </w:r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25125270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4AF167BB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2A2550FE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Bernardazzi - 3</w:t>
      </w:r>
    </w:p>
    <w:p w14:paraId="74A0F4DD" w14:textId="7FEDE1FA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C514BC">
        <w:rPr>
          <w:sz w:val="24"/>
          <w:szCs w:val="24"/>
          <w:lang w:val="ro-RO"/>
        </w:rPr>
        <w:t>44</w:t>
      </w:r>
      <w:r w:rsidR="003121F8" w:rsidRPr="00022F1D">
        <w:rPr>
          <w:sz w:val="24"/>
          <w:szCs w:val="24"/>
          <w:lang w:val="ro-RO"/>
        </w:rPr>
        <w:t>-</w:t>
      </w:r>
      <w:r w:rsidR="00C514BC">
        <w:rPr>
          <w:sz w:val="24"/>
          <w:szCs w:val="24"/>
          <w:lang w:val="ro-RO"/>
        </w:rPr>
        <w:t>65</w:t>
      </w:r>
    </w:p>
    <w:p w14:paraId="5DDEC542" w14:textId="37C4F15A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3121F8" w:rsidRPr="00022F1D">
        <w:rPr>
          <w:sz w:val="24"/>
          <w:szCs w:val="24"/>
          <w:lang w:val="ro-RO"/>
        </w:rPr>
        <w:t>: p13</w:t>
      </w:r>
      <w:r w:rsidR="00C514BC">
        <w:rPr>
          <w:sz w:val="24"/>
          <w:szCs w:val="24"/>
          <w:lang w:val="ro-RO"/>
        </w:rPr>
        <w:t>logistica</w:t>
      </w:r>
      <w:r w:rsidR="003121F8" w:rsidRPr="00022F1D">
        <w:rPr>
          <w:sz w:val="24"/>
          <w:szCs w:val="24"/>
          <w:lang w:val="ro-RO"/>
        </w:rPr>
        <w:t>@anp.gov.md</w:t>
      </w:r>
    </w:p>
    <w:p w14:paraId="4642624C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7BC1D7F8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5687478B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1ED0827B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80"/>
        <w:gridCol w:w="1418"/>
        <w:gridCol w:w="1558"/>
        <w:gridCol w:w="709"/>
        <w:gridCol w:w="711"/>
        <w:gridCol w:w="3118"/>
        <w:gridCol w:w="1137"/>
      </w:tblGrid>
      <w:tr w:rsidR="007D4DCA" w:rsidRPr="00F227FF" w14:paraId="7C86ED09" w14:textId="77777777" w:rsidTr="00C514BC">
        <w:tc>
          <w:tcPr>
            <w:tcW w:w="364" w:type="pct"/>
            <w:vAlign w:val="center"/>
          </w:tcPr>
          <w:p w14:paraId="402A5A23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  <w:r w:rsidRPr="00022F1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60" w:type="pct"/>
            <w:vAlign w:val="center"/>
          </w:tcPr>
          <w:p w14:paraId="33D0C60F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Codul</w:t>
            </w:r>
            <w:r w:rsidRPr="00022F1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5" w:type="pct"/>
            <w:vAlign w:val="center"/>
          </w:tcPr>
          <w:p w14:paraId="6B4B0304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Denumirea</w:t>
            </w:r>
            <w:r w:rsidRPr="00022F1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0" w:type="pct"/>
            <w:vAlign w:val="center"/>
          </w:tcPr>
          <w:p w14:paraId="37BF9AED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Unitatea de</w:t>
            </w:r>
            <w:r w:rsidRPr="00022F1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vAlign w:val="center"/>
          </w:tcPr>
          <w:p w14:paraId="4CA75448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71" w:type="pct"/>
            <w:vAlign w:val="center"/>
          </w:tcPr>
          <w:p w14:paraId="4A59345C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09" w:type="pct"/>
            <w:vAlign w:val="center"/>
          </w:tcPr>
          <w:p w14:paraId="5B3A7DF8" w14:textId="77777777" w:rsidR="00850D1C" w:rsidRPr="00022F1D" w:rsidRDefault="00850D1C" w:rsidP="007D4DCA">
            <w:pPr>
              <w:ind w:firstLine="0"/>
              <w:jc w:val="center"/>
              <w:rPr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Valoarea estimată</w:t>
            </w:r>
          </w:p>
          <w:p w14:paraId="6DFF770C" w14:textId="77777777" w:rsidR="00850D1C" w:rsidRPr="00022F1D" w:rsidRDefault="00850D1C" w:rsidP="007D4DCA">
            <w:pPr>
              <w:ind w:firstLine="0"/>
              <w:jc w:val="center"/>
              <w:rPr>
                <w:b/>
                <w:lang w:val="ro-RO"/>
              </w:rPr>
            </w:pPr>
            <w:r w:rsidRPr="00022F1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D4DCA" w:rsidRPr="00022F1D" w14:paraId="54198E81" w14:textId="77777777" w:rsidTr="00C514BC">
        <w:tc>
          <w:tcPr>
            <w:tcW w:w="364" w:type="pct"/>
          </w:tcPr>
          <w:p w14:paraId="5F405ED7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60" w:type="pct"/>
          </w:tcPr>
          <w:p w14:paraId="43833F96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5" w:type="pct"/>
          </w:tcPr>
          <w:p w14:paraId="1D2B4366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80" w:type="pct"/>
          </w:tcPr>
          <w:p w14:paraId="1FC554BB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1" w:type="pct"/>
          </w:tcPr>
          <w:p w14:paraId="70505802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14:paraId="554D28E8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9" w:type="pct"/>
          </w:tcPr>
          <w:p w14:paraId="0C272094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048C8" w:rsidRPr="00022F1D" w14:paraId="0C1C749E" w14:textId="77777777" w:rsidTr="00C514BC">
        <w:tc>
          <w:tcPr>
            <w:tcW w:w="364" w:type="pct"/>
            <w:vAlign w:val="center"/>
          </w:tcPr>
          <w:p w14:paraId="737CC24D" w14:textId="77777777"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760" w:type="pct"/>
            <w:vAlign w:val="center"/>
          </w:tcPr>
          <w:p w14:paraId="14370334" w14:textId="77777777" w:rsidR="008048C8" w:rsidRPr="00022F1D" w:rsidRDefault="008048C8" w:rsidP="008048C8">
            <w:pPr>
              <w:ind w:firstLine="0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30213300-8</w:t>
            </w:r>
          </w:p>
        </w:tc>
        <w:tc>
          <w:tcPr>
            <w:tcW w:w="835" w:type="pct"/>
            <w:vAlign w:val="center"/>
          </w:tcPr>
          <w:p w14:paraId="1D82A5DA" w14:textId="77777777" w:rsidR="008048C8" w:rsidRPr="00022F1D" w:rsidRDefault="008048C8" w:rsidP="008048C8">
            <w:pPr>
              <w:ind w:firstLine="0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Computer All in one</w:t>
            </w:r>
          </w:p>
        </w:tc>
        <w:tc>
          <w:tcPr>
            <w:tcW w:w="380" w:type="pct"/>
            <w:vAlign w:val="center"/>
          </w:tcPr>
          <w:p w14:paraId="38216C5F" w14:textId="77777777" w:rsidR="008048C8" w:rsidRPr="00022F1D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buc.</w:t>
            </w:r>
          </w:p>
        </w:tc>
        <w:tc>
          <w:tcPr>
            <w:tcW w:w="381" w:type="pct"/>
            <w:vAlign w:val="center"/>
          </w:tcPr>
          <w:p w14:paraId="7547399F" w14:textId="66EA5ECA" w:rsidR="008048C8" w:rsidRPr="00022F1D" w:rsidRDefault="00C514BC" w:rsidP="008048C8">
            <w:pPr>
              <w:tabs>
                <w:tab w:val="left" w:pos="0"/>
              </w:tabs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671" w:type="pct"/>
            <w:vAlign w:val="center"/>
          </w:tcPr>
          <w:p w14:paraId="2F1454A2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1. Set completație All in 1</w:t>
            </w:r>
          </w:p>
          <w:p w14:paraId="39FF8E4A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2. Brand internațional cu reseller oficial in R. Moldova</w:t>
            </w:r>
          </w:p>
          <w:p w14:paraId="1C0272A5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3. Procesor:</w:t>
            </w:r>
          </w:p>
          <w:p w14:paraId="24F4DB8A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nuclee fizice minim 4;</w:t>
            </w:r>
          </w:p>
          <w:p w14:paraId="60970E6E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frecvența minim 2.3 GHz.</w:t>
            </w:r>
          </w:p>
          <w:p w14:paraId="1E116EE0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4. Placa video:</w:t>
            </w:r>
          </w:p>
          <w:p w14:paraId="1DD743D8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   Integrată în procesor.</w:t>
            </w:r>
          </w:p>
          <w:p w14:paraId="66527F59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5. Porturi pentru conexiuni:</w:t>
            </w:r>
          </w:p>
          <w:p w14:paraId="05EC56EC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porturi USB-A tip minim 3;</w:t>
            </w:r>
          </w:p>
          <w:p w14:paraId="56CF4A30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 xml:space="preserve">porturi USB-C minim 1; </w:t>
            </w:r>
          </w:p>
          <w:p w14:paraId="695E04F4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minim 1 port HDMI out;</w:t>
            </w:r>
          </w:p>
          <w:p w14:paraId="56F0E599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minim 1 port HDMI in;</w:t>
            </w:r>
          </w:p>
          <w:p w14:paraId="72A4FA11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minim 1 port mini-jack (3.5 mm);</w:t>
            </w:r>
          </w:p>
          <w:p w14:paraId="3E1A5610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placă de rețea integrată 10/100/1000 Mbps (RJ-45).</w:t>
            </w:r>
          </w:p>
          <w:p w14:paraId="13646F45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6. Memorie RAM:</w:t>
            </w:r>
          </w:p>
          <w:p w14:paraId="0F0D5A2C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volum minim 16 Gb;</w:t>
            </w:r>
          </w:p>
          <w:p w14:paraId="0E4914FE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tip minim DDR5.</w:t>
            </w:r>
          </w:p>
          <w:p w14:paraId="24B700EF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 xml:space="preserve">7. Unitate de stocare: </w:t>
            </w:r>
          </w:p>
          <w:p w14:paraId="1BAB8E31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volum minim 512 Gb;</w:t>
            </w:r>
          </w:p>
          <w:p w14:paraId="1F7ABE93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interfața NVMe M.2 PCI Express;</w:t>
            </w:r>
          </w:p>
          <w:p w14:paraId="42EDDFE6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8. Sursă de alimentare:</w:t>
            </w:r>
          </w:p>
          <w:p w14:paraId="3AB353DF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sursa inclusă în set.</w:t>
            </w:r>
          </w:p>
          <w:p w14:paraId="0CA55946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9. Set claviatură și mouse incluse în set la computer.</w:t>
            </w:r>
          </w:p>
          <w:p w14:paraId="3E5E7BF1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 xml:space="preserve"> conexiune fără fir;</w:t>
            </w:r>
          </w:p>
          <w:p w14:paraId="49C59827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 xml:space="preserve">QWERTY; </w:t>
            </w:r>
          </w:p>
          <w:p w14:paraId="3C6AF493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 xml:space="preserve">Diacritice în limba română; </w:t>
            </w:r>
          </w:p>
          <w:p w14:paraId="6E356E29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 xml:space="preserve">Rus/ENG; </w:t>
            </w:r>
          </w:p>
          <w:p w14:paraId="12D01508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minim 104 taste.</w:t>
            </w:r>
          </w:p>
          <w:p w14:paraId="53C38A61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10. Cameră Web, microphone.</w:t>
            </w:r>
          </w:p>
          <w:p w14:paraId="0FA0871B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integrate în computer.</w:t>
            </w:r>
          </w:p>
          <w:p w14:paraId="1C6BBE73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lastRenderedPageBreak/>
              <w:t>11. Monitor:</w:t>
            </w:r>
          </w:p>
          <w:p w14:paraId="6C75F89F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diagonală minim 23”;</w:t>
            </w:r>
          </w:p>
          <w:p w14:paraId="04CFEA78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Rezoluție minim 1920x1080;</w:t>
            </w:r>
          </w:p>
          <w:p w14:paraId="3762B711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boxe integrate.</w:t>
            </w:r>
          </w:p>
          <w:p w14:paraId="6115C6DD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12. Sistem de operare licențiat preinstalat.</w:t>
            </w:r>
          </w:p>
          <w:p w14:paraId="1B7AF543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 xml:space="preserve">Windows 11 pro. </w:t>
            </w:r>
          </w:p>
          <w:p w14:paraId="571FD12C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-</w:t>
            </w:r>
            <w:r w:rsidRPr="00C514BC">
              <w:rPr>
                <w:lang w:val="ro-MD"/>
              </w:rPr>
              <w:tab/>
              <w:t>Office 2024 Home and Business preinstalat.</w:t>
            </w:r>
          </w:p>
          <w:p w14:paraId="7AA869E9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13. Anul producerii nu mai vechi de 12 luni.</w:t>
            </w:r>
          </w:p>
          <w:p w14:paraId="10B43D44" w14:textId="29F40330" w:rsidR="008048C8" w:rsidRPr="00022F1D" w:rsidRDefault="00C514BC" w:rsidP="00C514BC">
            <w:pPr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14. Certificat garanție de minim 36 luni.</w:t>
            </w:r>
          </w:p>
        </w:tc>
        <w:tc>
          <w:tcPr>
            <w:tcW w:w="609" w:type="pct"/>
            <w:vAlign w:val="center"/>
          </w:tcPr>
          <w:p w14:paraId="6D9F1CB0" w14:textId="1AF217E5" w:rsidR="008048C8" w:rsidRPr="00022F1D" w:rsidRDefault="00C514BC" w:rsidP="008048C8">
            <w:pPr>
              <w:tabs>
                <w:tab w:val="left" w:pos="176"/>
              </w:tabs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71000</w:t>
            </w:r>
            <w:r w:rsidR="008048C8" w:rsidRPr="00022F1D">
              <w:rPr>
                <w:lang w:val="ro-MD"/>
              </w:rPr>
              <w:t>,00</w:t>
            </w:r>
          </w:p>
        </w:tc>
      </w:tr>
      <w:tr w:rsidR="008048C8" w:rsidRPr="00022F1D" w14:paraId="29CC3F0B" w14:textId="77777777" w:rsidTr="00C514BC">
        <w:tc>
          <w:tcPr>
            <w:tcW w:w="364" w:type="pct"/>
            <w:vAlign w:val="center"/>
          </w:tcPr>
          <w:p w14:paraId="3AB27B6F" w14:textId="77777777"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760" w:type="pct"/>
            <w:vAlign w:val="center"/>
          </w:tcPr>
          <w:p w14:paraId="6C362757" w14:textId="77777777" w:rsidR="008048C8" w:rsidRPr="00022F1D" w:rsidRDefault="008048C8" w:rsidP="008048C8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835" w:type="pct"/>
            <w:vAlign w:val="center"/>
          </w:tcPr>
          <w:p w14:paraId="74902286" w14:textId="77777777" w:rsidR="008048C8" w:rsidRPr="00022F1D" w:rsidRDefault="008048C8" w:rsidP="00DA0C0C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380" w:type="pct"/>
            <w:vAlign w:val="center"/>
          </w:tcPr>
          <w:p w14:paraId="58895A80" w14:textId="77777777" w:rsidR="008048C8" w:rsidRPr="00022F1D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lang w:val="ro-MD"/>
              </w:rPr>
            </w:pPr>
          </w:p>
        </w:tc>
        <w:tc>
          <w:tcPr>
            <w:tcW w:w="381" w:type="pct"/>
            <w:vAlign w:val="center"/>
          </w:tcPr>
          <w:p w14:paraId="2861C907" w14:textId="77777777" w:rsidR="008048C8" w:rsidRPr="00022F1D" w:rsidRDefault="008048C8" w:rsidP="008048C8">
            <w:pPr>
              <w:tabs>
                <w:tab w:val="left" w:pos="0"/>
              </w:tabs>
              <w:ind w:firstLine="0"/>
              <w:jc w:val="center"/>
              <w:rPr>
                <w:lang w:val="ro-MD"/>
              </w:rPr>
            </w:pPr>
          </w:p>
        </w:tc>
        <w:tc>
          <w:tcPr>
            <w:tcW w:w="1671" w:type="pct"/>
            <w:vAlign w:val="center"/>
          </w:tcPr>
          <w:p w14:paraId="4A69D3EE" w14:textId="77777777" w:rsidR="008048C8" w:rsidRPr="00022F1D" w:rsidRDefault="008048C8" w:rsidP="008048C8">
            <w:pPr>
              <w:tabs>
                <w:tab w:val="left" w:pos="176"/>
              </w:tabs>
              <w:ind w:firstLine="0"/>
              <w:rPr>
                <w:lang w:val="ro-MD"/>
              </w:rPr>
            </w:pPr>
          </w:p>
        </w:tc>
        <w:tc>
          <w:tcPr>
            <w:tcW w:w="609" w:type="pct"/>
            <w:vAlign w:val="center"/>
          </w:tcPr>
          <w:p w14:paraId="58F428C0" w14:textId="77777777" w:rsidR="008048C8" w:rsidRPr="00022F1D" w:rsidRDefault="008048C8" w:rsidP="008048C8">
            <w:pPr>
              <w:tabs>
                <w:tab w:val="left" w:pos="176"/>
              </w:tabs>
              <w:ind w:firstLine="0"/>
              <w:jc w:val="center"/>
              <w:rPr>
                <w:lang w:val="ro-MD"/>
              </w:rPr>
            </w:pPr>
          </w:p>
        </w:tc>
      </w:tr>
      <w:tr w:rsidR="008048C8" w:rsidRPr="00022F1D" w14:paraId="34ACAAF1" w14:textId="77777777" w:rsidTr="00C514BC">
        <w:tc>
          <w:tcPr>
            <w:tcW w:w="364" w:type="pct"/>
            <w:vAlign w:val="center"/>
          </w:tcPr>
          <w:p w14:paraId="1B9B550D" w14:textId="77777777"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2.1</w:t>
            </w:r>
          </w:p>
        </w:tc>
        <w:tc>
          <w:tcPr>
            <w:tcW w:w="760" w:type="pct"/>
            <w:vAlign w:val="center"/>
          </w:tcPr>
          <w:p w14:paraId="311A9536" w14:textId="77777777" w:rsidR="008048C8" w:rsidRPr="00022F1D" w:rsidRDefault="008048C8" w:rsidP="008048C8">
            <w:pPr>
              <w:ind w:firstLine="0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30232100-5</w:t>
            </w:r>
          </w:p>
        </w:tc>
        <w:tc>
          <w:tcPr>
            <w:tcW w:w="835" w:type="pct"/>
            <w:vAlign w:val="center"/>
          </w:tcPr>
          <w:p w14:paraId="63DB0903" w14:textId="487EDB8D" w:rsidR="008048C8" w:rsidRPr="00022F1D" w:rsidRDefault="00C514BC" w:rsidP="008048C8">
            <w:pPr>
              <w:ind w:firstLine="0"/>
              <w:jc w:val="center"/>
              <w:rPr>
                <w:lang w:val="ro-MD"/>
              </w:rPr>
            </w:pPr>
            <w:r w:rsidRPr="00C514BC">
              <w:rPr>
                <w:lang w:val="ro-MD"/>
              </w:rPr>
              <w:t>Imprimantă multifuncțională A/N</w:t>
            </w:r>
          </w:p>
        </w:tc>
        <w:tc>
          <w:tcPr>
            <w:tcW w:w="380" w:type="pct"/>
            <w:vAlign w:val="center"/>
          </w:tcPr>
          <w:p w14:paraId="64F5B478" w14:textId="77777777" w:rsidR="008048C8" w:rsidRPr="00022F1D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buc.</w:t>
            </w:r>
          </w:p>
        </w:tc>
        <w:tc>
          <w:tcPr>
            <w:tcW w:w="381" w:type="pct"/>
            <w:vAlign w:val="center"/>
          </w:tcPr>
          <w:p w14:paraId="41194D84" w14:textId="79A1DD1A" w:rsidR="008048C8" w:rsidRPr="00022F1D" w:rsidRDefault="00C514BC" w:rsidP="008048C8">
            <w:pPr>
              <w:tabs>
                <w:tab w:val="left" w:pos="0"/>
              </w:tabs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671" w:type="pct"/>
            <w:vAlign w:val="center"/>
          </w:tcPr>
          <w:p w14:paraId="21B6D83A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Specificații tehnice minime echivalente cu Canon i-Sensys MF461dw:</w:t>
            </w:r>
          </w:p>
          <w:p w14:paraId="7E91DE44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1. Tip: laser;</w:t>
            </w:r>
          </w:p>
          <w:p w14:paraId="3D08D58F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2. Funcții: imprimare, copie, scanare;</w:t>
            </w:r>
          </w:p>
          <w:p w14:paraId="16F5965C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3. Rezoluție imprimare: 1200x1200 dpi;</w:t>
            </w:r>
          </w:p>
          <w:p w14:paraId="6695FEDE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4. Regim: toner saver – da;</w:t>
            </w:r>
          </w:p>
          <w:p w14:paraId="235F7460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5. Rezoluție pentru copii: minim 600x600dpi;</w:t>
            </w:r>
          </w:p>
          <w:p w14:paraId="200045AB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6. Imprimare duplex automat: da. (densitate hârtie de la 60-120g/m²);</w:t>
            </w:r>
          </w:p>
          <w:p w14:paraId="457D6CD7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7. Scanare duplex automat: da</w:t>
            </w:r>
          </w:p>
          <w:p w14:paraId="77C54506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8. Interfețe de conexiune: minim 1 USB, LAN (RJ-45), WiFi;</w:t>
            </w:r>
          </w:p>
          <w:p w14:paraId="65F5FDF9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9. Instrumente soft de gestionare: statut toner;</w:t>
            </w:r>
          </w:p>
          <w:p w14:paraId="291D30F8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10. Volum de imprimare lunară recomandat de producător: minim 4000 pagini;</w:t>
            </w:r>
          </w:p>
          <w:p w14:paraId="5FEC6911" w14:textId="77777777" w:rsidR="00C514BC" w:rsidRPr="00C514BC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11. Interfața de control LCD;</w:t>
            </w:r>
          </w:p>
          <w:p w14:paraId="41C2C12B" w14:textId="0B879C40" w:rsidR="008048C8" w:rsidRPr="00022F1D" w:rsidRDefault="00C514BC" w:rsidP="00C514BC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4BC">
              <w:rPr>
                <w:lang w:val="ro-MD"/>
              </w:rPr>
              <w:t>12. Certificat garanție de minim 36 luni.</w:t>
            </w:r>
          </w:p>
        </w:tc>
        <w:tc>
          <w:tcPr>
            <w:tcW w:w="609" w:type="pct"/>
            <w:vAlign w:val="center"/>
          </w:tcPr>
          <w:p w14:paraId="67795487" w14:textId="5421C9DE" w:rsidR="008048C8" w:rsidRPr="00022F1D" w:rsidRDefault="008048C8" w:rsidP="008048C8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022F1D">
              <w:rPr>
                <w:lang w:val="ro-MD"/>
              </w:rPr>
              <w:t>4</w:t>
            </w:r>
            <w:r w:rsidR="00C514BC">
              <w:rPr>
                <w:lang w:val="ro-MD"/>
              </w:rPr>
              <w:t>8</w:t>
            </w:r>
            <w:r w:rsidRPr="00022F1D">
              <w:rPr>
                <w:lang w:val="ro-MD"/>
              </w:rPr>
              <w:t>000,00</w:t>
            </w:r>
          </w:p>
        </w:tc>
      </w:tr>
      <w:tr w:rsidR="008048C8" w:rsidRPr="00022F1D" w14:paraId="34AF0731" w14:textId="77777777" w:rsidTr="008048C8">
        <w:tc>
          <w:tcPr>
            <w:tcW w:w="4391" w:type="pct"/>
            <w:gridSpan w:val="6"/>
          </w:tcPr>
          <w:p w14:paraId="41B186D3" w14:textId="77777777" w:rsidR="008048C8" w:rsidRPr="00022F1D" w:rsidRDefault="008048C8" w:rsidP="00821DE0">
            <w:pPr>
              <w:ind w:firstLine="0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09" w:type="pct"/>
          </w:tcPr>
          <w:p w14:paraId="528E35B3" w14:textId="015F46B1" w:rsidR="008048C8" w:rsidRPr="00C514BC" w:rsidRDefault="00C514BC" w:rsidP="00821DE0">
            <w:pPr>
              <w:ind w:firstLine="0"/>
              <w:rPr>
                <w:b/>
                <w:bCs/>
                <w:lang w:val="ro-RO"/>
              </w:rPr>
            </w:pPr>
            <w:r w:rsidRPr="00C514BC">
              <w:rPr>
                <w:b/>
                <w:bCs/>
                <w:lang w:val="ro-RO"/>
              </w:rPr>
              <w:t>119000,00</w:t>
            </w:r>
          </w:p>
        </w:tc>
      </w:tr>
    </w:tbl>
    <w:p w14:paraId="39B3C39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0640539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mai multe loturi;</w:t>
      </w:r>
    </w:p>
    <w:p w14:paraId="58293578" w14:textId="77777777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la comanda beneficiarului în termen de </w:t>
      </w:r>
      <w:r w:rsidR="008048C8" w:rsidRPr="00022F1D">
        <w:rPr>
          <w:sz w:val="24"/>
          <w:szCs w:val="24"/>
          <w:lang w:val="ro-RO"/>
        </w:rPr>
        <w:t>10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Bernardazzi – 3</w:t>
      </w:r>
    </w:p>
    <w:p w14:paraId="3FF52DA9" w14:textId="7022A60A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C514BC">
        <w:rPr>
          <w:sz w:val="24"/>
          <w:szCs w:val="24"/>
          <w:lang w:val="ro-RO"/>
        </w:rPr>
        <w:t>5</w:t>
      </w:r>
    </w:p>
    <w:p w14:paraId="3BE589E8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C514BC" w14:paraId="250B4C15" w14:textId="77777777" w:rsidTr="00C514BC">
        <w:tc>
          <w:tcPr>
            <w:tcW w:w="332" w:type="pct"/>
            <w:vAlign w:val="center"/>
            <w:hideMark/>
          </w:tcPr>
          <w:p w14:paraId="6FE85721" w14:textId="77777777" w:rsidR="00850D1C" w:rsidRPr="00C514BC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3F6382A0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98" w:type="pct"/>
            <w:vAlign w:val="center"/>
            <w:hideMark/>
          </w:tcPr>
          <w:p w14:paraId="679714DB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vAlign w:val="center"/>
            <w:hideMark/>
          </w:tcPr>
          <w:p w14:paraId="2A080282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vAlign w:val="center"/>
            <w:hideMark/>
          </w:tcPr>
          <w:p w14:paraId="1054ECC0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C514BC" w:rsidRPr="00C514BC" w14:paraId="6EF88228" w14:textId="77777777" w:rsidTr="00C514BC">
        <w:tc>
          <w:tcPr>
            <w:tcW w:w="332" w:type="pct"/>
            <w:vAlign w:val="center"/>
          </w:tcPr>
          <w:p w14:paraId="58826844" w14:textId="59F9304F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898" w:type="pct"/>
            <w:vAlign w:val="center"/>
          </w:tcPr>
          <w:p w14:paraId="1DE6D923" w14:textId="51C28DE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</w:rPr>
              <w:t>Cerere de participare</w:t>
            </w:r>
          </w:p>
        </w:tc>
        <w:tc>
          <w:tcPr>
            <w:tcW w:w="1912" w:type="pct"/>
            <w:vAlign w:val="center"/>
          </w:tcPr>
          <w:p w14:paraId="3C24E4CA" w14:textId="2FCAB7BA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C514BC">
              <w:rPr>
                <w:b/>
                <w:sz w:val="22"/>
                <w:szCs w:val="22"/>
                <w:lang w:val="ro-RO"/>
              </w:rPr>
              <w:t xml:space="preserve">Anexa nr.7 </w:t>
            </w:r>
            <w:r w:rsidRPr="00C514BC">
              <w:rPr>
                <w:sz w:val="22"/>
                <w:szCs w:val="22"/>
                <w:lang w:val="ro-RO"/>
              </w:rPr>
              <w:t xml:space="preserve">din Documentația standard nr.115 din 15.09.2021 </w:t>
            </w:r>
            <w:r w:rsidRPr="00C514BC">
              <w:rPr>
                <w:b/>
                <w:sz w:val="22"/>
                <w:szCs w:val="22"/>
                <w:lang w:val="ro-RO"/>
              </w:rPr>
              <w:t>-</w:t>
            </w:r>
            <w:r w:rsidRPr="00C514BC">
              <w:rPr>
                <w:sz w:val="22"/>
                <w:szCs w:val="22"/>
                <w:lang w:val="ro-RO"/>
              </w:rPr>
              <w:t xml:space="preserve"> confirmat prin semnătură electronică;</w:t>
            </w:r>
          </w:p>
        </w:tc>
        <w:tc>
          <w:tcPr>
            <w:tcW w:w="858" w:type="pct"/>
            <w:vAlign w:val="center"/>
          </w:tcPr>
          <w:p w14:paraId="6E69E163" w14:textId="0EF72820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6868C440" w14:textId="77777777" w:rsidTr="00C514BC">
        <w:tc>
          <w:tcPr>
            <w:tcW w:w="332" w:type="pct"/>
            <w:vAlign w:val="center"/>
          </w:tcPr>
          <w:p w14:paraId="4EA627A6" w14:textId="47BF2901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898" w:type="pct"/>
            <w:vAlign w:val="center"/>
          </w:tcPr>
          <w:p w14:paraId="574BF387" w14:textId="3ACB070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1912" w:type="pct"/>
            <w:vAlign w:val="center"/>
          </w:tcPr>
          <w:p w14:paraId="17CA7549" w14:textId="09CE5D2C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 xml:space="preserve">Completat  în conformitate cu </w:t>
            </w:r>
            <w:r w:rsidRPr="00C514BC">
              <w:rPr>
                <w:b/>
                <w:sz w:val="22"/>
                <w:szCs w:val="22"/>
                <w:lang w:val="ro-RO"/>
              </w:rPr>
              <w:t xml:space="preserve">Anexa nr.8  </w:t>
            </w:r>
            <w:r w:rsidRPr="00C514BC">
              <w:rPr>
                <w:sz w:val="22"/>
                <w:szCs w:val="22"/>
                <w:lang w:val="ro-RO"/>
              </w:rPr>
              <w:t xml:space="preserve">din Documentația standard nr.115 din 15.09.2021, Termenul de valabilitate - </w:t>
            </w:r>
            <w:r w:rsidRPr="00C514BC">
              <w:rPr>
                <w:b/>
                <w:sz w:val="22"/>
                <w:szCs w:val="22"/>
                <w:lang w:val="ro-RO"/>
              </w:rPr>
              <w:t>30 zile  din data limită de depunere</w:t>
            </w:r>
            <w:r w:rsidRPr="00C514BC">
              <w:rPr>
                <w:sz w:val="22"/>
                <w:szCs w:val="22"/>
                <w:lang w:val="ro-RO"/>
              </w:rPr>
              <w:t xml:space="preserve"> </w:t>
            </w:r>
            <w:r w:rsidRPr="00C514BC">
              <w:rPr>
                <w:b/>
                <w:sz w:val="22"/>
                <w:szCs w:val="22"/>
                <w:lang w:val="ro-RO"/>
              </w:rPr>
              <w:t>ofertelor</w:t>
            </w:r>
            <w:r w:rsidRPr="00C514BC">
              <w:rPr>
                <w:sz w:val="22"/>
                <w:szCs w:val="22"/>
                <w:lang w:val="ro-RO"/>
              </w:rPr>
              <w:t xml:space="preserve"> - confirmat prin semnătură electronică;</w:t>
            </w:r>
          </w:p>
        </w:tc>
        <w:tc>
          <w:tcPr>
            <w:tcW w:w="858" w:type="pct"/>
            <w:vAlign w:val="center"/>
          </w:tcPr>
          <w:p w14:paraId="4D0232EE" w14:textId="439AE866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48A671E0" w14:textId="77777777" w:rsidTr="00C514BC">
        <w:tc>
          <w:tcPr>
            <w:tcW w:w="332" w:type="pct"/>
            <w:vAlign w:val="center"/>
          </w:tcPr>
          <w:p w14:paraId="163DCBC1" w14:textId="0B94F13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lastRenderedPageBreak/>
              <w:t>3.</w:t>
            </w:r>
          </w:p>
        </w:tc>
        <w:tc>
          <w:tcPr>
            <w:tcW w:w="1898" w:type="pct"/>
            <w:vAlign w:val="center"/>
          </w:tcPr>
          <w:p w14:paraId="5BBE724B" w14:textId="4BE20978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</w:rPr>
              <w:t>Specificații tehnice</w:t>
            </w:r>
          </w:p>
        </w:tc>
        <w:tc>
          <w:tcPr>
            <w:tcW w:w="1912" w:type="pct"/>
            <w:vAlign w:val="center"/>
          </w:tcPr>
          <w:p w14:paraId="34339684" w14:textId="399215CA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C514BC">
              <w:rPr>
                <w:b/>
                <w:sz w:val="22"/>
                <w:szCs w:val="22"/>
                <w:lang w:val="ro-RO"/>
              </w:rPr>
              <w:t xml:space="preserve">Anexa nr.22 </w:t>
            </w:r>
            <w:r w:rsidRPr="00C514BC">
              <w:rPr>
                <w:sz w:val="22"/>
                <w:szCs w:val="22"/>
                <w:lang w:val="ro-RO"/>
              </w:rPr>
              <w:t xml:space="preserve">din Documentația standard nr.115 din 15.09.2021 </w:t>
            </w:r>
            <w:r w:rsidRPr="00C514BC">
              <w:rPr>
                <w:b/>
                <w:sz w:val="22"/>
                <w:szCs w:val="22"/>
                <w:lang w:val="ro-RO"/>
              </w:rPr>
              <w:t>-</w:t>
            </w:r>
            <w:r w:rsidRPr="00C514BC">
              <w:rPr>
                <w:sz w:val="22"/>
                <w:szCs w:val="22"/>
                <w:lang w:val="ro-RO"/>
              </w:rPr>
              <w:t xml:space="preserve"> confirmat prin semnătură electronică;</w:t>
            </w:r>
          </w:p>
        </w:tc>
        <w:tc>
          <w:tcPr>
            <w:tcW w:w="858" w:type="pct"/>
            <w:vAlign w:val="center"/>
          </w:tcPr>
          <w:p w14:paraId="3A2215AD" w14:textId="345AAE04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7382BE37" w14:textId="77777777" w:rsidTr="00C514BC">
        <w:tc>
          <w:tcPr>
            <w:tcW w:w="332" w:type="pct"/>
            <w:vAlign w:val="center"/>
          </w:tcPr>
          <w:p w14:paraId="346B8B06" w14:textId="6BF5B8DE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898" w:type="pct"/>
            <w:vAlign w:val="center"/>
          </w:tcPr>
          <w:p w14:paraId="1CC12732" w14:textId="15D29BCF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</w:rPr>
              <w:t>Specificații de preț</w:t>
            </w:r>
          </w:p>
        </w:tc>
        <w:tc>
          <w:tcPr>
            <w:tcW w:w="1912" w:type="pct"/>
            <w:vAlign w:val="center"/>
          </w:tcPr>
          <w:p w14:paraId="39095D9D" w14:textId="4BB00B32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it-IT"/>
              </w:rPr>
              <w:t xml:space="preserve">Completat  în conformitate cu </w:t>
            </w:r>
            <w:r w:rsidRPr="00C514BC">
              <w:rPr>
                <w:b/>
                <w:sz w:val="22"/>
                <w:szCs w:val="22"/>
                <w:lang w:val="it-IT"/>
              </w:rPr>
              <w:t xml:space="preserve">Anexa nr.23 </w:t>
            </w:r>
            <w:r w:rsidRPr="00C514BC">
              <w:rPr>
                <w:sz w:val="22"/>
                <w:szCs w:val="22"/>
                <w:lang w:val="it-IT"/>
              </w:rPr>
              <w:t>din Documentația standard nr.115 din 15.09.2021 – confirmat prin semnătură electronică;</w:t>
            </w:r>
          </w:p>
        </w:tc>
        <w:tc>
          <w:tcPr>
            <w:tcW w:w="858" w:type="pct"/>
            <w:vAlign w:val="center"/>
          </w:tcPr>
          <w:p w14:paraId="37592F92" w14:textId="3BAA6371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42A9E4F4" w14:textId="77777777" w:rsidTr="00C514BC">
        <w:tc>
          <w:tcPr>
            <w:tcW w:w="332" w:type="pct"/>
            <w:vAlign w:val="center"/>
          </w:tcPr>
          <w:p w14:paraId="79C83D70" w14:textId="4CC21535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898" w:type="pct"/>
            <w:vAlign w:val="center"/>
          </w:tcPr>
          <w:p w14:paraId="11E9DC77" w14:textId="4D11C8CB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Declaraţie de eligibilitate</w:t>
            </w:r>
          </w:p>
        </w:tc>
        <w:tc>
          <w:tcPr>
            <w:tcW w:w="1912" w:type="pct"/>
            <w:vAlign w:val="center"/>
          </w:tcPr>
          <w:p w14:paraId="53BB6E90" w14:textId="3E5104F7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Anexa nr. 2 la Regulamentul cu privire la achizițiile publice de valoare mică. Original. Confirmată prin semnătură electronică;</w:t>
            </w:r>
          </w:p>
        </w:tc>
        <w:tc>
          <w:tcPr>
            <w:tcW w:w="858" w:type="pct"/>
            <w:vAlign w:val="center"/>
          </w:tcPr>
          <w:p w14:paraId="588D6007" w14:textId="14E4FB87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0D176A0A" w14:textId="77777777" w:rsidTr="00C514BC">
        <w:tc>
          <w:tcPr>
            <w:tcW w:w="332" w:type="pct"/>
            <w:vAlign w:val="center"/>
          </w:tcPr>
          <w:p w14:paraId="3D727C4C" w14:textId="4CB4762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898" w:type="pct"/>
            <w:vAlign w:val="center"/>
          </w:tcPr>
          <w:p w14:paraId="6C175210" w14:textId="47D0AA0B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</w:tcPr>
          <w:p w14:paraId="55B42393" w14:textId="2B183D91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7AC5B0AA" w14:textId="154F344D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7173F8A7" w14:textId="77777777" w:rsidTr="00C514BC">
        <w:tc>
          <w:tcPr>
            <w:tcW w:w="332" w:type="pct"/>
            <w:vAlign w:val="center"/>
          </w:tcPr>
          <w:p w14:paraId="564BB3E9" w14:textId="4224D510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898" w:type="pct"/>
            <w:vAlign w:val="center"/>
          </w:tcPr>
          <w:p w14:paraId="3141C6EA" w14:textId="7ABC08AE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1912" w:type="pct"/>
            <w:vAlign w:val="center"/>
          </w:tcPr>
          <w:p w14:paraId="4378CD9C" w14:textId="5377A821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0C74A1E8" w14:textId="0B68D7A5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66AE3C25" w14:textId="77777777" w:rsidTr="00C514BC">
        <w:tc>
          <w:tcPr>
            <w:tcW w:w="332" w:type="pct"/>
            <w:vAlign w:val="center"/>
          </w:tcPr>
          <w:p w14:paraId="0917016D" w14:textId="1A0E911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898" w:type="pct"/>
            <w:vAlign w:val="center"/>
          </w:tcPr>
          <w:p w14:paraId="529E75A8" w14:textId="67A117D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</w:p>
        </w:tc>
        <w:tc>
          <w:tcPr>
            <w:tcW w:w="1912" w:type="pct"/>
            <w:vAlign w:val="center"/>
          </w:tcPr>
          <w:p w14:paraId="24149DAD" w14:textId="2A1C8B71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  <w:lang w:val="ro-RO"/>
              </w:rPr>
            </w:pPr>
            <w:r w:rsidRPr="00C514BC">
              <w:rPr>
                <w:bCs/>
                <w:sz w:val="22"/>
                <w:szCs w:val="22"/>
                <w:lang w:val="ro-MD"/>
              </w:rPr>
              <w:t>Pentru toate loturile - confirmat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45F1C20D" w14:textId="4A9EC62A" w:rsidR="00C514BC" w:rsidRPr="00C514BC" w:rsidRDefault="00C514BC" w:rsidP="00C514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  <w:tr w:rsidR="00C514BC" w:rsidRPr="00C514BC" w14:paraId="1EDEB453" w14:textId="77777777" w:rsidTr="00C514BC">
        <w:tc>
          <w:tcPr>
            <w:tcW w:w="332" w:type="pct"/>
            <w:vAlign w:val="center"/>
          </w:tcPr>
          <w:p w14:paraId="454645F6" w14:textId="18D482B0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898" w:type="pct"/>
            <w:vAlign w:val="center"/>
          </w:tcPr>
          <w:p w14:paraId="33F6C523" w14:textId="72F4373F" w:rsidR="00C514BC" w:rsidRPr="00C514BC" w:rsidRDefault="00C514BC" w:rsidP="00C514BC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MD"/>
              </w:rPr>
              <w:t xml:space="preserve">Confirmare privind deținerea unui centru de reparație a brandurilor propuse sau existența unui contract cu un astfel de centru  </w:t>
            </w:r>
          </w:p>
        </w:tc>
        <w:tc>
          <w:tcPr>
            <w:tcW w:w="1912" w:type="pct"/>
            <w:vAlign w:val="center"/>
          </w:tcPr>
          <w:p w14:paraId="1CF5903B" w14:textId="1DF85A69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  <w:lang w:val="ro-RO"/>
              </w:rPr>
            </w:pPr>
            <w:r w:rsidRPr="00C514BC">
              <w:rPr>
                <w:bCs/>
                <w:sz w:val="22"/>
                <w:szCs w:val="22"/>
                <w:lang w:val="ro-MD"/>
              </w:rPr>
              <w:t>Pentru toate loturile - confirmat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13AAE9F9" w14:textId="5154B803" w:rsidR="00C514BC" w:rsidRPr="00C514BC" w:rsidRDefault="00C514BC" w:rsidP="00C514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iCs/>
                <w:sz w:val="22"/>
                <w:szCs w:val="22"/>
              </w:rPr>
              <w:t>Obligatoriu</w:t>
            </w:r>
          </w:p>
        </w:tc>
      </w:tr>
    </w:tbl>
    <w:p w14:paraId="29A8BC7B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49538D4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255ED6E6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4266F8B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035F6E8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7F20DF4D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>conform SIA RSAP МТеndеr;</w:t>
      </w:r>
    </w:p>
    <w:p w14:paraId="2B238323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0C6A9A6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70B310BA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20959434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Română;</w:t>
      </w:r>
    </w:p>
    <w:p w14:paraId="25634045" w14:textId="77777777" w:rsidR="007D4DCA" w:rsidRDefault="007D4DCA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BA56570" w14:textId="77777777" w:rsidR="00DD7878" w:rsidRDefault="00DD7878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433179BD" w14:textId="77777777" w:rsidR="00DD7878" w:rsidRPr="00022F1D" w:rsidRDefault="00DD7878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5C1831D5" w14:textId="2219CD6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C514BC">
        <w:rPr>
          <w:b/>
          <w:sz w:val="23"/>
          <w:szCs w:val="23"/>
          <w:lang w:val="ro-RO"/>
        </w:rPr>
        <w:t>Vitalie Cotorobai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C514BC">
      <w:pgSz w:w="12240" w:h="15840"/>
      <w:pgMar w:top="709" w:right="75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55667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090488"/>
    <w:rsid w:val="000D2D8E"/>
    <w:rsid w:val="003121F8"/>
    <w:rsid w:val="00592BB6"/>
    <w:rsid w:val="006A5FAC"/>
    <w:rsid w:val="00736753"/>
    <w:rsid w:val="007977E4"/>
    <w:rsid w:val="007D4DCA"/>
    <w:rsid w:val="008048C8"/>
    <w:rsid w:val="00850D1C"/>
    <w:rsid w:val="008C0B88"/>
    <w:rsid w:val="00967110"/>
    <w:rsid w:val="009D4058"/>
    <w:rsid w:val="00C514BC"/>
    <w:rsid w:val="00CB6A95"/>
    <w:rsid w:val="00DD7878"/>
    <w:rsid w:val="00E65A7D"/>
    <w:rsid w:val="00F227FF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88689"/>
  <w15:docId w15:val="{6464B298-E16A-4E93-89B8-A02680DD2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penitenciare105@outlook.com</cp:lastModifiedBy>
  <cp:revision>9</cp:revision>
  <cp:lastPrinted>2025-11-06T06:59:00Z</cp:lastPrinted>
  <dcterms:created xsi:type="dcterms:W3CDTF">2022-12-23T12:03:00Z</dcterms:created>
  <dcterms:modified xsi:type="dcterms:W3CDTF">2025-11-20T12:47:00Z</dcterms:modified>
</cp:coreProperties>
</file>