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25"/>
        <w:gridCol w:w="1284"/>
        <w:gridCol w:w="1127"/>
        <w:gridCol w:w="1275"/>
        <w:gridCol w:w="3738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7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5663E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Default="00643959" w:rsidP="009E3C9B">
            <w:pPr>
              <w:wordWrap w:val="0"/>
              <w:spacing w:line="276" w:lineRule="auto"/>
              <w:textAlignment w:val="center"/>
              <w:rPr>
                <w:rFonts w:ascii="inherit" w:hAnsi="inherit"/>
                <w:noProof w:val="0"/>
                <w:color w:val="333333"/>
                <w:sz w:val="23"/>
                <w:szCs w:val="23"/>
                <w:lang w:val="ru-RU" w:eastAsia="ru-RU"/>
              </w:rPr>
            </w:pPr>
            <w:r>
              <w:t>Numărul</w:t>
            </w:r>
            <w:r w:rsidR="00D17138">
              <w:t xml:space="preserve"> procedurii de achiziție: </w:t>
            </w:r>
            <w:r w:rsidR="005663EB">
              <w:t xml:space="preserve">nr. </w:t>
            </w:r>
            <w:hyperlink r:id="rId6" w:tgtFrame="_blank" w:history="1">
              <w:r w:rsidR="005663EB">
                <w:rPr>
                  <w:rStyle w:val="a4"/>
                  <w:rFonts w:ascii="inherit" w:eastAsiaTheme="majorEastAsia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ocds-b3wdp1-MD-1560495093882</w:t>
              </w:r>
            </w:hyperlink>
            <w:r w:rsidR="005663EB">
              <w:rPr>
                <w:rFonts w:ascii="inherit" w:hAnsi="inherit"/>
                <w:color w:val="333333"/>
                <w:sz w:val="23"/>
                <w:szCs w:val="23"/>
              </w:rPr>
              <w:t xml:space="preserve"> din 14.06.2019</w:t>
            </w:r>
            <w:r w:rsidR="005663EB">
              <w:rPr>
                <w:rFonts w:ascii="inherit" w:hAnsi="inherit"/>
                <w:color w:val="333333"/>
                <w:sz w:val="23"/>
                <w:szCs w:val="23"/>
              </w:rPr>
              <w:t xml:space="preserve"> </w:t>
            </w:r>
            <w:bookmarkStart w:id="3" w:name="_GoBack"/>
            <w:bookmarkEnd w:id="3"/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Default="00D17138" w:rsidP="00F24D89">
            <w:pPr>
              <w:spacing w:line="276" w:lineRule="auto"/>
            </w:pPr>
            <w:r>
              <w:t xml:space="preserve">Denumirea procedurii de achiziție: </w:t>
            </w:r>
            <w:r w:rsidR="00F24D89">
              <w:t>cererea ofertelor de prețuri</w:t>
            </w:r>
            <w:r>
              <w:t xml:space="preserve"> </w:t>
            </w:r>
          </w:p>
        </w:tc>
      </w:tr>
      <w:tr w:rsidR="00CD146F" w:rsidRPr="00C00499" w:rsidTr="004401E6">
        <w:trPr>
          <w:trHeight w:val="104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4401E6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4401E6">
        <w:trPr>
          <w:trHeight w:val="28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4401E6">
        <w:trPr>
          <w:trHeight w:val="397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00499" w:rsidRDefault="009E3C9B" w:rsidP="00BB5FAE">
            <w:pPr>
              <w:rPr>
                <w:b/>
              </w:rPr>
            </w:pPr>
            <w:r>
              <w:rPr>
                <w:b/>
              </w:rPr>
              <w:t>Gaze comprimate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783C0D" w:rsidRPr="00C00499" w:rsidTr="009F523A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197C6C" w:rsidRDefault="00783C0D" w:rsidP="00955D6C">
            <w:pPr>
              <w:rPr>
                <w:b/>
                <w:sz w:val="26"/>
                <w:szCs w:val="26"/>
              </w:rPr>
            </w:pPr>
            <w:r w:rsidRPr="00197C6C">
              <w:rPr>
                <w:b/>
                <w:sz w:val="26"/>
                <w:szCs w:val="26"/>
              </w:rPr>
              <w:t xml:space="preserve">Lotul </w:t>
            </w:r>
            <w:r w:rsidR="00B650EA" w:rsidRPr="00197C6C">
              <w:rPr>
                <w:b/>
                <w:sz w:val="26"/>
                <w:szCs w:val="26"/>
                <w:lang w:val="ro-MO"/>
              </w:rPr>
              <w:t>1</w:t>
            </w:r>
            <w:r w:rsidRPr="00197C6C">
              <w:rPr>
                <w:b/>
                <w:sz w:val="26"/>
                <w:szCs w:val="26"/>
                <w:lang w:val="ro-MO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07535F" w:rsidRDefault="00783C0D" w:rsidP="00955D6C">
            <w:pPr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C0D" w:rsidRPr="00C00499" w:rsidRDefault="00783C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</w:tr>
      <w:tr w:rsidR="009E3C9B" w:rsidRPr="00C00499" w:rsidTr="00FA78A1">
        <w:trPr>
          <w:trHeight w:val="20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C9B" w:rsidRPr="009E3C9B" w:rsidRDefault="009E3C9B" w:rsidP="00440B01">
            <w:pPr>
              <w:jc w:val="both"/>
              <w:rPr>
                <w:sz w:val="20"/>
                <w:szCs w:val="20"/>
                <w:lang w:val="ro-MO"/>
              </w:rPr>
            </w:pPr>
            <w:r w:rsidRPr="009E3C9B">
              <w:rPr>
                <w:sz w:val="20"/>
                <w:szCs w:val="20"/>
              </w:rPr>
              <w:t>Acetilena flamfotometrie</w:t>
            </w:r>
          </w:p>
          <w:p w:rsidR="009E3C9B" w:rsidRPr="009E3C9B" w:rsidRDefault="009E3C9B" w:rsidP="00440B01">
            <w:pPr>
              <w:jc w:val="both"/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 xml:space="preserve">(pur 99,6%),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  <w:lang w:val="ro-MO"/>
              </w:rPr>
            </w:pPr>
            <w:r w:rsidRPr="009E3C9B">
              <w:rPr>
                <w:color w:val="000000"/>
                <w:sz w:val="20"/>
                <w:szCs w:val="20"/>
              </w:rPr>
              <w:t xml:space="preserve">Bucată=Butelie a câte 10 kg. Puritate - 99,6%, </w:t>
            </w:r>
            <w:r w:rsidRPr="009E3C9B">
              <w:rPr>
                <w:color w:val="000000"/>
                <w:sz w:val="20"/>
                <w:szCs w:val="20"/>
              </w:rPr>
              <w:br/>
              <w:t>Impuritati:</w:t>
            </w:r>
            <w:r w:rsidRPr="009E3C9B">
              <w:rPr>
                <w:color w:val="000000"/>
                <w:sz w:val="20"/>
                <w:szCs w:val="20"/>
              </w:rPr>
              <w:br/>
              <w:t>Azot  -     max.0,4 %</w:t>
            </w:r>
            <w:r w:rsidRPr="009E3C9B">
              <w:rPr>
                <w:color w:val="000000"/>
                <w:sz w:val="20"/>
                <w:szCs w:val="20"/>
              </w:rPr>
              <w:br/>
              <w:t>PH3  –     max.5 ppm</w:t>
            </w:r>
            <w:r w:rsidRPr="009E3C9B">
              <w:rPr>
                <w:color w:val="000000"/>
                <w:sz w:val="20"/>
                <w:szCs w:val="20"/>
              </w:rPr>
              <w:br/>
              <w:t xml:space="preserve">H2S   –    max. 50 ppm reîncărcare in butelie eurostandard conform DIN 477-4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FA78A1">
        <w:trPr>
          <w:trHeight w:val="210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 xml:space="preserve">Acetilena flamfotometrie  (pur 99,6%)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 xml:space="preserve">Bucată=Butelie a câte 1,8 kg. Puritate- 99,6%, </w:t>
            </w:r>
            <w:r w:rsidRPr="009E3C9B">
              <w:rPr>
                <w:color w:val="000000"/>
                <w:sz w:val="20"/>
                <w:szCs w:val="20"/>
              </w:rPr>
              <w:br/>
              <w:t>Impuritati:</w:t>
            </w:r>
            <w:r w:rsidRPr="009E3C9B">
              <w:rPr>
                <w:color w:val="000000"/>
                <w:sz w:val="20"/>
                <w:szCs w:val="20"/>
              </w:rPr>
              <w:br/>
              <w:t>Azot  -     max.0,4 %</w:t>
            </w:r>
            <w:r w:rsidRPr="009E3C9B">
              <w:rPr>
                <w:color w:val="000000"/>
                <w:sz w:val="20"/>
                <w:szCs w:val="20"/>
              </w:rPr>
              <w:br/>
              <w:t>PH3  –     max.5 ppm</w:t>
            </w:r>
            <w:r w:rsidRPr="009E3C9B">
              <w:rPr>
                <w:color w:val="000000"/>
                <w:sz w:val="20"/>
                <w:szCs w:val="20"/>
              </w:rPr>
              <w:br/>
              <w:t xml:space="preserve">H2S   –    max. 50 ppm reîncărcare in butelie eurostandard, PTC5-03 ISCIR, ISO 4750 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680035">
        <w:trPr>
          <w:trHeight w:val="18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 xml:space="preserve">Azot 5,0 (pur 99,999%)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 xml:space="preserve">Bucată=Butelie a câte 9,6 Nmc. Puritate- 99,999%  </w:t>
            </w:r>
            <w:r w:rsidRPr="009E3C9B">
              <w:rPr>
                <w:color w:val="000000"/>
                <w:sz w:val="20"/>
                <w:szCs w:val="20"/>
              </w:rPr>
              <w:br/>
              <w:t>Impuritati:</w:t>
            </w:r>
            <w:r w:rsidRPr="009E3C9B">
              <w:rPr>
                <w:color w:val="000000"/>
                <w:sz w:val="20"/>
                <w:szCs w:val="20"/>
              </w:rPr>
              <w:br/>
              <w:t>Oxigen – max.3 ppm</w:t>
            </w:r>
            <w:r w:rsidRPr="009E3C9B">
              <w:rPr>
                <w:color w:val="000000"/>
                <w:sz w:val="20"/>
                <w:szCs w:val="20"/>
              </w:rPr>
              <w:br/>
              <w:t>Argon  -  max.3 ppm</w:t>
            </w:r>
            <w:r w:rsidRPr="009E3C9B">
              <w:rPr>
                <w:color w:val="000000"/>
                <w:sz w:val="20"/>
                <w:szCs w:val="20"/>
              </w:rPr>
              <w:br/>
              <w:t>Apa  –     max.5 ppm</w:t>
            </w:r>
            <w:r w:rsidRPr="009E3C9B">
              <w:rPr>
                <w:color w:val="000000"/>
                <w:sz w:val="20"/>
                <w:szCs w:val="20"/>
              </w:rPr>
              <w:br/>
              <w:t>Hidrocarburi – max.0.2 ppm reîncărcare in butelie eurostandard, conform DIN 477-10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680035">
        <w:trPr>
          <w:trHeight w:val="18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lastRenderedPageBreak/>
              <w:t>Heliu 5,0 (pur 99,999%)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 xml:space="preserve">Bucată=Butelie a câte 9,3 Nmc. Puritate - 99,999% </w:t>
            </w:r>
            <w:r w:rsidRPr="009E3C9B">
              <w:rPr>
                <w:color w:val="000000"/>
                <w:sz w:val="20"/>
                <w:szCs w:val="20"/>
              </w:rPr>
              <w:br/>
              <w:t>Impuritati:</w:t>
            </w:r>
            <w:r w:rsidRPr="009E3C9B">
              <w:rPr>
                <w:color w:val="000000"/>
                <w:sz w:val="20"/>
                <w:szCs w:val="20"/>
              </w:rPr>
              <w:br/>
              <w:t>Oxigen – max.2 ppm</w:t>
            </w:r>
            <w:r w:rsidRPr="009E3C9B">
              <w:rPr>
                <w:color w:val="000000"/>
                <w:sz w:val="20"/>
                <w:szCs w:val="20"/>
              </w:rPr>
              <w:br/>
              <w:t>Azot  -    max.5 ppm</w:t>
            </w:r>
            <w:r w:rsidRPr="009E3C9B">
              <w:rPr>
                <w:color w:val="000000"/>
                <w:sz w:val="20"/>
                <w:szCs w:val="20"/>
              </w:rPr>
              <w:br/>
              <w:t>Apa  –    max.3 ppm</w:t>
            </w:r>
            <w:r w:rsidRPr="009E3C9B">
              <w:rPr>
                <w:color w:val="000000"/>
                <w:sz w:val="20"/>
                <w:szCs w:val="20"/>
              </w:rPr>
              <w:br/>
              <w:t>CO   –    max. 1 ppm</w:t>
            </w:r>
            <w:r w:rsidRPr="009E3C9B">
              <w:rPr>
                <w:color w:val="000000"/>
                <w:sz w:val="20"/>
                <w:szCs w:val="20"/>
              </w:rPr>
              <w:br/>
              <w:t>CO2 –    max. 1 ppm reîncărcare in butelie eurostandart  conform DIN 477-6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680035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 xml:space="preserve">Argon 5,0 (pur 99,999%)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>Bucată=Butelie a câte 10,7 Nmc. Puritate - 99,999%</w:t>
            </w:r>
            <w:r w:rsidRPr="009E3C9B">
              <w:rPr>
                <w:color w:val="000000"/>
                <w:sz w:val="20"/>
                <w:szCs w:val="20"/>
              </w:rPr>
              <w:br/>
              <w:t xml:space="preserve"> Impuritati:</w:t>
            </w:r>
            <w:r w:rsidRPr="009E3C9B">
              <w:rPr>
                <w:color w:val="000000"/>
                <w:sz w:val="20"/>
                <w:szCs w:val="20"/>
              </w:rPr>
              <w:br/>
              <w:t>Oxigen – max.2 ppm</w:t>
            </w:r>
            <w:r w:rsidRPr="009E3C9B">
              <w:rPr>
                <w:color w:val="000000"/>
                <w:sz w:val="20"/>
                <w:szCs w:val="20"/>
              </w:rPr>
              <w:br/>
              <w:t>Azot    -  max.5 ppm</w:t>
            </w:r>
            <w:r w:rsidRPr="009E3C9B">
              <w:rPr>
                <w:color w:val="000000"/>
                <w:sz w:val="20"/>
                <w:szCs w:val="20"/>
              </w:rPr>
              <w:br/>
              <w:t>Apa  –     max.3 ppm</w:t>
            </w:r>
            <w:r w:rsidRPr="009E3C9B">
              <w:rPr>
                <w:color w:val="000000"/>
                <w:sz w:val="20"/>
                <w:szCs w:val="20"/>
              </w:rPr>
              <w:br/>
              <w:t>CO   –    max. 1 ppm</w:t>
            </w:r>
            <w:r w:rsidRPr="009E3C9B">
              <w:rPr>
                <w:color w:val="000000"/>
                <w:sz w:val="20"/>
                <w:szCs w:val="20"/>
              </w:rPr>
              <w:br/>
              <w:t>CO2 –    max. 1 ppm</w:t>
            </w:r>
            <w:r w:rsidRPr="009E3C9B">
              <w:rPr>
                <w:color w:val="000000"/>
                <w:sz w:val="20"/>
                <w:szCs w:val="20"/>
              </w:rPr>
              <w:br/>
              <w:t>Hidrocarburi – max.0.2 ppm reîncărcare in butelie eurostandard, conform DIN 477-6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680035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>Bioxid de carbon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>Impuritati:</w:t>
            </w:r>
            <w:r w:rsidRPr="009E3C9B">
              <w:rPr>
                <w:color w:val="000000"/>
                <w:sz w:val="20"/>
                <w:szCs w:val="20"/>
              </w:rPr>
              <w:br/>
              <w:t>Oxigen – max.10 ppm</w:t>
            </w:r>
            <w:r w:rsidRPr="009E3C9B">
              <w:rPr>
                <w:color w:val="000000"/>
                <w:sz w:val="20"/>
                <w:szCs w:val="20"/>
              </w:rPr>
              <w:br/>
              <w:t>Azot    -   max.50 ppm</w:t>
            </w:r>
            <w:r w:rsidRPr="009E3C9B">
              <w:rPr>
                <w:color w:val="000000"/>
                <w:sz w:val="20"/>
                <w:szCs w:val="20"/>
              </w:rPr>
              <w:br/>
              <w:t>Apa   –    max.10 ppm reîncărcare butelie reîncărcare in butelie eurostandard, conform DIN 477-6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680035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sz w:val="20"/>
                <w:szCs w:val="20"/>
              </w:rPr>
            </w:pPr>
            <w:r w:rsidRPr="009E3C9B">
              <w:rPr>
                <w:sz w:val="20"/>
                <w:szCs w:val="20"/>
              </w:rPr>
              <w:t xml:space="preserve">Argon tehnic (pur 99,97%)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>Bucată=Butelie a câte 10 Nmc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9E3C9B" w:rsidRPr="00C00499" w:rsidTr="003279F3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>Amestec de gaze CO/aer (monooxid de carbon/aer 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4401E6" w:rsidRDefault="009E3C9B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C9B" w:rsidRPr="009E3C9B" w:rsidRDefault="009E3C9B" w:rsidP="00440B01">
            <w:pPr>
              <w:rPr>
                <w:color w:val="000000"/>
                <w:sz w:val="20"/>
                <w:szCs w:val="20"/>
              </w:rPr>
            </w:pPr>
            <w:r w:rsidRPr="009E3C9B">
              <w:rPr>
                <w:color w:val="000000"/>
                <w:sz w:val="20"/>
                <w:szCs w:val="20"/>
              </w:rPr>
              <w:t>Bucată=butelie a cite 10 dm³                          1 butelie concentraţia-46mg/m³  şi</w:t>
            </w:r>
            <w:r w:rsidRPr="009E3C9B">
              <w:rPr>
                <w:color w:val="000000"/>
                <w:sz w:val="20"/>
                <w:szCs w:val="20"/>
              </w:rPr>
              <w:br/>
              <w:t xml:space="preserve"> 1 butelie Conc.-1,0 mg/m³)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9B" w:rsidRPr="00C00499" w:rsidRDefault="009E3C9B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C9B" w:rsidRPr="00C00499" w:rsidRDefault="009E3C9B" w:rsidP="00BB5FAE"/>
        </w:tc>
      </w:tr>
      <w:tr w:rsidR="00783C0D" w:rsidRPr="00C00499" w:rsidTr="009F523A">
        <w:trPr>
          <w:trHeight w:val="16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197C6C" w:rsidRDefault="00783C0D" w:rsidP="00955D6C">
            <w:pPr>
              <w:rPr>
                <w:b/>
                <w:sz w:val="26"/>
                <w:szCs w:val="26"/>
              </w:rPr>
            </w:pPr>
            <w:r w:rsidRPr="00197C6C">
              <w:rPr>
                <w:b/>
                <w:sz w:val="26"/>
                <w:szCs w:val="26"/>
              </w:rPr>
              <w:t xml:space="preserve">Lotul </w:t>
            </w:r>
            <w:r w:rsidR="00B650EA" w:rsidRPr="00197C6C">
              <w:rPr>
                <w:b/>
                <w:sz w:val="26"/>
                <w:szCs w:val="26"/>
                <w:lang w:val="ro-MO"/>
              </w:rPr>
              <w:t>2</w:t>
            </w:r>
            <w:r w:rsidRPr="00197C6C">
              <w:rPr>
                <w:b/>
                <w:sz w:val="26"/>
                <w:szCs w:val="26"/>
                <w:lang w:val="ro-MO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07535F" w:rsidRDefault="00783C0D" w:rsidP="00955D6C">
            <w:pPr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C0D" w:rsidRPr="00C00499" w:rsidRDefault="00783C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</w:tr>
      <w:tr w:rsidR="0001788C" w:rsidRPr="00C00499" w:rsidTr="009F523A">
        <w:trPr>
          <w:trHeight w:val="200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88C" w:rsidRPr="009E3C9B" w:rsidRDefault="009E3C9B" w:rsidP="00A610BA">
            <w:pPr>
              <w:jc w:val="both"/>
              <w:rPr>
                <w:sz w:val="20"/>
                <w:szCs w:val="20"/>
                <w:lang w:val="en-US"/>
              </w:rPr>
            </w:pPr>
            <w:r w:rsidRPr="009E3C9B">
              <w:rPr>
                <w:sz w:val="20"/>
                <w:szCs w:val="20"/>
              </w:rPr>
              <w:t xml:space="preserve">Azot lichid 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88C" w:rsidRPr="009E3C9B" w:rsidRDefault="009E3C9B" w:rsidP="00A610BA">
            <w:pPr>
              <w:jc w:val="both"/>
              <w:rPr>
                <w:sz w:val="20"/>
                <w:szCs w:val="20"/>
                <w:lang w:val="en-US"/>
              </w:rPr>
            </w:pPr>
            <w:r w:rsidRPr="009E3C9B">
              <w:rPr>
                <w:color w:val="000000"/>
                <w:sz w:val="20"/>
                <w:szCs w:val="20"/>
              </w:rPr>
              <w:t>reîncărcare butelie client (vas Diuar)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8C" w:rsidRPr="00C00499" w:rsidRDefault="0001788C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C00499" w:rsidRDefault="0001788C" w:rsidP="00BB5FAE"/>
        </w:tc>
      </w:tr>
      <w:tr w:rsidR="00783C0D" w:rsidRPr="00C00499" w:rsidTr="009F523A">
        <w:trPr>
          <w:trHeight w:val="27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197C6C" w:rsidRDefault="00783C0D" w:rsidP="00955D6C">
            <w:pPr>
              <w:rPr>
                <w:b/>
                <w:sz w:val="26"/>
                <w:szCs w:val="26"/>
              </w:rPr>
            </w:pPr>
            <w:r w:rsidRPr="00197C6C">
              <w:rPr>
                <w:b/>
                <w:sz w:val="26"/>
                <w:szCs w:val="26"/>
              </w:rPr>
              <w:t xml:space="preserve">Lotul </w:t>
            </w:r>
            <w:r w:rsidR="00B650EA" w:rsidRPr="00197C6C">
              <w:rPr>
                <w:b/>
                <w:sz w:val="26"/>
                <w:szCs w:val="26"/>
                <w:lang w:val="ro-MO"/>
              </w:rPr>
              <w:t>3</w:t>
            </w:r>
            <w:r w:rsidRPr="00197C6C">
              <w:rPr>
                <w:b/>
                <w:sz w:val="26"/>
                <w:szCs w:val="26"/>
                <w:lang w:val="ro-MO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C0D" w:rsidRPr="0007535F" w:rsidRDefault="00783C0D" w:rsidP="00955D6C">
            <w:pPr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C0D" w:rsidRPr="00C00499" w:rsidRDefault="00783C0D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C0D" w:rsidRPr="00C00499" w:rsidRDefault="00783C0D" w:rsidP="00BB5FAE"/>
        </w:tc>
      </w:tr>
      <w:tr w:rsidR="0001788C" w:rsidRPr="00C00499" w:rsidTr="00422F95">
        <w:trPr>
          <w:trHeight w:val="27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788C" w:rsidRPr="004972FB" w:rsidRDefault="004972FB" w:rsidP="00A610BA">
            <w:pPr>
              <w:rPr>
                <w:sz w:val="20"/>
                <w:szCs w:val="20"/>
                <w:lang w:val="en-US"/>
              </w:rPr>
            </w:pPr>
            <w:r w:rsidRPr="004972FB">
              <w:rPr>
                <w:sz w:val="20"/>
                <w:szCs w:val="20"/>
              </w:rPr>
              <w:t>Propan-butan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88C" w:rsidRPr="004972FB" w:rsidRDefault="004972FB" w:rsidP="004972F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8C" w:rsidRPr="00C00499" w:rsidRDefault="0001788C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C00499" w:rsidRDefault="0001788C" w:rsidP="00BB5FAE"/>
        </w:tc>
      </w:tr>
      <w:tr w:rsidR="00BF16AC" w:rsidRPr="00C00499" w:rsidTr="009F523A">
        <w:trPr>
          <w:trHeight w:val="252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AC" w:rsidRPr="00197C6C" w:rsidRDefault="00B650EA" w:rsidP="00955D6C">
            <w:pPr>
              <w:rPr>
                <w:sz w:val="26"/>
                <w:szCs w:val="26"/>
              </w:rPr>
            </w:pPr>
            <w:r w:rsidRPr="00197C6C">
              <w:rPr>
                <w:b/>
                <w:sz w:val="26"/>
                <w:szCs w:val="26"/>
              </w:rPr>
              <w:t>Lotul 4</w:t>
            </w:r>
            <w:r w:rsidR="00F24D89" w:rsidRPr="00197C6C"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AC" w:rsidRPr="00C00499" w:rsidRDefault="00BF16AC" w:rsidP="00BB5FAE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AC" w:rsidRPr="00C00499" w:rsidRDefault="00BF16AC" w:rsidP="00BB5FAE"/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AC" w:rsidRPr="00C00499" w:rsidRDefault="00BF16AC" w:rsidP="00BB5FAE"/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6AC" w:rsidRPr="0007535F" w:rsidRDefault="00BF16AC" w:rsidP="00955D6C">
            <w:pPr>
              <w:rPr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AC" w:rsidRPr="00C00499" w:rsidRDefault="00BF16AC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6AC" w:rsidRPr="00C00499" w:rsidRDefault="00BF16AC" w:rsidP="00BB5FAE"/>
        </w:tc>
      </w:tr>
      <w:tr w:rsidR="0001788C" w:rsidRPr="00C00499" w:rsidTr="009F523A">
        <w:trPr>
          <w:trHeight w:val="24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88C" w:rsidRPr="004972FB" w:rsidRDefault="004972FB" w:rsidP="00A610BA">
            <w:pPr>
              <w:rPr>
                <w:sz w:val="20"/>
                <w:szCs w:val="20"/>
                <w:lang w:val="en-US"/>
              </w:rPr>
            </w:pPr>
            <w:r w:rsidRPr="004972FB">
              <w:rPr>
                <w:sz w:val="20"/>
                <w:szCs w:val="20"/>
              </w:rPr>
              <w:t xml:space="preserve">Testarea buteliei  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401E6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4972FB" w:rsidRDefault="0001788C" w:rsidP="00BB5FAE">
            <w:pPr>
              <w:rPr>
                <w:sz w:val="20"/>
                <w:szCs w:val="20"/>
              </w:rPr>
            </w:pP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88C" w:rsidRPr="004972FB" w:rsidRDefault="004972FB" w:rsidP="00A610BA">
            <w:pPr>
              <w:jc w:val="both"/>
              <w:rPr>
                <w:sz w:val="20"/>
                <w:szCs w:val="20"/>
              </w:rPr>
            </w:pPr>
            <w:r w:rsidRPr="004972FB">
              <w:rPr>
                <w:color w:val="000000"/>
                <w:sz w:val="20"/>
                <w:szCs w:val="20"/>
              </w:rPr>
              <w:t>Bucată=Butelie 40L, la 25 Mpa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88C" w:rsidRPr="00C00499" w:rsidRDefault="0001788C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88C" w:rsidRPr="00C00499" w:rsidRDefault="0001788C" w:rsidP="00BB5FAE"/>
        </w:tc>
      </w:tr>
      <w:tr w:rsidR="00CD146F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D10B0A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 w:rsidP="00063BE0"/>
    <w:sectPr w:rsidR="00816E8A" w:rsidSect="00063BE0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F2DD2"/>
    <w:multiLevelType w:val="hybridMultilevel"/>
    <w:tmpl w:val="7A1E5256"/>
    <w:lvl w:ilvl="0" w:tplc="CD3887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E375D1"/>
    <w:multiLevelType w:val="multilevel"/>
    <w:tmpl w:val="3C14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3390721"/>
    <w:multiLevelType w:val="multilevel"/>
    <w:tmpl w:val="6FA4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5"/>
  </w:num>
  <w:num w:numId="5">
    <w:abstractNumId w:val="9"/>
  </w:num>
  <w:num w:numId="6">
    <w:abstractNumId w:val="6"/>
  </w:num>
  <w:num w:numId="7">
    <w:abstractNumId w:val="10"/>
  </w:num>
  <w:num w:numId="8">
    <w:abstractNumId w:val="14"/>
  </w:num>
  <w:num w:numId="9">
    <w:abstractNumId w:val="13"/>
  </w:num>
  <w:num w:numId="10">
    <w:abstractNumId w:val="11"/>
  </w:num>
  <w:num w:numId="11">
    <w:abstractNumId w:val="16"/>
  </w:num>
  <w:num w:numId="12">
    <w:abstractNumId w:val="2"/>
  </w:num>
  <w:num w:numId="13">
    <w:abstractNumId w:val="12"/>
  </w:num>
  <w:num w:numId="14">
    <w:abstractNumId w:val="5"/>
  </w:num>
  <w:num w:numId="15">
    <w:abstractNumId w:val="4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1788C"/>
    <w:rsid w:val="000545C2"/>
    <w:rsid w:val="00061210"/>
    <w:rsid w:val="00063BE0"/>
    <w:rsid w:val="000719C5"/>
    <w:rsid w:val="0007535F"/>
    <w:rsid w:val="000826A9"/>
    <w:rsid w:val="000A66EF"/>
    <w:rsid w:val="000F788B"/>
    <w:rsid w:val="001278F1"/>
    <w:rsid w:val="0019067B"/>
    <w:rsid w:val="00197C6C"/>
    <w:rsid w:val="001E1AF3"/>
    <w:rsid w:val="0027521F"/>
    <w:rsid w:val="00376113"/>
    <w:rsid w:val="0037622B"/>
    <w:rsid w:val="003B135C"/>
    <w:rsid w:val="004401E6"/>
    <w:rsid w:val="004529AE"/>
    <w:rsid w:val="00472B3C"/>
    <w:rsid w:val="004972FB"/>
    <w:rsid w:val="004C263C"/>
    <w:rsid w:val="0055711A"/>
    <w:rsid w:val="005663EB"/>
    <w:rsid w:val="00615295"/>
    <w:rsid w:val="00643959"/>
    <w:rsid w:val="006B57F8"/>
    <w:rsid w:val="006F782D"/>
    <w:rsid w:val="00761C95"/>
    <w:rsid w:val="00783C0D"/>
    <w:rsid w:val="007D2AFF"/>
    <w:rsid w:val="00816E8A"/>
    <w:rsid w:val="009416D9"/>
    <w:rsid w:val="00952FE2"/>
    <w:rsid w:val="00955D6C"/>
    <w:rsid w:val="009A79AA"/>
    <w:rsid w:val="009E3C9B"/>
    <w:rsid w:val="009F523A"/>
    <w:rsid w:val="00AF45E5"/>
    <w:rsid w:val="00B13AD0"/>
    <w:rsid w:val="00B650EA"/>
    <w:rsid w:val="00B73A61"/>
    <w:rsid w:val="00BA085F"/>
    <w:rsid w:val="00BB5FAE"/>
    <w:rsid w:val="00BF16AC"/>
    <w:rsid w:val="00BF4A80"/>
    <w:rsid w:val="00C40ABD"/>
    <w:rsid w:val="00C50AD0"/>
    <w:rsid w:val="00CD146F"/>
    <w:rsid w:val="00D10B0A"/>
    <w:rsid w:val="00D17138"/>
    <w:rsid w:val="00D85579"/>
    <w:rsid w:val="00E00822"/>
    <w:rsid w:val="00F24D89"/>
    <w:rsid w:val="00F82A1F"/>
    <w:rsid w:val="00F9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5604950938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48</cp:revision>
  <dcterms:created xsi:type="dcterms:W3CDTF">2019-04-08T07:42:00Z</dcterms:created>
  <dcterms:modified xsi:type="dcterms:W3CDTF">2019-06-14T07:42:00Z</dcterms:modified>
</cp:coreProperties>
</file>