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9" w:type="pct"/>
        <w:tblLayout w:type="fixed"/>
        <w:tblLook w:val="04A0" w:firstRow="1" w:lastRow="0" w:firstColumn="1" w:lastColumn="0" w:noHBand="0" w:noVBand="1"/>
      </w:tblPr>
      <w:tblGrid>
        <w:gridCol w:w="1984"/>
        <w:gridCol w:w="105"/>
        <w:gridCol w:w="290"/>
        <w:gridCol w:w="881"/>
        <w:gridCol w:w="284"/>
        <w:gridCol w:w="1418"/>
        <w:gridCol w:w="53"/>
        <w:gridCol w:w="1239"/>
        <w:gridCol w:w="4944"/>
        <w:gridCol w:w="2552"/>
        <w:gridCol w:w="1048"/>
        <w:gridCol w:w="652"/>
      </w:tblGrid>
      <w:tr w:rsidR="00132DD8" w:rsidRPr="00132DD8" w:rsidTr="0000506E">
        <w:trPr>
          <w:trHeight w:val="697"/>
        </w:trPr>
        <w:tc>
          <w:tcPr>
            <w:tcW w:w="5000" w:type="pct"/>
            <w:gridSpan w:val="12"/>
            <w:vAlign w:val="center"/>
          </w:tcPr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32DD8" w:rsidRPr="0000506E" w:rsidRDefault="00132DD8" w:rsidP="0000506E">
            <w:pPr>
              <w:rPr>
                <w:b/>
                <w:sz w:val="20"/>
                <w:szCs w:val="20"/>
                <w:lang w:val="en-US"/>
              </w:rPr>
            </w:pPr>
            <w:r w:rsidRPr="0000506E">
              <w:rPr>
                <w:b/>
                <w:noProof w:val="0"/>
                <w:sz w:val="20"/>
                <w:szCs w:val="20"/>
                <w:lang w:val="it-IT"/>
              </w:rPr>
              <w:t xml:space="preserve">    </w:t>
            </w:r>
            <w:bookmarkStart w:id="3" w:name="_Hlk77771394"/>
            <w:r w:rsidRPr="0000506E">
              <w:rPr>
                <w:b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:rsidTr="0000506E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B93D52" w:rsidP="00B14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Obiectul achiziției</w:t>
            </w:r>
            <w:r w:rsidR="00B14FC9">
              <w:rPr>
                <w:sz w:val="20"/>
                <w:szCs w:val="20"/>
              </w:rPr>
              <w:t xml:space="preserve">  P</w:t>
            </w:r>
            <w:r w:rsidR="00220458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ește și articole conexe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pentru perioada ianuarie-decembrie anul 202</w:t>
            </w:r>
            <w:r w:rsidR="0051375F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6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conform necesităților IP CREPOR</w:t>
            </w:r>
            <w:r w:rsidR="00772079"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  <w:r w:rsidR="00132DD8" w:rsidRPr="00132DD8">
              <w:rPr>
                <w:sz w:val="20"/>
                <w:szCs w:val="20"/>
              </w:rPr>
              <w:t>_</w:t>
            </w:r>
          </w:p>
        </w:tc>
      </w:tr>
      <w:tr w:rsidR="00132DD8" w:rsidRPr="00132DD8" w:rsidTr="00B14FC9">
        <w:trPr>
          <w:trHeight w:val="1043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40833" w:rsidRPr="009B5324" w:rsidTr="00B14FC9">
        <w:trPr>
          <w:trHeight w:val="268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50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sz w:val="20"/>
                <w:szCs w:val="20"/>
              </w:rPr>
            </w:pPr>
            <w:r w:rsidRPr="009B532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00506E" w:rsidRPr="00132DD8" w:rsidTr="00B14FC9">
        <w:trPr>
          <w:trHeight w:val="437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</w:t>
            </w:r>
            <w:r>
              <w:rPr>
                <w:b/>
                <w:sz w:val="20"/>
                <w:szCs w:val="20"/>
                <w:u w:val="single"/>
              </w:rPr>
              <w:t>Pește</w:t>
            </w: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506E" w:rsidRPr="00132DD8" w:rsidTr="00B14FC9">
        <w:trPr>
          <w:trHeight w:val="277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Pește oceanic Merlucius (Hec)</w:t>
            </w: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Pește oceanic (seafrozen) cu congelare rapidă (șoc), Merlucius (Hec) fără cap și fără coadă (trunci), fără măruntaie, calitate superioară,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cu indicarea % glazurii de gheață,.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Greutatea 150-200gr/buc.</w:t>
            </w:r>
          </w:p>
          <w:p w:rsidR="0000506E" w:rsidRPr="002E5404" w:rsidRDefault="0000506E" w:rsidP="0000506E">
            <w:pPr>
              <w:ind w:left="-6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Ambalat în cutii standard pînă la </w:t>
            </w:r>
          </w:p>
          <w:p w:rsidR="0000506E" w:rsidRPr="002E5404" w:rsidRDefault="0000506E" w:rsidP="0000506E">
            <w:pPr>
              <w:ind w:left="-6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5 kg.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Acte ce denotă calitatea produsului: certificat sanitar-veterinar, certificat de conformitate/ declarație de conformitate; certificate de calitate;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6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Standarde de referință GOST 20057-96,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HG 435 din 28.05.2010, cap. IX, secțiunea – 7.</w:t>
            </w:r>
          </w:p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506E" w:rsidRPr="00132DD8" w:rsidTr="00B14FC9">
        <w:trPr>
          <w:trHeight w:val="283"/>
        </w:trPr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Fileu de pește, neglazurat.</w:t>
            </w: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Fileu de pește </w:t>
            </w:r>
            <w:r w:rsidRPr="002E5404">
              <w:rPr>
                <w:i/>
                <w:color w:val="000000" w:themeColor="text1"/>
                <w:sz w:val="20"/>
                <w:szCs w:val="20"/>
                <w:lang w:val="ro-MD"/>
              </w:rPr>
              <w:t>,,</w:t>
            </w:r>
            <w:r w:rsidRPr="002E5404">
              <w:rPr>
                <w:i/>
                <w:color w:val="000000" w:themeColor="text1"/>
                <w:sz w:val="20"/>
                <w:szCs w:val="20"/>
                <w:u w:val="single"/>
                <w:lang w:val="ro-MD"/>
              </w:rPr>
              <w:t>merluccius hubbsi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” , neglazurat (fără gheață) fără piele, greutatea 120-200 gr/bucata (suprafața fileului întreagă, netedă, curată, culoare albă, specific peștelui proaspăt, fără miros strain)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.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 livrează cu transport care necesită regim termic special.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Ambalat a cite 2-5 kg în politilenă și cutii de carton;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Acte ce denotă calitatea produsului: certificat sanitar-veterinar, certificat de conformitate/ declarație de conformitate; certificate de calitate;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Standart de referință: GOST 3848-2016;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HG 435 din 28.05.2010, cap. IX,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secțiunea – 7 GOST 3948-90; </w:t>
            </w:r>
          </w:p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</w:tr>
      <w:tr w:rsidR="0000506E" w:rsidRPr="00132DD8" w:rsidTr="00132DD8">
        <w:trPr>
          <w:gridAfter w:val="1"/>
          <w:wAfter w:w="211" w:type="pct"/>
          <w:trHeight w:val="397"/>
        </w:trPr>
        <w:tc>
          <w:tcPr>
            <w:tcW w:w="4789" w:type="pct"/>
            <w:gridSpan w:val="11"/>
            <w:tcBorders>
              <w:top w:val="single" w:sz="4" w:space="0" w:color="auto"/>
            </w:tcBorders>
            <w:vAlign w:val="center"/>
          </w:tcPr>
          <w:p w:rsidR="0000506E" w:rsidRPr="00132DD8" w:rsidRDefault="0000506E" w:rsidP="00B14FC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tbl>
            <w:tblPr>
              <w:tblW w:w="15088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452"/>
              <w:gridCol w:w="2082"/>
              <w:gridCol w:w="950"/>
              <w:gridCol w:w="1113"/>
              <w:gridCol w:w="1217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742"/>
              <w:gridCol w:w="487"/>
            </w:tblGrid>
            <w:tr w:rsidR="0000506E" w:rsidRPr="00132DD8" w:rsidTr="00B14FC9">
              <w:trPr>
                <w:gridAfter w:val="1"/>
                <w:wAfter w:w="487" w:type="dxa"/>
                <w:trHeight w:val="704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14FC9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________________</w:t>
                  </w:r>
                  <w:r w:rsidR="00B14FC9">
                    <w:rPr>
                      <w:sz w:val="20"/>
                      <w:szCs w:val="20"/>
                    </w:rPr>
                    <w:t xml:space="preserve"> </w:t>
                  </w:r>
                </w:p>
                <w:p w:rsidR="00B14FC9" w:rsidRDefault="0000506E" w:rsidP="00B14FC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bCs/>
                      <w:iCs/>
                      <w:sz w:val="20"/>
                      <w:szCs w:val="20"/>
                    </w:rPr>
                    <w:t>Ofertantul: _______________________Adresa: ______</w:t>
                  </w:r>
                  <w:r w:rsidR="00B14FC9">
                    <w:rPr>
                      <w:bCs/>
                      <w:iCs/>
                      <w:sz w:val="20"/>
                      <w:szCs w:val="20"/>
                    </w:rPr>
                    <w:t>________________</w:t>
                  </w:r>
                  <w:r w:rsidRPr="00132DD8">
                    <w:rPr>
                      <w:bCs/>
                      <w:iCs/>
                      <w:sz w:val="20"/>
                      <w:szCs w:val="20"/>
                    </w:rPr>
                    <w:t>__</w:t>
                  </w:r>
                  <w:r w:rsidR="00B14FC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="00B14FC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="00B14FC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B14FC9" w:rsidRDefault="00B14FC9" w:rsidP="00B14FC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Pr="006F1BA3" w:rsidRDefault="0000506E" w:rsidP="00B14FC9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t>Specificații de preț</w:t>
                  </w: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0506E" w:rsidRPr="00132DD8" w:rsidTr="00745185">
              <w:trPr>
                <w:gridAfter w:val="1"/>
                <w:wAfter w:w="487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00506E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00506E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Obiectul de achiziției: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Pr="00132DD8">
                    <w:rPr>
                      <w:sz w:val="20"/>
                      <w:szCs w:val="20"/>
                    </w:rPr>
                    <w:t>:_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Carne pește și articole conexe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pentru perioada ianuarie-decembrie anul 202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6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conform necesităților IP CREPOR</w:t>
                  </w:r>
                  <w:r w:rsidRPr="002E5404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</w:t>
                  </w:r>
                  <w:r w:rsidRPr="00132DD8"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00506E" w:rsidRPr="00132DD8" w:rsidTr="00745185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104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3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Cod CPV 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Denumirea </w:t>
                  </w:r>
                </w:p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bunurilor/serviciilor/l ucrărilor solicitate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55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</w:t>
                  </w:r>
                  <w:r>
                    <w:rPr>
                      <w:b/>
                      <w:sz w:val="20"/>
                      <w:szCs w:val="20"/>
                      <w:u w:val="single"/>
                    </w:rPr>
                    <w:t>Pește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B14F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B14FC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00506E">
              <w:trPr>
                <w:gridAfter w:val="1"/>
                <w:wAfter w:w="487" w:type="dxa"/>
                <w:trHeight w:val="830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Pește oceanic Merlucius (Hec)</w:t>
                  </w:r>
                </w:p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600</w:t>
                  </w:r>
                </w:p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B14FC9" w:rsidRDefault="0000506E" w:rsidP="00B14FC9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>Condiții</w:t>
                  </w:r>
                  <w:proofErr w:type="spellEnd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>livrare</w:t>
                  </w:r>
                  <w:proofErr w:type="spellEnd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>:</w:t>
                  </w:r>
                </w:p>
                <w:p w:rsidR="0000506E" w:rsidRPr="00B14FC9" w:rsidRDefault="0000506E" w:rsidP="00B14FC9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Grafic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livrare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:</w:t>
                  </w:r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2 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ori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pe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săptămână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luni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joi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), conform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comenzilor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;</w:t>
                  </w:r>
                </w:p>
                <w:p w:rsidR="0000506E" w:rsidRPr="00B14FC9" w:rsidRDefault="0000506E" w:rsidP="00B14FC9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sz w:val="20"/>
                      <w:szCs w:val="20"/>
                      <w:lang w:val="ru-RU"/>
                    </w:rPr>
                  </w:pP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Interval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de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livrare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:</w:t>
                  </w:r>
                  <w:r w:rsidRPr="00B14FC9">
                    <w:rPr>
                      <w:noProof w:val="0"/>
                      <w:sz w:val="20"/>
                      <w:szCs w:val="20"/>
                      <w:lang w:val="ru-RU"/>
                    </w:rPr>
                    <w:t xml:space="preserve"> 07:30 – 09:00;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B14FC9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ind w:left="-57" w:right="-57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Fileu de pește, neglazurat.</w:t>
                  </w:r>
                </w:p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2000</w:t>
                  </w:r>
                </w:p>
                <w:p w:rsidR="0000506E" w:rsidRPr="002E5404" w:rsidRDefault="0000506E" w:rsidP="00B14FC9">
                  <w:pPr>
                    <w:framePr w:hSpace="180" w:wrap="around" w:vAnchor="page" w:hAnchor="margin" w:y="347"/>
                    <w:spacing w:line="259" w:lineRule="auto"/>
                    <w:ind w:right="105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B14FC9" w:rsidRDefault="0000506E" w:rsidP="00B14FC9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>Condiții</w:t>
                  </w:r>
                  <w:proofErr w:type="spellEnd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>livrare</w:t>
                  </w:r>
                  <w:proofErr w:type="spellEnd"/>
                  <w:r w:rsidRPr="00B14FC9">
                    <w:rPr>
                      <w:b/>
                      <w:bCs/>
                      <w:noProof w:val="0"/>
                      <w:sz w:val="20"/>
                      <w:szCs w:val="20"/>
                      <w:lang w:val="en-US"/>
                    </w:rPr>
                    <w:t>:</w:t>
                  </w:r>
                </w:p>
                <w:p w:rsidR="0000506E" w:rsidRPr="00B14FC9" w:rsidRDefault="0000506E" w:rsidP="00B14FC9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Grafic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livrare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en-US"/>
                    </w:rPr>
                    <w:t>:</w:t>
                  </w:r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2 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ori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pe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săptămână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luni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joi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 xml:space="preserve">), conform </w:t>
                  </w:r>
                  <w:proofErr w:type="spellStart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comenzilor</w:t>
                  </w:r>
                  <w:proofErr w:type="spellEnd"/>
                  <w:r w:rsidRPr="00B14FC9">
                    <w:rPr>
                      <w:noProof w:val="0"/>
                      <w:sz w:val="20"/>
                      <w:szCs w:val="20"/>
                      <w:lang w:val="en-US"/>
                    </w:rPr>
                    <w:t>;</w:t>
                  </w:r>
                </w:p>
                <w:p w:rsidR="0000506E" w:rsidRPr="00B14FC9" w:rsidRDefault="0000506E" w:rsidP="00B14FC9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sz w:val="20"/>
                      <w:szCs w:val="20"/>
                      <w:lang w:val="ru-RU"/>
                    </w:rPr>
                  </w:pP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lastRenderedPageBreak/>
                    <w:t>Interval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de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livrare</w:t>
                  </w:r>
                  <w:proofErr w:type="spellEnd"/>
                  <w:r w:rsidRPr="00B14FC9">
                    <w:rPr>
                      <w:bCs/>
                      <w:noProof w:val="0"/>
                      <w:sz w:val="20"/>
                      <w:szCs w:val="20"/>
                      <w:lang w:val="ru-RU"/>
                    </w:rPr>
                    <w:t>:</w:t>
                  </w:r>
                  <w:r w:rsidRPr="00B14FC9">
                    <w:rPr>
                      <w:noProof w:val="0"/>
                      <w:sz w:val="20"/>
                      <w:szCs w:val="20"/>
                      <w:lang w:val="ru-RU"/>
                    </w:rPr>
                    <w:t xml:space="preserve"> 07:30 – 09:00;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B14FC9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745185">
              <w:trPr>
                <w:gridAfter w:val="1"/>
                <w:wAfter w:w="487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00506E" w:rsidRPr="00132DD8" w:rsidRDefault="0000506E" w:rsidP="00B14FC9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132DD8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B14F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0506E" w:rsidRPr="00132DD8" w:rsidRDefault="0000506E" w:rsidP="00B14FC9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00506E" w:rsidRPr="00132DD8" w:rsidTr="0000506E">
        <w:trPr>
          <w:trHeight w:val="397"/>
        </w:trPr>
        <w:tc>
          <w:tcPr>
            <w:tcW w:w="676" w:type="pct"/>
            <w:gridSpan w:val="2"/>
            <w:tcBorders>
              <w:top w:val="single" w:sz="4" w:space="0" w:color="auto"/>
            </w:tcBorders>
          </w:tcPr>
          <w:p w:rsidR="0000506E" w:rsidRPr="00132DD8" w:rsidRDefault="0000506E" w:rsidP="0000506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00506E" w:rsidRPr="00132DD8" w:rsidRDefault="0000506E" w:rsidP="0000506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30" w:type="pct"/>
            <w:gridSpan w:val="9"/>
            <w:tcBorders>
              <w:top w:val="single" w:sz="4" w:space="0" w:color="auto"/>
            </w:tcBorders>
            <w:vAlign w:val="center"/>
          </w:tcPr>
          <w:p w:rsidR="0000506E" w:rsidRPr="00132DD8" w:rsidRDefault="0000506E" w:rsidP="0000506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132DD8" w:rsidRPr="00132DD8" w:rsidRDefault="00132DD8" w:rsidP="00B14FC9">
      <w:pPr>
        <w:framePr w:h="10206" w:hRule="exact" w:wrap="auto" w:hAnchor="text" w:y="-589"/>
        <w:rPr>
          <w:b/>
          <w:noProof w:val="0"/>
          <w:sz w:val="20"/>
          <w:szCs w:val="20"/>
        </w:rPr>
        <w:sectPr w:rsidR="00132DD8" w:rsidRPr="00132DD8" w:rsidSect="00C42E20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AE7240" w:rsidRPr="00132DD8" w:rsidRDefault="00AE7240" w:rsidP="00B14FC9">
      <w:pPr>
        <w:rPr>
          <w:sz w:val="20"/>
          <w:szCs w:val="20"/>
        </w:rPr>
      </w:pPr>
      <w:bookmarkStart w:id="4" w:name="_GoBack"/>
      <w:bookmarkEnd w:id="4"/>
    </w:p>
    <w:sectPr w:rsidR="00AE7240" w:rsidRPr="00132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A761CE"/>
    <w:multiLevelType w:val="multilevel"/>
    <w:tmpl w:val="E704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A20DD5"/>
    <w:multiLevelType w:val="multilevel"/>
    <w:tmpl w:val="A61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2B4B2096"/>
    <w:multiLevelType w:val="multilevel"/>
    <w:tmpl w:val="91528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56734BE0"/>
    <w:multiLevelType w:val="multilevel"/>
    <w:tmpl w:val="42AC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 w15:restartNumberingAfterBreak="0">
    <w:nsid w:val="5BCB4DA4"/>
    <w:multiLevelType w:val="multilevel"/>
    <w:tmpl w:val="9F84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574D23"/>
    <w:multiLevelType w:val="hybridMultilevel"/>
    <w:tmpl w:val="303CE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1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6411B82"/>
    <w:multiLevelType w:val="hybridMultilevel"/>
    <w:tmpl w:val="06621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9"/>
  </w:num>
  <w:num w:numId="2">
    <w:abstractNumId w:val="45"/>
  </w:num>
  <w:num w:numId="3">
    <w:abstractNumId w:val="9"/>
  </w:num>
  <w:num w:numId="4">
    <w:abstractNumId w:val="14"/>
  </w:num>
  <w:num w:numId="5">
    <w:abstractNumId w:val="10"/>
  </w:num>
  <w:num w:numId="6">
    <w:abstractNumId w:val="41"/>
  </w:num>
  <w:num w:numId="7">
    <w:abstractNumId w:val="4"/>
  </w:num>
  <w:num w:numId="8">
    <w:abstractNumId w:val="44"/>
  </w:num>
  <w:num w:numId="9">
    <w:abstractNumId w:val="35"/>
  </w:num>
  <w:num w:numId="10">
    <w:abstractNumId w:val="5"/>
  </w:num>
  <w:num w:numId="11">
    <w:abstractNumId w:val="16"/>
  </w:num>
  <w:num w:numId="12">
    <w:abstractNumId w:val="26"/>
  </w:num>
  <w:num w:numId="13">
    <w:abstractNumId w:val="21"/>
  </w:num>
  <w:num w:numId="14">
    <w:abstractNumId w:val="43"/>
  </w:num>
  <w:num w:numId="15">
    <w:abstractNumId w:val="6"/>
  </w:num>
  <w:num w:numId="16">
    <w:abstractNumId w:val="3"/>
  </w:num>
  <w:num w:numId="17">
    <w:abstractNumId w:val="20"/>
  </w:num>
  <w:num w:numId="18">
    <w:abstractNumId w:val="2"/>
  </w:num>
  <w:num w:numId="19">
    <w:abstractNumId w:val="29"/>
  </w:num>
  <w:num w:numId="20">
    <w:abstractNumId w:val="17"/>
  </w:num>
  <w:num w:numId="21">
    <w:abstractNumId w:val="38"/>
  </w:num>
  <w:num w:numId="22">
    <w:abstractNumId w:val="31"/>
  </w:num>
  <w:num w:numId="23">
    <w:abstractNumId w:val="34"/>
  </w:num>
  <w:num w:numId="24">
    <w:abstractNumId w:val="1"/>
  </w:num>
  <w:num w:numId="25">
    <w:abstractNumId w:val="23"/>
  </w:num>
  <w:num w:numId="26">
    <w:abstractNumId w:val="33"/>
  </w:num>
  <w:num w:numId="27">
    <w:abstractNumId w:val="39"/>
    <w:lvlOverride w:ilvl="0">
      <w:startOverride w:val="1"/>
    </w:lvlOverride>
  </w:num>
  <w:num w:numId="28">
    <w:abstractNumId w:val="25"/>
  </w:num>
  <w:num w:numId="29">
    <w:abstractNumId w:val="40"/>
  </w:num>
  <w:num w:numId="30">
    <w:abstractNumId w:val="30"/>
  </w:num>
  <w:num w:numId="31">
    <w:abstractNumId w:val="39"/>
    <w:lvlOverride w:ilvl="0">
      <w:startOverride w:val="2"/>
    </w:lvlOverride>
  </w:num>
  <w:num w:numId="32">
    <w:abstractNumId w:val="45"/>
    <w:lvlOverride w:ilvl="0">
      <w:startOverride w:val="7"/>
    </w:lvlOverride>
  </w:num>
  <w:num w:numId="33">
    <w:abstractNumId w:val="18"/>
  </w:num>
  <w:num w:numId="34">
    <w:abstractNumId w:val="15"/>
  </w:num>
  <w:num w:numId="35">
    <w:abstractNumId w:val="22"/>
  </w:num>
  <w:num w:numId="36">
    <w:abstractNumId w:val="12"/>
  </w:num>
  <w:num w:numId="37">
    <w:abstractNumId w:val="8"/>
  </w:num>
  <w:num w:numId="38">
    <w:abstractNumId w:val="24"/>
  </w:num>
  <w:num w:numId="39">
    <w:abstractNumId w:val="28"/>
  </w:num>
  <w:num w:numId="40">
    <w:abstractNumId w:val="13"/>
  </w:num>
  <w:num w:numId="41">
    <w:abstractNumId w:val="0"/>
  </w:num>
  <w:num w:numId="42">
    <w:abstractNumId w:val="27"/>
  </w:num>
  <w:num w:numId="43">
    <w:abstractNumId w:val="7"/>
  </w:num>
  <w:num w:numId="44">
    <w:abstractNumId w:val="36"/>
  </w:num>
  <w:num w:numId="45">
    <w:abstractNumId w:val="37"/>
  </w:num>
  <w:num w:numId="46">
    <w:abstractNumId w:val="32"/>
  </w:num>
  <w:num w:numId="47">
    <w:abstractNumId w:val="19"/>
  </w:num>
  <w:num w:numId="48">
    <w:abstractNumId w:val="11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00506E"/>
    <w:rsid w:val="0002372E"/>
    <w:rsid w:val="00111CE6"/>
    <w:rsid w:val="00132DD8"/>
    <w:rsid w:val="00187EA0"/>
    <w:rsid w:val="00220458"/>
    <w:rsid w:val="002B0A4D"/>
    <w:rsid w:val="00440833"/>
    <w:rsid w:val="004D30D9"/>
    <w:rsid w:val="0051375F"/>
    <w:rsid w:val="00591416"/>
    <w:rsid w:val="005943F4"/>
    <w:rsid w:val="005B3601"/>
    <w:rsid w:val="005D7F16"/>
    <w:rsid w:val="0063297B"/>
    <w:rsid w:val="0066130A"/>
    <w:rsid w:val="006F1BA3"/>
    <w:rsid w:val="00717546"/>
    <w:rsid w:val="00745185"/>
    <w:rsid w:val="00772079"/>
    <w:rsid w:val="00832238"/>
    <w:rsid w:val="008D733F"/>
    <w:rsid w:val="008F2BE9"/>
    <w:rsid w:val="00914541"/>
    <w:rsid w:val="009B2A79"/>
    <w:rsid w:val="009B5324"/>
    <w:rsid w:val="009B5BCC"/>
    <w:rsid w:val="00A40C65"/>
    <w:rsid w:val="00AD5A08"/>
    <w:rsid w:val="00AE7240"/>
    <w:rsid w:val="00B14FC9"/>
    <w:rsid w:val="00B93D52"/>
    <w:rsid w:val="00C13C13"/>
    <w:rsid w:val="00C42E20"/>
    <w:rsid w:val="00D53B45"/>
    <w:rsid w:val="00E0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B5BC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customStyle="1" w:styleId="TableGrid">
    <w:name w:val="TableGrid"/>
    <w:rsid w:val="0059141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2</cp:revision>
  <dcterms:created xsi:type="dcterms:W3CDTF">2026-01-20T13:03:00Z</dcterms:created>
  <dcterms:modified xsi:type="dcterms:W3CDTF">2026-01-20T13:03:00Z</dcterms:modified>
</cp:coreProperties>
</file>