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4552A9" w:rsidRDefault="003B2EA4" w:rsidP="002F06CC">
            <w:pPr>
              <w:jc w:val="center"/>
              <w:rPr>
                <w:b/>
                <w:spacing w:val="-20"/>
                <w:sz w:val="20"/>
                <w:lang w:val="it-IT"/>
              </w:rPr>
            </w:pPr>
            <w:r w:rsidRPr="004552A9">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F23DA4"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MD - 2004, Moldova, Chişinău,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«Eximbank-Gruppo Veneto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5F1C3CD4" w:rsidR="00D06A91" w:rsidRPr="009F6553" w:rsidRDefault="004552A9">
      <w:pPr>
        <w:tabs>
          <w:tab w:val="right" w:leader="dot" w:pos="8640"/>
        </w:tabs>
        <w:jc w:val="center"/>
        <w:rPr>
          <w:b/>
          <w:sz w:val="40"/>
          <w:szCs w:val="40"/>
          <w:lang w:val="ro-MD"/>
        </w:rPr>
      </w:pPr>
      <w:r>
        <w:rPr>
          <w:b/>
          <w:sz w:val="40"/>
          <w:szCs w:val="40"/>
          <w:lang w:val="ro-MD"/>
        </w:rPr>
        <w:t>296</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3E862A90" w14:textId="139B481D"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4515231D" w14:textId="0C369FC8" w:rsidR="005C236B" w:rsidRDefault="005C236B" w:rsidP="00FA0826">
      <w:pPr>
        <w:tabs>
          <w:tab w:val="right" w:leader="dot" w:pos="8640"/>
        </w:tabs>
        <w:jc w:val="center"/>
        <w:rPr>
          <w:b/>
          <w:sz w:val="36"/>
          <w:lang w:val="ro-MD"/>
        </w:rPr>
      </w:pPr>
      <w:r>
        <w:rPr>
          <w:b/>
          <w:sz w:val="36"/>
          <w:lang w:val="ro-MD"/>
        </w:rPr>
        <w:t>Substanț</w:t>
      </w:r>
      <w:r w:rsidR="00C91434">
        <w:rPr>
          <w:b/>
          <w:sz w:val="36"/>
          <w:lang w:val="ro-RO"/>
        </w:rPr>
        <w:t>ă</w:t>
      </w:r>
      <w:r>
        <w:rPr>
          <w:b/>
          <w:sz w:val="36"/>
          <w:lang w:val="ro-MD"/>
        </w:rPr>
        <w:t xml:space="preserve"> pur</w:t>
      </w:r>
      <w:r w:rsidRPr="005C236B">
        <w:rPr>
          <w:b/>
          <w:sz w:val="36"/>
          <w:lang w:val="ro-MD"/>
        </w:rPr>
        <w:t>ă</w:t>
      </w:r>
      <w:r>
        <w:rPr>
          <w:b/>
          <w:sz w:val="36"/>
          <w:lang w:val="ro-MD"/>
        </w:rPr>
        <w:t xml:space="preserve"> pentru </w:t>
      </w:r>
    </w:p>
    <w:p w14:paraId="4131AA85" w14:textId="5DC455F7" w:rsidR="005C236B" w:rsidRDefault="005C236B" w:rsidP="00FA0826">
      <w:pPr>
        <w:tabs>
          <w:tab w:val="right" w:leader="dot" w:pos="8640"/>
        </w:tabs>
        <w:jc w:val="center"/>
        <w:rPr>
          <w:b/>
          <w:sz w:val="36"/>
          <w:lang w:val="ro-MD"/>
        </w:rPr>
      </w:pPr>
      <w:r>
        <w:rPr>
          <w:b/>
          <w:sz w:val="36"/>
          <w:lang w:val="ro-MD"/>
        </w:rPr>
        <w:t>Laboratorul Na</w:t>
      </w:r>
      <w:r w:rsidR="00C91434">
        <w:rPr>
          <w:b/>
          <w:sz w:val="36"/>
          <w:lang w:val="ro-MD"/>
        </w:rPr>
        <w:t>ț</w:t>
      </w:r>
      <w:r>
        <w:rPr>
          <w:b/>
          <w:sz w:val="36"/>
          <w:lang w:val="ro-MD"/>
        </w:rPr>
        <w:t>ional de Referinț</w:t>
      </w:r>
      <w:bookmarkStart w:id="1" w:name="_Hlk119333155"/>
      <w:r>
        <w:rPr>
          <w:b/>
          <w:sz w:val="36"/>
          <w:lang w:val="ro-MD"/>
        </w:rPr>
        <w:t>ă</w:t>
      </w:r>
      <w:bookmarkEnd w:id="1"/>
      <w:r>
        <w:rPr>
          <w:b/>
          <w:sz w:val="36"/>
          <w:lang w:val="ro-MD"/>
        </w:rPr>
        <w:t xml:space="preserve"> in</w:t>
      </w:r>
    </w:p>
    <w:p w14:paraId="349D734F" w14:textId="41F1CAF2" w:rsidR="006E5716" w:rsidRPr="009F6553" w:rsidRDefault="005C236B" w:rsidP="00FA0826">
      <w:pPr>
        <w:tabs>
          <w:tab w:val="right" w:leader="dot" w:pos="8640"/>
        </w:tabs>
        <w:jc w:val="center"/>
        <w:rPr>
          <w:b/>
          <w:sz w:val="36"/>
          <w:lang w:val="ro-MD"/>
        </w:rPr>
      </w:pPr>
      <w:r>
        <w:rPr>
          <w:b/>
          <w:sz w:val="36"/>
          <w:lang w:val="ro-MD"/>
        </w:rPr>
        <w:t>Microbiologia TB</w:t>
      </w:r>
      <w:r w:rsidR="00574E0D" w:rsidRPr="009F6553">
        <w:rPr>
          <w:b/>
          <w:sz w:val="36"/>
          <w:lang w:val="ro-MD"/>
        </w:rPr>
        <w:t xml:space="preserve"> </w:t>
      </w:r>
      <w:r w:rsidR="006E5716" w:rsidRPr="009F6553">
        <w:rPr>
          <w:b/>
          <w:sz w:val="36"/>
          <w:lang w:val="ro-MD"/>
        </w:rPr>
        <w:t xml:space="preserve"> </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33F3CE82" w:rsidR="007D395B" w:rsidRDefault="007D395B">
      <w:pPr>
        <w:rPr>
          <w:b/>
          <w:lang w:val="ro-MD"/>
        </w:rPr>
      </w:pPr>
    </w:p>
    <w:p w14:paraId="2B461A35" w14:textId="3B6839F2" w:rsidR="002D4289" w:rsidRDefault="002D4289">
      <w:pPr>
        <w:rPr>
          <w:b/>
          <w:lang w:val="ro-MD"/>
        </w:rPr>
      </w:pPr>
    </w:p>
    <w:p w14:paraId="2883D8D3" w14:textId="6521DD4F" w:rsidR="002D4289" w:rsidRDefault="002D4289">
      <w:pPr>
        <w:rPr>
          <w:b/>
          <w:lang w:val="ro-MD"/>
        </w:rPr>
      </w:pPr>
    </w:p>
    <w:p w14:paraId="5F34048D" w14:textId="699F81CB" w:rsidR="002D4289" w:rsidRDefault="002D4289">
      <w:pPr>
        <w:rPr>
          <w:b/>
          <w:lang w:val="ro-MD"/>
        </w:rPr>
      </w:pPr>
    </w:p>
    <w:p w14:paraId="27432A28" w14:textId="77777777" w:rsidR="002D4289" w:rsidRPr="009F6553" w:rsidRDefault="002D4289">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5F470147" w:rsidR="00D06A91" w:rsidRPr="009F6553" w:rsidRDefault="004552A9" w:rsidP="0083465D">
      <w:pPr>
        <w:jc w:val="center"/>
        <w:rPr>
          <w:lang w:val="ro-MD"/>
        </w:rPr>
      </w:pPr>
      <w:r>
        <w:rPr>
          <w:b/>
          <w:lang w:val="ro-MD"/>
        </w:rPr>
        <w:t>01 aprilie</w:t>
      </w:r>
      <w:r w:rsidR="004E4EE9" w:rsidRPr="009F6553">
        <w:rPr>
          <w:b/>
          <w:lang w:val="ro-MD"/>
        </w:rPr>
        <w:t xml:space="preserve"> </w:t>
      </w:r>
      <w:r w:rsidR="00D06A91" w:rsidRPr="009F6553">
        <w:rPr>
          <w:b/>
          <w:lang w:val="ro-MD"/>
        </w:rPr>
        <w:t>20</w:t>
      </w:r>
      <w:r w:rsidR="00386202" w:rsidRPr="009F6553">
        <w:rPr>
          <w:b/>
          <w:lang w:val="ro-MD"/>
        </w:rPr>
        <w:t>2</w:t>
      </w:r>
      <w:r>
        <w:rPr>
          <w:b/>
          <w:lang w:val="ro-MD"/>
        </w:rPr>
        <w:t>4</w:t>
      </w:r>
    </w:p>
    <w:p w14:paraId="192EA5CB" w14:textId="77777777" w:rsidR="009802BA" w:rsidRPr="009F6553" w:rsidRDefault="00D06A91" w:rsidP="009802BA">
      <w:pPr>
        <w:pStyle w:val="Heading41"/>
        <w:rPr>
          <w:u w:val="none"/>
          <w:lang w:val="ro-MD"/>
        </w:rPr>
      </w:pPr>
      <w:r w:rsidRPr="009F6553">
        <w:rPr>
          <w:lang w:val="ro-MD"/>
        </w:rPr>
        <w:br w:type="page"/>
      </w:r>
      <w:bookmarkStart w:id="2"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54E1CFA" w14:textId="5F660575" w:rsidR="005C236B" w:rsidRDefault="00D56ED8" w:rsidP="00FA0826">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r w:rsidR="005C236B">
        <w:rPr>
          <w:lang w:val="ro-MD"/>
        </w:rPr>
        <w:t>Substanț</w:t>
      </w:r>
      <w:r w:rsidR="00C91434">
        <w:rPr>
          <w:lang w:val="ro-MD"/>
        </w:rPr>
        <w:t>ă</w:t>
      </w:r>
      <w:r w:rsidR="005C236B">
        <w:rPr>
          <w:lang w:val="ro-MD"/>
        </w:rPr>
        <w:t xml:space="preserve"> pur</w:t>
      </w:r>
      <w:r w:rsidR="00BE061A">
        <w:rPr>
          <w:lang w:val="ro-MD"/>
        </w:rPr>
        <w:t>ă</w:t>
      </w:r>
      <w:r w:rsidR="005C236B">
        <w:rPr>
          <w:lang w:val="ro-MD"/>
        </w:rPr>
        <w:t xml:space="preserve"> pentru Laboratorul National </w:t>
      </w:r>
    </w:p>
    <w:p w14:paraId="33E9486D" w14:textId="3B6A46CB" w:rsidR="00FA0826" w:rsidRPr="009F6553" w:rsidRDefault="005C236B" w:rsidP="00FA0826">
      <w:pPr>
        <w:pStyle w:val="Heading41"/>
        <w:rPr>
          <w:lang w:val="ro-MD"/>
        </w:rPr>
      </w:pPr>
      <w:r>
        <w:rPr>
          <w:lang w:val="ro-MD"/>
        </w:rPr>
        <w:t>de Referință in Microbiologia TB</w:t>
      </w:r>
    </w:p>
    <w:p w14:paraId="178C5C3C" w14:textId="77777777" w:rsidR="00B158F3" w:rsidRPr="009F6553" w:rsidRDefault="00B158F3" w:rsidP="00B158F3">
      <w:pPr>
        <w:jc w:val="center"/>
        <w:rPr>
          <w:b/>
          <w:szCs w:val="24"/>
          <w:u w:val="single"/>
          <w:lang w:val="ro-MD"/>
        </w:rPr>
      </w:pPr>
    </w:p>
    <w:p w14:paraId="7EBB2D14" w14:textId="0E114931"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4552A9">
        <w:rPr>
          <w:bCs/>
          <w:u w:val="none"/>
          <w:lang w:val="ro-MD"/>
        </w:rPr>
        <w:t>01 aprilie</w:t>
      </w:r>
      <w:r w:rsidR="003D4319">
        <w:rPr>
          <w:bCs/>
          <w:u w:val="none"/>
          <w:lang w:val="ro-MD"/>
        </w:rPr>
        <w:t xml:space="preserve"> </w:t>
      </w:r>
      <w:r w:rsidR="004E4EE9" w:rsidRPr="009F6553">
        <w:rPr>
          <w:bCs/>
          <w:u w:val="none"/>
          <w:lang w:val="ro-MD"/>
        </w:rPr>
        <w:t>202</w:t>
      </w:r>
      <w:r w:rsidR="004552A9">
        <w:rPr>
          <w:bCs/>
          <w:u w:val="none"/>
          <w:lang w:val="ro-MD"/>
        </w:rPr>
        <w:t>4</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3" w:name="_Hlk119334013"/>
      <w:r w:rsidR="005C236B" w:rsidRPr="00986C2E">
        <w:rPr>
          <w:u w:val="none"/>
          <w:lang w:val="fr-FR"/>
        </w:rPr>
        <w:t>Consolidarea controlului Tuberculozei și reducerea mortalității cauzate de SIDA în Republica Moldova</w:t>
      </w:r>
      <w:bookmarkEnd w:id="3"/>
      <w:r w:rsidR="005C236B" w:rsidRPr="00986C2E">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41B0683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1A95D597" w:rsidR="009802BA" w:rsidRPr="009F6553" w:rsidRDefault="00541BE4" w:rsidP="009802BA">
      <w:pPr>
        <w:pStyle w:val="Heading41"/>
        <w:ind w:left="0" w:firstLine="0"/>
        <w:jc w:val="left"/>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4552A9" w:rsidRPr="004552A9">
        <w:rPr>
          <w:lang w:val="ro-MD"/>
        </w:rPr>
        <w:t>296</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0FD5354C" w14:textId="0B445D29" w:rsidR="00FA0826" w:rsidRPr="009F6553" w:rsidRDefault="005C236B" w:rsidP="005C236B">
            <w:pPr>
              <w:ind w:left="720"/>
              <w:rPr>
                <w:b/>
                <w:szCs w:val="24"/>
                <w:lang w:val="ro-MD" w:eastAsia="ru-RU"/>
              </w:rPr>
            </w:pPr>
            <w:r w:rsidRPr="005C236B">
              <w:rPr>
                <w:b/>
                <w:szCs w:val="24"/>
                <w:lang w:eastAsia="ru-RU"/>
              </w:rPr>
              <w:t>LOT “</w:t>
            </w:r>
            <w:r w:rsidR="00C91434" w:rsidRPr="00C91434">
              <w:rPr>
                <w:b/>
                <w:bCs/>
                <w:szCs w:val="24"/>
                <w:lang w:eastAsia="ru-RU"/>
              </w:rPr>
              <w:t>Substanț</w:t>
            </w:r>
            <w:r w:rsidR="00C91434" w:rsidRPr="00C91434">
              <w:rPr>
                <w:b/>
                <w:bCs/>
                <w:szCs w:val="24"/>
                <w:lang w:val="ro-RO" w:eastAsia="ru-RU"/>
              </w:rPr>
              <w:t>ă</w:t>
            </w:r>
            <w:r w:rsidR="00C91434" w:rsidRPr="00C91434">
              <w:rPr>
                <w:b/>
                <w:bCs/>
                <w:szCs w:val="24"/>
                <w:lang w:eastAsia="ru-RU"/>
              </w:rPr>
              <w:t xml:space="preserve"> pură pentru Laboratorul Național de Referință în Microbiologia TB</w:t>
            </w:r>
            <w:r w:rsidRPr="005C236B">
              <w:rPr>
                <w:b/>
                <w:szCs w:val="24"/>
                <w:lang w:eastAsia="ru-RU"/>
              </w:rPr>
              <w:t xml:space="preserve">”. </w:t>
            </w:r>
            <w:r w:rsidR="00FA0826" w:rsidRPr="009F6553">
              <w:rPr>
                <w:b/>
                <w:szCs w:val="24"/>
                <w:lang w:val="ro-MD" w:eastAsia="ru-RU"/>
              </w:rPr>
              <w:t xml:space="preserve"> </w:t>
            </w:r>
          </w:p>
          <w:p w14:paraId="08449716" w14:textId="77777777" w:rsidR="00FA0826" w:rsidRPr="009F6553" w:rsidRDefault="00FA0826" w:rsidP="005C236B">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2169E33B" w:rsidR="004E4EE9" w:rsidRPr="009F6553" w:rsidRDefault="00E3791B" w:rsidP="00E3791B">
      <w:pPr>
        <w:numPr>
          <w:ilvl w:val="0"/>
          <w:numId w:val="8"/>
        </w:numPr>
        <w:jc w:val="both"/>
        <w:rPr>
          <w:b/>
          <w:szCs w:val="24"/>
          <w:lang w:val="ro-MD"/>
        </w:rPr>
      </w:pPr>
      <w:r w:rsidRPr="009F6553">
        <w:rPr>
          <w:szCs w:val="24"/>
          <w:lang w:val="ro-MD"/>
        </w:rPr>
        <w:t>Ofert</w:t>
      </w:r>
      <w:r w:rsidR="00F75E1D">
        <w:rPr>
          <w:szCs w:val="24"/>
          <w:lang w:val="ro-MD"/>
        </w:rPr>
        <w:t>a</w:t>
      </w:r>
      <w:r w:rsidRPr="009F6553">
        <w:rPr>
          <w:szCs w:val="24"/>
          <w:lang w:val="ro-MD"/>
        </w:rPr>
        <w:t xml:space="preserve"> de preț împreună cu Formularul ofertei</w:t>
      </w:r>
      <w:r w:rsidR="00F75E1D">
        <w:rPr>
          <w:szCs w:val="24"/>
          <w:lang w:val="ro-MD"/>
        </w:rPr>
        <w:t xml:space="preserve"> se prezinta doar online pe platforma de achiziții</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634FD816" w:rsidR="002D59F3" w:rsidRDefault="00D56ED8" w:rsidP="003B24DA">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 </w:t>
      </w:r>
      <w:r w:rsidR="004552A9" w:rsidRPr="004552A9">
        <w:rPr>
          <w:b/>
          <w:bCs/>
          <w:szCs w:val="24"/>
          <w:lang w:val="ro-MD"/>
        </w:rPr>
        <w:t>15 aprilie</w:t>
      </w:r>
      <w:r w:rsidR="00F75E1D" w:rsidRPr="00F75E1D">
        <w:rPr>
          <w:b/>
          <w:bCs/>
          <w:szCs w:val="24"/>
          <w:lang w:val="ro-MD"/>
        </w:rPr>
        <w:t xml:space="preserve"> 202</w:t>
      </w:r>
      <w:r w:rsidR="004552A9">
        <w:rPr>
          <w:b/>
          <w:bCs/>
          <w:szCs w:val="24"/>
          <w:lang w:val="ro-MD"/>
        </w:rPr>
        <w:t>4</w:t>
      </w:r>
      <w:r w:rsidRPr="009F6553">
        <w:rPr>
          <w:b/>
          <w:szCs w:val="24"/>
          <w:lang w:val="ro-MD"/>
        </w:rPr>
        <w:t>, ora 12:</w:t>
      </w:r>
      <w:r w:rsidR="00F23DA4">
        <w:rPr>
          <w:b/>
          <w:szCs w:val="24"/>
          <w:lang w:val="ro-MD"/>
        </w:rPr>
        <w:t>3</w:t>
      </w:r>
      <w:r w:rsidRPr="009F6553">
        <w:rPr>
          <w:b/>
          <w:szCs w:val="24"/>
          <w:lang w:val="ro-MD"/>
        </w:rPr>
        <w:t>0, ora Chișinăului</w:t>
      </w:r>
      <w:r w:rsidR="002D59F3" w:rsidRPr="009F6553">
        <w:rPr>
          <w:b/>
          <w:szCs w:val="24"/>
          <w:lang w:val="ro-MD"/>
        </w:rPr>
        <w:t>.</w:t>
      </w:r>
      <w:r w:rsidR="002D59F3" w:rsidRPr="009F6553">
        <w:rPr>
          <w:szCs w:val="24"/>
          <w:lang w:val="ro-MD"/>
        </w:rPr>
        <w:t xml:space="preserve"> </w:t>
      </w:r>
      <w:r w:rsidR="00B710A9" w:rsidRPr="00B710A9">
        <w:rPr>
          <w:b/>
          <w:bCs/>
          <w:szCs w:val="24"/>
          <w:lang w:val="ro-MD"/>
        </w:rPr>
        <w:t xml:space="preserve">Termenul limita se </w:t>
      </w:r>
      <w:r w:rsidR="00B710A9">
        <w:rPr>
          <w:b/>
          <w:bCs/>
          <w:szCs w:val="24"/>
          <w:lang w:val="ro-MD"/>
        </w:rPr>
        <w:t>prelungește</w:t>
      </w:r>
      <w:r w:rsidR="00B710A9" w:rsidRPr="00B710A9">
        <w:rPr>
          <w:b/>
          <w:bCs/>
          <w:szCs w:val="24"/>
          <w:lang w:val="ro-MD"/>
        </w:rPr>
        <w:t xml:space="preserve"> automat </w:t>
      </w:r>
      <w:r w:rsidR="00B710A9">
        <w:rPr>
          <w:b/>
          <w:bCs/>
          <w:szCs w:val="24"/>
          <w:lang w:val="ro-MD"/>
        </w:rPr>
        <w:t xml:space="preserve">de SIA RSAP </w:t>
      </w:r>
      <w:r w:rsidR="00B710A9" w:rsidRPr="00B710A9">
        <w:rPr>
          <w:b/>
          <w:bCs/>
          <w:szCs w:val="24"/>
          <w:lang w:val="ro-MD"/>
        </w:rPr>
        <w:t xml:space="preserve"> 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lastRenderedPageBreak/>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Bank’s </w:t>
      </w:r>
      <w:r w:rsidR="003D4319" w:rsidRPr="00986C2E">
        <w:rPr>
          <w:i/>
          <w:szCs w:val="24"/>
          <w:lang w:val="ro-MD"/>
        </w:rPr>
        <w:t>Guidelines for Procurement of Goods, Works, and Non-Consulting Services under IBRD Loans and IDA Credits &amp; Grants by World Bank Borrowers” dated January 2011, revised July 2014 (the Procurement Guidelines)</w:t>
      </w:r>
      <w:r w:rsidR="003D4319" w:rsidRPr="00986C2E">
        <w:rPr>
          <w:rStyle w:val="MaindescrisHTML"/>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4552A9">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579B8C0D"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 xml:space="preserve">Hotărârea Guvernului nr. 246 din 08.04.2010 pct. </w:t>
      </w:r>
      <w:r w:rsidR="004552A9" w:rsidRPr="004552A9">
        <w:rPr>
          <w:snapToGrid w:val="0"/>
          <w:szCs w:val="24"/>
          <w:lang w:val="ro-MD"/>
        </w:rPr>
        <w:t>201</w:t>
      </w:r>
      <w:r w:rsidR="004552A9" w:rsidRPr="004552A9">
        <w:rPr>
          <w:snapToGrid w:val="0"/>
          <w:szCs w:val="24"/>
          <w:vertAlign w:val="superscript"/>
          <w:lang w:val="ro-MD"/>
        </w:rPr>
        <w:t>5</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Instituţia Publică „Unitatea de Coordonare, Implementare şi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lastRenderedPageBreak/>
        <w:t>Proiectelor în Domeniul Sănătăţii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r w:rsidRPr="00974F07">
        <w:rPr>
          <w:szCs w:val="24"/>
          <w:lang w:val="ro-MD"/>
        </w:rPr>
        <w:t>Instituţia Publică „Unitatea de Coordonare, Implementare şi Monitorizare a Proiectelor în Domeniul Sănătăţii”</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3F26430D" w14:textId="3E4032A2" w:rsidR="004146CB" w:rsidRDefault="004146CB"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r w:rsidR="005C236B" w:rsidRPr="00986C2E">
        <w:rPr>
          <w:b/>
          <w:lang w:val="fr-FR"/>
        </w:rPr>
        <w:t>Consolidarea controlului Tuberculozei și reducerea mortalității cauzate de SIDA în Republica Moldova</w:t>
      </w:r>
      <w:r w:rsidR="00232BC4" w:rsidRPr="009F6553">
        <w:rPr>
          <w:b/>
          <w:szCs w:val="24"/>
          <w:lang w:val="ro-MD"/>
        </w:rPr>
        <w:t>”</w:t>
      </w:r>
    </w:p>
    <w:p w14:paraId="5E9BAFB7" w14:textId="77777777"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r w:rsidRPr="009F6553">
        <w:rPr>
          <w:b/>
          <w:szCs w:val="24"/>
          <w:lang w:val="ro-MD"/>
        </w:rPr>
        <w:t>Instituţia Publică „Unitatea de Coordonare, Implementare şi Monitorizare a Proiectelor în Domeniul Sănătăţii</w:t>
      </w:r>
      <w:r w:rsidR="006E16EC" w:rsidRPr="009F6553">
        <w:rPr>
          <w:b/>
          <w:szCs w:val="24"/>
          <w:lang w:val="ro-MD"/>
        </w:rPr>
        <w:t>”</w:t>
      </w:r>
    </w:p>
    <w:p w14:paraId="15B0D6A0" w14:textId="7165A0BF"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5C236B" w:rsidRPr="005C236B">
        <w:rPr>
          <w:b/>
          <w:szCs w:val="24"/>
          <w:lang w:val="ro-MD"/>
        </w:rPr>
        <w:t>IFP</w:t>
      </w:r>
      <w:r w:rsidR="00D91855" w:rsidRPr="005C236B">
        <w:rPr>
          <w:b/>
          <w:szCs w:val="24"/>
          <w:lang w:val="ro-MD"/>
        </w:rPr>
        <w:t xml:space="preserve"> </w:t>
      </w:r>
      <w:r w:rsidR="004E4EE9" w:rsidRPr="009F6553">
        <w:rPr>
          <w:b/>
          <w:szCs w:val="24"/>
          <w:lang w:val="ro-MD"/>
        </w:rPr>
        <w:t xml:space="preserve">- </w:t>
      </w:r>
      <w:r w:rsidR="00FA0826" w:rsidRPr="009F6553">
        <w:rPr>
          <w:b/>
          <w:szCs w:val="24"/>
          <w:lang w:val="ro-MD"/>
        </w:rPr>
        <w:t>(</w:t>
      </w:r>
      <w:r w:rsidRPr="009F6553">
        <w:rPr>
          <w:b/>
          <w:szCs w:val="24"/>
          <w:lang w:val="ro-MD"/>
        </w:rPr>
        <w:t>Chișinău</w:t>
      </w:r>
      <w:r w:rsidR="00FA0826" w:rsidRPr="009F6553">
        <w:rPr>
          <w:b/>
          <w:szCs w:val="24"/>
          <w:lang w:val="ro-MD"/>
        </w:rPr>
        <w:t>)</w:t>
      </w:r>
      <w:r w:rsidR="0041632C" w:rsidRPr="009F6553">
        <w:rPr>
          <w:b/>
          <w:szCs w:val="24"/>
          <w:lang w:val="ro-MD"/>
        </w:rPr>
        <w:t>.</w:t>
      </w:r>
      <w:r w:rsidR="000724BD" w:rsidRPr="009F6553">
        <w:rPr>
          <w:b/>
          <w:szCs w:val="24"/>
          <w:lang w:val="ro-MD"/>
        </w:rPr>
        <w:t xml:space="preserve"> </w:t>
      </w:r>
      <w:r w:rsidR="00FA0826" w:rsidRPr="009F6553">
        <w:rPr>
          <w:b/>
          <w:szCs w:val="24"/>
          <w:lang w:val="ro-MD"/>
        </w:rPr>
        <w:t xml:space="preserve"> </w:t>
      </w:r>
    </w:p>
    <w:p w14:paraId="3C26751E" w14:textId="13196F37"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4552A9" w:rsidRPr="004552A9">
        <w:rPr>
          <w:b/>
          <w:szCs w:val="24"/>
          <w:u w:val="single"/>
          <w:lang w:val="ro-MD"/>
        </w:rPr>
        <w:t>296</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5F9467CA" w14:textId="75711F81" w:rsidR="00C81AA4" w:rsidRPr="009F6553" w:rsidRDefault="00FC4D21" w:rsidP="00FC4D21">
      <w:pPr>
        <w:numPr>
          <w:ilvl w:val="0"/>
          <w:numId w:val="12"/>
        </w:numPr>
        <w:rPr>
          <w:bCs/>
          <w:szCs w:val="24"/>
          <w:lang w:val="ro-MD"/>
        </w:rPr>
      </w:pPr>
      <w:r w:rsidRPr="009F6553">
        <w:rPr>
          <w:szCs w:val="24"/>
          <w:lang w:val="ro-MD"/>
        </w:rPr>
        <w:t>Livrarea bunurilor</w:t>
      </w:r>
      <w:r w:rsidR="00857396">
        <w:rPr>
          <w:szCs w:val="24"/>
          <w:lang w:val="ro-MD"/>
        </w:rPr>
        <w:t xml:space="preserve"> </w:t>
      </w:r>
      <w:r w:rsidRPr="009F6553">
        <w:rPr>
          <w:szCs w:val="24"/>
          <w:lang w:val="ro-MD"/>
        </w:rPr>
        <w:t xml:space="preserve">la adresele destinatarului </w:t>
      </w:r>
      <w:r w:rsidR="004408F1" w:rsidRPr="009F6553">
        <w:rPr>
          <w:szCs w:val="24"/>
          <w:lang w:val="ro-MD"/>
        </w:rPr>
        <w:t>(</w:t>
      </w:r>
      <w:r w:rsidR="00AE3D8D" w:rsidRPr="009F6553">
        <w:rPr>
          <w:szCs w:val="24"/>
          <w:lang w:val="ro-MD"/>
        </w:rPr>
        <w:t>Chișinău</w:t>
      </w:r>
      <w:r w:rsidR="004408F1" w:rsidRPr="009F6553">
        <w:rPr>
          <w:szCs w:val="24"/>
          <w:lang w:val="ro-MD"/>
        </w:rPr>
        <w:t>)</w:t>
      </w:r>
      <w:r w:rsidR="00C04020" w:rsidRPr="009F6553">
        <w:rPr>
          <w:szCs w:val="24"/>
          <w:lang w:val="ro-MD"/>
        </w:rPr>
        <w:t>.</w:t>
      </w:r>
      <w:r w:rsidR="004408F1"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584217D7" w14:textId="1F9BF27F" w:rsidR="00C45893" w:rsidRPr="009F6553" w:rsidRDefault="003226F4" w:rsidP="00CD35EB">
      <w:pPr>
        <w:jc w:val="both"/>
        <w:rPr>
          <w:b/>
          <w:szCs w:val="24"/>
          <w:highlight w:val="yellow"/>
          <w:lang w:val="ro-MD" w:eastAsia="ru-RU"/>
        </w:rPr>
      </w:pPr>
      <w:r w:rsidRPr="009F6553">
        <w:rPr>
          <w:b/>
          <w:szCs w:val="24"/>
          <w:lang w:val="ro-MD" w:eastAsia="ru-RU"/>
        </w:rPr>
        <w:t>LOT</w:t>
      </w:r>
      <w:r w:rsidR="00FC4D21" w:rsidRPr="009F6553">
        <w:rPr>
          <w:b/>
          <w:szCs w:val="24"/>
          <w:lang w:val="ro-MD" w:eastAsia="ru-RU"/>
        </w:rPr>
        <w:t>UL</w:t>
      </w:r>
      <w:r w:rsidR="00DD5945" w:rsidRPr="009F6553">
        <w:rPr>
          <w:b/>
          <w:szCs w:val="24"/>
          <w:lang w:val="ro-MD" w:eastAsia="ru-RU"/>
        </w:rPr>
        <w:t xml:space="preserve"> 1</w:t>
      </w:r>
      <w:r w:rsidR="00A7031D" w:rsidRPr="009F6553">
        <w:rPr>
          <w:b/>
          <w:szCs w:val="24"/>
          <w:lang w:val="ro-MD" w:eastAsia="ru-RU"/>
        </w:rPr>
        <w:t>.</w:t>
      </w:r>
      <w:r w:rsidR="00DD5945" w:rsidRPr="009F6553">
        <w:rPr>
          <w:b/>
          <w:szCs w:val="24"/>
          <w:lang w:val="ro-MD" w:eastAsia="ru-RU"/>
        </w:rPr>
        <w:t xml:space="preserve"> </w:t>
      </w:r>
      <w:r w:rsidR="00271FBE" w:rsidRPr="009F6553">
        <w:rPr>
          <w:b/>
          <w:szCs w:val="24"/>
          <w:lang w:val="ro-MD" w:eastAsia="ru-RU"/>
        </w:rPr>
        <w:t>“</w:t>
      </w:r>
      <w:r w:rsidR="00C91434" w:rsidRPr="00C91434">
        <w:rPr>
          <w:b/>
          <w:bCs/>
        </w:rPr>
        <w:t xml:space="preserve"> </w:t>
      </w:r>
      <w:r w:rsidR="00C91434" w:rsidRPr="00C91434">
        <w:rPr>
          <w:b/>
          <w:bCs/>
          <w:szCs w:val="24"/>
          <w:lang w:eastAsia="ru-RU"/>
        </w:rPr>
        <w:t>Substanț</w:t>
      </w:r>
      <w:r w:rsidR="00C91434" w:rsidRPr="00C91434">
        <w:rPr>
          <w:b/>
          <w:bCs/>
          <w:szCs w:val="24"/>
          <w:lang w:val="ro-RO" w:eastAsia="ru-RU"/>
        </w:rPr>
        <w:t>ă</w:t>
      </w:r>
      <w:r w:rsidR="00C91434" w:rsidRPr="00C91434">
        <w:rPr>
          <w:b/>
          <w:bCs/>
          <w:szCs w:val="24"/>
          <w:lang w:eastAsia="ru-RU"/>
        </w:rPr>
        <w:t xml:space="preserve"> pură pentru Laboratorul Na</w:t>
      </w:r>
      <w:r w:rsidR="00C91434">
        <w:rPr>
          <w:b/>
          <w:bCs/>
          <w:szCs w:val="24"/>
          <w:lang w:eastAsia="ru-RU"/>
        </w:rPr>
        <w:t>ț</w:t>
      </w:r>
      <w:r w:rsidR="00C91434" w:rsidRPr="00C91434">
        <w:rPr>
          <w:b/>
          <w:bCs/>
          <w:szCs w:val="24"/>
          <w:lang w:eastAsia="ru-RU"/>
        </w:rPr>
        <w:t>ional de Referință în Microbiologia TB</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48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718"/>
        <w:gridCol w:w="1134"/>
        <w:gridCol w:w="1134"/>
        <w:gridCol w:w="1134"/>
        <w:gridCol w:w="1417"/>
        <w:gridCol w:w="1417"/>
      </w:tblGrid>
      <w:tr w:rsidR="00D724F1" w:rsidRPr="009F6553" w14:paraId="4C84BB23" w14:textId="79A7C706" w:rsidTr="001C0EDE">
        <w:trPr>
          <w:trHeight w:val="1130"/>
          <w:jc w:val="center"/>
        </w:trPr>
        <w:tc>
          <w:tcPr>
            <w:tcW w:w="533" w:type="dxa"/>
            <w:shd w:val="clear" w:color="auto" w:fill="auto"/>
            <w:vAlign w:val="center"/>
          </w:tcPr>
          <w:p w14:paraId="6AD2D323" w14:textId="77777777" w:rsidR="00D724F1" w:rsidRPr="009F6553" w:rsidRDefault="00D724F1" w:rsidP="006E16EC">
            <w:pPr>
              <w:jc w:val="center"/>
              <w:rPr>
                <w:b/>
                <w:szCs w:val="24"/>
                <w:lang w:val="ro-MD"/>
              </w:rPr>
            </w:pPr>
            <w:r w:rsidRPr="009F6553">
              <w:rPr>
                <w:b/>
                <w:szCs w:val="24"/>
                <w:lang w:val="ro-MD"/>
              </w:rPr>
              <w:t>Nr</w:t>
            </w:r>
          </w:p>
        </w:tc>
        <w:tc>
          <w:tcPr>
            <w:tcW w:w="2718" w:type="dxa"/>
            <w:shd w:val="clear" w:color="auto" w:fill="auto"/>
            <w:vAlign w:val="center"/>
          </w:tcPr>
          <w:p w14:paraId="34FACA58" w14:textId="77777777" w:rsidR="00D724F1" w:rsidRPr="009F6553" w:rsidRDefault="00D724F1" w:rsidP="006E16EC">
            <w:pPr>
              <w:jc w:val="center"/>
              <w:rPr>
                <w:b/>
                <w:szCs w:val="24"/>
                <w:lang w:val="ro-MD"/>
              </w:rPr>
            </w:pPr>
            <w:r w:rsidRPr="009F6553">
              <w:rPr>
                <w:b/>
                <w:szCs w:val="24"/>
                <w:lang w:val="ro-MD"/>
              </w:rPr>
              <w:t>Articol</w:t>
            </w:r>
          </w:p>
        </w:tc>
        <w:tc>
          <w:tcPr>
            <w:tcW w:w="1134" w:type="dxa"/>
            <w:shd w:val="clear" w:color="auto" w:fill="auto"/>
            <w:vAlign w:val="center"/>
          </w:tcPr>
          <w:p w14:paraId="143169B6" w14:textId="0FF3C9E7" w:rsidR="00D724F1" w:rsidRPr="009F6553" w:rsidRDefault="00D724F1" w:rsidP="00057D51">
            <w:pPr>
              <w:jc w:val="center"/>
              <w:rPr>
                <w:b/>
                <w:szCs w:val="24"/>
                <w:lang w:val="ro-MD"/>
              </w:rPr>
            </w:pPr>
            <w:r w:rsidRPr="009F6553">
              <w:rPr>
                <w:b/>
                <w:szCs w:val="24"/>
                <w:u w:val="single"/>
                <w:lang w:val="ro-MD"/>
              </w:rPr>
              <w:t>Cant</w:t>
            </w:r>
            <w:r>
              <w:rPr>
                <w:b/>
                <w:szCs w:val="24"/>
                <w:u w:val="single"/>
                <w:lang w:val="ro-MD"/>
              </w:rPr>
              <w:t>. totala, unit</w:t>
            </w:r>
          </w:p>
        </w:tc>
        <w:tc>
          <w:tcPr>
            <w:tcW w:w="1134" w:type="dxa"/>
            <w:shd w:val="clear" w:color="auto" w:fill="auto"/>
            <w:vAlign w:val="center"/>
          </w:tcPr>
          <w:p w14:paraId="158BA5D0" w14:textId="24EDBDB4" w:rsidR="00D724F1" w:rsidRDefault="00D724F1" w:rsidP="006E16EC">
            <w:pPr>
              <w:jc w:val="center"/>
              <w:rPr>
                <w:b/>
                <w:bCs/>
                <w:szCs w:val="24"/>
                <w:lang w:val="ro-MD"/>
              </w:rPr>
            </w:pPr>
            <w:r w:rsidRPr="009F6553">
              <w:rPr>
                <w:szCs w:val="24"/>
                <w:lang w:val="ro-MD"/>
              </w:rPr>
              <w:t>Preț per unitate</w:t>
            </w:r>
            <w:r w:rsidRPr="009F6553">
              <w:rPr>
                <w:bCs/>
                <w:szCs w:val="24"/>
                <w:lang w:val="ro-MD"/>
              </w:rPr>
              <w:t>,</w:t>
            </w:r>
            <w:r w:rsidRPr="009F6553">
              <w:rPr>
                <w:b/>
                <w:bCs/>
                <w:szCs w:val="24"/>
                <w:lang w:val="ro-MD"/>
              </w:rPr>
              <w:t xml:space="preserve"> </w:t>
            </w:r>
          </w:p>
          <w:p w14:paraId="46B1397E" w14:textId="2A3D87B3" w:rsidR="00D724F1" w:rsidRPr="009F6553" w:rsidRDefault="00D724F1" w:rsidP="006E16EC">
            <w:pPr>
              <w:jc w:val="center"/>
              <w:rPr>
                <w:b/>
                <w:szCs w:val="24"/>
                <w:lang w:val="ro-MD"/>
              </w:rPr>
            </w:pPr>
            <w:r w:rsidRPr="009F6553">
              <w:rPr>
                <w:b/>
                <w:bCs/>
                <w:i/>
                <w:szCs w:val="24"/>
                <w:u w:val="single"/>
                <w:lang w:val="ro-MD"/>
              </w:rPr>
              <w:t>MDL</w:t>
            </w:r>
          </w:p>
        </w:tc>
        <w:tc>
          <w:tcPr>
            <w:tcW w:w="1134" w:type="dxa"/>
            <w:shd w:val="clear" w:color="auto" w:fill="auto"/>
            <w:vAlign w:val="center"/>
          </w:tcPr>
          <w:p w14:paraId="17F77077" w14:textId="17C1CD44" w:rsidR="00D724F1" w:rsidRPr="009F6553" w:rsidRDefault="00D724F1" w:rsidP="00FC4D21">
            <w:pPr>
              <w:jc w:val="center"/>
              <w:rPr>
                <w:b/>
                <w:szCs w:val="24"/>
                <w:lang w:val="ro-MD"/>
              </w:rPr>
            </w:pPr>
            <w:r w:rsidRPr="009F6553">
              <w:rPr>
                <w:szCs w:val="24"/>
                <w:lang w:val="ro-MD"/>
              </w:rPr>
              <w:t>Preț total</w:t>
            </w:r>
            <w:r w:rsidRPr="009F6553">
              <w:rPr>
                <w:bCs/>
                <w:szCs w:val="24"/>
                <w:lang w:val="ro-MD"/>
              </w:rPr>
              <w:t>,</w:t>
            </w:r>
            <w:r w:rsidRPr="009F6553">
              <w:rPr>
                <w:b/>
                <w:bCs/>
                <w:szCs w:val="24"/>
                <w:lang w:val="ro-MD"/>
              </w:rPr>
              <w:t xml:space="preserve"> </w:t>
            </w:r>
            <w:r w:rsidRPr="009F6553">
              <w:rPr>
                <w:b/>
                <w:bCs/>
                <w:szCs w:val="24"/>
                <w:u w:val="single"/>
                <w:lang w:val="ro-MD"/>
              </w:rPr>
              <w:t>MDL</w:t>
            </w:r>
          </w:p>
        </w:tc>
        <w:tc>
          <w:tcPr>
            <w:tcW w:w="1417" w:type="dxa"/>
            <w:shd w:val="clear" w:color="auto" w:fill="auto"/>
          </w:tcPr>
          <w:p w14:paraId="0ED60D5E" w14:textId="77777777" w:rsidR="00D724F1" w:rsidRPr="009F6553" w:rsidRDefault="00D724F1" w:rsidP="006E16EC">
            <w:pPr>
              <w:jc w:val="center"/>
              <w:rPr>
                <w:b/>
                <w:szCs w:val="24"/>
                <w:u w:val="single"/>
                <w:lang w:val="ro-MD"/>
              </w:rPr>
            </w:pPr>
          </w:p>
          <w:p w14:paraId="44CB7643" w14:textId="4C742495" w:rsidR="00D724F1" w:rsidRPr="009F6553" w:rsidRDefault="00D724F1" w:rsidP="006E16EC">
            <w:pPr>
              <w:jc w:val="center"/>
              <w:rPr>
                <w:b/>
                <w:szCs w:val="24"/>
                <w:u w:val="single"/>
                <w:lang w:val="ro-MD"/>
              </w:rPr>
            </w:pPr>
            <w:r w:rsidRPr="009F6553">
              <w:rPr>
                <w:b/>
                <w:szCs w:val="24"/>
                <w:u w:val="single"/>
                <w:lang w:val="ro-MD"/>
              </w:rPr>
              <w:t>Destinatar</w:t>
            </w:r>
          </w:p>
        </w:tc>
        <w:tc>
          <w:tcPr>
            <w:tcW w:w="1417" w:type="dxa"/>
            <w:vAlign w:val="center"/>
          </w:tcPr>
          <w:p w14:paraId="348B31AF" w14:textId="03ADC751" w:rsidR="00D724F1" w:rsidRPr="009F6553" w:rsidRDefault="00D724F1" w:rsidP="006E16EC">
            <w:pPr>
              <w:jc w:val="center"/>
              <w:rPr>
                <w:b/>
                <w:szCs w:val="24"/>
                <w:u w:val="single"/>
                <w:lang w:val="ro-MD"/>
              </w:rPr>
            </w:pPr>
            <w:r>
              <w:rPr>
                <w:b/>
                <w:szCs w:val="24"/>
                <w:u w:val="single"/>
                <w:lang w:val="ro-MD"/>
              </w:rPr>
              <w:t>Termen de livrare</w:t>
            </w:r>
          </w:p>
        </w:tc>
      </w:tr>
      <w:tr w:rsidR="00D724F1" w:rsidRPr="009F6553" w14:paraId="49D87C11" w14:textId="62B76D37" w:rsidTr="001C0EDE">
        <w:trPr>
          <w:cantSplit/>
          <w:trHeight w:val="534"/>
          <w:jc w:val="center"/>
        </w:trPr>
        <w:tc>
          <w:tcPr>
            <w:tcW w:w="533" w:type="dxa"/>
            <w:shd w:val="clear" w:color="auto" w:fill="auto"/>
            <w:vAlign w:val="center"/>
          </w:tcPr>
          <w:p w14:paraId="1B0BFC8B" w14:textId="77777777" w:rsidR="00D724F1" w:rsidRPr="009F6553" w:rsidRDefault="00D724F1" w:rsidP="003E4B33">
            <w:pPr>
              <w:pStyle w:val="HeadingStyle"/>
            </w:pPr>
            <w:r w:rsidRPr="009F6553">
              <w:t>1</w:t>
            </w:r>
          </w:p>
        </w:tc>
        <w:tc>
          <w:tcPr>
            <w:tcW w:w="2718" w:type="dxa"/>
            <w:shd w:val="clear" w:color="auto" w:fill="auto"/>
            <w:vAlign w:val="center"/>
          </w:tcPr>
          <w:p w14:paraId="35E41745" w14:textId="50026BB0" w:rsidR="00D724F1" w:rsidRPr="009F6553" w:rsidRDefault="00D724F1" w:rsidP="00FF4FCA">
            <w:pPr>
              <w:rPr>
                <w:b/>
                <w:szCs w:val="24"/>
                <w:lang w:val="ro-MD"/>
              </w:rPr>
            </w:pPr>
            <w:r>
              <w:t>Levofloxacin</w:t>
            </w:r>
            <w:r w:rsidRPr="00A63AA0">
              <w:t xml:space="preserve"> </w:t>
            </w:r>
            <w:r>
              <w:t>1gr</w:t>
            </w:r>
          </w:p>
        </w:tc>
        <w:tc>
          <w:tcPr>
            <w:tcW w:w="1134" w:type="dxa"/>
            <w:shd w:val="clear" w:color="auto" w:fill="auto"/>
            <w:vAlign w:val="center"/>
          </w:tcPr>
          <w:p w14:paraId="40884391" w14:textId="4FC950A7" w:rsidR="00D724F1" w:rsidRPr="00FF4FCA" w:rsidRDefault="00D724F1" w:rsidP="00FF4FCA">
            <w:pPr>
              <w:jc w:val="center"/>
              <w:rPr>
                <w:b/>
                <w:bCs/>
                <w:szCs w:val="24"/>
                <w:lang w:val="ro-MD"/>
              </w:rPr>
            </w:pPr>
            <w:r>
              <w:rPr>
                <w:b/>
                <w:bCs/>
              </w:rPr>
              <w:t>1</w:t>
            </w:r>
          </w:p>
        </w:tc>
        <w:tc>
          <w:tcPr>
            <w:tcW w:w="1134" w:type="dxa"/>
            <w:shd w:val="clear" w:color="auto" w:fill="auto"/>
            <w:vAlign w:val="center"/>
          </w:tcPr>
          <w:p w14:paraId="4694F063" w14:textId="77777777" w:rsidR="00D724F1" w:rsidRPr="009F6553" w:rsidRDefault="00D724F1" w:rsidP="00FF4FCA">
            <w:pPr>
              <w:rPr>
                <w:b/>
                <w:szCs w:val="24"/>
                <w:lang w:val="ro-MD"/>
              </w:rPr>
            </w:pPr>
          </w:p>
        </w:tc>
        <w:tc>
          <w:tcPr>
            <w:tcW w:w="1134" w:type="dxa"/>
            <w:shd w:val="clear" w:color="auto" w:fill="auto"/>
            <w:vAlign w:val="center"/>
          </w:tcPr>
          <w:p w14:paraId="5AD6D038" w14:textId="77777777" w:rsidR="00D724F1" w:rsidRPr="009F6553" w:rsidRDefault="00D724F1" w:rsidP="00FF4FCA">
            <w:pPr>
              <w:rPr>
                <w:b/>
                <w:szCs w:val="24"/>
                <w:lang w:val="ro-MD"/>
              </w:rPr>
            </w:pPr>
          </w:p>
        </w:tc>
        <w:tc>
          <w:tcPr>
            <w:tcW w:w="1417" w:type="dxa"/>
            <w:vMerge w:val="restart"/>
            <w:shd w:val="clear" w:color="auto" w:fill="auto"/>
            <w:vAlign w:val="center"/>
          </w:tcPr>
          <w:p w14:paraId="3341525C" w14:textId="77777777" w:rsidR="00D724F1" w:rsidRPr="009F6553" w:rsidRDefault="00D724F1" w:rsidP="00FF4FCA">
            <w:pPr>
              <w:jc w:val="center"/>
              <w:rPr>
                <w:bCs/>
                <w:szCs w:val="24"/>
                <w:lang w:val="ro-MD"/>
              </w:rPr>
            </w:pPr>
          </w:p>
          <w:p w14:paraId="52C7691E" w14:textId="77777777" w:rsidR="00D724F1" w:rsidRDefault="00D724F1" w:rsidP="00FF4FCA">
            <w:pPr>
              <w:jc w:val="center"/>
              <w:rPr>
                <w:b/>
                <w:szCs w:val="24"/>
                <w:lang w:val="ro-MD"/>
              </w:rPr>
            </w:pPr>
            <w:r>
              <w:rPr>
                <w:b/>
                <w:szCs w:val="24"/>
                <w:lang w:val="ro-MD"/>
              </w:rPr>
              <w:t>IFP</w:t>
            </w:r>
          </w:p>
          <w:p w14:paraId="6C016085" w14:textId="47187D5D" w:rsidR="00D724F1" w:rsidRPr="009F6553" w:rsidRDefault="00D724F1" w:rsidP="00FF4FCA">
            <w:pPr>
              <w:jc w:val="center"/>
              <w:rPr>
                <w:bCs/>
                <w:szCs w:val="24"/>
                <w:lang w:val="ro-MD"/>
              </w:rPr>
            </w:pPr>
            <w:r>
              <w:rPr>
                <w:b/>
                <w:szCs w:val="24"/>
                <w:lang w:val="ro-MD"/>
              </w:rPr>
              <w:t xml:space="preserve"> (C</w:t>
            </w:r>
            <w:r w:rsidRPr="009F6553">
              <w:rPr>
                <w:b/>
                <w:szCs w:val="24"/>
                <w:lang w:val="ro-MD"/>
              </w:rPr>
              <w:t>hișinău).</w:t>
            </w:r>
          </w:p>
          <w:p w14:paraId="0BE0CB00" w14:textId="77777777" w:rsidR="00D724F1" w:rsidRPr="009F6553" w:rsidRDefault="00D724F1" w:rsidP="00FF4FCA">
            <w:pPr>
              <w:jc w:val="center"/>
              <w:rPr>
                <w:bCs/>
                <w:szCs w:val="24"/>
                <w:lang w:val="ro-MD"/>
              </w:rPr>
            </w:pPr>
          </w:p>
        </w:tc>
        <w:tc>
          <w:tcPr>
            <w:tcW w:w="1417" w:type="dxa"/>
            <w:vMerge w:val="restart"/>
            <w:vAlign w:val="center"/>
          </w:tcPr>
          <w:p w14:paraId="31E5BB63" w14:textId="4594B550" w:rsidR="00D724F1" w:rsidRPr="00D724F1" w:rsidRDefault="00D724F1" w:rsidP="00FF4FCA">
            <w:pPr>
              <w:jc w:val="center"/>
              <w:rPr>
                <w:b/>
                <w:szCs w:val="24"/>
                <w:lang w:val="ro-MD"/>
              </w:rPr>
            </w:pPr>
            <w:r w:rsidRPr="00D724F1">
              <w:rPr>
                <w:b/>
                <w:color w:val="FF0000"/>
                <w:szCs w:val="24"/>
                <w:lang w:val="ro-MD"/>
              </w:rPr>
              <w:t>01 septembrie 2024</w:t>
            </w:r>
          </w:p>
        </w:tc>
      </w:tr>
      <w:tr w:rsidR="00D724F1" w:rsidRPr="009F6553" w14:paraId="409E9946" w14:textId="555287BA" w:rsidTr="001C0EDE">
        <w:trPr>
          <w:cantSplit/>
          <w:trHeight w:val="682"/>
          <w:jc w:val="center"/>
        </w:trPr>
        <w:tc>
          <w:tcPr>
            <w:tcW w:w="533" w:type="dxa"/>
            <w:shd w:val="clear" w:color="auto" w:fill="auto"/>
            <w:vAlign w:val="center"/>
          </w:tcPr>
          <w:p w14:paraId="111C7371" w14:textId="77777777" w:rsidR="00D724F1" w:rsidRPr="009F6553" w:rsidRDefault="00D724F1" w:rsidP="003E4B33">
            <w:pPr>
              <w:pStyle w:val="HeadingStyle"/>
            </w:pPr>
            <w:r w:rsidRPr="009F6553">
              <w:t>2</w:t>
            </w:r>
          </w:p>
        </w:tc>
        <w:tc>
          <w:tcPr>
            <w:tcW w:w="2718" w:type="dxa"/>
            <w:shd w:val="clear" w:color="auto" w:fill="auto"/>
            <w:vAlign w:val="center"/>
          </w:tcPr>
          <w:p w14:paraId="0B8572AC" w14:textId="07EA17F5" w:rsidR="00D724F1" w:rsidRPr="009F6553" w:rsidRDefault="00D724F1" w:rsidP="004552A9">
            <w:pPr>
              <w:rPr>
                <w:b/>
                <w:bCs/>
                <w:lang w:val="ro-MD"/>
              </w:rPr>
            </w:pPr>
            <w:r>
              <w:t>Linezolid</w:t>
            </w:r>
            <w:r w:rsidRPr="00A63AA0">
              <w:t xml:space="preserve"> </w:t>
            </w:r>
            <w:r>
              <w:t>1gr</w:t>
            </w:r>
          </w:p>
        </w:tc>
        <w:tc>
          <w:tcPr>
            <w:tcW w:w="1134" w:type="dxa"/>
            <w:shd w:val="clear" w:color="auto" w:fill="auto"/>
            <w:vAlign w:val="center"/>
          </w:tcPr>
          <w:p w14:paraId="198CE1F1" w14:textId="4FFABAA2" w:rsidR="00D724F1" w:rsidRPr="00FF4FCA" w:rsidRDefault="00D724F1" w:rsidP="00FF4FCA">
            <w:pPr>
              <w:jc w:val="center"/>
              <w:rPr>
                <w:rFonts w:eastAsia="Calibri"/>
                <w:b/>
                <w:bCs/>
                <w:szCs w:val="24"/>
                <w:lang w:val="ro-MD"/>
              </w:rPr>
            </w:pPr>
            <w:r>
              <w:rPr>
                <w:rFonts w:eastAsia="Calibri"/>
                <w:b/>
                <w:bCs/>
                <w:szCs w:val="24"/>
                <w:lang w:val="ro-MD"/>
              </w:rPr>
              <w:t>1</w:t>
            </w:r>
          </w:p>
        </w:tc>
        <w:tc>
          <w:tcPr>
            <w:tcW w:w="1134" w:type="dxa"/>
            <w:shd w:val="clear" w:color="auto" w:fill="auto"/>
            <w:vAlign w:val="center"/>
          </w:tcPr>
          <w:p w14:paraId="4CC48988" w14:textId="77777777" w:rsidR="00D724F1" w:rsidRPr="009F6553" w:rsidRDefault="00D724F1" w:rsidP="00FF4FCA">
            <w:pPr>
              <w:rPr>
                <w:b/>
                <w:szCs w:val="24"/>
                <w:lang w:val="ro-MD"/>
              </w:rPr>
            </w:pPr>
          </w:p>
        </w:tc>
        <w:tc>
          <w:tcPr>
            <w:tcW w:w="1134" w:type="dxa"/>
            <w:shd w:val="clear" w:color="auto" w:fill="auto"/>
            <w:vAlign w:val="center"/>
          </w:tcPr>
          <w:p w14:paraId="2ADCFBFA" w14:textId="77777777" w:rsidR="00D724F1" w:rsidRPr="009F6553" w:rsidRDefault="00D724F1" w:rsidP="00FF4FCA">
            <w:pPr>
              <w:rPr>
                <w:b/>
                <w:szCs w:val="24"/>
                <w:lang w:val="ro-MD"/>
              </w:rPr>
            </w:pPr>
          </w:p>
        </w:tc>
        <w:tc>
          <w:tcPr>
            <w:tcW w:w="1417" w:type="dxa"/>
            <w:vMerge/>
            <w:shd w:val="clear" w:color="auto" w:fill="auto"/>
            <w:vAlign w:val="center"/>
          </w:tcPr>
          <w:p w14:paraId="02DBAD93" w14:textId="77777777" w:rsidR="00D724F1" w:rsidRPr="009F6553" w:rsidRDefault="00D724F1" w:rsidP="00FF4FCA">
            <w:pPr>
              <w:jc w:val="center"/>
              <w:rPr>
                <w:bCs/>
                <w:szCs w:val="24"/>
                <w:lang w:val="ro-MD"/>
              </w:rPr>
            </w:pPr>
          </w:p>
        </w:tc>
        <w:tc>
          <w:tcPr>
            <w:tcW w:w="1417" w:type="dxa"/>
            <w:vMerge/>
          </w:tcPr>
          <w:p w14:paraId="5A2DBE57" w14:textId="77777777" w:rsidR="00D724F1" w:rsidRPr="009F6553" w:rsidRDefault="00D724F1" w:rsidP="00FF4FCA">
            <w:pPr>
              <w:jc w:val="center"/>
              <w:rPr>
                <w:bCs/>
                <w:szCs w:val="24"/>
                <w:lang w:val="ro-MD"/>
              </w:rPr>
            </w:pPr>
          </w:p>
        </w:tc>
      </w:tr>
      <w:tr w:rsidR="00D724F1" w:rsidRPr="009F6553" w14:paraId="67A0A641" w14:textId="27EBEC4B" w:rsidTr="001C0EDE">
        <w:trPr>
          <w:cantSplit/>
          <w:trHeight w:val="412"/>
          <w:jc w:val="center"/>
        </w:trPr>
        <w:tc>
          <w:tcPr>
            <w:tcW w:w="533" w:type="dxa"/>
            <w:shd w:val="clear" w:color="auto" w:fill="auto"/>
            <w:vAlign w:val="center"/>
          </w:tcPr>
          <w:p w14:paraId="11757074" w14:textId="3CD72934" w:rsidR="00D724F1" w:rsidRPr="009F6553" w:rsidRDefault="00D724F1" w:rsidP="003E4B33">
            <w:pPr>
              <w:pStyle w:val="HeadingStyle"/>
            </w:pPr>
            <w:r>
              <w:t>3</w:t>
            </w:r>
          </w:p>
        </w:tc>
        <w:tc>
          <w:tcPr>
            <w:tcW w:w="2718" w:type="dxa"/>
            <w:shd w:val="clear" w:color="auto" w:fill="auto"/>
            <w:vAlign w:val="center"/>
          </w:tcPr>
          <w:p w14:paraId="6167DDAB" w14:textId="3AA5BD63" w:rsidR="00D724F1" w:rsidRPr="009F6553" w:rsidRDefault="00D724F1" w:rsidP="004552A9">
            <w:pPr>
              <w:rPr>
                <w:b/>
                <w:szCs w:val="24"/>
                <w:lang w:val="ro-MD" w:eastAsia="ru-RU"/>
              </w:rPr>
            </w:pPr>
            <w:r w:rsidRPr="00A63AA0">
              <w:t>C</w:t>
            </w:r>
            <w:r>
              <w:t>apreomycin sulfate 5gr</w:t>
            </w:r>
          </w:p>
        </w:tc>
        <w:tc>
          <w:tcPr>
            <w:tcW w:w="1134" w:type="dxa"/>
            <w:shd w:val="clear" w:color="auto" w:fill="auto"/>
            <w:vAlign w:val="center"/>
          </w:tcPr>
          <w:p w14:paraId="68AFC68E" w14:textId="6F2C43B1" w:rsidR="00D724F1" w:rsidRPr="00FF4FCA" w:rsidRDefault="00D724F1" w:rsidP="00FF4FCA">
            <w:pPr>
              <w:jc w:val="center"/>
              <w:rPr>
                <w:rFonts w:eastAsia="Calibri"/>
                <w:b/>
                <w:bCs/>
                <w:szCs w:val="24"/>
                <w:lang w:val="ro-MD"/>
              </w:rPr>
            </w:pPr>
            <w:r>
              <w:rPr>
                <w:rFonts w:eastAsia="Calibri"/>
                <w:b/>
                <w:bCs/>
                <w:szCs w:val="24"/>
                <w:lang w:val="ro-MD"/>
              </w:rPr>
              <w:t>1</w:t>
            </w:r>
          </w:p>
        </w:tc>
        <w:tc>
          <w:tcPr>
            <w:tcW w:w="1134" w:type="dxa"/>
            <w:shd w:val="clear" w:color="auto" w:fill="auto"/>
            <w:vAlign w:val="center"/>
          </w:tcPr>
          <w:p w14:paraId="3A6122D5" w14:textId="77777777" w:rsidR="00D724F1" w:rsidRPr="009F6553" w:rsidRDefault="00D724F1" w:rsidP="00FF4FCA">
            <w:pPr>
              <w:rPr>
                <w:b/>
                <w:szCs w:val="24"/>
                <w:lang w:val="ro-MD"/>
              </w:rPr>
            </w:pPr>
          </w:p>
        </w:tc>
        <w:tc>
          <w:tcPr>
            <w:tcW w:w="1134" w:type="dxa"/>
            <w:shd w:val="clear" w:color="auto" w:fill="auto"/>
            <w:vAlign w:val="center"/>
          </w:tcPr>
          <w:p w14:paraId="3B8218C6" w14:textId="77777777" w:rsidR="00D724F1" w:rsidRPr="009F6553" w:rsidRDefault="00D724F1" w:rsidP="00FF4FCA">
            <w:pPr>
              <w:rPr>
                <w:b/>
                <w:szCs w:val="24"/>
                <w:lang w:val="ro-MD"/>
              </w:rPr>
            </w:pPr>
          </w:p>
        </w:tc>
        <w:tc>
          <w:tcPr>
            <w:tcW w:w="1417" w:type="dxa"/>
            <w:vMerge/>
            <w:shd w:val="clear" w:color="auto" w:fill="auto"/>
            <w:vAlign w:val="center"/>
          </w:tcPr>
          <w:p w14:paraId="772BD53E" w14:textId="77777777" w:rsidR="00D724F1" w:rsidRPr="009F6553" w:rsidRDefault="00D724F1" w:rsidP="00FF4FCA">
            <w:pPr>
              <w:jc w:val="center"/>
              <w:rPr>
                <w:bCs/>
                <w:szCs w:val="24"/>
                <w:lang w:val="ro-MD"/>
              </w:rPr>
            </w:pPr>
          </w:p>
        </w:tc>
        <w:tc>
          <w:tcPr>
            <w:tcW w:w="1417" w:type="dxa"/>
            <w:vMerge/>
          </w:tcPr>
          <w:p w14:paraId="20D4C72C" w14:textId="77777777" w:rsidR="00D724F1" w:rsidRPr="009F6553" w:rsidRDefault="00D724F1" w:rsidP="00FF4FCA">
            <w:pPr>
              <w:jc w:val="center"/>
              <w:rPr>
                <w:bCs/>
                <w:szCs w:val="24"/>
                <w:lang w:val="ro-MD"/>
              </w:rPr>
            </w:pPr>
          </w:p>
        </w:tc>
      </w:tr>
      <w:tr w:rsidR="00D724F1" w:rsidRPr="009F6553" w14:paraId="054F81D7" w14:textId="1DE9B93B" w:rsidTr="001C0EDE">
        <w:trPr>
          <w:cantSplit/>
          <w:trHeight w:val="412"/>
          <w:jc w:val="center"/>
        </w:trPr>
        <w:tc>
          <w:tcPr>
            <w:tcW w:w="533" w:type="dxa"/>
            <w:shd w:val="clear" w:color="auto" w:fill="auto"/>
            <w:vAlign w:val="center"/>
          </w:tcPr>
          <w:p w14:paraId="08478702" w14:textId="22A06F48" w:rsidR="00D724F1" w:rsidRPr="009F6553" w:rsidRDefault="00D724F1" w:rsidP="003E4B33">
            <w:pPr>
              <w:pStyle w:val="HeadingStyle"/>
            </w:pPr>
            <w:r>
              <w:t>4</w:t>
            </w:r>
          </w:p>
        </w:tc>
        <w:tc>
          <w:tcPr>
            <w:tcW w:w="2718" w:type="dxa"/>
            <w:shd w:val="clear" w:color="auto" w:fill="auto"/>
            <w:vAlign w:val="center"/>
          </w:tcPr>
          <w:p w14:paraId="3B131B63" w14:textId="627C63B6" w:rsidR="00D724F1" w:rsidRPr="009F6553" w:rsidRDefault="00D724F1" w:rsidP="004552A9">
            <w:pPr>
              <w:rPr>
                <w:b/>
                <w:szCs w:val="24"/>
                <w:lang w:val="ro-MD" w:eastAsia="ru-RU"/>
              </w:rPr>
            </w:pPr>
            <w:r>
              <w:t>Amikacin hydrate</w:t>
            </w:r>
            <w:r w:rsidRPr="00A63AA0">
              <w:t xml:space="preserve"> </w:t>
            </w:r>
            <w:r>
              <w:t>5gr</w:t>
            </w:r>
          </w:p>
        </w:tc>
        <w:tc>
          <w:tcPr>
            <w:tcW w:w="1134" w:type="dxa"/>
            <w:shd w:val="clear" w:color="auto" w:fill="auto"/>
            <w:vAlign w:val="center"/>
          </w:tcPr>
          <w:p w14:paraId="670E7FA0" w14:textId="4A2474C8" w:rsidR="00D724F1" w:rsidRPr="00FF4FCA" w:rsidRDefault="00D724F1" w:rsidP="00FF4FCA">
            <w:pPr>
              <w:jc w:val="center"/>
              <w:rPr>
                <w:rFonts w:eastAsia="Calibri"/>
                <w:b/>
                <w:bCs/>
                <w:szCs w:val="24"/>
                <w:lang w:val="ro-MD"/>
              </w:rPr>
            </w:pPr>
            <w:r>
              <w:rPr>
                <w:rFonts w:eastAsia="Calibri"/>
                <w:b/>
                <w:bCs/>
                <w:szCs w:val="24"/>
                <w:lang w:val="ro-MD"/>
              </w:rPr>
              <w:t>1</w:t>
            </w:r>
          </w:p>
        </w:tc>
        <w:tc>
          <w:tcPr>
            <w:tcW w:w="1134" w:type="dxa"/>
            <w:shd w:val="clear" w:color="auto" w:fill="auto"/>
            <w:vAlign w:val="center"/>
          </w:tcPr>
          <w:p w14:paraId="32431516" w14:textId="77777777" w:rsidR="00D724F1" w:rsidRPr="009F6553" w:rsidRDefault="00D724F1" w:rsidP="00FF4FCA">
            <w:pPr>
              <w:rPr>
                <w:b/>
                <w:szCs w:val="24"/>
                <w:lang w:val="ro-MD"/>
              </w:rPr>
            </w:pPr>
          </w:p>
        </w:tc>
        <w:tc>
          <w:tcPr>
            <w:tcW w:w="1134" w:type="dxa"/>
            <w:shd w:val="clear" w:color="auto" w:fill="auto"/>
            <w:vAlign w:val="center"/>
          </w:tcPr>
          <w:p w14:paraId="528CBF6A" w14:textId="77777777" w:rsidR="00D724F1" w:rsidRPr="009F6553" w:rsidRDefault="00D724F1" w:rsidP="00FF4FCA">
            <w:pPr>
              <w:rPr>
                <w:b/>
                <w:szCs w:val="24"/>
                <w:lang w:val="ro-MD"/>
              </w:rPr>
            </w:pPr>
          </w:p>
        </w:tc>
        <w:tc>
          <w:tcPr>
            <w:tcW w:w="1417" w:type="dxa"/>
            <w:vMerge/>
            <w:shd w:val="clear" w:color="auto" w:fill="auto"/>
            <w:vAlign w:val="center"/>
          </w:tcPr>
          <w:p w14:paraId="71D7F7EF" w14:textId="77777777" w:rsidR="00D724F1" w:rsidRPr="009F6553" w:rsidRDefault="00D724F1" w:rsidP="00FF4FCA">
            <w:pPr>
              <w:jc w:val="center"/>
              <w:rPr>
                <w:bCs/>
                <w:szCs w:val="24"/>
                <w:lang w:val="ro-MD"/>
              </w:rPr>
            </w:pPr>
          </w:p>
        </w:tc>
        <w:tc>
          <w:tcPr>
            <w:tcW w:w="1417" w:type="dxa"/>
            <w:vMerge/>
          </w:tcPr>
          <w:p w14:paraId="2A73C289" w14:textId="77777777" w:rsidR="00D724F1" w:rsidRPr="009F6553" w:rsidRDefault="00D724F1" w:rsidP="00FF4FCA">
            <w:pPr>
              <w:jc w:val="center"/>
              <w:rPr>
                <w:bCs/>
                <w:szCs w:val="24"/>
                <w:lang w:val="ro-MD"/>
              </w:rPr>
            </w:pPr>
          </w:p>
        </w:tc>
      </w:tr>
      <w:tr w:rsidR="00D724F1" w:rsidRPr="009F6553" w14:paraId="1C0EC3CB" w14:textId="35FABACA" w:rsidTr="001C0EDE">
        <w:trPr>
          <w:cantSplit/>
          <w:trHeight w:val="412"/>
          <w:jc w:val="center"/>
        </w:trPr>
        <w:tc>
          <w:tcPr>
            <w:tcW w:w="533" w:type="dxa"/>
            <w:shd w:val="clear" w:color="auto" w:fill="auto"/>
            <w:vAlign w:val="center"/>
          </w:tcPr>
          <w:p w14:paraId="6584BDA1" w14:textId="7D79F924" w:rsidR="00D724F1" w:rsidRDefault="00D724F1" w:rsidP="003E4B33">
            <w:pPr>
              <w:pStyle w:val="HeadingStyle"/>
            </w:pPr>
            <w:r>
              <w:t>5</w:t>
            </w:r>
          </w:p>
        </w:tc>
        <w:tc>
          <w:tcPr>
            <w:tcW w:w="2718" w:type="dxa"/>
            <w:shd w:val="clear" w:color="auto" w:fill="auto"/>
            <w:vAlign w:val="center"/>
          </w:tcPr>
          <w:p w14:paraId="306BA760" w14:textId="590A2C3C" w:rsidR="00D724F1" w:rsidRPr="0080295C" w:rsidRDefault="00D724F1" w:rsidP="00FF4FCA">
            <w:pPr>
              <w:rPr>
                <w:bCs/>
                <w:szCs w:val="24"/>
                <w:lang w:val="ro-MD" w:eastAsia="ru-RU"/>
              </w:rPr>
            </w:pPr>
            <w:r w:rsidRPr="0080295C">
              <w:rPr>
                <w:bCs/>
                <w:szCs w:val="24"/>
                <w:lang w:val="ro-MD" w:eastAsia="ru-RU"/>
              </w:rPr>
              <w:t>Moxifloxacin 5g</w:t>
            </w:r>
            <w:r>
              <w:rPr>
                <w:bCs/>
                <w:szCs w:val="24"/>
                <w:lang w:val="ro-MD" w:eastAsia="ru-RU"/>
              </w:rPr>
              <w:t>r</w:t>
            </w:r>
          </w:p>
        </w:tc>
        <w:tc>
          <w:tcPr>
            <w:tcW w:w="1134" w:type="dxa"/>
            <w:shd w:val="clear" w:color="auto" w:fill="auto"/>
            <w:vAlign w:val="center"/>
          </w:tcPr>
          <w:p w14:paraId="2D00D835" w14:textId="03CC38E7" w:rsidR="00D724F1" w:rsidRPr="00FF4FCA" w:rsidRDefault="00D724F1" w:rsidP="00FF4FCA">
            <w:pPr>
              <w:jc w:val="center"/>
              <w:rPr>
                <w:rFonts w:eastAsia="Calibri"/>
                <w:b/>
                <w:bCs/>
                <w:szCs w:val="24"/>
                <w:lang w:val="ro-MD"/>
              </w:rPr>
            </w:pPr>
            <w:r>
              <w:rPr>
                <w:rFonts w:eastAsia="Calibri"/>
                <w:b/>
                <w:bCs/>
                <w:szCs w:val="24"/>
                <w:lang w:val="ro-MD"/>
              </w:rPr>
              <w:t>1</w:t>
            </w:r>
          </w:p>
        </w:tc>
        <w:tc>
          <w:tcPr>
            <w:tcW w:w="1134" w:type="dxa"/>
            <w:shd w:val="clear" w:color="auto" w:fill="auto"/>
            <w:vAlign w:val="center"/>
          </w:tcPr>
          <w:p w14:paraId="147323ED" w14:textId="77777777" w:rsidR="00D724F1" w:rsidRPr="009F6553" w:rsidRDefault="00D724F1" w:rsidP="00FF4FCA">
            <w:pPr>
              <w:rPr>
                <w:b/>
                <w:szCs w:val="24"/>
                <w:lang w:val="ro-MD"/>
              </w:rPr>
            </w:pPr>
          </w:p>
        </w:tc>
        <w:tc>
          <w:tcPr>
            <w:tcW w:w="1134" w:type="dxa"/>
            <w:shd w:val="clear" w:color="auto" w:fill="auto"/>
            <w:vAlign w:val="center"/>
          </w:tcPr>
          <w:p w14:paraId="2035F731" w14:textId="77777777" w:rsidR="00D724F1" w:rsidRPr="009F6553" w:rsidRDefault="00D724F1" w:rsidP="00FF4FCA">
            <w:pPr>
              <w:rPr>
                <w:b/>
                <w:szCs w:val="24"/>
                <w:lang w:val="ro-MD"/>
              </w:rPr>
            </w:pPr>
          </w:p>
        </w:tc>
        <w:tc>
          <w:tcPr>
            <w:tcW w:w="1417" w:type="dxa"/>
            <w:vMerge/>
            <w:shd w:val="clear" w:color="auto" w:fill="auto"/>
            <w:vAlign w:val="center"/>
          </w:tcPr>
          <w:p w14:paraId="599DF6B8" w14:textId="77777777" w:rsidR="00D724F1" w:rsidRPr="009F6553" w:rsidRDefault="00D724F1" w:rsidP="00FF4FCA">
            <w:pPr>
              <w:jc w:val="center"/>
              <w:rPr>
                <w:bCs/>
                <w:szCs w:val="24"/>
                <w:lang w:val="ro-MD"/>
              </w:rPr>
            </w:pPr>
          </w:p>
        </w:tc>
        <w:tc>
          <w:tcPr>
            <w:tcW w:w="1417" w:type="dxa"/>
            <w:vMerge/>
          </w:tcPr>
          <w:p w14:paraId="6EDCB9FC" w14:textId="77777777" w:rsidR="00D724F1" w:rsidRPr="009F6553" w:rsidRDefault="00D724F1" w:rsidP="00FF4FCA">
            <w:pPr>
              <w:jc w:val="center"/>
              <w:rPr>
                <w:bCs/>
                <w:szCs w:val="24"/>
                <w:lang w:val="ro-MD"/>
              </w:rPr>
            </w:pPr>
          </w:p>
        </w:tc>
      </w:tr>
      <w:tr w:rsidR="00D724F1" w:rsidRPr="009F6553" w14:paraId="37EDED3C" w14:textId="24D7FA40" w:rsidTr="001C0EDE">
        <w:trPr>
          <w:cantSplit/>
          <w:trHeight w:val="412"/>
          <w:jc w:val="center"/>
        </w:trPr>
        <w:tc>
          <w:tcPr>
            <w:tcW w:w="533" w:type="dxa"/>
            <w:shd w:val="clear" w:color="auto" w:fill="auto"/>
            <w:vAlign w:val="center"/>
          </w:tcPr>
          <w:p w14:paraId="718E5869" w14:textId="3DB2D7C3" w:rsidR="00D724F1" w:rsidRDefault="00D724F1" w:rsidP="003E4B33">
            <w:pPr>
              <w:pStyle w:val="HeadingStyle"/>
            </w:pPr>
            <w:r>
              <w:t>6</w:t>
            </w:r>
          </w:p>
        </w:tc>
        <w:tc>
          <w:tcPr>
            <w:tcW w:w="2718" w:type="dxa"/>
            <w:shd w:val="clear" w:color="auto" w:fill="auto"/>
            <w:vAlign w:val="center"/>
          </w:tcPr>
          <w:p w14:paraId="7CE2A3DC" w14:textId="764FE1F2" w:rsidR="00D724F1" w:rsidRPr="009F6553" w:rsidRDefault="00D724F1" w:rsidP="0080295C">
            <w:pPr>
              <w:rPr>
                <w:b/>
                <w:szCs w:val="24"/>
                <w:lang w:val="ro-MD" w:eastAsia="ru-RU"/>
              </w:rPr>
            </w:pPr>
            <w:r>
              <w:t>Izoniazid 5gr</w:t>
            </w:r>
          </w:p>
        </w:tc>
        <w:tc>
          <w:tcPr>
            <w:tcW w:w="1134" w:type="dxa"/>
            <w:shd w:val="clear" w:color="auto" w:fill="auto"/>
            <w:vAlign w:val="center"/>
          </w:tcPr>
          <w:p w14:paraId="1DB52888" w14:textId="0BD4046A" w:rsidR="00D724F1" w:rsidRPr="00FF4FCA" w:rsidRDefault="00D724F1" w:rsidP="0080295C">
            <w:pPr>
              <w:jc w:val="center"/>
              <w:rPr>
                <w:rFonts w:eastAsia="Calibri"/>
                <w:b/>
                <w:bCs/>
                <w:szCs w:val="24"/>
                <w:lang w:val="ro-MD"/>
              </w:rPr>
            </w:pPr>
            <w:r>
              <w:rPr>
                <w:rFonts w:eastAsia="Calibri"/>
                <w:b/>
                <w:bCs/>
                <w:szCs w:val="24"/>
                <w:lang w:val="ro-MD"/>
              </w:rPr>
              <w:t>1</w:t>
            </w:r>
          </w:p>
        </w:tc>
        <w:tc>
          <w:tcPr>
            <w:tcW w:w="1134" w:type="dxa"/>
            <w:shd w:val="clear" w:color="auto" w:fill="auto"/>
            <w:vAlign w:val="center"/>
          </w:tcPr>
          <w:p w14:paraId="49E0BBC1" w14:textId="77777777" w:rsidR="00D724F1" w:rsidRPr="009F6553" w:rsidRDefault="00D724F1" w:rsidP="0080295C">
            <w:pPr>
              <w:rPr>
                <w:b/>
                <w:szCs w:val="24"/>
                <w:lang w:val="ro-MD"/>
              </w:rPr>
            </w:pPr>
          </w:p>
        </w:tc>
        <w:tc>
          <w:tcPr>
            <w:tcW w:w="1134" w:type="dxa"/>
            <w:shd w:val="clear" w:color="auto" w:fill="auto"/>
            <w:vAlign w:val="center"/>
          </w:tcPr>
          <w:p w14:paraId="4D8FA67E" w14:textId="77777777" w:rsidR="00D724F1" w:rsidRPr="009F6553" w:rsidRDefault="00D724F1" w:rsidP="0080295C">
            <w:pPr>
              <w:rPr>
                <w:b/>
                <w:szCs w:val="24"/>
                <w:lang w:val="ro-MD"/>
              </w:rPr>
            </w:pPr>
          </w:p>
        </w:tc>
        <w:tc>
          <w:tcPr>
            <w:tcW w:w="1417" w:type="dxa"/>
            <w:vMerge/>
            <w:shd w:val="clear" w:color="auto" w:fill="auto"/>
            <w:vAlign w:val="center"/>
          </w:tcPr>
          <w:p w14:paraId="7737EF8D" w14:textId="77777777" w:rsidR="00D724F1" w:rsidRPr="009F6553" w:rsidRDefault="00D724F1" w:rsidP="0080295C">
            <w:pPr>
              <w:jc w:val="center"/>
              <w:rPr>
                <w:bCs/>
                <w:szCs w:val="24"/>
                <w:lang w:val="ro-MD"/>
              </w:rPr>
            </w:pPr>
          </w:p>
        </w:tc>
        <w:tc>
          <w:tcPr>
            <w:tcW w:w="1417" w:type="dxa"/>
            <w:vMerge/>
          </w:tcPr>
          <w:p w14:paraId="0CA82CEA" w14:textId="77777777" w:rsidR="00D724F1" w:rsidRPr="009F6553" w:rsidRDefault="00D724F1" w:rsidP="0080295C">
            <w:pPr>
              <w:jc w:val="center"/>
              <w:rPr>
                <w:bCs/>
                <w:szCs w:val="24"/>
                <w:lang w:val="ro-MD"/>
              </w:rPr>
            </w:pPr>
          </w:p>
        </w:tc>
      </w:tr>
      <w:tr w:rsidR="00D724F1" w:rsidRPr="009F6553" w14:paraId="04FCF7F2" w14:textId="2ACFC14F" w:rsidTr="001C0EDE">
        <w:trPr>
          <w:cantSplit/>
          <w:trHeight w:val="412"/>
          <w:jc w:val="center"/>
        </w:trPr>
        <w:tc>
          <w:tcPr>
            <w:tcW w:w="533" w:type="dxa"/>
            <w:shd w:val="clear" w:color="auto" w:fill="auto"/>
            <w:vAlign w:val="center"/>
          </w:tcPr>
          <w:p w14:paraId="1D56ED0E" w14:textId="71E00FEE" w:rsidR="00D724F1" w:rsidRDefault="00D724F1" w:rsidP="003E4B33">
            <w:pPr>
              <w:pStyle w:val="HeadingStyle"/>
            </w:pPr>
            <w:r>
              <w:t>7</w:t>
            </w:r>
          </w:p>
        </w:tc>
        <w:tc>
          <w:tcPr>
            <w:tcW w:w="2718" w:type="dxa"/>
            <w:shd w:val="clear" w:color="auto" w:fill="auto"/>
            <w:vAlign w:val="center"/>
          </w:tcPr>
          <w:p w14:paraId="2AD0E7D0" w14:textId="719BED2F" w:rsidR="00D724F1" w:rsidRPr="00A63AA0" w:rsidRDefault="00D724F1" w:rsidP="0080295C">
            <w:r>
              <w:t>Ethambutol 5gr</w:t>
            </w:r>
          </w:p>
        </w:tc>
        <w:tc>
          <w:tcPr>
            <w:tcW w:w="1134" w:type="dxa"/>
            <w:shd w:val="clear" w:color="auto" w:fill="auto"/>
            <w:vAlign w:val="center"/>
          </w:tcPr>
          <w:p w14:paraId="2B59D31B" w14:textId="027C336D" w:rsidR="00D724F1" w:rsidRPr="00FF4FCA" w:rsidRDefault="00D724F1" w:rsidP="0080295C">
            <w:pPr>
              <w:jc w:val="center"/>
              <w:rPr>
                <w:b/>
                <w:bCs/>
              </w:rPr>
            </w:pPr>
            <w:r>
              <w:rPr>
                <w:b/>
                <w:bCs/>
              </w:rPr>
              <w:t>1</w:t>
            </w:r>
          </w:p>
        </w:tc>
        <w:tc>
          <w:tcPr>
            <w:tcW w:w="1134" w:type="dxa"/>
            <w:shd w:val="clear" w:color="auto" w:fill="auto"/>
            <w:vAlign w:val="center"/>
          </w:tcPr>
          <w:p w14:paraId="300483A8" w14:textId="77777777" w:rsidR="00D724F1" w:rsidRPr="009F6553" w:rsidRDefault="00D724F1" w:rsidP="0080295C">
            <w:pPr>
              <w:rPr>
                <w:b/>
                <w:szCs w:val="24"/>
                <w:lang w:val="ro-MD"/>
              </w:rPr>
            </w:pPr>
          </w:p>
        </w:tc>
        <w:tc>
          <w:tcPr>
            <w:tcW w:w="1134" w:type="dxa"/>
            <w:shd w:val="clear" w:color="auto" w:fill="auto"/>
            <w:vAlign w:val="center"/>
          </w:tcPr>
          <w:p w14:paraId="383B9D7F" w14:textId="77777777" w:rsidR="00D724F1" w:rsidRPr="009F6553" w:rsidRDefault="00D724F1" w:rsidP="0080295C">
            <w:pPr>
              <w:rPr>
                <w:b/>
                <w:szCs w:val="24"/>
                <w:lang w:val="ro-MD"/>
              </w:rPr>
            </w:pPr>
          </w:p>
        </w:tc>
        <w:tc>
          <w:tcPr>
            <w:tcW w:w="1417" w:type="dxa"/>
            <w:vMerge/>
            <w:shd w:val="clear" w:color="auto" w:fill="auto"/>
            <w:vAlign w:val="center"/>
          </w:tcPr>
          <w:p w14:paraId="7D321282" w14:textId="77777777" w:rsidR="00D724F1" w:rsidRPr="009F6553" w:rsidRDefault="00D724F1" w:rsidP="0080295C">
            <w:pPr>
              <w:jc w:val="center"/>
              <w:rPr>
                <w:bCs/>
                <w:szCs w:val="24"/>
                <w:lang w:val="ro-MD"/>
              </w:rPr>
            </w:pPr>
          </w:p>
        </w:tc>
        <w:tc>
          <w:tcPr>
            <w:tcW w:w="1417" w:type="dxa"/>
            <w:vMerge/>
          </w:tcPr>
          <w:p w14:paraId="7F37C54B" w14:textId="77777777" w:rsidR="00D724F1" w:rsidRPr="009F6553" w:rsidRDefault="00D724F1" w:rsidP="0080295C">
            <w:pPr>
              <w:jc w:val="center"/>
              <w:rPr>
                <w:bCs/>
                <w:szCs w:val="24"/>
                <w:lang w:val="ro-MD"/>
              </w:rPr>
            </w:pPr>
          </w:p>
        </w:tc>
      </w:tr>
      <w:tr w:rsidR="00D724F1" w:rsidRPr="009F6553" w14:paraId="4DBAB16C" w14:textId="1998C708" w:rsidTr="001C0EDE">
        <w:trPr>
          <w:cantSplit/>
          <w:trHeight w:val="412"/>
          <w:jc w:val="center"/>
        </w:trPr>
        <w:tc>
          <w:tcPr>
            <w:tcW w:w="533" w:type="dxa"/>
            <w:shd w:val="clear" w:color="auto" w:fill="auto"/>
            <w:vAlign w:val="center"/>
          </w:tcPr>
          <w:p w14:paraId="7D889DCD" w14:textId="3BD01C3D" w:rsidR="00D724F1" w:rsidRDefault="00D724F1" w:rsidP="003E4B33">
            <w:pPr>
              <w:pStyle w:val="HeadingStyle"/>
            </w:pPr>
            <w:r>
              <w:t>8</w:t>
            </w:r>
          </w:p>
        </w:tc>
        <w:tc>
          <w:tcPr>
            <w:tcW w:w="2718" w:type="dxa"/>
            <w:shd w:val="clear" w:color="auto" w:fill="auto"/>
            <w:vAlign w:val="center"/>
          </w:tcPr>
          <w:p w14:paraId="7D1ACBDD" w14:textId="05E7100D" w:rsidR="00D724F1" w:rsidRPr="00A63AA0" w:rsidRDefault="00D724F1" w:rsidP="0080295C">
            <w:r>
              <w:t>Rifampicin 5gr</w:t>
            </w:r>
          </w:p>
        </w:tc>
        <w:tc>
          <w:tcPr>
            <w:tcW w:w="1134" w:type="dxa"/>
            <w:shd w:val="clear" w:color="auto" w:fill="auto"/>
            <w:vAlign w:val="center"/>
          </w:tcPr>
          <w:p w14:paraId="080BCA03" w14:textId="74BE4A5A" w:rsidR="00D724F1" w:rsidRPr="00FF4FCA" w:rsidRDefault="00D724F1" w:rsidP="0080295C">
            <w:pPr>
              <w:jc w:val="center"/>
              <w:rPr>
                <w:b/>
                <w:bCs/>
              </w:rPr>
            </w:pPr>
            <w:r>
              <w:rPr>
                <w:b/>
                <w:bCs/>
              </w:rPr>
              <w:t>1</w:t>
            </w:r>
          </w:p>
        </w:tc>
        <w:tc>
          <w:tcPr>
            <w:tcW w:w="1134" w:type="dxa"/>
            <w:shd w:val="clear" w:color="auto" w:fill="auto"/>
            <w:vAlign w:val="center"/>
          </w:tcPr>
          <w:p w14:paraId="475177C8" w14:textId="77777777" w:rsidR="00D724F1" w:rsidRPr="009F6553" w:rsidRDefault="00D724F1" w:rsidP="0080295C">
            <w:pPr>
              <w:rPr>
                <w:b/>
                <w:szCs w:val="24"/>
                <w:lang w:val="ro-MD"/>
              </w:rPr>
            </w:pPr>
          </w:p>
        </w:tc>
        <w:tc>
          <w:tcPr>
            <w:tcW w:w="1134" w:type="dxa"/>
            <w:shd w:val="clear" w:color="auto" w:fill="auto"/>
            <w:vAlign w:val="center"/>
          </w:tcPr>
          <w:p w14:paraId="1B6D1152" w14:textId="77777777" w:rsidR="00D724F1" w:rsidRPr="009F6553" w:rsidRDefault="00D724F1" w:rsidP="0080295C">
            <w:pPr>
              <w:rPr>
                <w:b/>
                <w:szCs w:val="24"/>
                <w:lang w:val="ro-MD"/>
              </w:rPr>
            </w:pPr>
          </w:p>
        </w:tc>
        <w:tc>
          <w:tcPr>
            <w:tcW w:w="1417" w:type="dxa"/>
            <w:vMerge/>
            <w:shd w:val="clear" w:color="auto" w:fill="auto"/>
            <w:vAlign w:val="center"/>
          </w:tcPr>
          <w:p w14:paraId="66330103" w14:textId="77777777" w:rsidR="00D724F1" w:rsidRPr="009F6553" w:rsidRDefault="00D724F1" w:rsidP="0080295C">
            <w:pPr>
              <w:jc w:val="center"/>
              <w:rPr>
                <w:bCs/>
                <w:szCs w:val="24"/>
                <w:lang w:val="ro-MD"/>
              </w:rPr>
            </w:pPr>
          </w:p>
        </w:tc>
        <w:tc>
          <w:tcPr>
            <w:tcW w:w="1417" w:type="dxa"/>
            <w:vMerge/>
          </w:tcPr>
          <w:p w14:paraId="15185041" w14:textId="77777777" w:rsidR="00D724F1" w:rsidRPr="009F6553" w:rsidRDefault="00D724F1" w:rsidP="0080295C">
            <w:pPr>
              <w:jc w:val="center"/>
              <w:rPr>
                <w:bCs/>
                <w:szCs w:val="24"/>
                <w:lang w:val="ro-MD"/>
              </w:rPr>
            </w:pPr>
          </w:p>
        </w:tc>
      </w:tr>
      <w:tr w:rsidR="00D724F1" w:rsidRPr="009F6553" w14:paraId="04139AA0" w14:textId="60CB98FD" w:rsidTr="001C0EDE">
        <w:trPr>
          <w:cantSplit/>
          <w:trHeight w:val="301"/>
          <w:jc w:val="center"/>
        </w:trPr>
        <w:tc>
          <w:tcPr>
            <w:tcW w:w="533" w:type="dxa"/>
            <w:shd w:val="clear" w:color="auto" w:fill="auto"/>
            <w:vAlign w:val="center"/>
          </w:tcPr>
          <w:p w14:paraId="1F6AE71A" w14:textId="77777777" w:rsidR="00D724F1" w:rsidRPr="009F6553" w:rsidRDefault="00D724F1" w:rsidP="003E4B33">
            <w:pPr>
              <w:pStyle w:val="HeadingStyle"/>
            </w:pPr>
          </w:p>
        </w:tc>
        <w:tc>
          <w:tcPr>
            <w:tcW w:w="4986" w:type="dxa"/>
            <w:gridSpan w:val="3"/>
            <w:shd w:val="clear" w:color="auto" w:fill="auto"/>
            <w:vAlign w:val="center"/>
          </w:tcPr>
          <w:p w14:paraId="6330A4AA" w14:textId="2DDF00CE" w:rsidR="00D724F1" w:rsidRPr="009F6553" w:rsidRDefault="00D724F1" w:rsidP="0080295C">
            <w:pPr>
              <w:jc w:val="right"/>
              <w:rPr>
                <w:b/>
                <w:szCs w:val="24"/>
                <w:lang w:val="ro-MD"/>
              </w:rPr>
            </w:pPr>
            <w:r w:rsidRPr="009F6553">
              <w:rPr>
                <w:b/>
                <w:i/>
                <w:szCs w:val="24"/>
                <w:lang w:val="ro-MD"/>
              </w:rPr>
              <w:t>TOTAL</w:t>
            </w:r>
            <w:r w:rsidR="00BA2B36">
              <w:rPr>
                <w:b/>
                <w:i/>
                <w:szCs w:val="24"/>
                <w:lang w:val="ro-MD"/>
              </w:rPr>
              <w:t>, MDL</w:t>
            </w:r>
            <w:r w:rsidRPr="009F6553">
              <w:rPr>
                <w:b/>
                <w:i/>
                <w:szCs w:val="24"/>
                <w:lang w:val="ro-MD"/>
              </w:rPr>
              <w:t>:</w:t>
            </w:r>
          </w:p>
        </w:tc>
        <w:tc>
          <w:tcPr>
            <w:tcW w:w="1134" w:type="dxa"/>
            <w:shd w:val="clear" w:color="auto" w:fill="auto"/>
            <w:vAlign w:val="center"/>
          </w:tcPr>
          <w:p w14:paraId="5C29EDE4" w14:textId="77777777" w:rsidR="00D724F1" w:rsidRPr="009F6553" w:rsidRDefault="00D724F1" w:rsidP="0080295C">
            <w:pPr>
              <w:jc w:val="center"/>
              <w:rPr>
                <w:b/>
                <w:szCs w:val="24"/>
                <w:lang w:val="ro-MD"/>
              </w:rPr>
            </w:pPr>
          </w:p>
        </w:tc>
        <w:tc>
          <w:tcPr>
            <w:tcW w:w="1417" w:type="dxa"/>
            <w:shd w:val="clear" w:color="auto" w:fill="auto"/>
            <w:vAlign w:val="center"/>
          </w:tcPr>
          <w:p w14:paraId="19F917D2" w14:textId="77777777" w:rsidR="00D724F1" w:rsidRPr="009F6553" w:rsidRDefault="00D724F1" w:rsidP="0080295C">
            <w:pPr>
              <w:jc w:val="center"/>
              <w:rPr>
                <w:b/>
                <w:szCs w:val="24"/>
                <w:lang w:val="ro-MD"/>
              </w:rPr>
            </w:pPr>
          </w:p>
        </w:tc>
        <w:tc>
          <w:tcPr>
            <w:tcW w:w="1417" w:type="dxa"/>
          </w:tcPr>
          <w:p w14:paraId="7DB917C5" w14:textId="77777777" w:rsidR="00D724F1" w:rsidRPr="009F6553" w:rsidRDefault="00D724F1" w:rsidP="0080295C">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lastRenderedPageBreak/>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F6330E">
          <w:footerReference w:type="even" r:id="rId11"/>
          <w:footerReference w:type="default" r:id="rId12"/>
          <w:pgSz w:w="11907" w:h="16839" w:code="9"/>
          <w:pgMar w:top="568" w:right="850" w:bottom="1138"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3C97054A" w:rsidR="00BC63BE" w:rsidRDefault="00740BED" w:rsidP="00F62273">
      <w:pPr>
        <w:jc w:val="both"/>
        <w:rPr>
          <w:b/>
          <w:bCs/>
          <w:lang w:val="ro-MD"/>
        </w:rPr>
      </w:pPr>
      <w:r w:rsidRPr="009F6553">
        <w:rPr>
          <w:b/>
          <w:szCs w:val="24"/>
          <w:lang w:val="ro-MD" w:eastAsia="ru-RU"/>
        </w:rPr>
        <w:t>LOT</w:t>
      </w:r>
      <w:r w:rsidR="00644DB6" w:rsidRPr="009F6553">
        <w:rPr>
          <w:b/>
          <w:szCs w:val="24"/>
          <w:lang w:val="ro-MD" w:eastAsia="ru-RU"/>
        </w:rPr>
        <w:t>UL</w:t>
      </w:r>
      <w:r w:rsidRPr="009F6553">
        <w:rPr>
          <w:b/>
          <w:szCs w:val="24"/>
          <w:lang w:val="ro-MD" w:eastAsia="ru-RU"/>
        </w:rPr>
        <w:t xml:space="preserve"> 1 </w:t>
      </w:r>
      <w:r w:rsidR="00644DB6" w:rsidRPr="009F6553">
        <w:rPr>
          <w:b/>
          <w:szCs w:val="24"/>
          <w:lang w:val="ro-MD" w:eastAsia="ru-RU"/>
        </w:rPr>
        <w:t>„</w:t>
      </w:r>
      <w:bookmarkStart w:id="4" w:name="_Hlk162621853"/>
      <w:r w:rsidR="00C666CE" w:rsidRPr="00C666CE">
        <w:rPr>
          <w:b/>
          <w:bCs/>
        </w:rPr>
        <w:t>Substanț</w:t>
      </w:r>
      <w:r w:rsidR="00DA372F">
        <w:rPr>
          <w:b/>
          <w:bCs/>
          <w:lang w:val="ro-RO"/>
        </w:rPr>
        <w:t>ă</w:t>
      </w:r>
      <w:r w:rsidR="00C666CE" w:rsidRPr="00C666CE">
        <w:rPr>
          <w:b/>
          <w:bCs/>
        </w:rPr>
        <w:t xml:space="preserve"> pură pentru Laboratorul Na</w:t>
      </w:r>
      <w:r w:rsidR="00C91434">
        <w:rPr>
          <w:b/>
          <w:bCs/>
        </w:rPr>
        <w:t>ț</w:t>
      </w:r>
      <w:r w:rsidR="00C666CE" w:rsidRPr="00C666CE">
        <w:rPr>
          <w:b/>
          <w:bCs/>
        </w:rPr>
        <w:t>ional de Referin</w:t>
      </w:r>
      <w:r w:rsidR="00C91434">
        <w:rPr>
          <w:b/>
          <w:bCs/>
        </w:rPr>
        <w:t>ț</w:t>
      </w:r>
      <w:r w:rsidR="00C666CE" w:rsidRPr="00C666CE">
        <w:rPr>
          <w:b/>
          <w:bCs/>
        </w:rPr>
        <w:t xml:space="preserve">ă </w:t>
      </w:r>
      <w:r w:rsidR="00C91434">
        <w:rPr>
          <w:b/>
          <w:bCs/>
        </w:rPr>
        <w:t>î</w:t>
      </w:r>
      <w:r w:rsidR="00C666CE" w:rsidRPr="00C666CE">
        <w:rPr>
          <w:b/>
          <w:bCs/>
        </w:rPr>
        <w:t>n Microbiologia TB</w:t>
      </w:r>
      <w:bookmarkEnd w:id="4"/>
      <w:r w:rsidR="00C666CE" w:rsidRPr="00C666CE">
        <w:rPr>
          <w:b/>
          <w:bCs/>
          <w:lang w:val="ro-MD"/>
        </w:rPr>
        <w:t>”</w:t>
      </w:r>
      <w:r w:rsidR="00D61DE5" w:rsidRPr="009F6553">
        <w:rPr>
          <w:b/>
          <w:bCs/>
          <w:lang w:val="ro-MD"/>
        </w:rPr>
        <w:t>:</w:t>
      </w:r>
    </w:p>
    <w:p w14:paraId="44ED677E" w14:textId="77777777" w:rsidR="006B29D4" w:rsidRDefault="006B29D4" w:rsidP="00F62273">
      <w:pPr>
        <w:jc w:val="both"/>
        <w:rPr>
          <w:b/>
          <w:bCs/>
          <w:lang w:val="ro-MD"/>
        </w:rPr>
      </w:pPr>
    </w:p>
    <w:p w14:paraId="5CC8B8CD" w14:textId="77777777" w:rsidR="00C666CE" w:rsidRPr="009F6553" w:rsidRDefault="00C666CE" w:rsidP="00F62273">
      <w:pPr>
        <w:jc w:val="both"/>
        <w:rPr>
          <w:b/>
          <w:szCs w:val="24"/>
          <w:lang w:val="ro-MD" w:eastAsia="ru-RU"/>
        </w:rPr>
      </w:pPr>
    </w:p>
    <w:tbl>
      <w:tblPr>
        <w:tblW w:w="13935" w:type="dxa"/>
        <w:tblInd w:w="1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3511"/>
        <w:gridCol w:w="4536"/>
        <w:gridCol w:w="992"/>
        <w:gridCol w:w="4362"/>
      </w:tblGrid>
      <w:tr w:rsidR="00C666CE" w:rsidRPr="00F23DA4" w14:paraId="5A9E52F9" w14:textId="77777777" w:rsidTr="003E4B33">
        <w:trPr>
          <w:trHeight w:val="968"/>
        </w:trPr>
        <w:tc>
          <w:tcPr>
            <w:tcW w:w="534" w:type="dxa"/>
            <w:vAlign w:val="center"/>
          </w:tcPr>
          <w:p w14:paraId="67CA169F" w14:textId="77777777" w:rsidR="00C666CE" w:rsidRPr="00CB4FBE" w:rsidRDefault="00C666CE" w:rsidP="00151DA3">
            <w:pPr>
              <w:jc w:val="center"/>
              <w:rPr>
                <w:b/>
                <w:szCs w:val="24"/>
              </w:rPr>
            </w:pPr>
            <w:r w:rsidRPr="00CB4FBE">
              <w:rPr>
                <w:b/>
                <w:szCs w:val="24"/>
              </w:rPr>
              <w:t>№</w:t>
            </w:r>
          </w:p>
        </w:tc>
        <w:tc>
          <w:tcPr>
            <w:tcW w:w="3511" w:type="dxa"/>
            <w:tcBorders>
              <w:bottom w:val="single" w:sz="8" w:space="0" w:color="auto"/>
            </w:tcBorders>
            <w:vAlign w:val="center"/>
          </w:tcPr>
          <w:p w14:paraId="4ED2B4E4" w14:textId="149751F8" w:rsidR="00C666CE" w:rsidRPr="00CB4FBE" w:rsidRDefault="007609F4" w:rsidP="00151DA3">
            <w:pPr>
              <w:jc w:val="center"/>
              <w:rPr>
                <w:b/>
                <w:szCs w:val="24"/>
              </w:rPr>
            </w:pPr>
            <w:r>
              <w:rPr>
                <w:b/>
                <w:szCs w:val="24"/>
              </w:rPr>
              <w:t>Denumire produs</w:t>
            </w:r>
          </w:p>
        </w:tc>
        <w:tc>
          <w:tcPr>
            <w:tcW w:w="4536" w:type="dxa"/>
            <w:tcBorders>
              <w:bottom w:val="single" w:sz="8" w:space="0" w:color="auto"/>
            </w:tcBorders>
            <w:vAlign w:val="center"/>
          </w:tcPr>
          <w:p w14:paraId="04727496" w14:textId="336FBA04" w:rsidR="00C666CE" w:rsidRPr="007609F4" w:rsidRDefault="007609F4" w:rsidP="007609F4">
            <w:pPr>
              <w:jc w:val="center"/>
              <w:rPr>
                <w:b/>
                <w:szCs w:val="24"/>
                <w:lang w:val="ro-RO"/>
              </w:rPr>
            </w:pPr>
            <w:r>
              <w:rPr>
                <w:b/>
                <w:bCs/>
                <w:szCs w:val="24"/>
              </w:rPr>
              <w:t>Cerin</w:t>
            </w:r>
            <w:r>
              <w:rPr>
                <w:b/>
                <w:bCs/>
                <w:szCs w:val="24"/>
                <w:lang w:val="ro-RO"/>
              </w:rPr>
              <w:t>țele tehnice</w:t>
            </w:r>
            <w:r w:rsidR="00281582">
              <w:rPr>
                <w:b/>
                <w:bCs/>
                <w:szCs w:val="24"/>
                <w:lang w:val="ro-RO"/>
              </w:rPr>
              <w:t xml:space="preserve"> solicitate</w:t>
            </w:r>
          </w:p>
        </w:tc>
        <w:tc>
          <w:tcPr>
            <w:tcW w:w="992" w:type="dxa"/>
            <w:tcBorders>
              <w:bottom w:val="single" w:sz="8" w:space="0" w:color="auto"/>
            </w:tcBorders>
            <w:vAlign w:val="center"/>
          </w:tcPr>
          <w:p w14:paraId="35EF453B" w14:textId="393D2738" w:rsidR="00C666CE" w:rsidRPr="00CB4FBE" w:rsidRDefault="006D1802" w:rsidP="00151DA3">
            <w:pPr>
              <w:jc w:val="center"/>
              <w:rPr>
                <w:b/>
                <w:szCs w:val="24"/>
              </w:rPr>
            </w:pPr>
            <w:r>
              <w:rPr>
                <w:b/>
                <w:szCs w:val="24"/>
              </w:rPr>
              <w:t>C</w:t>
            </w:r>
            <w:r w:rsidR="007609F4">
              <w:rPr>
                <w:b/>
                <w:szCs w:val="24"/>
              </w:rPr>
              <w:t>ant</w:t>
            </w:r>
            <w:r w:rsidR="003E4B33">
              <w:rPr>
                <w:b/>
                <w:szCs w:val="24"/>
              </w:rPr>
              <w:t>.</w:t>
            </w:r>
            <w:r w:rsidR="007609F4">
              <w:rPr>
                <w:b/>
                <w:szCs w:val="24"/>
              </w:rPr>
              <w:t xml:space="preserve"> totală</w:t>
            </w:r>
            <w:r>
              <w:rPr>
                <w:b/>
                <w:szCs w:val="24"/>
              </w:rPr>
              <w:t xml:space="preserve">, </w:t>
            </w:r>
            <w:r w:rsidR="00281582">
              <w:rPr>
                <w:b/>
                <w:szCs w:val="24"/>
              </w:rPr>
              <w:t>unit</w:t>
            </w:r>
          </w:p>
        </w:tc>
        <w:tc>
          <w:tcPr>
            <w:tcW w:w="4362" w:type="dxa"/>
            <w:tcBorders>
              <w:bottom w:val="single" w:sz="8" w:space="0" w:color="auto"/>
            </w:tcBorders>
            <w:vAlign w:val="center"/>
          </w:tcPr>
          <w:p w14:paraId="0F85C90C" w14:textId="789F136F" w:rsidR="00281582" w:rsidRPr="00281582" w:rsidRDefault="00281582" w:rsidP="00151DA3">
            <w:pPr>
              <w:jc w:val="center"/>
              <w:rPr>
                <w:b/>
                <w:szCs w:val="24"/>
                <w:lang w:val="it-IT"/>
              </w:rPr>
            </w:pPr>
            <w:r w:rsidRPr="00281582">
              <w:rPr>
                <w:b/>
                <w:szCs w:val="24"/>
                <w:lang w:val="it-IT"/>
              </w:rPr>
              <w:t>Cerinte t</w:t>
            </w:r>
            <w:r>
              <w:rPr>
                <w:b/>
                <w:szCs w:val="24"/>
                <w:lang w:val="it-IT"/>
              </w:rPr>
              <w:t>ehnice oferite</w:t>
            </w:r>
            <w:r w:rsidR="00D724F1">
              <w:rPr>
                <w:b/>
                <w:szCs w:val="24"/>
                <w:lang w:val="it-IT"/>
              </w:rPr>
              <w:t>;</w:t>
            </w:r>
          </w:p>
          <w:p w14:paraId="4055D19F" w14:textId="603FED77" w:rsidR="00B756F1" w:rsidRPr="00281582" w:rsidRDefault="007609F4" w:rsidP="00151DA3">
            <w:pPr>
              <w:jc w:val="center"/>
              <w:rPr>
                <w:b/>
                <w:szCs w:val="24"/>
                <w:lang w:val="it-IT"/>
              </w:rPr>
            </w:pPr>
            <w:r w:rsidRPr="00281582">
              <w:rPr>
                <w:b/>
                <w:szCs w:val="24"/>
                <w:lang w:val="it-IT"/>
              </w:rPr>
              <w:t xml:space="preserve">Producătorul </w:t>
            </w:r>
          </w:p>
          <w:p w14:paraId="2385AF2F" w14:textId="7D246F25" w:rsidR="00281582" w:rsidRPr="00281582" w:rsidRDefault="007609F4" w:rsidP="00D724F1">
            <w:pPr>
              <w:jc w:val="center"/>
              <w:rPr>
                <w:b/>
                <w:szCs w:val="24"/>
                <w:lang w:val="it-IT"/>
              </w:rPr>
            </w:pPr>
            <w:r w:rsidRPr="00281582">
              <w:rPr>
                <w:b/>
                <w:szCs w:val="24"/>
                <w:lang w:val="it-IT"/>
              </w:rPr>
              <w:t>(denumire, țara)</w:t>
            </w:r>
          </w:p>
        </w:tc>
      </w:tr>
      <w:tr w:rsidR="006D1802" w:rsidRPr="00CB4FBE" w14:paraId="05840733" w14:textId="77777777" w:rsidTr="003E4B33">
        <w:trPr>
          <w:cantSplit/>
          <w:trHeight w:val="881"/>
        </w:trPr>
        <w:tc>
          <w:tcPr>
            <w:tcW w:w="534" w:type="dxa"/>
            <w:vAlign w:val="center"/>
          </w:tcPr>
          <w:p w14:paraId="11C41663" w14:textId="592B46F0" w:rsidR="006D1802" w:rsidRPr="00CB4FBE" w:rsidRDefault="006D1802" w:rsidP="003E4B33">
            <w:pPr>
              <w:pStyle w:val="HeadingStyle"/>
            </w:pPr>
            <w:r>
              <w:t>1</w:t>
            </w:r>
          </w:p>
        </w:tc>
        <w:tc>
          <w:tcPr>
            <w:tcW w:w="3511" w:type="dxa"/>
            <w:vAlign w:val="center"/>
          </w:tcPr>
          <w:p w14:paraId="61A7D16F" w14:textId="49690846" w:rsidR="00D724F1" w:rsidRDefault="00281582" w:rsidP="006D1802">
            <w:pPr>
              <w:rPr>
                <w:b/>
                <w:bCs/>
                <w:color w:val="000000"/>
                <w:szCs w:val="24"/>
                <w:lang w:val="it-IT" w:eastAsia="en-GB"/>
              </w:rPr>
            </w:pPr>
            <w:r>
              <w:rPr>
                <w:b/>
                <w:bCs/>
                <w:color w:val="000000"/>
                <w:szCs w:val="24"/>
                <w:lang w:val="it-IT" w:eastAsia="en-GB"/>
              </w:rPr>
              <w:t>Levofloxacin 1g</w:t>
            </w:r>
            <w:r w:rsidR="00D724F1">
              <w:rPr>
                <w:b/>
                <w:bCs/>
                <w:color w:val="000000"/>
                <w:szCs w:val="24"/>
                <w:lang w:val="it-IT" w:eastAsia="en-GB"/>
              </w:rPr>
              <w:t>r</w:t>
            </w:r>
            <w:r>
              <w:rPr>
                <w:b/>
                <w:bCs/>
                <w:color w:val="000000"/>
                <w:szCs w:val="24"/>
                <w:lang w:val="it-IT" w:eastAsia="en-GB"/>
              </w:rPr>
              <w:t xml:space="preserve">, </w:t>
            </w:r>
          </w:p>
          <w:p w14:paraId="2A9B7E27" w14:textId="22B57270" w:rsidR="006D1802" w:rsidRPr="004552A9" w:rsidRDefault="006825F0" w:rsidP="006D1802">
            <w:pPr>
              <w:rPr>
                <w:szCs w:val="24"/>
                <w:lang w:val="it-IT"/>
              </w:rPr>
            </w:pPr>
            <w:r>
              <w:rPr>
                <w:color w:val="000000"/>
                <w:szCs w:val="24"/>
                <w:lang w:eastAsia="en-GB"/>
              </w:rPr>
              <w:t>s</w:t>
            </w:r>
            <w:r w:rsidRPr="006825F0">
              <w:rPr>
                <w:color w:val="000000"/>
                <w:szCs w:val="24"/>
                <w:lang w:eastAsia="en-GB"/>
              </w:rPr>
              <w:t>ubstanț</w:t>
            </w:r>
            <w:r w:rsidRPr="006825F0">
              <w:rPr>
                <w:color w:val="000000"/>
                <w:szCs w:val="24"/>
                <w:lang w:val="ro-RO" w:eastAsia="en-GB"/>
              </w:rPr>
              <w:t>ă</w:t>
            </w:r>
            <w:r w:rsidRPr="006825F0">
              <w:rPr>
                <w:color w:val="000000"/>
                <w:szCs w:val="24"/>
                <w:lang w:eastAsia="en-GB"/>
              </w:rPr>
              <w:t xml:space="preserve"> pură</w:t>
            </w:r>
            <w:r w:rsidRPr="006825F0">
              <w:rPr>
                <w:b/>
                <w:bCs/>
                <w:color w:val="000000"/>
                <w:szCs w:val="24"/>
                <w:lang w:eastAsia="en-GB"/>
              </w:rPr>
              <w:t xml:space="preserve"> </w:t>
            </w:r>
            <w:r w:rsidR="006D1802" w:rsidRPr="004552A9">
              <w:rPr>
                <w:color w:val="000000"/>
                <w:szCs w:val="24"/>
                <w:lang w:val="it-IT" w:eastAsia="en-GB"/>
              </w:rPr>
              <w:t>pentru utilizare în laborator</w:t>
            </w:r>
          </w:p>
        </w:tc>
        <w:tc>
          <w:tcPr>
            <w:tcW w:w="4536" w:type="dxa"/>
            <w:vAlign w:val="center"/>
          </w:tcPr>
          <w:p w14:paraId="2A435BC3" w14:textId="7538320A" w:rsidR="006D1802" w:rsidRPr="00986C2E" w:rsidRDefault="00281582" w:rsidP="003E4B33">
            <w:pPr>
              <w:rPr>
                <w:szCs w:val="24"/>
                <w:lang w:val="fr-FR"/>
              </w:rPr>
            </w:pPr>
            <w:r w:rsidRPr="00281582">
              <w:rPr>
                <w:szCs w:val="24"/>
                <w:lang w:val="fr-FR"/>
              </w:rPr>
              <w:t>Levofloxacin 98.0-102.0% anhydrous basis (HPLC</w:t>
            </w:r>
            <w:proofErr w:type="gramStart"/>
            <w:r w:rsidRPr="00281582">
              <w:rPr>
                <w:szCs w:val="24"/>
                <w:lang w:val="fr-FR"/>
              </w:rPr>
              <w:t>);</w:t>
            </w:r>
            <w:proofErr w:type="gramEnd"/>
            <w:r w:rsidRPr="00281582">
              <w:rPr>
                <w:szCs w:val="24"/>
                <w:lang w:val="fr-FR"/>
              </w:rPr>
              <w:t xml:space="preserve"> CAS Number: 100986-85-4; Molecular Formula: C₁₈H₂₀FN₃O₄; For laboratory investigations</w:t>
            </w:r>
          </w:p>
        </w:tc>
        <w:tc>
          <w:tcPr>
            <w:tcW w:w="992" w:type="dxa"/>
            <w:shd w:val="clear" w:color="auto" w:fill="auto"/>
            <w:vAlign w:val="center"/>
          </w:tcPr>
          <w:p w14:paraId="75240727" w14:textId="07DB709A" w:rsidR="006D1802" w:rsidRPr="00986C2E" w:rsidRDefault="00281582" w:rsidP="006D1802">
            <w:pPr>
              <w:jc w:val="center"/>
              <w:rPr>
                <w:szCs w:val="24"/>
              </w:rPr>
            </w:pPr>
            <w:r>
              <w:t>1</w:t>
            </w:r>
          </w:p>
        </w:tc>
        <w:tc>
          <w:tcPr>
            <w:tcW w:w="4362" w:type="dxa"/>
            <w:vAlign w:val="center"/>
          </w:tcPr>
          <w:p w14:paraId="02334FAB" w14:textId="249A3B75" w:rsidR="006D1802" w:rsidRPr="00B756F1" w:rsidRDefault="006D1802" w:rsidP="006D1802">
            <w:pPr>
              <w:jc w:val="center"/>
              <w:rPr>
                <w:bCs/>
                <w:szCs w:val="24"/>
              </w:rPr>
            </w:pPr>
          </w:p>
        </w:tc>
      </w:tr>
      <w:tr w:rsidR="00B756F1" w:rsidRPr="00CB4FBE" w14:paraId="3CBA5C2A" w14:textId="77777777" w:rsidTr="003E4B33">
        <w:trPr>
          <w:cantSplit/>
          <w:trHeight w:val="301"/>
        </w:trPr>
        <w:tc>
          <w:tcPr>
            <w:tcW w:w="534" w:type="dxa"/>
            <w:vAlign w:val="center"/>
          </w:tcPr>
          <w:p w14:paraId="74F42264" w14:textId="6C4D52CE" w:rsidR="00B756F1" w:rsidRPr="00CB4FBE" w:rsidRDefault="00B756F1" w:rsidP="003E4B33">
            <w:pPr>
              <w:pStyle w:val="HeadingStyle"/>
            </w:pPr>
            <w:r>
              <w:t>2</w:t>
            </w:r>
          </w:p>
        </w:tc>
        <w:tc>
          <w:tcPr>
            <w:tcW w:w="3511" w:type="dxa"/>
            <w:vAlign w:val="center"/>
          </w:tcPr>
          <w:p w14:paraId="5A4C135F" w14:textId="5D6F518D" w:rsidR="00D724F1" w:rsidRDefault="00D724F1" w:rsidP="00B756F1">
            <w:pPr>
              <w:rPr>
                <w:b/>
                <w:bCs/>
                <w:color w:val="000000"/>
                <w:szCs w:val="24"/>
                <w:lang w:val="it-IT" w:eastAsia="en-GB"/>
              </w:rPr>
            </w:pPr>
            <w:r>
              <w:rPr>
                <w:b/>
                <w:bCs/>
                <w:color w:val="000000"/>
                <w:szCs w:val="24"/>
                <w:lang w:val="it-IT" w:eastAsia="en-GB"/>
              </w:rPr>
              <w:t xml:space="preserve">Linezolid 1gr, </w:t>
            </w:r>
          </w:p>
          <w:p w14:paraId="54D83DCE" w14:textId="09A4E8D4" w:rsidR="00B756F1" w:rsidRPr="004552A9" w:rsidRDefault="006825F0" w:rsidP="00B756F1">
            <w:pPr>
              <w:rPr>
                <w:color w:val="000000"/>
                <w:szCs w:val="24"/>
                <w:lang w:val="it-IT" w:eastAsia="en-GB"/>
              </w:rPr>
            </w:pPr>
            <w:r w:rsidRPr="006825F0">
              <w:rPr>
                <w:color w:val="000000"/>
                <w:szCs w:val="24"/>
                <w:lang w:eastAsia="en-GB"/>
              </w:rPr>
              <w:t>substanț</w:t>
            </w:r>
            <w:r w:rsidRPr="006825F0">
              <w:rPr>
                <w:color w:val="000000"/>
                <w:szCs w:val="24"/>
                <w:lang w:val="ro-RO" w:eastAsia="en-GB"/>
              </w:rPr>
              <w:t>ă</w:t>
            </w:r>
            <w:r w:rsidRPr="006825F0">
              <w:rPr>
                <w:color w:val="000000"/>
                <w:szCs w:val="24"/>
                <w:lang w:eastAsia="en-GB"/>
              </w:rPr>
              <w:t xml:space="preserve"> pură</w:t>
            </w:r>
            <w:r w:rsidRPr="006825F0">
              <w:rPr>
                <w:b/>
                <w:bCs/>
                <w:color w:val="000000"/>
                <w:szCs w:val="24"/>
                <w:lang w:eastAsia="en-GB"/>
              </w:rPr>
              <w:t xml:space="preserve"> </w:t>
            </w:r>
            <w:r w:rsidR="00B756F1" w:rsidRPr="00D724F1">
              <w:rPr>
                <w:color w:val="000000"/>
                <w:szCs w:val="24"/>
                <w:lang w:val="it-IT" w:eastAsia="en-GB"/>
              </w:rPr>
              <w:t>pentru utilizare în laborator</w:t>
            </w:r>
          </w:p>
        </w:tc>
        <w:tc>
          <w:tcPr>
            <w:tcW w:w="4536" w:type="dxa"/>
            <w:vAlign w:val="center"/>
          </w:tcPr>
          <w:p w14:paraId="4FB5AE42" w14:textId="77777777" w:rsidR="00D724F1" w:rsidRPr="00D724F1" w:rsidRDefault="00D724F1" w:rsidP="003E4B33">
            <w:pPr>
              <w:rPr>
                <w:szCs w:val="24"/>
              </w:rPr>
            </w:pPr>
            <w:r w:rsidRPr="00D724F1">
              <w:rPr>
                <w:szCs w:val="24"/>
              </w:rPr>
              <w:t>Linezolid≥98% (HPLC); CAS Number: 165800-03-3; For laboratory investigations.</w:t>
            </w:r>
          </w:p>
          <w:p w14:paraId="06C7DBD6" w14:textId="2C55B2DD" w:rsidR="00B756F1" w:rsidRPr="00D724F1" w:rsidRDefault="00B756F1" w:rsidP="003E4B33">
            <w:pPr>
              <w:rPr>
                <w:szCs w:val="24"/>
              </w:rPr>
            </w:pPr>
          </w:p>
        </w:tc>
        <w:tc>
          <w:tcPr>
            <w:tcW w:w="992" w:type="dxa"/>
            <w:shd w:val="clear" w:color="auto" w:fill="auto"/>
            <w:vAlign w:val="center"/>
          </w:tcPr>
          <w:p w14:paraId="3C49459C" w14:textId="4F9F7E7A" w:rsidR="00B756F1" w:rsidRPr="00986C2E" w:rsidRDefault="00281582" w:rsidP="00B756F1">
            <w:pPr>
              <w:jc w:val="center"/>
              <w:rPr>
                <w:szCs w:val="24"/>
              </w:rPr>
            </w:pPr>
            <w:r>
              <w:rPr>
                <w:szCs w:val="24"/>
              </w:rPr>
              <w:t>1</w:t>
            </w:r>
          </w:p>
        </w:tc>
        <w:tc>
          <w:tcPr>
            <w:tcW w:w="4362" w:type="dxa"/>
          </w:tcPr>
          <w:p w14:paraId="6200333B" w14:textId="4BE7AC41" w:rsidR="00B756F1" w:rsidRPr="00B756F1" w:rsidRDefault="00B756F1" w:rsidP="00B756F1">
            <w:pPr>
              <w:jc w:val="center"/>
              <w:rPr>
                <w:bCs/>
                <w:szCs w:val="24"/>
              </w:rPr>
            </w:pPr>
          </w:p>
        </w:tc>
      </w:tr>
      <w:tr w:rsidR="00B756F1" w:rsidRPr="00CB4FBE" w14:paraId="46D1E8C1" w14:textId="77777777" w:rsidTr="003E4B33">
        <w:trPr>
          <w:cantSplit/>
          <w:trHeight w:val="301"/>
        </w:trPr>
        <w:tc>
          <w:tcPr>
            <w:tcW w:w="534" w:type="dxa"/>
            <w:vAlign w:val="center"/>
          </w:tcPr>
          <w:p w14:paraId="3514EC39" w14:textId="77777777" w:rsidR="00B756F1" w:rsidRPr="00CB4FBE" w:rsidRDefault="00B756F1" w:rsidP="003E4B33">
            <w:pPr>
              <w:pStyle w:val="HeadingStyle"/>
            </w:pPr>
            <w:r w:rsidRPr="00CB4FBE">
              <w:t>3</w:t>
            </w:r>
          </w:p>
        </w:tc>
        <w:tc>
          <w:tcPr>
            <w:tcW w:w="3511" w:type="dxa"/>
            <w:vAlign w:val="center"/>
          </w:tcPr>
          <w:p w14:paraId="3965ACA1" w14:textId="755E9AE4" w:rsidR="00D724F1" w:rsidRDefault="00D724F1" w:rsidP="00B756F1">
            <w:pPr>
              <w:rPr>
                <w:b/>
                <w:bCs/>
                <w:color w:val="000000"/>
                <w:szCs w:val="24"/>
                <w:lang w:val="it-IT" w:eastAsia="en-GB"/>
              </w:rPr>
            </w:pPr>
            <w:r>
              <w:rPr>
                <w:b/>
                <w:bCs/>
                <w:color w:val="000000"/>
                <w:szCs w:val="24"/>
                <w:lang w:val="it-IT" w:eastAsia="en-GB"/>
              </w:rPr>
              <w:t xml:space="preserve">Capreomycin sulfate 5gr, </w:t>
            </w:r>
          </w:p>
          <w:p w14:paraId="7EB7161E" w14:textId="6C47A1FB" w:rsidR="00B756F1" w:rsidRPr="004552A9" w:rsidRDefault="006825F0" w:rsidP="00B756F1">
            <w:pPr>
              <w:rPr>
                <w:szCs w:val="24"/>
                <w:lang w:val="it-IT"/>
              </w:rPr>
            </w:pPr>
            <w:r w:rsidRPr="006825F0">
              <w:rPr>
                <w:color w:val="000000"/>
                <w:szCs w:val="24"/>
                <w:lang w:eastAsia="en-GB"/>
              </w:rPr>
              <w:t>substanț</w:t>
            </w:r>
            <w:r w:rsidRPr="006825F0">
              <w:rPr>
                <w:color w:val="000000"/>
                <w:szCs w:val="24"/>
                <w:lang w:val="ro-RO" w:eastAsia="en-GB"/>
              </w:rPr>
              <w:t>ă</w:t>
            </w:r>
            <w:r w:rsidRPr="006825F0">
              <w:rPr>
                <w:color w:val="000000"/>
                <w:szCs w:val="24"/>
                <w:lang w:eastAsia="en-GB"/>
              </w:rPr>
              <w:t xml:space="preserve"> pură</w:t>
            </w:r>
            <w:r w:rsidRPr="006825F0">
              <w:rPr>
                <w:b/>
                <w:bCs/>
                <w:color w:val="000000"/>
                <w:szCs w:val="24"/>
                <w:lang w:eastAsia="en-GB"/>
              </w:rPr>
              <w:t xml:space="preserve"> </w:t>
            </w:r>
            <w:r w:rsidR="00B756F1" w:rsidRPr="004552A9">
              <w:rPr>
                <w:color w:val="000000"/>
                <w:szCs w:val="24"/>
                <w:lang w:val="it-IT" w:eastAsia="en-GB"/>
              </w:rPr>
              <w:t>pentru utilizare în laborator</w:t>
            </w:r>
          </w:p>
        </w:tc>
        <w:tc>
          <w:tcPr>
            <w:tcW w:w="4536" w:type="dxa"/>
            <w:vAlign w:val="center"/>
          </w:tcPr>
          <w:p w14:paraId="50D88288" w14:textId="425CCD86" w:rsidR="00B756F1" w:rsidRPr="00D724F1" w:rsidRDefault="00D724F1" w:rsidP="003E4B33">
            <w:pPr>
              <w:rPr>
                <w:szCs w:val="24"/>
              </w:rPr>
            </w:pPr>
            <w:r w:rsidRPr="00D724F1">
              <w:rPr>
                <w:szCs w:val="24"/>
              </w:rPr>
              <w:t>Capreomycin sulfate (Capastat sulfate); CAS Number 1405-37-4; For laboratory investigations.</w:t>
            </w:r>
          </w:p>
        </w:tc>
        <w:tc>
          <w:tcPr>
            <w:tcW w:w="992" w:type="dxa"/>
            <w:shd w:val="clear" w:color="auto" w:fill="auto"/>
            <w:vAlign w:val="center"/>
          </w:tcPr>
          <w:p w14:paraId="1D1486C8" w14:textId="5E5FF404" w:rsidR="00B756F1" w:rsidRPr="00986C2E" w:rsidRDefault="00281582" w:rsidP="00B756F1">
            <w:pPr>
              <w:jc w:val="center"/>
              <w:rPr>
                <w:szCs w:val="24"/>
              </w:rPr>
            </w:pPr>
            <w:r>
              <w:t>1</w:t>
            </w:r>
          </w:p>
        </w:tc>
        <w:tc>
          <w:tcPr>
            <w:tcW w:w="4362" w:type="dxa"/>
          </w:tcPr>
          <w:p w14:paraId="3783654C" w14:textId="11C80EA9" w:rsidR="00B756F1" w:rsidRPr="00B756F1" w:rsidRDefault="00B756F1" w:rsidP="00B756F1">
            <w:pPr>
              <w:jc w:val="center"/>
              <w:rPr>
                <w:bCs/>
                <w:szCs w:val="24"/>
              </w:rPr>
            </w:pPr>
          </w:p>
        </w:tc>
      </w:tr>
      <w:tr w:rsidR="00B756F1" w:rsidRPr="00CB4FBE" w14:paraId="26F305F1" w14:textId="77777777" w:rsidTr="003E4B33">
        <w:trPr>
          <w:cantSplit/>
          <w:trHeight w:val="301"/>
        </w:trPr>
        <w:tc>
          <w:tcPr>
            <w:tcW w:w="534" w:type="dxa"/>
            <w:vAlign w:val="center"/>
          </w:tcPr>
          <w:p w14:paraId="7DDB0D46" w14:textId="77777777" w:rsidR="00B756F1" w:rsidRPr="00CB4FBE" w:rsidRDefault="00B756F1" w:rsidP="003E4B33">
            <w:pPr>
              <w:pStyle w:val="HeadingStyle"/>
            </w:pPr>
            <w:r w:rsidRPr="00CB4FBE">
              <w:t>4</w:t>
            </w:r>
          </w:p>
        </w:tc>
        <w:tc>
          <w:tcPr>
            <w:tcW w:w="3511" w:type="dxa"/>
            <w:vAlign w:val="center"/>
          </w:tcPr>
          <w:p w14:paraId="560B5FC4" w14:textId="77777777" w:rsidR="00D724F1" w:rsidRDefault="00D724F1" w:rsidP="00B756F1">
            <w:pPr>
              <w:rPr>
                <w:b/>
                <w:bCs/>
                <w:szCs w:val="24"/>
                <w:lang w:val="it-IT"/>
              </w:rPr>
            </w:pPr>
            <w:r>
              <w:rPr>
                <w:b/>
                <w:bCs/>
                <w:szCs w:val="24"/>
                <w:lang w:val="it-IT"/>
              </w:rPr>
              <w:t>Amikacin hydrate, 5gr</w:t>
            </w:r>
          </w:p>
          <w:p w14:paraId="57993C7A" w14:textId="72805C25" w:rsidR="00B756F1" w:rsidRPr="004552A9" w:rsidRDefault="006825F0" w:rsidP="00B756F1">
            <w:pPr>
              <w:rPr>
                <w:szCs w:val="24"/>
                <w:lang w:val="it-IT"/>
              </w:rPr>
            </w:pPr>
            <w:r w:rsidRPr="006825F0">
              <w:rPr>
                <w:szCs w:val="24"/>
              </w:rPr>
              <w:t>substanț</w:t>
            </w:r>
            <w:r w:rsidRPr="006825F0">
              <w:rPr>
                <w:szCs w:val="24"/>
                <w:lang w:val="ro-RO"/>
              </w:rPr>
              <w:t>ă</w:t>
            </w:r>
            <w:r w:rsidRPr="006825F0">
              <w:rPr>
                <w:szCs w:val="24"/>
              </w:rPr>
              <w:t xml:space="preserve"> pură</w:t>
            </w:r>
            <w:r w:rsidRPr="006825F0">
              <w:rPr>
                <w:b/>
                <w:bCs/>
                <w:szCs w:val="24"/>
              </w:rPr>
              <w:t xml:space="preserve"> </w:t>
            </w:r>
            <w:r w:rsidR="00B756F1" w:rsidRPr="004552A9">
              <w:rPr>
                <w:szCs w:val="24"/>
                <w:lang w:val="it-IT"/>
              </w:rPr>
              <w:t>pentru utilizare în laborator</w:t>
            </w:r>
          </w:p>
        </w:tc>
        <w:tc>
          <w:tcPr>
            <w:tcW w:w="4536" w:type="dxa"/>
            <w:vAlign w:val="center"/>
          </w:tcPr>
          <w:p w14:paraId="2CB1EC83" w14:textId="6229566C" w:rsidR="00B756F1" w:rsidRPr="00DA372F" w:rsidRDefault="00DA372F" w:rsidP="003E4B33">
            <w:pPr>
              <w:rPr>
                <w:szCs w:val="24"/>
              </w:rPr>
            </w:pPr>
            <w:r w:rsidRPr="00DA372F">
              <w:rPr>
                <w:szCs w:val="24"/>
              </w:rPr>
              <w:t xml:space="preserve">Amikacin hydrate aminoglycoside </w:t>
            </w:r>
            <w:proofErr w:type="gramStart"/>
            <w:r w:rsidRPr="00DA372F">
              <w:rPr>
                <w:szCs w:val="24"/>
              </w:rPr>
              <w:t>antibiotic  HPLC</w:t>
            </w:r>
            <w:proofErr w:type="gramEnd"/>
            <w:r w:rsidRPr="00DA372F">
              <w:rPr>
                <w:szCs w:val="24"/>
              </w:rPr>
              <w:br/>
              <w:t>Assay(anhydrous basis) ≥ 96.5%; CAS Number: 1257517-67-1; For laboratory investigations.</w:t>
            </w:r>
          </w:p>
        </w:tc>
        <w:tc>
          <w:tcPr>
            <w:tcW w:w="992" w:type="dxa"/>
            <w:shd w:val="clear" w:color="auto" w:fill="auto"/>
            <w:vAlign w:val="center"/>
          </w:tcPr>
          <w:p w14:paraId="40CB2F69" w14:textId="6E3EDF1C" w:rsidR="00B756F1" w:rsidRPr="00986C2E" w:rsidRDefault="00281582" w:rsidP="00B756F1">
            <w:pPr>
              <w:jc w:val="center"/>
              <w:rPr>
                <w:szCs w:val="24"/>
              </w:rPr>
            </w:pPr>
            <w:r>
              <w:t>1</w:t>
            </w:r>
          </w:p>
        </w:tc>
        <w:tc>
          <w:tcPr>
            <w:tcW w:w="4362" w:type="dxa"/>
          </w:tcPr>
          <w:p w14:paraId="4DE6B678" w14:textId="42E72317" w:rsidR="00B756F1" w:rsidRPr="00B756F1" w:rsidRDefault="00B756F1" w:rsidP="00B756F1">
            <w:pPr>
              <w:jc w:val="center"/>
              <w:rPr>
                <w:bCs/>
                <w:szCs w:val="24"/>
                <w:lang w:val="ro-RO"/>
              </w:rPr>
            </w:pPr>
          </w:p>
        </w:tc>
      </w:tr>
      <w:tr w:rsidR="00B756F1" w:rsidRPr="00CB4FBE" w14:paraId="7B50ADFF" w14:textId="77777777" w:rsidTr="003E4B33">
        <w:trPr>
          <w:cantSplit/>
          <w:trHeight w:val="107"/>
        </w:trPr>
        <w:tc>
          <w:tcPr>
            <w:tcW w:w="534" w:type="dxa"/>
            <w:vAlign w:val="center"/>
          </w:tcPr>
          <w:p w14:paraId="5437BB0D" w14:textId="77777777" w:rsidR="00B756F1" w:rsidRPr="00CB4FBE" w:rsidRDefault="00B756F1" w:rsidP="003E4B33">
            <w:pPr>
              <w:pStyle w:val="HeadingStyle"/>
            </w:pPr>
            <w:r w:rsidRPr="00CB4FBE">
              <w:t>5</w:t>
            </w:r>
          </w:p>
        </w:tc>
        <w:tc>
          <w:tcPr>
            <w:tcW w:w="3511" w:type="dxa"/>
            <w:vAlign w:val="center"/>
          </w:tcPr>
          <w:p w14:paraId="0C7DD933" w14:textId="77777777" w:rsidR="00D724F1" w:rsidRDefault="00D724F1" w:rsidP="00B756F1">
            <w:pPr>
              <w:rPr>
                <w:b/>
                <w:bCs/>
                <w:color w:val="000000"/>
                <w:szCs w:val="24"/>
                <w:lang w:val="fr-FR" w:eastAsia="en-GB"/>
              </w:rPr>
            </w:pPr>
            <w:r>
              <w:rPr>
                <w:b/>
                <w:bCs/>
                <w:color w:val="000000"/>
                <w:szCs w:val="24"/>
                <w:lang w:val="fr-FR" w:eastAsia="en-GB"/>
              </w:rPr>
              <w:t>Moxifloxacin 5gr,</w:t>
            </w:r>
          </w:p>
          <w:p w14:paraId="790FCD04" w14:textId="4B843290" w:rsidR="00B756F1" w:rsidRPr="00986C2E" w:rsidRDefault="006825F0" w:rsidP="00B756F1">
            <w:pPr>
              <w:rPr>
                <w:szCs w:val="24"/>
                <w:lang w:val="fr-FR"/>
              </w:rPr>
            </w:pPr>
            <w:r w:rsidRPr="006825F0">
              <w:rPr>
                <w:color w:val="000000"/>
                <w:szCs w:val="24"/>
                <w:lang w:eastAsia="en-GB"/>
              </w:rPr>
              <w:t>substanț</w:t>
            </w:r>
            <w:r w:rsidRPr="006825F0">
              <w:rPr>
                <w:color w:val="000000"/>
                <w:szCs w:val="24"/>
                <w:lang w:val="ro-RO" w:eastAsia="en-GB"/>
              </w:rPr>
              <w:t>ă</w:t>
            </w:r>
            <w:r w:rsidRPr="006825F0">
              <w:rPr>
                <w:color w:val="000000"/>
                <w:szCs w:val="24"/>
                <w:lang w:eastAsia="en-GB"/>
              </w:rPr>
              <w:t xml:space="preserve"> pură</w:t>
            </w:r>
            <w:r w:rsidRPr="006825F0">
              <w:rPr>
                <w:b/>
                <w:bCs/>
                <w:color w:val="000000"/>
                <w:szCs w:val="24"/>
                <w:lang w:eastAsia="en-GB"/>
              </w:rPr>
              <w:t xml:space="preserve"> </w:t>
            </w:r>
            <w:r w:rsidR="00B756F1" w:rsidRPr="00986C2E">
              <w:rPr>
                <w:color w:val="000000"/>
                <w:szCs w:val="24"/>
                <w:lang w:val="fr-FR" w:eastAsia="en-GB"/>
              </w:rPr>
              <w:t>pentru utilizare în laborator</w:t>
            </w:r>
          </w:p>
        </w:tc>
        <w:tc>
          <w:tcPr>
            <w:tcW w:w="4536" w:type="dxa"/>
            <w:vAlign w:val="center"/>
          </w:tcPr>
          <w:p w14:paraId="6E3916D9" w14:textId="10CDD121" w:rsidR="00B756F1" w:rsidRPr="00DA372F" w:rsidRDefault="00DA372F" w:rsidP="003E4B33">
            <w:pPr>
              <w:rPr>
                <w:szCs w:val="24"/>
              </w:rPr>
            </w:pPr>
            <w:r w:rsidRPr="00DA372F">
              <w:rPr>
                <w:szCs w:val="24"/>
              </w:rPr>
              <w:t>Moxifloxacin hydrochloride Assay ≥98% (HPLC); CAS Number:</w:t>
            </w:r>
            <w:r w:rsidRPr="00DA372F">
              <w:rPr>
                <w:szCs w:val="24"/>
              </w:rPr>
              <w:br/>
              <w:t>186826-86-8; For laboratory investigations.</w:t>
            </w:r>
          </w:p>
        </w:tc>
        <w:tc>
          <w:tcPr>
            <w:tcW w:w="992" w:type="dxa"/>
            <w:shd w:val="clear" w:color="auto" w:fill="auto"/>
            <w:vAlign w:val="center"/>
          </w:tcPr>
          <w:p w14:paraId="1F2E818A" w14:textId="5581FB2E" w:rsidR="00B756F1" w:rsidRPr="00986C2E" w:rsidRDefault="00281582" w:rsidP="00B756F1">
            <w:pPr>
              <w:jc w:val="center"/>
              <w:rPr>
                <w:szCs w:val="24"/>
              </w:rPr>
            </w:pPr>
            <w:r>
              <w:t>1</w:t>
            </w:r>
          </w:p>
        </w:tc>
        <w:tc>
          <w:tcPr>
            <w:tcW w:w="4362" w:type="dxa"/>
          </w:tcPr>
          <w:p w14:paraId="562C449A" w14:textId="3839FDF3" w:rsidR="00B756F1" w:rsidRPr="00B756F1" w:rsidRDefault="00B756F1" w:rsidP="00B756F1">
            <w:pPr>
              <w:jc w:val="center"/>
              <w:rPr>
                <w:bCs/>
                <w:szCs w:val="24"/>
              </w:rPr>
            </w:pPr>
          </w:p>
        </w:tc>
      </w:tr>
      <w:tr w:rsidR="00B756F1" w:rsidRPr="00CB4FBE" w14:paraId="586A556B" w14:textId="77777777" w:rsidTr="003E4B33">
        <w:trPr>
          <w:cantSplit/>
          <w:trHeight w:val="301"/>
        </w:trPr>
        <w:tc>
          <w:tcPr>
            <w:tcW w:w="534" w:type="dxa"/>
            <w:vAlign w:val="center"/>
          </w:tcPr>
          <w:p w14:paraId="612FF89C" w14:textId="77777777" w:rsidR="00B756F1" w:rsidRPr="00CB4FBE" w:rsidRDefault="00B756F1" w:rsidP="003E4B33">
            <w:pPr>
              <w:pStyle w:val="HeadingStyle"/>
            </w:pPr>
            <w:r w:rsidRPr="00CB4FBE">
              <w:t>6</w:t>
            </w:r>
          </w:p>
        </w:tc>
        <w:tc>
          <w:tcPr>
            <w:tcW w:w="3511" w:type="dxa"/>
            <w:vAlign w:val="center"/>
          </w:tcPr>
          <w:p w14:paraId="2F2986C3" w14:textId="77777777" w:rsidR="00D724F1" w:rsidRDefault="00D724F1" w:rsidP="00B756F1">
            <w:pPr>
              <w:rPr>
                <w:b/>
                <w:bCs/>
                <w:color w:val="000000"/>
                <w:szCs w:val="24"/>
                <w:lang w:val="it-IT" w:eastAsia="en-GB"/>
              </w:rPr>
            </w:pPr>
            <w:r>
              <w:rPr>
                <w:b/>
                <w:bCs/>
                <w:color w:val="000000"/>
                <w:szCs w:val="24"/>
                <w:lang w:val="it-IT" w:eastAsia="en-GB"/>
              </w:rPr>
              <w:t>Izoniazid 5gr,</w:t>
            </w:r>
          </w:p>
          <w:p w14:paraId="086164F2" w14:textId="76E0934F" w:rsidR="00B756F1" w:rsidRPr="00683A57" w:rsidRDefault="006825F0" w:rsidP="00B756F1">
            <w:pPr>
              <w:rPr>
                <w:szCs w:val="24"/>
                <w:lang w:val="it-IT"/>
              </w:rPr>
            </w:pPr>
            <w:r w:rsidRPr="006825F0">
              <w:rPr>
                <w:color w:val="000000"/>
                <w:szCs w:val="24"/>
                <w:lang w:eastAsia="en-GB"/>
              </w:rPr>
              <w:t>substanț</w:t>
            </w:r>
            <w:r w:rsidRPr="006825F0">
              <w:rPr>
                <w:color w:val="000000"/>
                <w:szCs w:val="24"/>
                <w:lang w:val="ro-RO" w:eastAsia="en-GB"/>
              </w:rPr>
              <w:t>ă</w:t>
            </w:r>
            <w:r w:rsidRPr="006825F0">
              <w:rPr>
                <w:color w:val="000000"/>
                <w:szCs w:val="24"/>
                <w:lang w:eastAsia="en-GB"/>
              </w:rPr>
              <w:t xml:space="preserve"> pură</w:t>
            </w:r>
            <w:r w:rsidRPr="006825F0">
              <w:rPr>
                <w:b/>
                <w:bCs/>
                <w:color w:val="000000"/>
                <w:szCs w:val="24"/>
                <w:lang w:eastAsia="en-GB"/>
              </w:rPr>
              <w:t xml:space="preserve"> </w:t>
            </w:r>
            <w:r w:rsidR="00B756F1" w:rsidRPr="00683A57">
              <w:rPr>
                <w:color w:val="000000"/>
                <w:szCs w:val="24"/>
                <w:lang w:val="it-IT" w:eastAsia="en-GB"/>
              </w:rPr>
              <w:t>pentru utilizare în laborator</w:t>
            </w:r>
          </w:p>
        </w:tc>
        <w:tc>
          <w:tcPr>
            <w:tcW w:w="4536" w:type="dxa"/>
            <w:vAlign w:val="center"/>
          </w:tcPr>
          <w:p w14:paraId="1B6A5D73" w14:textId="0DFFAA56" w:rsidR="00B756F1" w:rsidRPr="00DA372F" w:rsidRDefault="00DA372F" w:rsidP="003E4B33">
            <w:pPr>
              <w:rPr>
                <w:szCs w:val="24"/>
              </w:rPr>
            </w:pPr>
            <w:r w:rsidRPr="00DA372F">
              <w:rPr>
                <w:szCs w:val="24"/>
              </w:rPr>
              <w:t>Izoniazid analytical standard, ≥99% (TLC); CAS Number:54-85-3; For laboratory investigations.</w:t>
            </w:r>
          </w:p>
        </w:tc>
        <w:tc>
          <w:tcPr>
            <w:tcW w:w="992" w:type="dxa"/>
            <w:shd w:val="clear" w:color="auto" w:fill="auto"/>
            <w:vAlign w:val="center"/>
          </w:tcPr>
          <w:p w14:paraId="5A8FCDD5" w14:textId="3F4EFB57" w:rsidR="00B756F1" w:rsidRPr="00986C2E" w:rsidRDefault="00281582" w:rsidP="00B756F1">
            <w:pPr>
              <w:jc w:val="center"/>
              <w:rPr>
                <w:szCs w:val="24"/>
              </w:rPr>
            </w:pPr>
            <w:r>
              <w:t>1</w:t>
            </w:r>
          </w:p>
        </w:tc>
        <w:tc>
          <w:tcPr>
            <w:tcW w:w="4362" w:type="dxa"/>
          </w:tcPr>
          <w:p w14:paraId="59D8420A" w14:textId="23D02FE4" w:rsidR="00B756F1" w:rsidRPr="00B756F1" w:rsidRDefault="00B756F1" w:rsidP="00B756F1">
            <w:pPr>
              <w:jc w:val="center"/>
              <w:rPr>
                <w:szCs w:val="24"/>
              </w:rPr>
            </w:pPr>
          </w:p>
        </w:tc>
      </w:tr>
      <w:tr w:rsidR="00281582" w:rsidRPr="00CB4FBE" w14:paraId="2994B499" w14:textId="77777777" w:rsidTr="003E4B33">
        <w:trPr>
          <w:cantSplit/>
          <w:trHeight w:val="301"/>
        </w:trPr>
        <w:tc>
          <w:tcPr>
            <w:tcW w:w="534" w:type="dxa"/>
            <w:vAlign w:val="center"/>
          </w:tcPr>
          <w:p w14:paraId="4601EA08" w14:textId="1FB6A8A9" w:rsidR="00281582" w:rsidRPr="00CB4FBE" w:rsidRDefault="00281582" w:rsidP="003E4B33">
            <w:pPr>
              <w:pStyle w:val="HeadingStyle"/>
            </w:pPr>
            <w:r>
              <w:t>7</w:t>
            </w:r>
          </w:p>
        </w:tc>
        <w:tc>
          <w:tcPr>
            <w:tcW w:w="3511" w:type="dxa"/>
            <w:vAlign w:val="center"/>
          </w:tcPr>
          <w:p w14:paraId="5076FBD8" w14:textId="77777777" w:rsidR="00281582" w:rsidRDefault="00D724F1" w:rsidP="00B756F1">
            <w:pPr>
              <w:rPr>
                <w:b/>
                <w:bCs/>
                <w:color w:val="000000"/>
                <w:szCs w:val="24"/>
                <w:lang w:val="it-IT" w:eastAsia="en-GB"/>
              </w:rPr>
            </w:pPr>
            <w:r>
              <w:rPr>
                <w:b/>
                <w:bCs/>
                <w:color w:val="000000"/>
                <w:szCs w:val="24"/>
                <w:lang w:val="it-IT" w:eastAsia="en-GB"/>
              </w:rPr>
              <w:t>Ethambutol 5gr,</w:t>
            </w:r>
          </w:p>
          <w:p w14:paraId="527C17E3" w14:textId="42B993B3" w:rsidR="00D724F1" w:rsidRPr="00D724F1" w:rsidRDefault="006825F0" w:rsidP="00B756F1">
            <w:pPr>
              <w:rPr>
                <w:color w:val="000000"/>
                <w:szCs w:val="24"/>
                <w:lang w:val="it-IT" w:eastAsia="en-GB"/>
              </w:rPr>
            </w:pPr>
            <w:r w:rsidRPr="006825F0">
              <w:rPr>
                <w:color w:val="000000"/>
                <w:szCs w:val="24"/>
                <w:lang w:val="it-IT" w:eastAsia="en-GB"/>
              </w:rPr>
              <w:t>substanț</w:t>
            </w:r>
            <w:r w:rsidRPr="006825F0">
              <w:rPr>
                <w:color w:val="000000"/>
                <w:szCs w:val="24"/>
                <w:lang w:val="ro-RO" w:eastAsia="en-GB"/>
              </w:rPr>
              <w:t>ă</w:t>
            </w:r>
            <w:r w:rsidRPr="006825F0">
              <w:rPr>
                <w:color w:val="000000"/>
                <w:szCs w:val="24"/>
                <w:lang w:val="it-IT" w:eastAsia="en-GB"/>
              </w:rPr>
              <w:t xml:space="preserve"> pură</w:t>
            </w:r>
            <w:r w:rsidRPr="006825F0">
              <w:rPr>
                <w:b/>
                <w:bCs/>
                <w:color w:val="000000"/>
                <w:szCs w:val="24"/>
                <w:lang w:val="it-IT" w:eastAsia="en-GB"/>
              </w:rPr>
              <w:t xml:space="preserve"> </w:t>
            </w:r>
            <w:r w:rsidR="00D724F1" w:rsidRPr="00D724F1">
              <w:rPr>
                <w:color w:val="000000"/>
                <w:szCs w:val="24"/>
                <w:lang w:val="it-IT" w:eastAsia="en-GB"/>
              </w:rPr>
              <w:t>pentru utilizare in laborator</w:t>
            </w:r>
          </w:p>
        </w:tc>
        <w:tc>
          <w:tcPr>
            <w:tcW w:w="4536" w:type="dxa"/>
            <w:vAlign w:val="center"/>
          </w:tcPr>
          <w:p w14:paraId="7DAD3747" w14:textId="41CB85E4" w:rsidR="00281582" w:rsidRPr="00DA372F" w:rsidRDefault="00DA372F" w:rsidP="003E4B33">
            <w:pPr>
              <w:rPr>
                <w:szCs w:val="24"/>
              </w:rPr>
            </w:pPr>
            <w:r w:rsidRPr="00DA372F">
              <w:rPr>
                <w:szCs w:val="24"/>
              </w:rPr>
              <w:t>Ethambutol dihydrochloride, Assay 98.5% min, CAS 1070-11-7; For laboratory investigations.</w:t>
            </w:r>
          </w:p>
        </w:tc>
        <w:tc>
          <w:tcPr>
            <w:tcW w:w="992" w:type="dxa"/>
            <w:shd w:val="clear" w:color="auto" w:fill="auto"/>
            <w:vAlign w:val="center"/>
          </w:tcPr>
          <w:p w14:paraId="792E9A7F" w14:textId="540D1BBC" w:rsidR="00281582" w:rsidRDefault="00281582" w:rsidP="00B756F1">
            <w:pPr>
              <w:jc w:val="center"/>
            </w:pPr>
            <w:r>
              <w:t>1</w:t>
            </w:r>
          </w:p>
        </w:tc>
        <w:tc>
          <w:tcPr>
            <w:tcW w:w="4362" w:type="dxa"/>
          </w:tcPr>
          <w:p w14:paraId="0BE9F626" w14:textId="77777777" w:rsidR="00281582" w:rsidRPr="00B756F1" w:rsidRDefault="00281582" w:rsidP="00B756F1">
            <w:pPr>
              <w:jc w:val="center"/>
              <w:rPr>
                <w:szCs w:val="24"/>
              </w:rPr>
            </w:pPr>
          </w:p>
        </w:tc>
      </w:tr>
      <w:tr w:rsidR="00281582" w:rsidRPr="00CB4FBE" w14:paraId="1EB1A293" w14:textId="77777777" w:rsidTr="003E4B33">
        <w:trPr>
          <w:cantSplit/>
          <w:trHeight w:val="301"/>
        </w:trPr>
        <w:tc>
          <w:tcPr>
            <w:tcW w:w="534" w:type="dxa"/>
            <w:vAlign w:val="center"/>
          </w:tcPr>
          <w:p w14:paraId="32897C01" w14:textId="3D712B45" w:rsidR="00281582" w:rsidRPr="00CB4FBE" w:rsidRDefault="00281582" w:rsidP="003E4B33">
            <w:pPr>
              <w:pStyle w:val="HeadingStyle"/>
            </w:pPr>
            <w:r>
              <w:t>8</w:t>
            </w:r>
          </w:p>
        </w:tc>
        <w:tc>
          <w:tcPr>
            <w:tcW w:w="3511" w:type="dxa"/>
            <w:vAlign w:val="center"/>
          </w:tcPr>
          <w:p w14:paraId="33EE3800" w14:textId="77777777" w:rsidR="00281582" w:rsidRDefault="00D724F1" w:rsidP="00B756F1">
            <w:pPr>
              <w:rPr>
                <w:b/>
                <w:bCs/>
                <w:color w:val="000000"/>
                <w:szCs w:val="24"/>
                <w:lang w:val="it-IT" w:eastAsia="en-GB"/>
              </w:rPr>
            </w:pPr>
            <w:r>
              <w:rPr>
                <w:b/>
                <w:bCs/>
                <w:color w:val="000000"/>
                <w:szCs w:val="24"/>
                <w:lang w:val="it-IT" w:eastAsia="en-GB"/>
              </w:rPr>
              <w:t>Rifampicin 5gr,</w:t>
            </w:r>
          </w:p>
          <w:p w14:paraId="5F670562" w14:textId="66D34A03" w:rsidR="00D724F1" w:rsidRPr="00D724F1" w:rsidRDefault="006825F0" w:rsidP="00B756F1">
            <w:pPr>
              <w:rPr>
                <w:color w:val="000000"/>
                <w:szCs w:val="24"/>
                <w:lang w:val="it-IT" w:eastAsia="en-GB"/>
              </w:rPr>
            </w:pPr>
            <w:r w:rsidRPr="00BB27FF">
              <w:rPr>
                <w:color w:val="000000"/>
                <w:szCs w:val="24"/>
                <w:lang w:val="it-IT" w:eastAsia="en-GB"/>
              </w:rPr>
              <w:t>substanț</w:t>
            </w:r>
            <w:r w:rsidRPr="006825F0">
              <w:rPr>
                <w:color w:val="000000"/>
                <w:szCs w:val="24"/>
                <w:lang w:val="ro-RO" w:eastAsia="en-GB"/>
              </w:rPr>
              <w:t>ă</w:t>
            </w:r>
            <w:r w:rsidRPr="00BB27FF">
              <w:rPr>
                <w:color w:val="000000"/>
                <w:szCs w:val="24"/>
                <w:lang w:val="it-IT" w:eastAsia="en-GB"/>
              </w:rPr>
              <w:t xml:space="preserve"> pură</w:t>
            </w:r>
            <w:r w:rsidRPr="00BB27FF">
              <w:rPr>
                <w:b/>
                <w:bCs/>
                <w:color w:val="000000"/>
                <w:szCs w:val="24"/>
                <w:lang w:val="it-IT" w:eastAsia="en-GB"/>
              </w:rPr>
              <w:t xml:space="preserve"> </w:t>
            </w:r>
            <w:r w:rsidR="00D724F1" w:rsidRPr="00D724F1">
              <w:rPr>
                <w:color w:val="000000"/>
                <w:szCs w:val="24"/>
                <w:lang w:val="it-IT" w:eastAsia="en-GB"/>
              </w:rPr>
              <w:t>pentru utilizare in laborator</w:t>
            </w:r>
          </w:p>
        </w:tc>
        <w:tc>
          <w:tcPr>
            <w:tcW w:w="4536" w:type="dxa"/>
            <w:vAlign w:val="center"/>
          </w:tcPr>
          <w:p w14:paraId="0E466456" w14:textId="423B0E43" w:rsidR="00281582" w:rsidRPr="00DA372F" w:rsidRDefault="00DA372F" w:rsidP="003E4B33">
            <w:pPr>
              <w:rPr>
                <w:szCs w:val="24"/>
              </w:rPr>
            </w:pPr>
            <w:r w:rsidRPr="00DA372F">
              <w:rPr>
                <w:szCs w:val="24"/>
              </w:rPr>
              <w:t>Rifampicin CAS: 13292-46-1; Assay (dry basis) min 96.5</w:t>
            </w:r>
            <w:proofErr w:type="gramStart"/>
            <w:r w:rsidRPr="00DA372F">
              <w:rPr>
                <w:szCs w:val="24"/>
              </w:rPr>
              <w:t>%;  For</w:t>
            </w:r>
            <w:proofErr w:type="gramEnd"/>
            <w:r w:rsidRPr="00DA372F">
              <w:rPr>
                <w:szCs w:val="24"/>
              </w:rPr>
              <w:t xml:space="preserve"> laboratory investigations.</w:t>
            </w:r>
          </w:p>
        </w:tc>
        <w:tc>
          <w:tcPr>
            <w:tcW w:w="992" w:type="dxa"/>
            <w:shd w:val="clear" w:color="auto" w:fill="auto"/>
            <w:vAlign w:val="center"/>
          </w:tcPr>
          <w:p w14:paraId="3D83E1A7" w14:textId="15EDE10D" w:rsidR="00281582" w:rsidRDefault="00281582" w:rsidP="00B756F1">
            <w:pPr>
              <w:jc w:val="center"/>
            </w:pPr>
            <w:r>
              <w:t>1</w:t>
            </w:r>
          </w:p>
        </w:tc>
        <w:tc>
          <w:tcPr>
            <w:tcW w:w="4362" w:type="dxa"/>
          </w:tcPr>
          <w:p w14:paraId="0774962B" w14:textId="77777777" w:rsidR="00281582" w:rsidRPr="00B756F1" w:rsidRDefault="00281582" w:rsidP="00B756F1">
            <w:pPr>
              <w:jc w:val="center"/>
              <w:rPr>
                <w:szCs w:val="24"/>
              </w:rPr>
            </w:pPr>
          </w:p>
        </w:tc>
      </w:tr>
      <w:tr w:rsidR="00146C45" w:rsidRPr="00F23DA4" w14:paraId="57C66624" w14:textId="77777777" w:rsidTr="003E4B33">
        <w:tc>
          <w:tcPr>
            <w:tcW w:w="534" w:type="dxa"/>
          </w:tcPr>
          <w:p w14:paraId="1ACCA474" w14:textId="77777777" w:rsidR="00146C45" w:rsidRPr="00CB4FBE" w:rsidRDefault="00146C45" w:rsidP="00146C45">
            <w:pPr>
              <w:rPr>
                <w:szCs w:val="24"/>
              </w:rPr>
            </w:pPr>
          </w:p>
        </w:tc>
        <w:tc>
          <w:tcPr>
            <w:tcW w:w="3511" w:type="dxa"/>
          </w:tcPr>
          <w:p w14:paraId="75CC95F3" w14:textId="77777777" w:rsidR="00146C45" w:rsidRDefault="00146C45" w:rsidP="00146C45">
            <w:pPr>
              <w:rPr>
                <w:b/>
                <w:bCs/>
                <w:szCs w:val="24"/>
              </w:rPr>
            </w:pPr>
          </w:p>
          <w:p w14:paraId="68330118" w14:textId="4B4A7964" w:rsidR="007609F4" w:rsidRPr="00CB4FBE" w:rsidRDefault="007609F4" w:rsidP="00146C45">
            <w:pPr>
              <w:rPr>
                <w:b/>
                <w:i/>
                <w:szCs w:val="24"/>
              </w:rPr>
            </w:pPr>
            <w:r>
              <w:rPr>
                <w:b/>
                <w:bCs/>
                <w:szCs w:val="24"/>
              </w:rPr>
              <w:t>Cerințe obligatorii</w:t>
            </w:r>
          </w:p>
        </w:tc>
        <w:tc>
          <w:tcPr>
            <w:tcW w:w="9890" w:type="dxa"/>
            <w:gridSpan w:val="3"/>
            <w:vAlign w:val="center"/>
          </w:tcPr>
          <w:p w14:paraId="07BDE36B" w14:textId="0C73B946" w:rsidR="00146C45" w:rsidRPr="00986C2E" w:rsidRDefault="00146C45" w:rsidP="00DA372F">
            <w:pPr>
              <w:jc w:val="both"/>
              <w:rPr>
                <w:b/>
                <w:bCs/>
                <w:szCs w:val="24"/>
                <w:lang w:val="fr-FR"/>
              </w:rPr>
            </w:pPr>
            <w:r w:rsidRPr="00986C2E">
              <w:rPr>
                <w:b/>
                <w:bCs/>
                <w:szCs w:val="24"/>
                <w:lang w:val="fr-FR"/>
              </w:rPr>
              <w:t xml:space="preserve">- </w:t>
            </w:r>
            <w:r w:rsidR="007609F4">
              <w:rPr>
                <w:b/>
                <w:bCs/>
                <w:szCs w:val="24"/>
                <w:lang w:val="ro-RO"/>
              </w:rPr>
              <w:t xml:space="preserve">Certificat </w:t>
            </w:r>
            <w:r w:rsidRPr="00986C2E">
              <w:rPr>
                <w:b/>
                <w:bCs/>
                <w:szCs w:val="24"/>
                <w:lang w:val="fr-FR"/>
              </w:rPr>
              <w:t xml:space="preserve">ISO 9001 </w:t>
            </w:r>
            <w:r w:rsidR="007609F4" w:rsidRPr="00986C2E">
              <w:rPr>
                <w:b/>
                <w:bCs/>
                <w:szCs w:val="24"/>
                <w:lang w:val="fr-FR"/>
              </w:rPr>
              <w:t xml:space="preserve">si </w:t>
            </w:r>
            <w:r w:rsidRPr="00986C2E">
              <w:rPr>
                <w:b/>
                <w:bCs/>
                <w:szCs w:val="24"/>
                <w:lang w:val="fr-FR"/>
              </w:rPr>
              <w:t xml:space="preserve">ISO 13485 </w:t>
            </w:r>
            <w:r w:rsidR="007609F4" w:rsidRPr="00986C2E">
              <w:rPr>
                <w:b/>
                <w:bCs/>
                <w:szCs w:val="24"/>
                <w:lang w:val="fr-FR"/>
              </w:rPr>
              <w:t xml:space="preserve">al </w:t>
            </w:r>
            <w:proofErr w:type="gramStart"/>
            <w:r w:rsidR="007609F4" w:rsidRPr="00986C2E">
              <w:rPr>
                <w:b/>
                <w:bCs/>
                <w:szCs w:val="24"/>
                <w:lang w:val="fr-FR"/>
              </w:rPr>
              <w:t>producătorului</w:t>
            </w:r>
            <w:r w:rsidRPr="00986C2E">
              <w:rPr>
                <w:b/>
                <w:bCs/>
                <w:szCs w:val="24"/>
                <w:lang w:val="fr-FR"/>
              </w:rPr>
              <w:t>;</w:t>
            </w:r>
            <w:proofErr w:type="gramEnd"/>
          </w:p>
          <w:p w14:paraId="2360AD9B" w14:textId="77777777" w:rsidR="00DA372F" w:rsidRDefault="00146C45" w:rsidP="00DA372F">
            <w:pPr>
              <w:jc w:val="both"/>
              <w:rPr>
                <w:b/>
                <w:bCs/>
                <w:szCs w:val="24"/>
                <w:lang w:val="fr-FR"/>
              </w:rPr>
            </w:pPr>
            <w:r w:rsidRPr="00986C2E">
              <w:rPr>
                <w:b/>
                <w:bCs/>
                <w:szCs w:val="24"/>
                <w:lang w:val="fr-FR"/>
              </w:rPr>
              <w:t>- Certificat</w:t>
            </w:r>
            <w:r w:rsidR="007609F4" w:rsidRPr="00986C2E">
              <w:rPr>
                <w:b/>
                <w:bCs/>
                <w:szCs w:val="24"/>
                <w:lang w:val="fr-FR"/>
              </w:rPr>
              <w:t>ul</w:t>
            </w:r>
            <w:r w:rsidRPr="00986C2E">
              <w:rPr>
                <w:b/>
                <w:bCs/>
                <w:szCs w:val="24"/>
                <w:lang w:val="fr-FR"/>
              </w:rPr>
              <w:t xml:space="preserve"> </w:t>
            </w:r>
            <w:r w:rsidR="007609F4" w:rsidRPr="00986C2E">
              <w:rPr>
                <w:b/>
                <w:bCs/>
                <w:szCs w:val="24"/>
                <w:lang w:val="fr-FR"/>
              </w:rPr>
              <w:t xml:space="preserve">de conformitate </w:t>
            </w:r>
            <w:r w:rsidRPr="00986C2E">
              <w:rPr>
                <w:b/>
                <w:bCs/>
                <w:szCs w:val="24"/>
                <w:lang w:val="fr-FR"/>
              </w:rPr>
              <w:t xml:space="preserve">(CE) </w:t>
            </w:r>
            <w:r w:rsidR="007609F4" w:rsidRPr="00986C2E">
              <w:rPr>
                <w:b/>
                <w:bCs/>
                <w:szCs w:val="24"/>
                <w:lang w:val="fr-FR"/>
              </w:rPr>
              <w:t xml:space="preserve">sau </w:t>
            </w:r>
            <w:r w:rsidRPr="00986C2E">
              <w:rPr>
                <w:b/>
                <w:bCs/>
                <w:szCs w:val="24"/>
                <w:lang w:val="fr-FR"/>
              </w:rPr>
              <w:t>Declara</w:t>
            </w:r>
            <w:r w:rsidR="007609F4" w:rsidRPr="00986C2E">
              <w:rPr>
                <w:b/>
                <w:bCs/>
                <w:szCs w:val="24"/>
                <w:lang w:val="fr-FR"/>
              </w:rPr>
              <w:t xml:space="preserve">ția de conformitate sau </w:t>
            </w:r>
            <w:r w:rsidR="00153C40">
              <w:rPr>
                <w:b/>
                <w:bCs/>
                <w:szCs w:val="24"/>
                <w:lang w:val="fr-FR"/>
              </w:rPr>
              <w:t>E</w:t>
            </w:r>
            <w:r w:rsidR="007609F4" w:rsidRPr="00986C2E">
              <w:rPr>
                <w:b/>
                <w:bCs/>
                <w:szCs w:val="24"/>
                <w:lang w:val="fr-FR"/>
              </w:rPr>
              <w:t>chivalent</w:t>
            </w:r>
            <w:r w:rsidR="00153C40">
              <w:rPr>
                <w:b/>
                <w:bCs/>
                <w:szCs w:val="24"/>
                <w:lang w:val="fr-FR"/>
              </w:rPr>
              <w:t xml:space="preserve"> </w:t>
            </w:r>
          </w:p>
          <w:p w14:paraId="1ACA305A" w14:textId="4E977497" w:rsidR="00146C45" w:rsidRPr="00986C2E" w:rsidRDefault="00153C40" w:rsidP="00DA372F">
            <w:pPr>
              <w:jc w:val="both"/>
              <w:rPr>
                <w:b/>
                <w:bCs/>
                <w:szCs w:val="24"/>
                <w:lang w:val="fr-FR"/>
              </w:rPr>
            </w:pPr>
            <w:r>
              <w:rPr>
                <w:b/>
                <w:bCs/>
                <w:szCs w:val="24"/>
                <w:lang w:val="fr-FR"/>
              </w:rPr>
              <w:t>(Certificat de Analiza</w:t>
            </w:r>
            <w:proofErr w:type="gramStart"/>
            <w:r>
              <w:rPr>
                <w:b/>
                <w:bCs/>
                <w:szCs w:val="24"/>
                <w:lang w:val="fr-FR"/>
              </w:rPr>
              <w:t>)</w:t>
            </w:r>
            <w:r w:rsidR="00146C45" w:rsidRPr="00986C2E">
              <w:rPr>
                <w:b/>
                <w:bCs/>
                <w:szCs w:val="24"/>
                <w:lang w:val="fr-FR"/>
              </w:rPr>
              <w:t>;</w:t>
            </w:r>
            <w:proofErr w:type="gramEnd"/>
          </w:p>
          <w:p w14:paraId="59ADB42D" w14:textId="5D02B196" w:rsidR="00146C45" w:rsidRPr="00986C2E" w:rsidRDefault="00146C45" w:rsidP="00DA372F">
            <w:pPr>
              <w:jc w:val="both"/>
              <w:rPr>
                <w:b/>
                <w:bCs/>
                <w:szCs w:val="24"/>
                <w:lang w:val="fr-FR"/>
              </w:rPr>
            </w:pPr>
            <w:r w:rsidRPr="00986C2E">
              <w:rPr>
                <w:b/>
                <w:bCs/>
                <w:szCs w:val="24"/>
                <w:lang w:val="fr-FR"/>
              </w:rPr>
              <w:t xml:space="preserve">- </w:t>
            </w:r>
            <w:r w:rsidR="007609F4" w:rsidRPr="00986C2E">
              <w:rPr>
                <w:b/>
                <w:bCs/>
                <w:szCs w:val="24"/>
                <w:lang w:val="fr-FR"/>
              </w:rPr>
              <w:t xml:space="preserve">Toate certificatele/documentele prezentate trebuie să fie </w:t>
            </w:r>
            <w:proofErr w:type="gramStart"/>
            <w:r w:rsidR="007609F4" w:rsidRPr="00986C2E">
              <w:rPr>
                <w:b/>
                <w:bCs/>
                <w:szCs w:val="24"/>
                <w:lang w:val="fr-FR"/>
              </w:rPr>
              <w:t>valide</w:t>
            </w:r>
            <w:r w:rsidRPr="00986C2E">
              <w:rPr>
                <w:b/>
                <w:bCs/>
                <w:szCs w:val="24"/>
                <w:lang w:val="fr-FR"/>
              </w:rPr>
              <w:t>;</w:t>
            </w:r>
            <w:proofErr w:type="gramEnd"/>
          </w:p>
          <w:p w14:paraId="77E60720" w14:textId="6B16316B" w:rsidR="00146C45" w:rsidRPr="00986C2E" w:rsidRDefault="00146C45" w:rsidP="00DA372F">
            <w:pPr>
              <w:jc w:val="both"/>
              <w:rPr>
                <w:b/>
                <w:bCs/>
                <w:szCs w:val="24"/>
                <w:lang w:val="fr-FR"/>
              </w:rPr>
            </w:pPr>
            <w:r w:rsidRPr="00986C2E">
              <w:rPr>
                <w:b/>
                <w:bCs/>
                <w:szCs w:val="24"/>
                <w:lang w:val="fr-FR"/>
              </w:rPr>
              <w:t xml:space="preserve">- </w:t>
            </w:r>
            <w:r w:rsidR="007609F4" w:rsidRPr="00986C2E">
              <w:rPr>
                <w:b/>
                <w:bCs/>
                <w:szCs w:val="24"/>
                <w:lang w:val="fr-FR"/>
              </w:rPr>
              <w:t xml:space="preserve">Ambalajul original al </w:t>
            </w:r>
            <w:proofErr w:type="gramStart"/>
            <w:r w:rsidR="007609F4" w:rsidRPr="00986C2E">
              <w:rPr>
                <w:b/>
                <w:bCs/>
                <w:szCs w:val="24"/>
                <w:lang w:val="fr-FR"/>
              </w:rPr>
              <w:t>producătorului</w:t>
            </w:r>
            <w:r w:rsidRPr="00986C2E">
              <w:rPr>
                <w:b/>
                <w:bCs/>
                <w:szCs w:val="24"/>
                <w:lang w:val="fr-FR"/>
              </w:rPr>
              <w:t>;</w:t>
            </w:r>
            <w:proofErr w:type="gramEnd"/>
          </w:p>
          <w:p w14:paraId="4EAC3C3A" w14:textId="119F6F1F" w:rsidR="00146C45" w:rsidRPr="00986C2E" w:rsidRDefault="00146C45" w:rsidP="00DA372F">
            <w:pPr>
              <w:jc w:val="both"/>
              <w:rPr>
                <w:b/>
                <w:bCs/>
                <w:szCs w:val="24"/>
                <w:lang w:val="fr-FR"/>
              </w:rPr>
            </w:pPr>
            <w:r w:rsidRPr="00986C2E">
              <w:rPr>
                <w:b/>
                <w:bCs/>
                <w:szCs w:val="24"/>
                <w:lang w:val="fr-FR"/>
              </w:rPr>
              <w:t xml:space="preserve">- </w:t>
            </w:r>
            <w:r w:rsidR="007609F4" w:rsidRPr="00986C2E">
              <w:rPr>
                <w:b/>
                <w:bCs/>
                <w:szCs w:val="24"/>
                <w:lang w:val="fr-FR"/>
              </w:rPr>
              <w:t xml:space="preserve">Certificate de calitate pentru fiecare </w:t>
            </w:r>
            <w:proofErr w:type="gramStart"/>
            <w:r w:rsidR="007609F4" w:rsidRPr="00986C2E">
              <w:rPr>
                <w:b/>
                <w:bCs/>
                <w:szCs w:val="24"/>
                <w:lang w:val="fr-FR"/>
              </w:rPr>
              <w:t>tranșă</w:t>
            </w:r>
            <w:r w:rsidRPr="00986C2E">
              <w:rPr>
                <w:b/>
                <w:bCs/>
                <w:szCs w:val="24"/>
                <w:lang w:val="fr-FR"/>
              </w:rPr>
              <w:t>;</w:t>
            </w:r>
            <w:proofErr w:type="gramEnd"/>
          </w:p>
          <w:p w14:paraId="408F6299" w14:textId="05B67271" w:rsidR="00146C45" w:rsidRPr="00986C2E" w:rsidRDefault="00146C45" w:rsidP="00DA372F">
            <w:pPr>
              <w:jc w:val="both"/>
              <w:rPr>
                <w:b/>
                <w:szCs w:val="24"/>
                <w:lang w:val="fr-FR"/>
              </w:rPr>
            </w:pPr>
            <w:r w:rsidRPr="00986C2E">
              <w:rPr>
                <w:b/>
                <w:bCs/>
                <w:szCs w:val="24"/>
                <w:lang w:val="fr-FR"/>
              </w:rPr>
              <w:t xml:space="preserve">- </w:t>
            </w:r>
            <w:r w:rsidR="007609F4" w:rsidRPr="00986C2E">
              <w:rPr>
                <w:b/>
                <w:bCs/>
                <w:szCs w:val="24"/>
                <w:lang w:val="fr-FR"/>
              </w:rPr>
              <w:t xml:space="preserve">Termenul de valabilitate restant la momentul livrării trebuie să </w:t>
            </w:r>
            <w:proofErr w:type="gramStart"/>
            <w:r w:rsidR="007609F4" w:rsidRPr="00986C2E">
              <w:rPr>
                <w:b/>
                <w:bCs/>
                <w:szCs w:val="24"/>
                <w:lang w:val="fr-FR"/>
              </w:rPr>
              <w:t xml:space="preserve">fie  </w:t>
            </w:r>
            <w:r w:rsidRPr="00986C2E">
              <w:rPr>
                <w:b/>
                <w:bCs/>
                <w:szCs w:val="24"/>
                <w:lang w:val="fr-FR"/>
              </w:rPr>
              <w:t>≥</w:t>
            </w:r>
            <w:proofErr w:type="gramEnd"/>
            <w:r w:rsidRPr="00986C2E">
              <w:rPr>
                <w:b/>
                <w:bCs/>
                <w:szCs w:val="24"/>
                <w:lang w:val="fr-FR"/>
              </w:rPr>
              <w:t xml:space="preserve">80% </w:t>
            </w:r>
            <w:r w:rsidR="007609F4" w:rsidRPr="00986C2E">
              <w:rPr>
                <w:b/>
                <w:bCs/>
                <w:szCs w:val="24"/>
                <w:lang w:val="fr-FR"/>
              </w:rPr>
              <w:t>din termenul total de valabilitate</w:t>
            </w:r>
            <w:r w:rsidRPr="00986C2E">
              <w:rPr>
                <w:b/>
                <w:bCs/>
                <w:szCs w:val="24"/>
                <w:lang w:val="fr-FR"/>
              </w:rPr>
              <w:t>.</w:t>
            </w:r>
          </w:p>
        </w:tc>
      </w:tr>
    </w:tbl>
    <w:p w14:paraId="19D2C242" w14:textId="77777777" w:rsidR="00682F60" w:rsidRPr="00986C2E" w:rsidRDefault="00682F60" w:rsidP="00F62273">
      <w:pPr>
        <w:jc w:val="both"/>
        <w:rPr>
          <w:b/>
          <w:szCs w:val="24"/>
          <w:lang w:val="fr-FR" w:eastAsia="ru-RU"/>
        </w:rPr>
      </w:pPr>
    </w:p>
    <w:p w14:paraId="3D293CAF" w14:textId="77777777" w:rsidR="000225EE" w:rsidRPr="009F6553" w:rsidRDefault="000225EE" w:rsidP="00F62273">
      <w:pPr>
        <w:jc w:val="both"/>
        <w:rPr>
          <w:b/>
          <w:szCs w:val="24"/>
          <w:lang w:val="ro-MD"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F6330E">
      <w:pgSz w:w="16839" w:h="11907" w:orient="landscape" w:code="9"/>
      <w:pgMar w:top="630" w:right="999" w:bottom="63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1BEA90" w14:textId="77777777" w:rsidR="00F6330E" w:rsidRDefault="00F6330E">
      <w:r>
        <w:separator/>
      </w:r>
    </w:p>
  </w:endnote>
  <w:endnote w:type="continuationSeparator" w:id="0">
    <w:p w14:paraId="63DCB413" w14:textId="77777777" w:rsidR="00F6330E" w:rsidRDefault="00F63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8E5971" w14:textId="77777777" w:rsidR="00F6330E" w:rsidRDefault="00F6330E">
      <w:r>
        <w:separator/>
      </w:r>
    </w:p>
  </w:footnote>
  <w:footnote w:type="continuationSeparator" w:id="0">
    <w:p w14:paraId="55CD89A3" w14:textId="77777777" w:rsidR="00F6330E" w:rsidRDefault="00F6330E">
      <w:r>
        <w:continuationSeparator/>
      </w:r>
    </w:p>
  </w:footnote>
  <w:footnote w:id="1">
    <w:p w14:paraId="32F46B00" w14:textId="77777777" w:rsidR="001B01C3" w:rsidRPr="00986C2E" w:rsidRDefault="001B01C3" w:rsidP="001B01C3">
      <w:pPr>
        <w:pStyle w:val="Textnotdesubsol"/>
        <w:tabs>
          <w:tab w:val="left" w:pos="360"/>
        </w:tabs>
        <w:rPr>
          <w:lang w:val="fr-FR"/>
        </w:rPr>
      </w:pPr>
      <w:r>
        <w:rPr>
          <w:rStyle w:val="Referinnotdesubsol"/>
          <w:szCs w:val="18"/>
        </w:rPr>
        <w:footnoteRef/>
      </w:r>
      <w:r w:rsidRPr="00986C2E">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9"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0"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19"/>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2"/>
  </w:num>
  <w:num w:numId="10" w16cid:durableId="1770738903">
    <w:abstractNumId w:val="10"/>
  </w:num>
  <w:num w:numId="11" w16cid:durableId="273169002">
    <w:abstractNumId w:val="3"/>
  </w:num>
  <w:num w:numId="12" w16cid:durableId="1096361524">
    <w:abstractNumId w:val="27"/>
  </w:num>
  <w:num w:numId="13" w16cid:durableId="1276715647">
    <w:abstractNumId w:val="21"/>
  </w:num>
  <w:num w:numId="14" w16cid:durableId="233971914">
    <w:abstractNumId w:val="26"/>
  </w:num>
  <w:num w:numId="15" w16cid:durableId="535579647">
    <w:abstractNumId w:val="25"/>
  </w:num>
  <w:num w:numId="16" w16cid:durableId="1251815240">
    <w:abstractNumId w:val="9"/>
  </w:num>
  <w:num w:numId="17" w16cid:durableId="197396895">
    <w:abstractNumId w:val="18"/>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4"/>
  </w:num>
  <w:num w:numId="23" w16cid:durableId="1803424581">
    <w:abstractNumId w:val="11"/>
  </w:num>
  <w:num w:numId="24" w16cid:durableId="75565725">
    <w:abstractNumId w:val="2"/>
  </w:num>
  <w:num w:numId="25" w16cid:durableId="1297837117">
    <w:abstractNumId w:val="5"/>
  </w:num>
  <w:num w:numId="26" w16cid:durableId="682630413">
    <w:abstractNumId w:val="23"/>
  </w:num>
  <w:num w:numId="27" w16cid:durableId="963197632">
    <w:abstractNumId w:val="20"/>
  </w:num>
  <w:num w:numId="28" w16cid:durableId="1413506949">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6"/>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4961"/>
    <w:rsid w:val="00025133"/>
    <w:rsid w:val="00025FF1"/>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177"/>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C40"/>
    <w:rsid w:val="00153D64"/>
    <w:rsid w:val="001557ED"/>
    <w:rsid w:val="00156C0C"/>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0EDE"/>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582"/>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289"/>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7687E"/>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B33"/>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2A9"/>
    <w:rsid w:val="004553A0"/>
    <w:rsid w:val="004556DD"/>
    <w:rsid w:val="00455BEA"/>
    <w:rsid w:val="004571FA"/>
    <w:rsid w:val="00457C76"/>
    <w:rsid w:val="0046006D"/>
    <w:rsid w:val="00460B03"/>
    <w:rsid w:val="00462509"/>
    <w:rsid w:val="00462EB7"/>
    <w:rsid w:val="00463CCF"/>
    <w:rsid w:val="00464B0E"/>
    <w:rsid w:val="00464DAC"/>
    <w:rsid w:val="004667DE"/>
    <w:rsid w:val="004669EC"/>
    <w:rsid w:val="004670E2"/>
    <w:rsid w:val="004730D7"/>
    <w:rsid w:val="00474C78"/>
    <w:rsid w:val="004758B8"/>
    <w:rsid w:val="00476609"/>
    <w:rsid w:val="0048020E"/>
    <w:rsid w:val="004808C1"/>
    <w:rsid w:val="00482A2F"/>
    <w:rsid w:val="00482DF9"/>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577F0"/>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5F0"/>
    <w:rsid w:val="00682F60"/>
    <w:rsid w:val="00682FBE"/>
    <w:rsid w:val="0068333B"/>
    <w:rsid w:val="00683A57"/>
    <w:rsid w:val="00692003"/>
    <w:rsid w:val="00692883"/>
    <w:rsid w:val="00693B64"/>
    <w:rsid w:val="00694039"/>
    <w:rsid w:val="00694237"/>
    <w:rsid w:val="006977FE"/>
    <w:rsid w:val="006978E8"/>
    <w:rsid w:val="006A0979"/>
    <w:rsid w:val="006A1F1D"/>
    <w:rsid w:val="006A21A8"/>
    <w:rsid w:val="006A28BC"/>
    <w:rsid w:val="006A618B"/>
    <w:rsid w:val="006A7C1F"/>
    <w:rsid w:val="006B29D4"/>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295C"/>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86C2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5CEF"/>
    <w:rsid w:val="009B7547"/>
    <w:rsid w:val="009C0F2B"/>
    <w:rsid w:val="009C2722"/>
    <w:rsid w:val="009C3AB4"/>
    <w:rsid w:val="009C43DE"/>
    <w:rsid w:val="009C76B8"/>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4BE5"/>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70715"/>
    <w:rsid w:val="00B710A9"/>
    <w:rsid w:val="00B71EAE"/>
    <w:rsid w:val="00B72CA9"/>
    <w:rsid w:val="00B743C3"/>
    <w:rsid w:val="00B756F1"/>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B36"/>
    <w:rsid w:val="00BA2E13"/>
    <w:rsid w:val="00BA3441"/>
    <w:rsid w:val="00BA3C1C"/>
    <w:rsid w:val="00BA478D"/>
    <w:rsid w:val="00BA4D8B"/>
    <w:rsid w:val="00BA5BF3"/>
    <w:rsid w:val="00BA6FB4"/>
    <w:rsid w:val="00BA78C7"/>
    <w:rsid w:val="00BB0A73"/>
    <w:rsid w:val="00BB27FF"/>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61A"/>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434"/>
    <w:rsid w:val="00C91AAA"/>
    <w:rsid w:val="00C91B73"/>
    <w:rsid w:val="00C927CD"/>
    <w:rsid w:val="00C92938"/>
    <w:rsid w:val="00C93E92"/>
    <w:rsid w:val="00C95214"/>
    <w:rsid w:val="00C95D88"/>
    <w:rsid w:val="00C96AF2"/>
    <w:rsid w:val="00C96B5F"/>
    <w:rsid w:val="00CA0A6F"/>
    <w:rsid w:val="00CA2344"/>
    <w:rsid w:val="00CA30B4"/>
    <w:rsid w:val="00CA35F9"/>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4F1"/>
    <w:rsid w:val="00D72C89"/>
    <w:rsid w:val="00D72D0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372F"/>
    <w:rsid w:val="00DA463E"/>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2CCC"/>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E14"/>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06F6"/>
    <w:rsid w:val="00F0263C"/>
    <w:rsid w:val="00F028D7"/>
    <w:rsid w:val="00F04CF6"/>
    <w:rsid w:val="00F05C84"/>
    <w:rsid w:val="00F0663F"/>
    <w:rsid w:val="00F103E4"/>
    <w:rsid w:val="00F10ED9"/>
    <w:rsid w:val="00F118B6"/>
    <w:rsid w:val="00F14B8E"/>
    <w:rsid w:val="00F159F6"/>
    <w:rsid w:val="00F207D5"/>
    <w:rsid w:val="00F20FA2"/>
    <w:rsid w:val="00F23DA4"/>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30E"/>
    <w:rsid w:val="00F63894"/>
    <w:rsid w:val="00F63F03"/>
    <w:rsid w:val="00F646D4"/>
    <w:rsid w:val="00F6481B"/>
    <w:rsid w:val="00F64A1C"/>
    <w:rsid w:val="00F65629"/>
    <w:rsid w:val="00F67297"/>
    <w:rsid w:val="00F71413"/>
    <w:rsid w:val="00F71BC9"/>
    <w:rsid w:val="00F72F06"/>
    <w:rsid w:val="00F73B49"/>
    <w:rsid w:val="00F75E1D"/>
    <w:rsid w:val="00F80E2C"/>
    <w:rsid w:val="00F80F3F"/>
    <w:rsid w:val="00F829E6"/>
    <w:rsid w:val="00F83F2A"/>
    <w:rsid w:val="00F861B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3E4B33"/>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15678594">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679744424">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94955190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219707424">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668632258">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2032754971">
      <w:bodyDiv w:val="1"/>
      <w:marLeft w:val="0"/>
      <w:marRight w:val="0"/>
      <w:marTop w:val="0"/>
      <w:marBottom w:val="0"/>
      <w:divBdr>
        <w:top w:val="none" w:sz="0" w:space="0" w:color="auto"/>
        <w:left w:val="none" w:sz="0" w:space="0" w:color="auto"/>
        <w:bottom w:val="none" w:sz="0" w:space="0" w:color="auto"/>
        <w:right w:val="none" w:sz="0" w:space="0" w:color="auto"/>
      </w:divBdr>
    </w:div>
    <w:div w:id="2144225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Pages>
  <Words>2909</Words>
  <Characters>16583</Characters>
  <Application>Microsoft Office Word</Application>
  <DocSecurity>0</DocSecurity>
  <Lines>138</Lines>
  <Paragraphs>38</Paragraphs>
  <ScaleCrop>false</ScaleCrop>
  <HeadingPairs>
    <vt:vector size="8" baseType="variant">
      <vt:variant>
        <vt:lpstr>Titlu</vt:lpstr>
      </vt:variant>
      <vt:variant>
        <vt:i4>1</vt:i4>
      </vt: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4" baseType="lpstr">
      <vt:lpstr>SAMPLE FORMAT FOR INTERNATIONAL SHOPPING</vt: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19454</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18</cp:revision>
  <cp:lastPrinted>2021-10-21T07:59:00Z</cp:lastPrinted>
  <dcterms:created xsi:type="dcterms:W3CDTF">2024-03-29T13:10:00Z</dcterms:created>
  <dcterms:modified xsi:type="dcterms:W3CDTF">2024-04-01T14:24:00Z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