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40A" w:rsidRPr="00843E10" w:rsidRDefault="0033740A" w:rsidP="0033740A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</w:t>
      </w:r>
      <w:r w:rsidRPr="00843E10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</w:t>
      </w:r>
      <w:bookmarkStart w:id="0" w:name="_GoBack"/>
      <w:bookmarkEnd w:id="0"/>
      <w:r w:rsidRPr="00843E1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APROB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.</w:t>
      </w:r>
    </w:p>
    <w:p w:rsidR="0033740A" w:rsidRPr="00843E10" w:rsidRDefault="0033740A" w:rsidP="0033740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843E10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       Președintele grupului de achiziție</w:t>
      </w:r>
    </w:p>
    <w:p w:rsidR="0033740A" w:rsidRPr="00843E10" w:rsidRDefault="0033740A" w:rsidP="0033740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843E10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                                                                                        Iu. Pavlov ___________ </w:t>
      </w:r>
    </w:p>
    <w:p w:rsidR="0033740A" w:rsidRPr="00843E10" w:rsidRDefault="0033740A" w:rsidP="0033740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</w:p>
    <w:p w:rsidR="0033740A" w:rsidRPr="00843E10" w:rsidRDefault="0033740A" w:rsidP="0033740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843E1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Caietul de sarcini pentru achizitionarea inventarului moale</w:t>
      </w:r>
    </w:p>
    <w:p w:rsidR="0033740A" w:rsidRPr="00843E10" w:rsidRDefault="0033740A" w:rsidP="0033740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843E1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pentru anul 20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20</w:t>
      </w:r>
    </w:p>
    <w:p w:rsidR="0033740A" w:rsidRPr="00843E10" w:rsidRDefault="0033740A" w:rsidP="0033740A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tbl>
      <w:tblPr>
        <w:tblStyle w:val="a3"/>
        <w:tblW w:w="10285" w:type="dxa"/>
        <w:tblInd w:w="-714" w:type="dxa"/>
        <w:tblLook w:val="04A0" w:firstRow="1" w:lastRow="0" w:firstColumn="1" w:lastColumn="0" w:noHBand="0" w:noVBand="1"/>
      </w:tblPr>
      <w:tblGrid>
        <w:gridCol w:w="2023"/>
        <w:gridCol w:w="3902"/>
        <w:gridCol w:w="939"/>
        <w:gridCol w:w="1189"/>
        <w:gridCol w:w="996"/>
        <w:gridCol w:w="1236"/>
      </w:tblGrid>
      <w:tr w:rsidR="0033740A" w:rsidRPr="00843E10" w:rsidTr="00C77EBD">
        <w:tc>
          <w:tcPr>
            <w:tcW w:w="2023" w:type="dxa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Denumirea produsului</w:t>
            </w:r>
          </w:p>
        </w:tc>
        <w:tc>
          <w:tcPr>
            <w:tcW w:w="3902" w:type="dxa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939" w:type="dxa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U.M.</w:t>
            </w:r>
          </w:p>
        </w:tc>
        <w:tc>
          <w:tcPr>
            <w:tcW w:w="1189" w:type="dxa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996" w:type="dxa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Preț fără TVA</w:t>
            </w:r>
          </w:p>
        </w:tc>
        <w:tc>
          <w:tcPr>
            <w:tcW w:w="1236" w:type="dxa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Suma fără TVA</w:t>
            </w:r>
          </w:p>
        </w:tc>
      </w:tr>
      <w:tr w:rsidR="0033740A" w:rsidRPr="0033740A" w:rsidTr="00C77EBD">
        <w:tc>
          <w:tcPr>
            <w:tcW w:w="5925" w:type="dxa"/>
            <w:gridSpan w:val="2"/>
            <w:shd w:val="clear" w:color="auto" w:fill="D9D9D9" w:themeFill="background1" w:themeFillShade="D9"/>
          </w:tcPr>
          <w:p w:rsidR="0033740A" w:rsidRPr="00843E10" w:rsidRDefault="0033740A" w:rsidP="00C77EB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Lot 1 –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Halat medical pentru femei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189" w:type="dxa"/>
            <w:shd w:val="clear" w:color="auto" w:fill="D9D9D9" w:themeFill="background1" w:themeFillShade="D9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96" w:type="dxa"/>
            <w:shd w:val="clear" w:color="auto" w:fill="D9D9D9" w:themeFill="background1" w:themeFillShade="D9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36" w:type="dxa"/>
            <w:shd w:val="clear" w:color="auto" w:fill="D9D9D9" w:themeFill="background1" w:themeFillShade="D9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3740A" w:rsidRPr="00843E10" w:rsidTr="00C77EBD">
        <w:tc>
          <w:tcPr>
            <w:tcW w:w="2023" w:type="dxa"/>
            <w:shd w:val="clear" w:color="auto" w:fill="auto"/>
          </w:tcPr>
          <w:p w:rsidR="0033740A" w:rsidRPr="00843E10" w:rsidRDefault="0033740A" w:rsidP="00C77E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3902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compoziția țesăturii: viscoză 35%, poliester – 65%, densitatea minim 160 gr/m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culoarea: alb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particularități: model clasic, mîneci lungi, lungime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puțin deasupra genunchiului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două buzun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are laterale, închidere cu nasturi</w:t>
            </w:r>
          </w:p>
          <w:p w:rsidR="0033740A" w:rsidRPr="00ED07BE" w:rsidRDefault="0033740A" w:rsidP="00C77EB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mărimi: 44-64</w:t>
            </w:r>
            <w:r w:rsidRPr="00ED07BE"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400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160,00</w:t>
            </w:r>
          </w:p>
        </w:tc>
        <w:tc>
          <w:tcPr>
            <w:tcW w:w="1236" w:type="dxa"/>
            <w:shd w:val="clear" w:color="auto" w:fill="FFFFFF" w:themeFill="background1"/>
            <w:vAlign w:val="center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64000</w:t>
            </w:r>
          </w:p>
        </w:tc>
      </w:tr>
      <w:tr w:rsidR="0033740A" w:rsidRPr="0033740A" w:rsidTr="00C77EBD">
        <w:tc>
          <w:tcPr>
            <w:tcW w:w="5925" w:type="dxa"/>
            <w:gridSpan w:val="2"/>
            <w:shd w:val="clear" w:color="auto" w:fill="D9D9D9" w:themeFill="background1" w:themeFillShade="D9"/>
          </w:tcPr>
          <w:p w:rsidR="0033740A" w:rsidRPr="00843E10" w:rsidRDefault="0033740A" w:rsidP="00C77EB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Lot 2 –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Halat medical pentru bărbați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96" w:type="dxa"/>
            <w:shd w:val="clear" w:color="auto" w:fill="D9D9D9" w:themeFill="background1" w:themeFillShade="D9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36" w:type="dxa"/>
            <w:shd w:val="clear" w:color="auto" w:fill="D9D9D9" w:themeFill="background1" w:themeFillShade="D9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3740A" w:rsidRPr="00ED07BE" w:rsidTr="00C77EBD">
        <w:tc>
          <w:tcPr>
            <w:tcW w:w="2023" w:type="dxa"/>
            <w:shd w:val="clear" w:color="auto" w:fill="FFFFFF" w:themeFill="background1"/>
          </w:tcPr>
          <w:p w:rsidR="0033740A" w:rsidRPr="00ED07BE" w:rsidRDefault="0033740A" w:rsidP="00C77EB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3902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compoziția țesăturii: viscoză 35%, poliester – 65%, densitatea minim 160 gr/m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culoarea: alb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particularități: model clasic, mîneci lungi, lungime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jos de genunchi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trei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buzunare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inclusiv unul pe piept, închidere cu nasturi</w:t>
            </w:r>
          </w:p>
          <w:p w:rsidR="0033740A" w:rsidRPr="00ED07BE" w:rsidRDefault="0033740A" w:rsidP="00C77EB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mărimi: 44-64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240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160,00</w:t>
            </w:r>
          </w:p>
        </w:tc>
        <w:tc>
          <w:tcPr>
            <w:tcW w:w="1236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38400</w:t>
            </w:r>
          </w:p>
        </w:tc>
      </w:tr>
      <w:tr w:rsidR="0033740A" w:rsidRPr="0033740A" w:rsidTr="00C77EBD">
        <w:tc>
          <w:tcPr>
            <w:tcW w:w="5925" w:type="dxa"/>
            <w:gridSpan w:val="2"/>
            <w:shd w:val="clear" w:color="auto" w:fill="D9D9D9" w:themeFill="background1" w:themeFillShade="D9"/>
          </w:tcPr>
          <w:p w:rsidR="0033740A" w:rsidRPr="00843E10" w:rsidRDefault="0033740A" w:rsidP="00C77EBD">
            <w:pPr>
              <w:rPr>
                <w:rFonts w:ascii="Times New Roman" w:hAnsi="Times New Roman" w:cs="Times New Roman"/>
                <w:b/>
                <w:color w:val="D9D9D9" w:themeColor="background1" w:themeShade="D9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3</w:t>
            </w:r>
            <w:r w:rsidRPr="00843E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Costum medical pentru femei și bărbați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D9D9D9" w:themeColor="background1" w:themeShade="D9"/>
                <w:sz w:val="24"/>
                <w:szCs w:val="24"/>
                <w:lang w:val="ro-RO"/>
              </w:rPr>
            </w:pPr>
          </w:p>
        </w:tc>
        <w:tc>
          <w:tcPr>
            <w:tcW w:w="1189" w:type="dxa"/>
            <w:shd w:val="clear" w:color="auto" w:fill="FFFFFF" w:themeFill="background1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D9D9D9" w:themeColor="background1" w:themeShade="D9"/>
                <w:sz w:val="24"/>
                <w:szCs w:val="24"/>
                <w:lang w:val="ro-RO"/>
              </w:rPr>
            </w:pPr>
          </w:p>
        </w:tc>
        <w:tc>
          <w:tcPr>
            <w:tcW w:w="996" w:type="dxa"/>
            <w:shd w:val="clear" w:color="auto" w:fill="FFFFFF" w:themeFill="background1"/>
          </w:tcPr>
          <w:p w:rsidR="0033740A" w:rsidRPr="00843E10" w:rsidRDefault="0033740A" w:rsidP="00C77EBD">
            <w:pPr>
              <w:jc w:val="center"/>
              <w:rPr>
                <w:rFonts w:ascii="Times New Roman" w:hAnsi="Times New Roman" w:cs="Times New Roman"/>
                <w:b/>
                <w:color w:val="D9D9D9" w:themeColor="background1" w:themeShade="D9"/>
                <w:sz w:val="24"/>
                <w:szCs w:val="24"/>
                <w:lang w:val="ro-RO"/>
              </w:rPr>
            </w:pPr>
          </w:p>
        </w:tc>
        <w:tc>
          <w:tcPr>
            <w:tcW w:w="1236" w:type="dxa"/>
            <w:shd w:val="clear" w:color="auto" w:fill="FFFFFF" w:themeFill="background1"/>
            <w:vAlign w:val="center"/>
          </w:tcPr>
          <w:p w:rsidR="0033740A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3740A" w:rsidRPr="00185879" w:rsidTr="00C77EBD">
        <w:tc>
          <w:tcPr>
            <w:tcW w:w="2023" w:type="dxa"/>
            <w:shd w:val="clear" w:color="auto" w:fill="FFFFFF" w:themeFill="background1"/>
          </w:tcPr>
          <w:p w:rsidR="0033740A" w:rsidRPr="00ED07BE" w:rsidRDefault="0033740A" w:rsidP="00C77EB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3902" w:type="dxa"/>
            <w:shd w:val="clear" w:color="auto" w:fill="FFFFFF" w:themeFill="background1"/>
            <w:vAlign w:val="center"/>
          </w:tcPr>
          <w:p w:rsidR="0033740A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Pantaloni cu elastic și scurtă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compoziția țesăturii: viscoză 35%, poliester – 65%, densitatea minim 160 gr/m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culoarea: alb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astru deschis</w:t>
            </w:r>
          </w:p>
          <w:p w:rsidR="0033740A" w:rsidRPr="0033740A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particularități: mîneci lungi,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două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buzunare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laterale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scurta 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închidere cu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nasturi</w:t>
            </w:r>
          </w:p>
          <w:p w:rsidR="0033740A" w:rsidRPr="00ED07BE" w:rsidRDefault="0033740A" w:rsidP="00C77EB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mărimi: 44-64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190,00</w:t>
            </w:r>
          </w:p>
        </w:tc>
        <w:tc>
          <w:tcPr>
            <w:tcW w:w="1236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28500</w:t>
            </w:r>
          </w:p>
        </w:tc>
      </w:tr>
      <w:tr w:rsidR="0033740A" w:rsidRPr="0033740A" w:rsidTr="00C77EBD">
        <w:tc>
          <w:tcPr>
            <w:tcW w:w="5925" w:type="dxa"/>
            <w:gridSpan w:val="2"/>
            <w:shd w:val="clear" w:color="auto" w:fill="D9D9D9" w:themeFill="background1" w:themeFillShade="D9"/>
          </w:tcPr>
          <w:p w:rsidR="0033740A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43E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4</w:t>
            </w:r>
            <w:r w:rsidRPr="00843E1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Costum medical pentru femei și bărbați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3740A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:rsidR="0033740A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36" w:type="dxa"/>
            <w:shd w:val="clear" w:color="auto" w:fill="FFFFFF" w:themeFill="background1"/>
            <w:vAlign w:val="center"/>
          </w:tcPr>
          <w:p w:rsidR="0033740A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3740A" w:rsidRPr="00185879" w:rsidTr="00C77EBD">
        <w:tc>
          <w:tcPr>
            <w:tcW w:w="2023" w:type="dxa"/>
            <w:shd w:val="clear" w:color="auto" w:fill="FFFFFF" w:themeFill="background1"/>
          </w:tcPr>
          <w:p w:rsidR="0033740A" w:rsidRPr="00ED07BE" w:rsidRDefault="0033740A" w:rsidP="00C77EB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3902" w:type="dxa"/>
            <w:shd w:val="clear" w:color="auto" w:fill="FFFFFF" w:themeFill="background1"/>
            <w:vAlign w:val="center"/>
          </w:tcPr>
          <w:p w:rsidR="0033740A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Pantaloni cu elastic și scurtă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compoziția țesăturii: viscoză 35%, poliester – 65%, densitatea minim 160 gr/m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culoarea: alb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astru deschis</w:t>
            </w:r>
          </w:p>
          <w:p w:rsidR="0033740A" w:rsidRPr="00185879" w:rsidRDefault="0033740A" w:rsidP="00C77EB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particularități: mîneci lungi,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două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buzunare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laterale</w:t>
            </w: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scurta integrală (fără deschidere), forma în zona gîtului - triunghi</w:t>
            </w:r>
          </w:p>
          <w:p w:rsidR="0033740A" w:rsidRPr="00ED07BE" w:rsidRDefault="0033740A" w:rsidP="00C77EBD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mărimi: 44-64</w:t>
            </w: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8587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190,00</w:t>
            </w:r>
          </w:p>
        </w:tc>
        <w:tc>
          <w:tcPr>
            <w:tcW w:w="1236" w:type="dxa"/>
            <w:shd w:val="clear" w:color="auto" w:fill="FFFFFF" w:themeFill="background1"/>
            <w:vAlign w:val="center"/>
          </w:tcPr>
          <w:p w:rsidR="0033740A" w:rsidRPr="00185879" w:rsidRDefault="0033740A" w:rsidP="00C77E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28500</w:t>
            </w:r>
          </w:p>
        </w:tc>
      </w:tr>
      <w:tr w:rsidR="0033740A" w:rsidRPr="007A331F" w:rsidTr="00C77EBD">
        <w:tc>
          <w:tcPr>
            <w:tcW w:w="2023" w:type="dxa"/>
            <w:shd w:val="clear" w:color="auto" w:fill="FFFFFF" w:themeFill="background1"/>
          </w:tcPr>
          <w:p w:rsidR="0033740A" w:rsidRPr="007A331F" w:rsidRDefault="0033740A" w:rsidP="00C77EBD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3902" w:type="dxa"/>
            <w:shd w:val="clear" w:color="auto" w:fill="FFFFFF" w:themeFill="background1"/>
            <w:vAlign w:val="center"/>
          </w:tcPr>
          <w:p w:rsidR="0033740A" w:rsidRPr="007A331F" w:rsidRDefault="0033740A" w:rsidP="00C77EBD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39" w:type="dxa"/>
            <w:shd w:val="clear" w:color="auto" w:fill="FFFFFF" w:themeFill="background1"/>
            <w:vAlign w:val="center"/>
          </w:tcPr>
          <w:p w:rsidR="0033740A" w:rsidRPr="007A331F" w:rsidRDefault="0033740A" w:rsidP="00C77E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33740A" w:rsidRPr="007A331F" w:rsidRDefault="0033740A" w:rsidP="00C77E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6" w:type="dxa"/>
            <w:shd w:val="clear" w:color="auto" w:fill="FFFFFF" w:themeFill="background1"/>
            <w:vAlign w:val="center"/>
          </w:tcPr>
          <w:p w:rsidR="0033740A" w:rsidRPr="007A331F" w:rsidRDefault="0033740A" w:rsidP="00C77E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36" w:type="dxa"/>
            <w:shd w:val="clear" w:color="auto" w:fill="FFFFFF" w:themeFill="background1"/>
            <w:vAlign w:val="center"/>
          </w:tcPr>
          <w:p w:rsidR="0033740A" w:rsidRPr="007A331F" w:rsidRDefault="0033740A" w:rsidP="00C77E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159400</w:t>
            </w:r>
          </w:p>
        </w:tc>
      </w:tr>
    </w:tbl>
    <w:p w:rsidR="0033740A" w:rsidRDefault="0033740A" w:rsidP="003374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33740A" w:rsidRDefault="0033740A" w:rsidP="003374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C12260">
        <w:rPr>
          <w:rFonts w:ascii="Times New Roman" w:hAnsi="Times New Roman" w:cs="Times New Roman"/>
          <w:i/>
          <w:sz w:val="24"/>
          <w:szCs w:val="24"/>
          <w:lang w:val="ro-RO"/>
        </w:rPr>
        <w:t>Elaborat:</w:t>
      </w:r>
      <w:r w:rsidRPr="00C122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Palii G</w:t>
      </w:r>
      <w:r w:rsidRPr="00C12260">
        <w:rPr>
          <w:rFonts w:ascii="Times New Roman" w:hAnsi="Times New Roman" w:cs="Times New Roman"/>
          <w:sz w:val="24"/>
          <w:szCs w:val="24"/>
          <w:lang w:val="ro-RO"/>
        </w:rPr>
        <w:t xml:space="preserve">. – </w:t>
      </w:r>
      <w:r>
        <w:rPr>
          <w:rFonts w:ascii="Times New Roman" w:hAnsi="Times New Roman" w:cs="Times New Roman"/>
          <w:sz w:val="24"/>
          <w:szCs w:val="24"/>
          <w:lang w:val="ro-RO"/>
        </w:rPr>
        <w:t>contabil șef adjunct</w:t>
      </w:r>
    </w:p>
    <w:p w:rsidR="0033740A" w:rsidRDefault="0033740A" w:rsidP="003374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33740A" w:rsidRPr="00843E10" w:rsidRDefault="0033740A" w:rsidP="003374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 w:rsidRPr="00C12260">
        <w:rPr>
          <w:rFonts w:ascii="Times New Roman" w:hAnsi="Times New Roman" w:cs="Times New Roman"/>
          <w:sz w:val="24"/>
          <w:szCs w:val="24"/>
          <w:lang w:val="ro-RO"/>
        </w:rPr>
        <w:t>Corsan R. – șef serv.economic</w:t>
      </w:r>
    </w:p>
    <w:p w:rsidR="00F651D5" w:rsidRDefault="00F651D5"/>
    <w:sectPr w:rsidR="00F651D5" w:rsidSect="00C1226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40A"/>
    <w:rsid w:val="0033740A"/>
    <w:rsid w:val="00F6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F2779"/>
  <w15:chartTrackingRefBased/>
  <w15:docId w15:val="{6B0994A4-B301-47B8-8C33-11811ADD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4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7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2020-05-25T12:50:00Z</dcterms:created>
  <dcterms:modified xsi:type="dcterms:W3CDTF">2020-05-25T12:51:00Z</dcterms:modified>
</cp:coreProperties>
</file>