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E711" w14:textId="77777777" w:rsidR="00F22A3E" w:rsidRPr="00F22A3E" w:rsidRDefault="00F22A3E" w:rsidP="00F22A3E">
      <w:pPr>
        <w:widowControl/>
        <w:autoSpaceDE/>
        <w:spacing w:line="256" w:lineRule="auto"/>
        <w:jc w:val="center"/>
        <w:rPr>
          <w:rFonts w:eastAsia="Calibri"/>
          <w:b/>
          <w:sz w:val="28"/>
          <w:szCs w:val="28"/>
          <w:lang w:val="en-US"/>
        </w:rPr>
      </w:pPr>
      <w:r w:rsidRPr="00F22A3E">
        <w:rPr>
          <w:rFonts w:eastAsia="Calibri"/>
          <w:b/>
          <w:sz w:val="28"/>
          <w:szCs w:val="28"/>
          <w:lang w:val="en-US"/>
        </w:rPr>
        <w:t>CAIET DE SARCINI</w:t>
      </w:r>
    </w:p>
    <w:p w14:paraId="61AF440D" w14:textId="77777777" w:rsidR="00F22A3E" w:rsidRPr="00F22A3E" w:rsidRDefault="00F22A3E" w:rsidP="00F22A3E">
      <w:pPr>
        <w:widowControl/>
        <w:autoSpaceDE/>
        <w:spacing w:line="256" w:lineRule="auto"/>
        <w:jc w:val="center"/>
        <w:rPr>
          <w:rFonts w:eastAsia="Calibri"/>
          <w:b/>
          <w:sz w:val="28"/>
          <w:szCs w:val="28"/>
        </w:rPr>
      </w:pPr>
      <w:r w:rsidRPr="00F22A3E">
        <w:rPr>
          <w:rFonts w:eastAsia="Calibri"/>
          <w:b/>
          <w:sz w:val="28"/>
          <w:szCs w:val="28"/>
        </w:rPr>
        <w:t>bunuri</w:t>
      </w:r>
    </w:p>
    <w:p w14:paraId="1BD28E80" w14:textId="77777777" w:rsidR="00F22A3E" w:rsidRPr="00F22A3E" w:rsidRDefault="00F22A3E" w:rsidP="00F22A3E">
      <w:pPr>
        <w:keepNext/>
        <w:keepLines/>
        <w:widowControl/>
        <w:autoSpaceDE/>
        <w:jc w:val="center"/>
        <w:outlineLvl w:val="1"/>
        <w:rPr>
          <w:b/>
          <w:noProof/>
          <w:sz w:val="28"/>
          <w:szCs w:val="28"/>
        </w:rPr>
      </w:pPr>
    </w:p>
    <w:p w14:paraId="77B18DED" w14:textId="77777777" w:rsidR="00F22A3E" w:rsidRPr="00F22A3E" w:rsidRDefault="00F22A3E" w:rsidP="00F22A3E">
      <w:pPr>
        <w:widowControl/>
        <w:autoSpaceDE/>
        <w:spacing w:line="360" w:lineRule="auto"/>
        <w:jc w:val="both"/>
        <w:rPr>
          <w:bCs/>
          <w:noProof/>
          <w:sz w:val="28"/>
          <w:szCs w:val="28"/>
        </w:rPr>
      </w:pPr>
      <w:r w:rsidRPr="00F22A3E">
        <w:rPr>
          <w:bCs/>
          <w:noProof/>
          <w:sz w:val="28"/>
          <w:szCs w:val="28"/>
        </w:rPr>
        <w:t xml:space="preserve">Autoritatea contractantă: </w:t>
      </w:r>
      <w:r w:rsidRPr="00F22A3E">
        <w:rPr>
          <w:b/>
          <w:bCs/>
          <w:noProof/>
          <w:sz w:val="28"/>
          <w:szCs w:val="28"/>
        </w:rPr>
        <w:t>Inspectoratul General al Poliției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"/>
        <w:gridCol w:w="1730"/>
        <w:gridCol w:w="3515"/>
        <w:gridCol w:w="3708"/>
      </w:tblGrid>
      <w:tr w:rsidR="00AB356C" w:rsidRPr="00AB356C" w14:paraId="286B9C0C" w14:textId="77777777" w:rsidTr="001C6214">
        <w:tc>
          <w:tcPr>
            <w:tcW w:w="9356" w:type="dxa"/>
            <w:gridSpan w:val="4"/>
            <w:shd w:val="clear" w:color="auto" w:fill="D9D9D9"/>
          </w:tcPr>
          <w:p w14:paraId="7EE4BE75" w14:textId="77777777" w:rsidR="0081530E" w:rsidRPr="00AB356C" w:rsidRDefault="0081530E" w:rsidP="0081530E">
            <w:pPr>
              <w:widowControl/>
              <w:autoSpaceDE/>
              <w:autoSpaceDN/>
              <w:jc w:val="both"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Dronă                                                                              1 bucată</w:t>
            </w:r>
          </w:p>
        </w:tc>
      </w:tr>
      <w:tr w:rsidR="00AB356C" w:rsidRPr="00AB356C" w14:paraId="177D5B70" w14:textId="77777777" w:rsidTr="001C6214">
        <w:tc>
          <w:tcPr>
            <w:tcW w:w="403" w:type="dxa"/>
            <w:shd w:val="clear" w:color="auto" w:fill="D9D9D9"/>
          </w:tcPr>
          <w:p w14:paraId="434E307B" w14:textId="77777777" w:rsidR="0081530E" w:rsidRPr="00AB356C" w:rsidRDefault="0081530E" w:rsidP="0081530E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>Nr</w:t>
            </w:r>
          </w:p>
        </w:tc>
        <w:tc>
          <w:tcPr>
            <w:tcW w:w="1730" w:type="dxa"/>
            <w:shd w:val="clear" w:color="auto" w:fill="D9D9D9"/>
          </w:tcPr>
          <w:p w14:paraId="29A6BA66" w14:textId="77777777" w:rsidR="0081530E" w:rsidRPr="00AB356C" w:rsidRDefault="0081530E" w:rsidP="0081530E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D9D9D9"/>
          </w:tcPr>
          <w:p w14:paraId="7C499B1D" w14:textId="77777777" w:rsidR="0081530E" w:rsidRPr="00AB356C" w:rsidRDefault="0081530E" w:rsidP="0081530E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>Caracteristici</w:t>
            </w:r>
          </w:p>
        </w:tc>
        <w:tc>
          <w:tcPr>
            <w:tcW w:w="3708" w:type="dxa"/>
            <w:shd w:val="clear" w:color="auto" w:fill="D9D9D9"/>
          </w:tcPr>
          <w:p w14:paraId="2ED0B35A" w14:textId="77777777" w:rsidR="0081530E" w:rsidRPr="00AB356C" w:rsidRDefault="0081530E" w:rsidP="0081530E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>Specificații</w:t>
            </w:r>
          </w:p>
        </w:tc>
      </w:tr>
      <w:tr w:rsidR="00AB356C" w:rsidRPr="00AB356C" w14:paraId="76DF36CB" w14:textId="77777777" w:rsidTr="001C6214">
        <w:tc>
          <w:tcPr>
            <w:tcW w:w="403" w:type="dxa"/>
            <w:shd w:val="clear" w:color="auto" w:fill="auto"/>
            <w:vAlign w:val="center"/>
          </w:tcPr>
          <w:p w14:paraId="3F29A61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3BD48D81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>Caracteristici generale UAV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4455199" w14:textId="77777777" w:rsidR="0081530E" w:rsidRPr="00AB356C" w:rsidRDefault="0081530E" w:rsidP="0081530E">
            <w:pPr>
              <w:widowControl/>
              <w:autoSpaceDE/>
              <w:autoSpaceDN/>
              <w:textAlignment w:val="baseline"/>
              <w:outlineLvl w:val="3"/>
              <w:rPr>
                <w:bCs/>
                <w:iCs/>
                <w:noProof/>
                <w:sz w:val="16"/>
                <w:szCs w:val="16"/>
                <w:lang w:eastAsia="ru-RU"/>
              </w:rPr>
            </w:pPr>
            <w:r w:rsidRPr="00AB356C">
              <w:rPr>
                <w:iCs/>
                <w:noProof/>
                <w:sz w:val="16"/>
                <w:szCs w:val="16"/>
                <w:lang w:eastAsia="ru-RU"/>
              </w:rPr>
              <w:t xml:space="preserve">Dimensiuni max: </w:t>
            </w:r>
          </w:p>
          <w:p w14:paraId="52583C36" w14:textId="77777777" w:rsidR="0081530E" w:rsidRPr="00AB356C" w:rsidRDefault="0081530E" w:rsidP="0081530E">
            <w:pPr>
              <w:widowControl/>
              <w:autoSpaceDE/>
              <w:autoSpaceDN/>
              <w:ind w:left="84"/>
              <w:textAlignment w:val="baseline"/>
              <w:outlineLvl w:val="3"/>
              <w:rPr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708" w:type="dxa"/>
            <w:shd w:val="clear" w:color="auto" w:fill="auto"/>
          </w:tcPr>
          <w:p w14:paraId="1E0AD775" w14:textId="77777777" w:rsidR="0081530E" w:rsidRPr="00AB356C" w:rsidRDefault="0081530E" w:rsidP="0081530E">
            <w:pPr>
              <w:widowControl/>
              <w:autoSpaceDE/>
              <w:autoSpaceDN/>
              <w:jc w:val="both"/>
              <w:textAlignment w:val="baseline"/>
              <w:outlineLvl w:val="3"/>
              <w:rPr>
                <w:bCs/>
                <w:iCs/>
                <w:noProof/>
                <w:sz w:val="16"/>
                <w:szCs w:val="16"/>
                <w:lang w:eastAsia="ru-RU"/>
              </w:rPr>
            </w:pPr>
            <w:r w:rsidRPr="00AB356C">
              <w:rPr>
                <w:iCs/>
                <w:noProof/>
                <w:sz w:val="16"/>
                <w:szCs w:val="16"/>
                <w:lang w:eastAsia="ru-RU"/>
              </w:rPr>
              <w:t>desfăcut</w:t>
            </w:r>
            <w:r w:rsidRPr="00AB356C">
              <w:rPr>
                <w:bCs/>
                <w:iCs/>
                <w:noProof/>
                <w:sz w:val="16"/>
                <w:szCs w:val="16"/>
                <w:lang w:eastAsia="ru-RU"/>
              </w:rPr>
              <w:t xml:space="preserve">, elice  excluse, 850×700×450 mm (L×W×H); </w:t>
            </w:r>
          </w:p>
          <w:p w14:paraId="20F8764D" w14:textId="77777777" w:rsidR="0081530E" w:rsidRPr="00AB356C" w:rsidRDefault="0081530E" w:rsidP="0081530E">
            <w:pPr>
              <w:widowControl/>
              <w:autoSpaceDE/>
              <w:autoSpaceDN/>
              <w:jc w:val="both"/>
              <w:textAlignment w:val="baseline"/>
              <w:outlineLvl w:val="3"/>
              <w:rPr>
                <w:bCs/>
                <w:iCs/>
                <w:noProof/>
                <w:sz w:val="16"/>
                <w:szCs w:val="16"/>
                <w:lang w:eastAsia="ru-RU"/>
              </w:rPr>
            </w:pPr>
            <w:r w:rsidRPr="00AB356C">
              <w:rPr>
                <w:bCs/>
                <w:iCs/>
                <w:noProof/>
                <w:sz w:val="16"/>
                <w:szCs w:val="16"/>
                <w:lang w:eastAsia="ru-RU"/>
              </w:rPr>
              <w:t>pliat, elice incluse, 450×450×450 mm (L×W×H);</w:t>
            </w:r>
          </w:p>
        </w:tc>
      </w:tr>
      <w:tr w:rsidR="00AB356C" w:rsidRPr="00AB356C" w14:paraId="489AF16A" w14:textId="77777777" w:rsidTr="001C6214">
        <w:tc>
          <w:tcPr>
            <w:tcW w:w="403" w:type="dxa"/>
            <w:shd w:val="clear" w:color="auto" w:fill="auto"/>
            <w:vAlign w:val="center"/>
          </w:tcPr>
          <w:p w14:paraId="6C460D3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676FB5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D94D6C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Tip</w:t>
            </w:r>
          </w:p>
        </w:tc>
        <w:tc>
          <w:tcPr>
            <w:tcW w:w="3708" w:type="dxa"/>
            <w:shd w:val="clear" w:color="auto" w:fill="auto"/>
          </w:tcPr>
          <w:p w14:paraId="4201580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quadrocopter</w:t>
            </w:r>
          </w:p>
        </w:tc>
      </w:tr>
      <w:tr w:rsidR="00AB356C" w:rsidRPr="00AB356C" w14:paraId="1C6779BB" w14:textId="77777777" w:rsidTr="001C6214">
        <w:tc>
          <w:tcPr>
            <w:tcW w:w="403" w:type="dxa"/>
            <w:shd w:val="clear" w:color="auto" w:fill="auto"/>
            <w:vAlign w:val="center"/>
          </w:tcPr>
          <w:p w14:paraId="7B2C466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C96920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676DB71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 xml:space="preserve">Greutate max: </w:t>
            </w:r>
          </w:p>
        </w:tc>
        <w:tc>
          <w:tcPr>
            <w:tcW w:w="3708" w:type="dxa"/>
            <w:shd w:val="clear" w:color="auto" w:fill="auto"/>
          </w:tcPr>
          <w:p w14:paraId="7715DA6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6.5 kg (cu baterii montate);</w:t>
            </w:r>
          </w:p>
        </w:tc>
      </w:tr>
      <w:tr w:rsidR="00AB356C" w:rsidRPr="00AB356C" w14:paraId="75CAD246" w14:textId="77777777" w:rsidTr="001C6214">
        <w:tc>
          <w:tcPr>
            <w:tcW w:w="403" w:type="dxa"/>
            <w:shd w:val="clear" w:color="auto" w:fill="auto"/>
            <w:vAlign w:val="center"/>
          </w:tcPr>
          <w:p w14:paraId="48B5C14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7FC5233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8E53EC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 xml:space="preserve">Încărcătura </w:t>
            </w:r>
          </w:p>
        </w:tc>
        <w:tc>
          <w:tcPr>
            <w:tcW w:w="3708" w:type="dxa"/>
            <w:shd w:val="clear" w:color="auto" w:fill="auto"/>
          </w:tcPr>
          <w:p w14:paraId="1DA59ED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max. utilă: 3.0 kg</w:t>
            </w:r>
          </w:p>
        </w:tc>
      </w:tr>
      <w:tr w:rsidR="00AB356C" w:rsidRPr="00AB356C" w14:paraId="091BFA53" w14:textId="77777777" w:rsidTr="001C6214">
        <w:tc>
          <w:tcPr>
            <w:tcW w:w="403" w:type="dxa"/>
            <w:shd w:val="clear" w:color="auto" w:fill="auto"/>
            <w:vAlign w:val="center"/>
          </w:tcPr>
          <w:p w14:paraId="00F1CE8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78CD7B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513BD2E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Precizie de poziționare GPS</w:t>
            </w:r>
          </w:p>
        </w:tc>
        <w:tc>
          <w:tcPr>
            <w:tcW w:w="3708" w:type="dxa"/>
            <w:shd w:val="clear" w:color="auto" w:fill="auto"/>
          </w:tcPr>
          <w:p w14:paraId="7F15F9C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Da</w:t>
            </w:r>
          </w:p>
        </w:tc>
      </w:tr>
      <w:tr w:rsidR="00AB356C" w:rsidRPr="00AB356C" w14:paraId="238D1AD1" w14:textId="77777777" w:rsidTr="001C6214">
        <w:tc>
          <w:tcPr>
            <w:tcW w:w="403" w:type="dxa"/>
            <w:shd w:val="clear" w:color="auto" w:fill="auto"/>
            <w:vAlign w:val="center"/>
          </w:tcPr>
          <w:p w14:paraId="115EEA1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0147471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67E922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Viteză unghiulară maximă</w:t>
            </w:r>
          </w:p>
        </w:tc>
        <w:tc>
          <w:tcPr>
            <w:tcW w:w="3708" w:type="dxa"/>
            <w:shd w:val="clear" w:color="auto" w:fill="auto"/>
          </w:tcPr>
          <w:p w14:paraId="60B8908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Pitch: 300°/s, Yaw: 100°/s;</w:t>
            </w:r>
          </w:p>
        </w:tc>
      </w:tr>
      <w:tr w:rsidR="00AB356C" w:rsidRPr="00AB356C" w14:paraId="73ADE5DD" w14:textId="77777777" w:rsidTr="001C6214">
        <w:tc>
          <w:tcPr>
            <w:tcW w:w="403" w:type="dxa"/>
            <w:shd w:val="clear" w:color="auto" w:fill="auto"/>
            <w:vAlign w:val="center"/>
          </w:tcPr>
          <w:p w14:paraId="774A93A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030F2B5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77FE489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Unghi de înclinare maxim</w:t>
            </w:r>
          </w:p>
        </w:tc>
        <w:tc>
          <w:tcPr>
            <w:tcW w:w="3708" w:type="dxa"/>
            <w:shd w:val="clear" w:color="auto" w:fill="auto"/>
          </w:tcPr>
          <w:p w14:paraId="713404E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30° (P-mode, Forward Vision System activat: 25°);</w:t>
            </w:r>
          </w:p>
        </w:tc>
      </w:tr>
      <w:tr w:rsidR="00AB356C" w:rsidRPr="00AB356C" w14:paraId="6F08A6C4" w14:textId="77777777" w:rsidTr="001C6214">
        <w:tc>
          <w:tcPr>
            <w:tcW w:w="403" w:type="dxa"/>
            <w:shd w:val="clear" w:color="auto" w:fill="auto"/>
            <w:vAlign w:val="center"/>
          </w:tcPr>
          <w:p w14:paraId="7158538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489792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08FA751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Mod decolare/aterizare</w:t>
            </w:r>
          </w:p>
        </w:tc>
        <w:tc>
          <w:tcPr>
            <w:tcW w:w="3708" w:type="dxa"/>
            <w:shd w:val="clear" w:color="auto" w:fill="auto"/>
          </w:tcPr>
          <w:p w14:paraId="0B69A5C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vertical</w:t>
            </w:r>
          </w:p>
        </w:tc>
      </w:tr>
      <w:tr w:rsidR="00AB356C" w:rsidRPr="00AB356C" w14:paraId="4CF0B182" w14:textId="77777777" w:rsidTr="001C6214">
        <w:tc>
          <w:tcPr>
            <w:tcW w:w="403" w:type="dxa"/>
            <w:shd w:val="clear" w:color="auto" w:fill="auto"/>
            <w:vAlign w:val="center"/>
          </w:tcPr>
          <w:p w14:paraId="39F29C3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2B60FE3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305824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Viteza maximă de zbor </w:t>
            </w:r>
          </w:p>
        </w:tc>
        <w:tc>
          <w:tcPr>
            <w:tcW w:w="3708" w:type="dxa"/>
            <w:shd w:val="clear" w:color="auto" w:fill="auto"/>
          </w:tcPr>
          <w:p w14:paraId="4564F3F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23 m/s</w:t>
            </w:r>
          </w:p>
        </w:tc>
      </w:tr>
      <w:tr w:rsidR="00AB356C" w:rsidRPr="00AB356C" w14:paraId="5729830E" w14:textId="77777777" w:rsidTr="001C6214">
        <w:tc>
          <w:tcPr>
            <w:tcW w:w="403" w:type="dxa"/>
            <w:shd w:val="clear" w:color="auto" w:fill="auto"/>
            <w:vAlign w:val="center"/>
          </w:tcPr>
          <w:p w14:paraId="48D6B37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FAF19D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B7F4FD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Plafon de  zbor maxim </w:t>
            </w:r>
            <w:r w:rsidRPr="00AB356C">
              <w:rPr>
                <w:i/>
                <w:iCs/>
                <w:sz w:val="16"/>
                <w:szCs w:val="16"/>
                <w:lang w:eastAsia="ru-RU"/>
              </w:rPr>
              <w:t>(deasupra nivelului mării</w:t>
            </w:r>
            <w:r w:rsidRPr="00AB356C">
              <w:rPr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708" w:type="dxa"/>
            <w:shd w:val="clear" w:color="auto" w:fill="auto"/>
          </w:tcPr>
          <w:p w14:paraId="4E275D0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6000 m</w:t>
            </w:r>
          </w:p>
        </w:tc>
      </w:tr>
      <w:tr w:rsidR="00AB356C" w:rsidRPr="00AB356C" w14:paraId="52765114" w14:textId="77777777" w:rsidTr="001C6214">
        <w:trPr>
          <w:trHeight w:val="100"/>
        </w:trPr>
        <w:tc>
          <w:tcPr>
            <w:tcW w:w="403" w:type="dxa"/>
            <w:shd w:val="clear" w:color="auto" w:fill="auto"/>
            <w:vAlign w:val="center"/>
          </w:tcPr>
          <w:p w14:paraId="6E9586E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79661FF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5DE4457A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Rezistența la vânt </w:t>
            </w:r>
          </w:p>
        </w:tc>
        <w:tc>
          <w:tcPr>
            <w:tcW w:w="3708" w:type="dxa"/>
            <w:shd w:val="clear" w:color="auto" w:fill="auto"/>
          </w:tcPr>
          <w:p w14:paraId="194A4CF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min: 13 m/s</w:t>
            </w:r>
          </w:p>
        </w:tc>
      </w:tr>
      <w:tr w:rsidR="00AB356C" w:rsidRPr="00AB356C" w14:paraId="11D28C63" w14:textId="77777777" w:rsidTr="001C6214">
        <w:tc>
          <w:tcPr>
            <w:tcW w:w="403" w:type="dxa"/>
            <w:shd w:val="clear" w:color="auto" w:fill="auto"/>
            <w:vAlign w:val="center"/>
          </w:tcPr>
          <w:p w14:paraId="2011477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1EF092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5A3EF91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Timp de zbor min. (</w:t>
            </w:r>
            <w:r w:rsidRPr="00AB356C">
              <w:rPr>
                <w:i/>
                <w:iCs/>
                <w:sz w:val="16"/>
                <w:szCs w:val="16"/>
                <w:lang w:eastAsia="ru-RU"/>
              </w:rPr>
              <w:t>cu camera atașată</w:t>
            </w:r>
            <w:r w:rsidRPr="00AB356C">
              <w:rPr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708" w:type="dxa"/>
            <w:shd w:val="clear" w:color="auto" w:fill="auto"/>
          </w:tcPr>
          <w:p w14:paraId="3CE755C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40 min</w:t>
            </w:r>
          </w:p>
        </w:tc>
      </w:tr>
      <w:tr w:rsidR="00AB356C" w:rsidRPr="00AB356C" w14:paraId="3810B83C" w14:textId="77777777" w:rsidTr="001C6214">
        <w:tc>
          <w:tcPr>
            <w:tcW w:w="403" w:type="dxa"/>
            <w:shd w:val="clear" w:color="auto" w:fill="auto"/>
            <w:vAlign w:val="center"/>
          </w:tcPr>
          <w:p w14:paraId="5560645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DF553A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77976B3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Rezistent la praf și apă </w:t>
            </w:r>
          </w:p>
        </w:tc>
        <w:tc>
          <w:tcPr>
            <w:tcW w:w="3708" w:type="dxa"/>
            <w:shd w:val="clear" w:color="auto" w:fill="auto"/>
          </w:tcPr>
          <w:p w14:paraId="06F9CBE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Da </w:t>
            </w:r>
          </w:p>
        </w:tc>
      </w:tr>
      <w:tr w:rsidR="00AB356C" w:rsidRPr="00AB356C" w14:paraId="46FB26D4" w14:textId="77777777" w:rsidTr="001C6214">
        <w:tc>
          <w:tcPr>
            <w:tcW w:w="403" w:type="dxa"/>
            <w:shd w:val="clear" w:color="auto" w:fill="auto"/>
            <w:vAlign w:val="center"/>
          </w:tcPr>
          <w:p w14:paraId="7478A2A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305884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16493BD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Temperatura de operare</w:t>
            </w:r>
          </w:p>
        </w:tc>
        <w:tc>
          <w:tcPr>
            <w:tcW w:w="3708" w:type="dxa"/>
            <w:shd w:val="clear" w:color="auto" w:fill="auto"/>
          </w:tcPr>
          <w:p w14:paraId="1289AE9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-18°C+ 45°C</w:t>
            </w:r>
          </w:p>
        </w:tc>
      </w:tr>
      <w:tr w:rsidR="00AB356C" w:rsidRPr="00AB356C" w14:paraId="561C5DF1" w14:textId="77777777" w:rsidTr="001C6214">
        <w:tc>
          <w:tcPr>
            <w:tcW w:w="403" w:type="dxa"/>
            <w:shd w:val="clear" w:color="auto" w:fill="auto"/>
            <w:vAlign w:val="center"/>
          </w:tcPr>
          <w:p w14:paraId="2C0D5C4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179A9BD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15849F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Distanța de zbor</w:t>
            </w:r>
          </w:p>
        </w:tc>
        <w:tc>
          <w:tcPr>
            <w:tcW w:w="3708" w:type="dxa"/>
            <w:shd w:val="clear" w:color="auto" w:fill="auto"/>
          </w:tcPr>
          <w:p w14:paraId="531B371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 13 km</w:t>
            </w:r>
          </w:p>
        </w:tc>
      </w:tr>
      <w:tr w:rsidR="00AB356C" w:rsidRPr="00AB356C" w14:paraId="042CFB4F" w14:textId="77777777" w:rsidTr="001C6214">
        <w:trPr>
          <w:trHeight w:val="134"/>
        </w:trPr>
        <w:tc>
          <w:tcPr>
            <w:tcW w:w="403" w:type="dxa"/>
            <w:shd w:val="clear" w:color="auto" w:fill="auto"/>
            <w:vAlign w:val="center"/>
          </w:tcPr>
          <w:p w14:paraId="194CCD6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3271B780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sz w:val="16"/>
                <w:szCs w:val="16"/>
                <w:lang w:val="en-US" w:eastAsia="ru-RU"/>
              </w:rPr>
            </w:pPr>
            <w:r w:rsidRPr="00AB356C">
              <w:rPr>
                <w:b/>
                <w:sz w:val="16"/>
                <w:szCs w:val="16"/>
                <w:lang w:val="en-US" w:eastAsia="ru-RU"/>
              </w:rPr>
              <w:t>Caracteristici generale sistem de control</w:t>
            </w:r>
          </w:p>
          <w:p w14:paraId="4F99685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</w:tcPr>
          <w:p w14:paraId="4B45A0D6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Autonomie baterie incorporată</w:t>
            </w:r>
          </w:p>
        </w:tc>
        <w:tc>
          <w:tcPr>
            <w:tcW w:w="3708" w:type="dxa"/>
            <w:shd w:val="clear" w:color="auto" w:fill="auto"/>
          </w:tcPr>
          <w:p w14:paraId="4937FE8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Min 100 min </w:t>
            </w:r>
          </w:p>
        </w:tc>
      </w:tr>
      <w:tr w:rsidR="00AB356C" w:rsidRPr="00AB356C" w14:paraId="74039EEB" w14:textId="77777777" w:rsidTr="001C6214">
        <w:tc>
          <w:tcPr>
            <w:tcW w:w="403" w:type="dxa"/>
            <w:shd w:val="clear" w:color="auto" w:fill="auto"/>
            <w:vAlign w:val="center"/>
          </w:tcPr>
          <w:p w14:paraId="4CB1ACE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7425A3A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78C542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Autonomie baterie externă</w:t>
            </w:r>
          </w:p>
        </w:tc>
        <w:tc>
          <w:tcPr>
            <w:tcW w:w="3708" w:type="dxa"/>
            <w:shd w:val="clear" w:color="auto" w:fill="auto"/>
          </w:tcPr>
          <w:p w14:paraId="4D84A03A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Min 90 min </w:t>
            </w:r>
          </w:p>
        </w:tc>
      </w:tr>
      <w:tr w:rsidR="00AB356C" w:rsidRPr="00AB356C" w14:paraId="10511A17" w14:textId="77777777" w:rsidTr="001C6214">
        <w:tc>
          <w:tcPr>
            <w:tcW w:w="403" w:type="dxa"/>
            <w:shd w:val="clear" w:color="auto" w:fill="auto"/>
            <w:vAlign w:val="center"/>
          </w:tcPr>
          <w:p w14:paraId="49F4930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46B8947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3224397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Afișare pe ecran</w:t>
            </w:r>
          </w:p>
        </w:tc>
        <w:tc>
          <w:tcPr>
            <w:tcW w:w="3708" w:type="dxa"/>
            <w:shd w:val="clear" w:color="auto" w:fill="auto"/>
          </w:tcPr>
          <w:p w14:paraId="32BCCEAA" w14:textId="77777777" w:rsidR="0081530E" w:rsidRPr="00AB356C" w:rsidRDefault="0081530E" w:rsidP="0081530E">
            <w:pPr>
              <w:widowControl/>
              <w:autoSpaceDE/>
              <w:autoSpaceDN/>
              <w:jc w:val="both"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Informație în timp real pe hartă, locația UAV-ului (</w:t>
            </w:r>
            <w:r w:rsidRPr="00AB356C">
              <w:rPr>
                <w:i/>
                <w:iCs/>
                <w:sz w:val="16"/>
                <w:szCs w:val="16"/>
                <w:lang w:eastAsia="ru-RU"/>
              </w:rPr>
              <w:t>data, ora filmării, coordonatele locației UAV</w:t>
            </w:r>
            <w:r w:rsidRPr="00AB356C">
              <w:rPr>
                <w:sz w:val="16"/>
                <w:szCs w:val="16"/>
                <w:lang w:eastAsia="ru-RU"/>
              </w:rPr>
              <w:t>), altitudinea zborului, nivelul de încărcare a bateriei (UAV și telecomandă), modificări ale stării tehnice pe timpul zborului, etc</w:t>
            </w:r>
          </w:p>
        </w:tc>
      </w:tr>
      <w:tr w:rsidR="00AB356C" w:rsidRPr="00AB356C" w14:paraId="275C99E3" w14:textId="77777777" w:rsidTr="001C6214">
        <w:tc>
          <w:tcPr>
            <w:tcW w:w="403" w:type="dxa"/>
            <w:shd w:val="clear" w:color="auto" w:fill="auto"/>
            <w:vAlign w:val="center"/>
          </w:tcPr>
          <w:p w14:paraId="12629F0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6C7B8BA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b/>
                <w:sz w:val="16"/>
                <w:szCs w:val="16"/>
                <w:lang w:val="en-US" w:eastAsia="ru-RU"/>
              </w:rPr>
              <w:t xml:space="preserve">Caracteristici generale camera 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AA8B99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Camera Zoom</w:t>
            </w:r>
          </w:p>
        </w:tc>
        <w:tc>
          <w:tcPr>
            <w:tcW w:w="3708" w:type="dxa"/>
            <w:shd w:val="clear" w:color="auto" w:fill="auto"/>
          </w:tcPr>
          <w:p w14:paraId="15E5AE4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20 MP</w:t>
            </w:r>
          </w:p>
        </w:tc>
      </w:tr>
      <w:tr w:rsidR="00AB356C" w:rsidRPr="00AB356C" w14:paraId="72D15D79" w14:textId="77777777" w:rsidTr="001C6214">
        <w:tc>
          <w:tcPr>
            <w:tcW w:w="403" w:type="dxa"/>
            <w:shd w:val="clear" w:color="auto" w:fill="auto"/>
            <w:vAlign w:val="center"/>
          </w:tcPr>
          <w:p w14:paraId="2688721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B8E4B1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7CE30CD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Camera Wide</w:t>
            </w:r>
          </w:p>
        </w:tc>
        <w:tc>
          <w:tcPr>
            <w:tcW w:w="3708" w:type="dxa"/>
            <w:shd w:val="clear" w:color="auto" w:fill="auto"/>
          </w:tcPr>
          <w:p w14:paraId="2D7168E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12 MP</w:t>
            </w:r>
          </w:p>
        </w:tc>
      </w:tr>
      <w:tr w:rsidR="00AB356C" w:rsidRPr="00AB356C" w14:paraId="18EACA90" w14:textId="77777777" w:rsidTr="001C6214">
        <w:tc>
          <w:tcPr>
            <w:tcW w:w="403" w:type="dxa"/>
            <w:shd w:val="clear" w:color="auto" w:fill="auto"/>
            <w:vAlign w:val="center"/>
          </w:tcPr>
          <w:p w14:paraId="64FBCDB6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2B0FA88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12C1A5C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Laser Rangefinder</w:t>
            </w:r>
          </w:p>
        </w:tc>
        <w:tc>
          <w:tcPr>
            <w:tcW w:w="3708" w:type="dxa"/>
            <w:shd w:val="clear" w:color="auto" w:fill="auto"/>
          </w:tcPr>
          <w:p w14:paraId="2A018F7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min. 1000m</w:t>
            </w:r>
          </w:p>
        </w:tc>
      </w:tr>
      <w:tr w:rsidR="00AB356C" w:rsidRPr="00AB356C" w14:paraId="5302DCC0" w14:textId="77777777" w:rsidTr="001C6214">
        <w:tc>
          <w:tcPr>
            <w:tcW w:w="403" w:type="dxa"/>
            <w:shd w:val="clear" w:color="auto" w:fill="auto"/>
            <w:vAlign w:val="center"/>
          </w:tcPr>
          <w:p w14:paraId="0269BE7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2DBCD85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0C5284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Camera cu spectru termic</w:t>
            </w:r>
          </w:p>
        </w:tc>
        <w:tc>
          <w:tcPr>
            <w:tcW w:w="3708" w:type="dxa"/>
            <w:shd w:val="clear" w:color="auto" w:fill="auto"/>
          </w:tcPr>
          <w:p w14:paraId="66A7EB8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600x500 px</w:t>
            </w:r>
          </w:p>
        </w:tc>
      </w:tr>
      <w:tr w:rsidR="00AB356C" w:rsidRPr="00AB356C" w14:paraId="788F0EF0" w14:textId="77777777" w:rsidTr="001C6214">
        <w:tc>
          <w:tcPr>
            <w:tcW w:w="403" w:type="dxa"/>
            <w:shd w:val="clear" w:color="auto" w:fill="auto"/>
            <w:vAlign w:val="center"/>
          </w:tcPr>
          <w:p w14:paraId="2FDB9BA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16EE15D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6C9260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Rating protecție</w:t>
            </w:r>
          </w:p>
        </w:tc>
        <w:tc>
          <w:tcPr>
            <w:tcW w:w="3708" w:type="dxa"/>
            <w:shd w:val="clear" w:color="auto" w:fill="auto"/>
          </w:tcPr>
          <w:p w14:paraId="2DC4F8F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Min IP44</w:t>
            </w:r>
          </w:p>
        </w:tc>
      </w:tr>
      <w:tr w:rsidR="00AB356C" w:rsidRPr="00AB356C" w14:paraId="30B2D2E3" w14:textId="77777777" w:rsidTr="001C6214">
        <w:tc>
          <w:tcPr>
            <w:tcW w:w="403" w:type="dxa"/>
            <w:shd w:val="clear" w:color="auto" w:fill="auto"/>
            <w:vAlign w:val="center"/>
          </w:tcPr>
          <w:p w14:paraId="233D01C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7679FB0B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sz w:val="16"/>
                <w:szCs w:val="16"/>
                <w:lang w:eastAsia="ru-RU"/>
              </w:rPr>
            </w:pPr>
            <w:r w:rsidRPr="00AB356C">
              <w:rPr>
                <w:b/>
                <w:sz w:val="16"/>
                <w:szCs w:val="16"/>
                <w:lang w:eastAsia="ru-RU"/>
              </w:rPr>
              <w:t xml:space="preserve">Camera Zoom 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0A0C756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Zoom optic hibrid</w:t>
            </w:r>
          </w:p>
        </w:tc>
        <w:tc>
          <w:tcPr>
            <w:tcW w:w="3708" w:type="dxa"/>
            <w:shd w:val="clear" w:color="auto" w:fill="auto"/>
          </w:tcPr>
          <w:p w14:paraId="730C0F46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 xml:space="preserve">23× </w:t>
            </w:r>
          </w:p>
        </w:tc>
      </w:tr>
      <w:tr w:rsidR="00AB356C" w:rsidRPr="00AB356C" w14:paraId="52839FDD" w14:textId="77777777" w:rsidTr="001C6214">
        <w:tc>
          <w:tcPr>
            <w:tcW w:w="403" w:type="dxa"/>
            <w:shd w:val="clear" w:color="auto" w:fill="auto"/>
            <w:vAlign w:val="center"/>
          </w:tcPr>
          <w:p w14:paraId="57511C0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DAC9F3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264F20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Zoom maxim</w:t>
            </w:r>
          </w:p>
        </w:tc>
        <w:tc>
          <w:tcPr>
            <w:tcW w:w="3708" w:type="dxa"/>
            <w:shd w:val="clear" w:color="auto" w:fill="auto"/>
          </w:tcPr>
          <w:p w14:paraId="35A693D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200×</w:t>
            </w:r>
          </w:p>
        </w:tc>
      </w:tr>
      <w:tr w:rsidR="00AB356C" w:rsidRPr="00AB356C" w14:paraId="5BB854CB" w14:textId="77777777" w:rsidTr="001C6214">
        <w:tc>
          <w:tcPr>
            <w:tcW w:w="403" w:type="dxa"/>
            <w:shd w:val="clear" w:color="auto" w:fill="auto"/>
            <w:vAlign w:val="center"/>
          </w:tcPr>
          <w:p w14:paraId="1E98B09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2BA3E8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1DFDC66B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Video</w:t>
            </w:r>
          </w:p>
        </w:tc>
        <w:tc>
          <w:tcPr>
            <w:tcW w:w="3708" w:type="dxa"/>
            <w:shd w:val="clear" w:color="auto" w:fill="auto"/>
          </w:tcPr>
          <w:p w14:paraId="2BB1B6A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3840x2160 30 f/s; </w:t>
            </w:r>
          </w:p>
        </w:tc>
      </w:tr>
      <w:tr w:rsidR="00AB356C" w:rsidRPr="00AB356C" w14:paraId="101D1445" w14:textId="77777777" w:rsidTr="001C6214">
        <w:tc>
          <w:tcPr>
            <w:tcW w:w="403" w:type="dxa"/>
            <w:shd w:val="clear" w:color="auto" w:fill="auto"/>
            <w:vAlign w:val="center"/>
          </w:tcPr>
          <w:p w14:paraId="4999D7D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2DF9789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569428D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Photo</w:t>
            </w:r>
          </w:p>
        </w:tc>
        <w:tc>
          <w:tcPr>
            <w:tcW w:w="3708" w:type="dxa"/>
            <w:shd w:val="clear" w:color="auto" w:fill="auto"/>
          </w:tcPr>
          <w:p w14:paraId="0CF0E20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5184x3888</w:t>
            </w:r>
          </w:p>
        </w:tc>
      </w:tr>
      <w:tr w:rsidR="00AB356C" w:rsidRPr="00AB356C" w14:paraId="4B0054FD" w14:textId="77777777" w:rsidTr="001C6214">
        <w:tc>
          <w:tcPr>
            <w:tcW w:w="403" w:type="dxa"/>
            <w:shd w:val="clear" w:color="auto" w:fill="auto"/>
            <w:vAlign w:val="center"/>
          </w:tcPr>
          <w:p w14:paraId="469F651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6BF6353D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b/>
                <w:sz w:val="16"/>
                <w:szCs w:val="16"/>
                <w:lang w:val="en-US" w:eastAsia="ru-RU"/>
              </w:rPr>
            </w:pPr>
            <w:r w:rsidRPr="00AB356C">
              <w:rPr>
                <w:b/>
                <w:sz w:val="16"/>
                <w:szCs w:val="16"/>
                <w:lang w:val="en-US" w:eastAsia="ru-RU"/>
              </w:rPr>
              <w:t xml:space="preserve">Wide Camera 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F655819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Senzor</w:t>
            </w:r>
          </w:p>
        </w:tc>
        <w:tc>
          <w:tcPr>
            <w:tcW w:w="3708" w:type="dxa"/>
            <w:shd w:val="clear" w:color="auto" w:fill="auto"/>
          </w:tcPr>
          <w:p w14:paraId="4DF1A97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1/2.3" CMOS, 12 MP</w:t>
            </w:r>
          </w:p>
        </w:tc>
      </w:tr>
      <w:tr w:rsidR="00AB356C" w:rsidRPr="00AB356C" w14:paraId="1B5C21F5" w14:textId="77777777" w:rsidTr="001C6214">
        <w:tc>
          <w:tcPr>
            <w:tcW w:w="403" w:type="dxa"/>
            <w:shd w:val="clear" w:color="auto" w:fill="auto"/>
            <w:vAlign w:val="center"/>
          </w:tcPr>
          <w:p w14:paraId="66C93E4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16832B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56E8467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Lentile: Camp vizual</w:t>
            </w:r>
          </w:p>
        </w:tc>
        <w:tc>
          <w:tcPr>
            <w:tcW w:w="3708" w:type="dxa"/>
            <w:shd w:val="clear" w:color="auto" w:fill="auto"/>
          </w:tcPr>
          <w:p w14:paraId="1BDA28C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 82.9°</w:t>
            </w:r>
          </w:p>
        </w:tc>
      </w:tr>
      <w:tr w:rsidR="00AB356C" w:rsidRPr="00AB356C" w14:paraId="60177944" w14:textId="77777777" w:rsidTr="001C6214">
        <w:tc>
          <w:tcPr>
            <w:tcW w:w="403" w:type="dxa"/>
            <w:shd w:val="clear" w:color="auto" w:fill="auto"/>
            <w:vAlign w:val="center"/>
          </w:tcPr>
          <w:p w14:paraId="388F738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7250768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13E033D9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Expunere</w:t>
            </w:r>
          </w:p>
        </w:tc>
        <w:tc>
          <w:tcPr>
            <w:tcW w:w="3708" w:type="dxa"/>
            <w:shd w:val="clear" w:color="auto" w:fill="auto"/>
          </w:tcPr>
          <w:p w14:paraId="1B31C9C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Auto</w:t>
            </w:r>
          </w:p>
        </w:tc>
      </w:tr>
      <w:tr w:rsidR="00AB356C" w:rsidRPr="00AB356C" w14:paraId="6685DC87" w14:textId="77777777" w:rsidTr="001C6214">
        <w:tc>
          <w:tcPr>
            <w:tcW w:w="403" w:type="dxa"/>
            <w:shd w:val="clear" w:color="auto" w:fill="auto"/>
            <w:vAlign w:val="center"/>
          </w:tcPr>
          <w:p w14:paraId="7F93FD9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B748C8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71400EDA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Compensare expunere</w:t>
            </w:r>
          </w:p>
        </w:tc>
        <w:tc>
          <w:tcPr>
            <w:tcW w:w="3708" w:type="dxa"/>
            <w:shd w:val="clear" w:color="auto" w:fill="auto"/>
          </w:tcPr>
          <w:p w14:paraId="4186AC1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±3.0 (1/3 trepte)</w:t>
            </w:r>
          </w:p>
        </w:tc>
      </w:tr>
      <w:tr w:rsidR="00AB356C" w:rsidRPr="00AB356C" w14:paraId="0E7DE253" w14:textId="77777777" w:rsidTr="001C6214">
        <w:tc>
          <w:tcPr>
            <w:tcW w:w="403" w:type="dxa"/>
            <w:shd w:val="clear" w:color="auto" w:fill="auto"/>
            <w:vAlign w:val="center"/>
          </w:tcPr>
          <w:p w14:paraId="386A1AE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599622E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6FC5A060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Rezolutie video</w:t>
            </w:r>
          </w:p>
        </w:tc>
        <w:tc>
          <w:tcPr>
            <w:tcW w:w="3708" w:type="dxa"/>
            <w:shd w:val="clear" w:color="auto" w:fill="auto"/>
          </w:tcPr>
          <w:p w14:paraId="0BA6866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1920×1080@30fps</w:t>
            </w:r>
          </w:p>
        </w:tc>
      </w:tr>
      <w:tr w:rsidR="00AB356C" w:rsidRPr="00AB356C" w14:paraId="50D292D1" w14:textId="77777777" w:rsidTr="001C6214">
        <w:tc>
          <w:tcPr>
            <w:tcW w:w="403" w:type="dxa"/>
            <w:shd w:val="clear" w:color="auto" w:fill="auto"/>
            <w:vAlign w:val="center"/>
          </w:tcPr>
          <w:p w14:paraId="0E604EA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1FB59DCE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b/>
                <w:sz w:val="16"/>
                <w:szCs w:val="16"/>
                <w:lang w:val="en-US" w:eastAsia="ru-RU"/>
              </w:rPr>
            </w:pPr>
            <w:r w:rsidRPr="00AB356C">
              <w:rPr>
                <w:b/>
                <w:sz w:val="16"/>
                <w:szCs w:val="16"/>
                <w:lang w:val="en-US" w:eastAsia="ru-RU"/>
              </w:rPr>
              <w:t>Laser rangefinder</w:t>
            </w:r>
          </w:p>
          <w:p w14:paraId="1573B27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129255C7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Lungime undă</w:t>
            </w:r>
          </w:p>
        </w:tc>
        <w:tc>
          <w:tcPr>
            <w:tcW w:w="3708" w:type="dxa"/>
            <w:shd w:val="clear" w:color="auto" w:fill="auto"/>
          </w:tcPr>
          <w:p w14:paraId="12F15EE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905 nm</w:t>
            </w:r>
          </w:p>
        </w:tc>
      </w:tr>
      <w:tr w:rsidR="00AB356C" w:rsidRPr="00AB356C" w14:paraId="0DBC5145" w14:textId="77777777" w:rsidTr="001C6214">
        <w:tc>
          <w:tcPr>
            <w:tcW w:w="403" w:type="dxa"/>
            <w:shd w:val="clear" w:color="auto" w:fill="auto"/>
            <w:vAlign w:val="center"/>
          </w:tcPr>
          <w:p w14:paraId="3957400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340402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32EA22C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Distanta de măsurare</w:t>
            </w:r>
          </w:p>
        </w:tc>
        <w:tc>
          <w:tcPr>
            <w:tcW w:w="3708" w:type="dxa"/>
            <w:shd w:val="clear" w:color="auto" w:fill="auto"/>
          </w:tcPr>
          <w:p w14:paraId="5B455435" w14:textId="77777777" w:rsidR="0081530E" w:rsidRPr="00AB356C" w:rsidRDefault="0081530E" w:rsidP="0081530E">
            <w:pPr>
              <w:widowControl/>
              <w:autoSpaceDE/>
              <w:autoSpaceDN/>
              <w:jc w:val="both"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min.: 3 – 1000 m (pe o suprafața verticală cu diametru ≥12m și cu o rată de reflectivitate de 20%) Acuratețe măsurare: ± (0.2 m + D×0.15%), unde D este distanta de la suprafața verticală </w:t>
            </w:r>
          </w:p>
        </w:tc>
      </w:tr>
      <w:tr w:rsidR="00AB356C" w:rsidRPr="00AB356C" w14:paraId="2C4C0612" w14:textId="77777777" w:rsidTr="001C6214">
        <w:trPr>
          <w:trHeight w:val="404"/>
        </w:trPr>
        <w:tc>
          <w:tcPr>
            <w:tcW w:w="403" w:type="dxa"/>
            <w:shd w:val="clear" w:color="auto" w:fill="auto"/>
            <w:vAlign w:val="center"/>
          </w:tcPr>
          <w:p w14:paraId="0C8679A5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1DF55D8D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b/>
                <w:sz w:val="16"/>
                <w:szCs w:val="16"/>
                <w:lang w:val="en-US" w:eastAsia="ru-RU"/>
              </w:rPr>
            </w:pPr>
            <w:r w:rsidRPr="00AB356C">
              <w:rPr>
                <w:b/>
                <w:sz w:val="16"/>
                <w:szCs w:val="16"/>
                <w:lang w:val="en-US" w:eastAsia="ru-RU"/>
              </w:rPr>
              <w:t>Camera cu spectru termic</w:t>
            </w:r>
          </w:p>
          <w:p w14:paraId="69129CF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</w:tcPr>
          <w:p w14:paraId="0A1BEEF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Lentile</w:t>
            </w:r>
          </w:p>
        </w:tc>
        <w:tc>
          <w:tcPr>
            <w:tcW w:w="3708" w:type="dxa"/>
            <w:shd w:val="clear" w:color="auto" w:fill="auto"/>
          </w:tcPr>
          <w:p w14:paraId="6CAC628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Camp vizual (DFOV): 40.6°; lungime focală: 13.5 mm (echvalent 58 mm); Aperture: f/1.0; Focus: 5m–∞</w:t>
            </w:r>
          </w:p>
        </w:tc>
      </w:tr>
      <w:tr w:rsidR="00AB356C" w:rsidRPr="00AB356C" w14:paraId="2E37828A" w14:textId="77777777" w:rsidTr="001C6214">
        <w:tc>
          <w:tcPr>
            <w:tcW w:w="403" w:type="dxa"/>
            <w:shd w:val="clear" w:color="auto" w:fill="auto"/>
            <w:vAlign w:val="center"/>
          </w:tcPr>
          <w:p w14:paraId="7B91A94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1E188A66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E82311D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Zoom digital</w:t>
            </w:r>
          </w:p>
        </w:tc>
        <w:tc>
          <w:tcPr>
            <w:tcW w:w="3708" w:type="dxa"/>
            <w:shd w:val="clear" w:color="auto" w:fill="auto"/>
          </w:tcPr>
          <w:p w14:paraId="53A2F90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1×, 2×, 4×, 8×</w:t>
            </w:r>
          </w:p>
        </w:tc>
      </w:tr>
      <w:tr w:rsidR="00AB356C" w:rsidRPr="00AB356C" w14:paraId="15382B7F" w14:textId="77777777" w:rsidTr="001C6214">
        <w:tc>
          <w:tcPr>
            <w:tcW w:w="403" w:type="dxa"/>
            <w:shd w:val="clear" w:color="auto" w:fill="auto"/>
            <w:vAlign w:val="center"/>
          </w:tcPr>
          <w:p w14:paraId="2297C68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33A8973E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65BEE9B5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Rezoluție imagine</w:t>
            </w:r>
          </w:p>
        </w:tc>
        <w:tc>
          <w:tcPr>
            <w:tcW w:w="3708" w:type="dxa"/>
            <w:shd w:val="clear" w:color="auto" w:fill="auto"/>
          </w:tcPr>
          <w:p w14:paraId="6818A9D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640×512p</w:t>
            </w:r>
          </w:p>
        </w:tc>
      </w:tr>
      <w:tr w:rsidR="00AB356C" w:rsidRPr="00AB356C" w14:paraId="7A369C41" w14:textId="77777777" w:rsidTr="001C6214">
        <w:tc>
          <w:tcPr>
            <w:tcW w:w="403" w:type="dxa"/>
            <w:shd w:val="clear" w:color="auto" w:fill="auto"/>
            <w:vAlign w:val="center"/>
          </w:tcPr>
          <w:p w14:paraId="26E955D2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608E12F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457B2224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Pixel pitch (densitate pixeli)</w:t>
            </w:r>
          </w:p>
        </w:tc>
        <w:tc>
          <w:tcPr>
            <w:tcW w:w="3708" w:type="dxa"/>
            <w:shd w:val="clear" w:color="auto" w:fill="auto"/>
          </w:tcPr>
          <w:p w14:paraId="1FD99BB1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12 μm</w:t>
            </w:r>
          </w:p>
        </w:tc>
      </w:tr>
      <w:tr w:rsidR="00AB356C" w:rsidRPr="00AB356C" w14:paraId="1B070D0F" w14:textId="77777777" w:rsidTr="001C6214">
        <w:tc>
          <w:tcPr>
            <w:tcW w:w="403" w:type="dxa"/>
            <w:shd w:val="clear" w:color="auto" w:fill="auto"/>
            <w:vAlign w:val="center"/>
          </w:tcPr>
          <w:p w14:paraId="1C156A5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7C9D67D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3DA593F3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Banda spectrala</w:t>
            </w:r>
          </w:p>
        </w:tc>
        <w:tc>
          <w:tcPr>
            <w:tcW w:w="3708" w:type="dxa"/>
            <w:shd w:val="clear" w:color="auto" w:fill="auto"/>
          </w:tcPr>
          <w:p w14:paraId="14299A09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8-14 μm</w:t>
            </w:r>
          </w:p>
        </w:tc>
      </w:tr>
      <w:tr w:rsidR="00AB356C" w:rsidRPr="00AB356C" w14:paraId="2F07FAF6" w14:textId="77777777" w:rsidTr="001C6214">
        <w:tc>
          <w:tcPr>
            <w:tcW w:w="403" w:type="dxa"/>
            <w:shd w:val="clear" w:color="auto" w:fill="auto"/>
            <w:vAlign w:val="center"/>
          </w:tcPr>
          <w:p w14:paraId="788CBE5B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4A6F94F4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35B2440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Sensibilitate (NETD)</w:t>
            </w:r>
          </w:p>
        </w:tc>
        <w:tc>
          <w:tcPr>
            <w:tcW w:w="3708" w:type="dxa"/>
            <w:shd w:val="clear" w:color="auto" w:fill="auto"/>
          </w:tcPr>
          <w:p w14:paraId="12E9D11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≤50 mK @ f/1.0</w:t>
            </w:r>
          </w:p>
        </w:tc>
      </w:tr>
      <w:tr w:rsidR="00AB356C" w:rsidRPr="00AB356C" w14:paraId="20087C5A" w14:textId="77777777" w:rsidTr="001C6214">
        <w:tc>
          <w:tcPr>
            <w:tcW w:w="403" w:type="dxa"/>
            <w:shd w:val="clear" w:color="auto" w:fill="auto"/>
            <w:vAlign w:val="center"/>
          </w:tcPr>
          <w:p w14:paraId="60337666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31520863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331895E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Alerte temperaturi</w:t>
            </w:r>
          </w:p>
        </w:tc>
        <w:tc>
          <w:tcPr>
            <w:tcW w:w="3708" w:type="dxa"/>
            <w:shd w:val="clear" w:color="auto" w:fill="auto"/>
          </w:tcPr>
          <w:p w14:paraId="513CAEBD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Da</w:t>
            </w:r>
          </w:p>
        </w:tc>
      </w:tr>
      <w:tr w:rsidR="00AB356C" w:rsidRPr="00AB356C" w14:paraId="33FD1C71" w14:textId="77777777" w:rsidTr="001C6214">
        <w:tc>
          <w:tcPr>
            <w:tcW w:w="403" w:type="dxa"/>
            <w:shd w:val="clear" w:color="auto" w:fill="auto"/>
            <w:vAlign w:val="center"/>
          </w:tcPr>
          <w:p w14:paraId="00974D8F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478717A7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  <w:tc>
          <w:tcPr>
            <w:tcW w:w="3515" w:type="dxa"/>
            <w:shd w:val="clear" w:color="auto" w:fill="auto"/>
            <w:vAlign w:val="center"/>
          </w:tcPr>
          <w:p w14:paraId="24A33E0F" w14:textId="77777777" w:rsidR="0081530E" w:rsidRPr="00AB356C" w:rsidRDefault="0081530E" w:rsidP="0081530E">
            <w:pPr>
              <w:widowControl/>
              <w:shd w:val="clear" w:color="auto" w:fill="FFFFFF"/>
              <w:autoSpaceDE/>
              <w:autoSpaceDN/>
              <w:rPr>
                <w:sz w:val="16"/>
                <w:szCs w:val="16"/>
                <w:lang w:val="en-US" w:eastAsia="ru-RU"/>
              </w:rPr>
            </w:pPr>
            <w:r w:rsidRPr="00AB356C">
              <w:rPr>
                <w:sz w:val="16"/>
                <w:szCs w:val="16"/>
                <w:lang w:val="en-US" w:eastAsia="ru-RU"/>
              </w:rPr>
              <w:t>FFC</w:t>
            </w:r>
          </w:p>
        </w:tc>
        <w:tc>
          <w:tcPr>
            <w:tcW w:w="3708" w:type="dxa"/>
            <w:shd w:val="clear" w:color="auto" w:fill="auto"/>
          </w:tcPr>
          <w:p w14:paraId="259082F8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Auto / Manual</w:t>
            </w:r>
          </w:p>
        </w:tc>
      </w:tr>
      <w:tr w:rsidR="00AB356C" w:rsidRPr="00AB356C" w14:paraId="43CAC3B0" w14:textId="77777777" w:rsidTr="001C6214">
        <w:tc>
          <w:tcPr>
            <w:tcW w:w="403" w:type="dxa"/>
            <w:shd w:val="clear" w:color="auto" w:fill="auto"/>
            <w:vAlign w:val="center"/>
          </w:tcPr>
          <w:p w14:paraId="552FDBF5" w14:textId="258C2BDE" w:rsidR="0081530E" w:rsidRPr="00AB356C" w:rsidRDefault="008D34A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28162970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 xml:space="preserve">Stație de încărcare min 8 baterii </w:t>
            </w:r>
          </w:p>
        </w:tc>
        <w:tc>
          <w:tcPr>
            <w:tcW w:w="3708" w:type="dxa"/>
            <w:shd w:val="clear" w:color="auto" w:fill="auto"/>
          </w:tcPr>
          <w:p w14:paraId="75406E0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Da </w:t>
            </w:r>
          </w:p>
        </w:tc>
      </w:tr>
      <w:tr w:rsidR="00AB356C" w:rsidRPr="00AB356C" w14:paraId="112A5534" w14:textId="77777777" w:rsidTr="001C6214">
        <w:tc>
          <w:tcPr>
            <w:tcW w:w="403" w:type="dxa"/>
            <w:shd w:val="clear" w:color="auto" w:fill="auto"/>
            <w:vAlign w:val="center"/>
          </w:tcPr>
          <w:p w14:paraId="54C1FE32" w14:textId="5CDF7013" w:rsidR="0081530E" w:rsidRPr="00AB356C" w:rsidRDefault="008D34A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3141940A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 xml:space="preserve">Manual de utilizare în română </w:t>
            </w:r>
          </w:p>
        </w:tc>
        <w:tc>
          <w:tcPr>
            <w:tcW w:w="3708" w:type="dxa"/>
            <w:shd w:val="clear" w:color="auto" w:fill="auto"/>
          </w:tcPr>
          <w:p w14:paraId="3BD90F3C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>Da</w:t>
            </w:r>
          </w:p>
        </w:tc>
      </w:tr>
      <w:tr w:rsidR="00AB356C" w:rsidRPr="00AB356C" w14:paraId="3C5971CD" w14:textId="77777777" w:rsidTr="001C6214">
        <w:tc>
          <w:tcPr>
            <w:tcW w:w="403" w:type="dxa"/>
            <w:shd w:val="clear" w:color="auto" w:fill="auto"/>
            <w:vAlign w:val="center"/>
          </w:tcPr>
          <w:p w14:paraId="20136EA7" w14:textId="38BD9E49" w:rsidR="0081530E" w:rsidRPr="00AB356C" w:rsidRDefault="008D34A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2488D071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>Instruirea angajaților</w:t>
            </w:r>
          </w:p>
        </w:tc>
        <w:tc>
          <w:tcPr>
            <w:tcW w:w="3708" w:type="dxa"/>
            <w:shd w:val="clear" w:color="auto" w:fill="auto"/>
          </w:tcPr>
          <w:p w14:paraId="2FB1356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Da </w:t>
            </w:r>
          </w:p>
        </w:tc>
      </w:tr>
      <w:tr w:rsidR="00AB356C" w:rsidRPr="00AB356C" w14:paraId="0372CE6F" w14:textId="77777777" w:rsidTr="001C6214">
        <w:tc>
          <w:tcPr>
            <w:tcW w:w="403" w:type="dxa"/>
            <w:shd w:val="clear" w:color="auto" w:fill="auto"/>
            <w:vAlign w:val="center"/>
          </w:tcPr>
          <w:p w14:paraId="4E6F9BB7" w14:textId="67BDBC89" w:rsidR="0081530E" w:rsidRPr="00AB356C" w:rsidRDefault="008D34A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2AB597F2" w14:textId="77777777" w:rsidR="0081530E" w:rsidRPr="00AB356C" w:rsidRDefault="0081530E" w:rsidP="0081530E">
            <w:pPr>
              <w:widowControl/>
              <w:autoSpaceDE/>
              <w:autoSpaceDN/>
              <w:rPr>
                <w:b/>
                <w:bCs/>
                <w:sz w:val="16"/>
                <w:szCs w:val="16"/>
                <w:lang w:eastAsia="ru-RU"/>
              </w:rPr>
            </w:pPr>
            <w:r w:rsidRPr="00AB356C">
              <w:rPr>
                <w:b/>
                <w:bCs/>
                <w:sz w:val="16"/>
                <w:szCs w:val="16"/>
                <w:lang w:eastAsia="ru-RU"/>
              </w:rPr>
              <w:t xml:space="preserve">Termen de garanție </w:t>
            </w:r>
          </w:p>
        </w:tc>
        <w:tc>
          <w:tcPr>
            <w:tcW w:w="3708" w:type="dxa"/>
            <w:shd w:val="clear" w:color="auto" w:fill="auto"/>
          </w:tcPr>
          <w:p w14:paraId="1392D7F0" w14:textId="77777777" w:rsidR="0081530E" w:rsidRPr="00AB356C" w:rsidRDefault="0081530E" w:rsidP="0081530E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  <w:r w:rsidRPr="00AB356C">
              <w:rPr>
                <w:sz w:val="16"/>
                <w:szCs w:val="16"/>
                <w:lang w:eastAsia="ru-RU"/>
              </w:rPr>
              <w:t xml:space="preserve">Min 24 luni </w:t>
            </w:r>
          </w:p>
        </w:tc>
      </w:tr>
    </w:tbl>
    <w:p w14:paraId="56112B2B" w14:textId="77777777" w:rsidR="00947C4E" w:rsidRPr="00947C4E" w:rsidRDefault="00947C4E" w:rsidP="00947C4E">
      <w:pPr>
        <w:rPr>
          <w:b/>
          <w:bCs/>
          <w:sz w:val="28"/>
          <w:szCs w:val="28"/>
        </w:rPr>
      </w:pPr>
    </w:p>
    <w:p w14:paraId="6BB1E1FE" w14:textId="77777777" w:rsidR="00947C4E" w:rsidRPr="00947C4E" w:rsidRDefault="00947C4E" w:rsidP="00947C4E">
      <w:pPr>
        <w:rPr>
          <w:b/>
          <w:bCs/>
          <w:sz w:val="28"/>
          <w:szCs w:val="28"/>
        </w:rPr>
      </w:pPr>
    </w:p>
    <w:sectPr w:rsidR="00947C4E" w:rsidRPr="00947C4E" w:rsidSect="00F22A3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2346"/>
    <w:rsid w:val="0035410A"/>
    <w:rsid w:val="00432346"/>
    <w:rsid w:val="006E19A7"/>
    <w:rsid w:val="0081530E"/>
    <w:rsid w:val="008D34AE"/>
    <w:rsid w:val="00947C4E"/>
    <w:rsid w:val="00964A4C"/>
    <w:rsid w:val="009E15C7"/>
    <w:rsid w:val="00AB356C"/>
    <w:rsid w:val="00F2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71336"/>
  <w15:docId w15:val="{4FA467F0-2369-4F80-9443-4DBCED452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3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234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432346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32346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Nicu</cp:lastModifiedBy>
  <cp:revision>8</cp:revision>
  <cp:lastPrinted>2022-10-05T11:59:00Z</cp:lastPrinted>
  <dcterms:created xsi:type="dcterms:W3CDTF">2022-09-29T10:59:00Z</dcterms:created>
  <dcterms:modified xsi:type="dcterms:W3CDTF">2022-11-01T12:34:00Z</dcterms:modified>
</cp:coreProperties>
</file>