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60E9AFDB" w:rsidR="00D06A91" w:rsidRPr="009F6553" w:rsidRDefault="00F90B56">
      <w:pPr>
        <w:tabs>
          <w:tab w:val="right" w:leader="dot" w:pos="8640"/>
        </w:tabs>
        <w:jc w:val="center"/>
        <w:rPr>
          <w:b/>
          <w:sz w:val="40"/>
          <w:szCs w:val="40"/>
          <w:lang w:val="ro-MD"/>
        </w:rPr>
      </w:pPr>
      <w:r>
        <w:rPr>
          <w:b/>
          <w:sz w:val="40"/>
          <w:szCs w:val="40"/>
          <w:lang w:val="ro-MD"/>
        </w:rPr>
        <w:t>2</w:t>
      </w:r>
      <w:r w:rsidR="001D62B9">
        <w:rPr>
          <w:b/>
          <w:sz w:val="40"/>
          <w:szCs w:val="40"/>
          <w:lang w:val="ro-MD"/>
        </w:rPr>
        <w:t>1</w:t>
      </w:r>
      <w:r w:rsidR="002622F2">
        <w:rPr>
          <w:b/>
          <w:sz w:val="40"/>
          <w:szCs w:val="40"/>
          <w:lang w:val="ro-MD"/>
        </w:rPr>
        <w:t>7</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3482693C" w:rsidR="00FA0826" w:rsidRPr="009F6553" w:rsidRDefault="00F90B56" w:rsidP="00FA0826">
      <w:pPr>
        <w:tabs>
          <w:tab w:val="right" w:leader="dot" w:pos="8640"/>
        </w:tabs>
        <w:jc w:val="center"/>
        <w:rPr>
          <w:b/>
          <w:sz w:val="36"/>
          <w:lang w:val="ro-MD"/>
        </w:rPr>
      </w:pPr>
      <w:bookmarkStart w:id="0" w:name="_Hlk78450653"/>
      <w:r>
        <w:rPr>
          <w:b/>
          <w:sz w:val="36"/>
          <w:lang w:val="ro-MD"/>
        </w:rPr>
        <w:t>d</w:t>
      </w:r>
      <w:r w:rsidR="004114C8" w:rsidRPr="009F6553">
        <w:rPr>
          <w:b/>
          <w:sz w:val="36"/>
          <w:lang w:val="ro-MD"/>
        </w:rPr>
        <w:t>e</w:t>
      </w:r>
    </w:p>
    <w:bookmarkEnd w:id="0"/>
    <w:p w14:paraId="001E796F" w14:textId="39E8CAC7" w:rsidR="00CC072D" w:rsidRDefault="00F90B56" w:rsidP="00FA0826">
      <w:pPr>
        <w:tabs>
          <w:tab w:val="right" w:leader="dot" w:pos="8640"/>
        </w:tabs>
        <w:jc w:val="center"/>
        <w:rPr>
          <w:b/>
          <w:sz w:val="36"/>
          <w:lang w:val="ro-MD"/>
        </w:rPr>
      </w:pPr>
      <w:r>
        <w:rPr>
          <w:b/>
          <w:sz w:val="36"/>
          <w:lang w:val="ro-MD"/>
        </w:rPr>
        <w:t>Hot</w:t>
      </w:r>
      <w:r w:rsidR="00441BDF">
        <w:rPr>
          <w:b/>
          <w:sz w:val="36"/>
          <w:lang w:val="ro-MD"/>
        </w:rPr>
        <w:t>ă</w:t>
      </w:r>
      <w:r>
        <w:rPr>
          <w:b/>
          <w:sz w:val="36"/>
          <w:lang w:val="ro-MD"/>
        </w:rPr>
        <w:t xml:space="preserve"> </w:t>
      </w:r>
      <w:r w:rsidR="00CC072D">
        <w:rPr>
          <w:b/>
          <w:sz w:val="36"/>
          <w:lang w:val="ro-MD"/>
        </w:rPr>
        <w:t>microbiologic</w:t>
      </w:r>
      <w:r w:rsidR="00441BDF">
        <w:rPr>
          <w:b/>
          <w:sz w:val="36"/>
          <w:lang w:val="ro-RO"/>
        </w:rPr>
        <w:t>ă</w:t>
      </w:r>
      <w:r w:rsidR="00CC072D">
        <w:rPr>
          <w:b/>
          <w:sz w:val="36"/>
          <w:lang w:val="ro-MD"/>
        </w:rPr>
        <w:t xml:space="preserve"> </w:t>
      </w:r>
    </w:p>
    <w:p w14:paraId="349D734F" w14:textId="28D86BED" w:rsidR="006E5716" w:rsidRPr="009F6553" w:rsidRDefault="00F90B56" w:rsidP="00FA0826">
      <w:pPr>
        <w:tabs>
          <w:tab w:val="right" w:leader="dot" w:pos="8640"/>
        </w:tabs>
        <w:jc w:val="center"/>
        <w:rPr>
          <w:b/>
          <w:sz w:val="36"/>
          <w:lang w:val="ro-MD"/>
        </w:rPr>
      </w:pPr>
      <w:r>
        <w:rPr>
          <w:b/>
          <w:sz w:val="36"/>
          <w:lang w:val="ro-MD"/>
        </w:rPr>
        <w:t>cu flux laminar</w:t>
      </w:r>
      <w:r w:rsidR="00CC072D">
        <w:rPr>
          <w:b/>
          <w:sz w:val="36"/>
          <w:lang w:val="ro-MD"/>
        </w:rPr>
        <w:t xml:space="preserve"> vertical</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14175A27" w:rsidR="0033180D" w:rsidRDefault="0033180D">
      <w:pPr>
        <w:rPr>
          <w:b/>
          <w:lang w:val="ro-MD"/>
        </w:rPr>
      </w:pPr>
    </w:p>
    <w:p w14:paraId="5EEA3CBE" w14:textId="5B29362A" w:rsidR="00F323B4" w:rsidRDefault="00F323B4">
      <w:pPr>
        <w:rPr>
          <w:b/>
          <w:lang w:val="ro-MD"/>
        </w:rPr>
      </w:pPr>
    </w:p>
    <w:p w14:paraId="570FCDBC" w14:textId="77777777" w:rsidR="00F323B4" w:rsidRPr="009F6553" w:rsidRDefault="00F323B4">
      <w:pPr>
        <w:rPr>
          <w:b/>
          <w:lang w:val="ro-MD"/>
        </w:rPr>
      </w:pPr>
    </w:p>
    <w:p w14:paraId="12B3C397" w14:textId="77777777" w:rsidR="00D06A91" w:rsidRPr="009F6553" w:rsidRDefault="00D06A91">
      <w:pPr>
        <w:rPr>
          <w:b/>
          <w:lang w:val="ro-MD"/>
        </w:rPr>
      </w:pPr>
    </w:p>
    <w:p w14:paraId="15632FD4" w14:textId="60DCEC9E" w:rsidR="00D06A91" w:rsidRPr="00F323B4" w:rsidRDefault="00CC072D" w:rsidP="0083465D">
      <w:pPr>
        <w:jc w:val="center"/>
        <w:rPr>
          <w:lang w:val="ro-MD"/>
        </w:rPr>
      </w:pPr>
      <w:r>
        <w:rPr>
          <w:b/>
          <w:lang w:val="ro-MD"/>
        </w:rPr>
        <w:t>21 august</w:t>
      </w:r>
      <w:r w:rsidR="004E4EE9" w:rsidRPr="00F323B4">
        <w:rPr>
          <w:b/>
          <w:lang w:val="ro-MD"/>
        </w:rPr>
        <w:t xml:space="preserve"> </w:t>
      </w:r>
      <w:r w:rsidR="00D06A91" w:rsidRPr="00F323B4">
        <w:rPr>
          <w:b/>
          <w:lang w:val="ro-MD"/>
        </w:rPr>
        <w:t>20</w:t>
      </w:r>
      <w:r w:rsidR="00386202" w:rsidRPr="00F323B4">
        <w:rPr>
          <w:b/>
          <w:lang w:val="ro-MD"/>
        </w:rPr>
        <w:t>2</w:t>
      </w:r>
      <w:r w:rsidR="00F323B4" w:rsidRPr="00F323B4">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78C5C3C" w14:textId="7D5C350B" w:rsidR="00B158F3" w:rsidRDefault="00D56ED8" w:rsidP="001657A1">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F90B56">
        <w:rPr>
          <w:lang w:val="ro-MD"/>
        </w:rPr>
        <w:t>Hot</w:t>
      </w:r>
      <w:r w:rsidR="00441BDF">
        <w:rPr>
          <w:lang w:val="ro-MD"/>
        </w:rPr>
        <w:t>ă</w:t>
      </w:r>
      <w:r w:rsidR="00F90B56">
        <w:rPr>
          <w:lang w:val="ro-MD"/>
        </w:rPr>
        <w:t xml:space="preserve"> </w:t>
      </w:r>
      <w:r w:rsidR="00CC072D">
        <w:rPr>
          <w:lang w:val="ro-MD"/>
        </w:rPr>
        <w:t>microbiologic</w:t>
      </w:r>
      <w:r w:rsidR="00441BDF">
        <w:rPr>
          <w:lang w:val="ro-MD"/>
        </w:rPr>
        <w:t>ă</w:t>
      </w:r>
      <w:r w:rsidR="00CC072D">
        <w:rPr>
          <w:lang w:val="ro-MD"/>
        </w:rPr>
        <w:t xml:space="preserve"> </w:t>
      </w:r>
      <w:r w:rsidR="00F90B56">
        <w:rPr>
          <w:lang w:val="ro-MD"/>
        </w:rPr>
        <w:t>cu flux laminar</w:t>
      </w:r>
      <w:r w:rsidR="00CC072D">
        <w:rPr>
          <w:lang w:val="ro-MD"/>
        </w:rPr>
        <w:t xml:space="preserve"> vertical</w:t>
      </w:r>
    </w:p>
    <w:p w14:paraId="18BAFC35" w14:textId="77777777" w:rsidR="001657A1" w:rsidRPr="009F6553" w:rsidRDefault="001657A1" w:rsidP="001657A1">
      <w:pPr>
        <w:pStyle w:val="Heading41"/>
        <w:rPr>
          <w:b w:val="0"/>
          <w:lang w:val="ro-MD"/>
        </w:rPr>
      </w:pPr>
    </w:p>
    <w:p w14:paraId="7EBB2D14" w14:textId="408354A1"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CC072D">
        <w:rPr>
          <w:bCs/>
          <w:u w:val="none"/>
          <w:lang w:val="ro-MD"/>
        </w:rPr>
        <w:t>21 august</w:t>
      </w:r>
      <w:r w:rsidR="00F323B4">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r w:rsidR="005C236B" w:rsidRPr="00024A53">
        <w:rPr>
          <w:u w:val="none"/>
          <w:lang w:val="fr-FR"/>
        </w:rPr>
        <w:t>Consolidarea controlului Tuberculozei și reducerea mortalității cauzate de SIDA în Republica Moldova</w:t>
      </w:r>
      <w:bookmarkEnd w:id="2"/>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723B2FC8"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F90B56" w:rsidRPr="00F90B56">
        <w:rPr>
          <w:lang w:val="ro-MD"/>
        </w:rPr>
        <w:t>2</w:t>
      </w:r>
      <w:r w:rsidR="001D62B9">
        <w:rPr>
          <w:lang w:val="ro-MD"/>
        </w:rPr>
        <w:t>1</w:t>
      </w:r>
      <w:r w:rsidR="002622F2">
        <w:rPr>
          <w:lang w:val="ro-MD"/>
        </w:rPr>
        <w:t>7</w:t>
      </w:r>
      <w:r w:rsidR="003B0FBD" w:rsidRPr="00F90B56">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820"/>
      </w:tblGrid>
      <w:tr w:rsidR="00FA0826" w:rsidRPr="00F323B4" w14:paraId="4A64DB38" w14:textId="77777777" w:rsidTr="00F323B4">
        <w:trPr>
          <w:jc w:val="center"/>
        </w:trPr>
        <w:tc>
          <w:tcPr>
            <w:tcW w:w="8820" w:type="dxa"/>
            <w:vAlign w:val="bottom"/>
          </w:tcPr>
          <w:p w14:paraId="51A4B319" w14:textId="6FBE3257" w:rsidR="00C6455E" w:rsidRPr="000473AB" w:rsidRDefault="005C236B" w:rsidP="00CC072D">
            <w:pPr>
              <w:ind w:left="-105"/>
              <w:rPr>
                <w:bCs/>
                <w:szCs w:val="24"/>
                <w:lang w:eastAsia="ru-RU"/>
              </w:rPr>
            </w:pPr>
            <w:r w:rsidRPr="00F323B4">
              <w:rPr>
                <w:b/>
                <w:szCs w:val="24"/>
                <w:lang w:eastAsia="ru-RU"/>
              </w:rPr>
              <w:t>LOT</w:t>
            </w:r>
            <w:r w:rsidR="00B64E43" w:rsidRPr="00F323B4">
              <w:rPr>
                <w:b/>
                <w:szCs w:val="24"/>
                <w:lang w:eastAsia="ru-RU"/>
              </w:rPr>
              <w:t>:</w:t>
            </w:r>
            <w:r w:rsidRPr="00F323B4">
              <w:rPr>
                <w:b/>
                <w:szCs w:val="24"/>
                <w:lang w:eastAsia="ru-RU"/>
              </w:rPr>
              <w:t xml:space="preserve"> </w:t>
            </w:r>
            <w:r w:rsidRPr="00CC072D">
              <w:rPr>
                <w:b/>
                <w:szCs w:val="24"/>
                <w:lang w:eastAsia="ru-RU"/>
              </w:rPr>
              <w:t>“</w:t>
            </w:r>
            <w:bookmarkStart w:id="3" w:name="_Hlk119334069"/>
            <w:r w:rsidR="00CC072D" w:rsidRPr="00CC072D">
              <w:rPr>
                <w:b/>
                <w:lang w:val="ro-MD"/>
              </w:rPr>
              <w:t>Hot</w:t>
            </w:r>
            <w:r w:rsidR="00441BDF">
              <w:rPr>
                <w:b/>
                <w:lang w:val="ro-MD"/>
              </w:rPr>
              <w:t>ă</w:t>
            </w:r>
            <w:r w:rsidR="00CC072D" w:rsidRPr="00CC072D">
              <w:rPr>
                <w:b/>
                <w:lang w:val="ro-MD"/>
              </w:rPr>
              <w:t xml:space="preserve"> microbiologic</w:t>
            </w:r>
            <w:r w:rsidR="00441BDF">
              <w:rPr>
                <w:b/>
                <w:lang w:val="ro-MD"/>
              </w:rPr>
              <w:t>ă</w:t>
            </w:r>
            <w:r w:rsidR="00CC072D" w:rsidRPr="00CC072D">
              <w:rPr>
                <w:b/>
                <w:lang w:val="ro-MD"/>
              </w:rPr>
              <w:t xml:space="preserve"> cu flux laminar vertical”</w:t>
            </w:r>
            <w:r w:rsidR="00CC072D">
              <w:rPr>
                <w:bCs/>
                <w:lang w:val="ro-MD"/>
              </w:rPr>
              <w:t xml:space="preserve"> - </w:t>
            </w:r>
            <w:bookmarkEnd w:id="3"/>
            <w:r w:rsidR="00F90B56" w:rsidRPr="000473AB">
              <w:rPr>
                <w:bCs/>
                <w:szCs w:val="24"/>
                <w:lang w:eastAsia="ru-RU"/>
              </w:rPr>
              <w:t>1</w:t>
            </w:r>
            <w:r w:rsidR="00C6455E" w:rsidRPr="000473AB">
              <w:rPr>
                <w:bCs/>
                <w:szCs w:val="24"/>
                <w:lang w:eastAsia="ru-RU"/>
              </w:rPr>
              <w:t xml:space="preserve"> unit</w:t>
            </w:r>
            <w:r w:rsidR="00F90B56" w:rsidRPr="000473AB">
              <w:rPr>
                <w:bCs/>
                <w:szCs w:val="24"/>
                <w:lang w:eastAsia="ru-RU"/>
              </w:rPr>
              <w:t>ate</w:t>
            </w:r>
            <w:r w:rsidR="00C6455E" w:rsidRPr="000473AB">
              <w:rPr>
                <w:bCs/>
                <w:szCs w:val="24"/>
                <w:lang w:eastAsia="ru-RU"/>
              </w:rPr>
              <w:t xml:space="preserve"> (</w:t>
            </w:r>
            <w:r w:rsidR="00F90B56" w:rsidRPr="000473AB">
              <w:rPr>
                <w:bCs/>
                <w:szCs w:val="24"/>
                <w:lang w:eastAsia="ru-RU"/>
              </w:rPr>
              <w:t>Spitalul Raional Nisporeni)</w:t>
            </w:r>
          </w:p>
          <w:p w14:paraId="1B58E1E4" w14:textId="3677AC0F" w:rsidR="00FA0826" w:rsidRPr="00F323B4" w:rsidRDefault="00FA0826" w:rsidP="001657A1">
            <w:pPr>
              <w:ind w:left="720"/>
              <w:rPr>
                <w:b/>
                <w:szCs w:val="24"/>
                <w:lang w:eastAsia="ru-RU"/>
              </w:rPr>
            </w:pPr>
          </w:p>
          <w:p w14:paraId="08449716" w14:textId="18F21D40" w:rsidR="001657A1" w:rsidRPr="00F323B4"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FD1FEE0" w14:textId="3CC5418E" w:rsidR="00691432" w:rsidRDefault="00691432" w:rsidP="00691432">
      <w:pPr>
        <w:pStyle w:val="ListParagraph"/>
        <w:numPr>
          <w:ilvl w:val="0"/>
          <w:numId w:val="8"/>
        </w:numPr>
        <w:rPr>
          <w:szCs w:val="24"/>
          <w:lang w:val="ro-MD"/>
        </w:rPr>
      </w:pPr>
      <w:r w:rsidRPr="00691432">
        <w:rPr>
          <w:szCs w:val="24"/>
          <w:lang w:val="ro-MD"/>
        </w:rPr>
        <w:t>Este necesar sa depuneți oferta comerciala si tehnica conform Formularului Ofertei din Anexa online pe platforma menționată.</w:t>
      </w:r>
    </w:p>
    <w:p w14:paraId="7670AF70" w14:textId="77777777" w:rsidR="00691432" w:rsidRPr="00691432" w:rsidRDefault="00691432" w:rsidP="00691432">
      <w:pPr>
        <w:pStyle w:val="ListParagraph"/>
        <w:ind w:left="720"/>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18646CAD" w14:textId="3A19653F" w:rsidR="002E6C19" w:rsidRDefault="002E6C19" w:rsidP="002E6C19">
      <w:pPr>
        <w:pStyle w:val="BodyText2"/>
        <w:numPr>
          <w:ilvl w:val="0"/>
          <w:numId w:val="8"/>
        </w:numPr>
        <w:spacing w:after="0" w:line="240" w:lineRule="auto"/>
        <w:jc w:val="both"/>
        <w:rPr>
          <w:szCs w:val="24"/>
          <w:lang w:val="ro-MD"/>
        </w:rPr>
      </w:pPr>
      <w:r w:rsidRPr="009F6553">
        <w:rPr>
          <w:szCs w:val="24"/>
          <w:lang w:val="ro-MD"/>
        </w:rPr>
        <w:t>Termenul limită de recepționare a ofertei dvs. de către Cumpărător este</w:t>
      </w:r>
      <w:r w:rsidRPr="004856D4">
        <w:rPr>
          <w:b/>
          <w:bCs/>
          <w:szCs w:val="24"/>
          <w:lang w:val="ro-MD"/>
        </w:rPr>
        <w:t xml:space="preserve">: </w:t>
      </w:r>
      <w:r w:rsidR="002622F2">
        <w:rPr>
          <w:b/>
          <w:bCs/>
          <w:szCs w:val="24"/>
          <w:lang w:val="ro-MD"/>
        </w:rPr>
        <w:t xml:space="preserve">04 septembrie </w:t>
      </w:r>
      <w:r w:rsidRPr="004856D4">
        <w:rPr>
          <w:b/>
          <w:bCs/>
          <w:szCs w:val="24"/>
          <w:lang w:val="ro-MD"/>
        </w:rPr>
        <w:t>2023</w:t>
      </w:r>
      <w:r w:rsidRPr="00645AF7">
        <w:rPr>
          <w:b/>
          <w:szCs w:val="24"/>
          <w:lang w:val="ro-MD"/>
        </w:rPr>
        <w:t>, ora 12:00, ora Chișinăului.</w:t>
      </w:r>
      <w:r w:rsidRPr="00645AF7">
        <w:rPr>
          <w:szCs w:val="24"/>
          <w:lang w:val="ro-MD"/>
        </w:rPr>
        <w:t xml:space="preserve"> </w:t>
      </w:r>
      <w:r w:rsidRPr="00645AF7">
        <w:rPr>
          <w:b/>
          <w:bCs/>
          <w:szCs w:val="24"/>
          <w:lang w:val="ro-MD"/>
        </w:rPr>
        <w:t xml:space="preserve">Termenul limita se prelungește automat de SIA RSAP  </w:t>
      </w:r>
      <w:r w:rsidRPr="00B710A9">
        <w:rPr>
          <w:b/>
          <w:bCs/>
          <w:szCs w:val="24"/>
          <w:lang w:val="ro-MD"/>
        </w:rPr>
        <w:t>in dependenta de clarificările solicitate de către operatorii economici</w:t>
      </w:r>
      <w:r w:rsidRPr="00B710A9">
        <w:rPr>
          <w:szCs w:val="24"/>
          <w:lang w:val="ro-MD"/>
        </w:rPr>
        <w:t xml:space="preserve">. </w:t>
      </w:r>
      <w:r w:rsidRPr="009F6553">
        <w:rPr>
          <w:szCs w:val="24"/>
          <w:lang w:val="ro-MD"/>
        </w:rPr>
        <w:t>Ofertele întârziate vor fi respinse.</w:t>
      </w:r>
      <w:r>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Bank’s </w:t>
      </w:r>
      <w:r w:rsidR="003D4319" w:rsidRPr="00024A53">
        <w:rPr>
          <w:i/>
          <w:szCs w:val="24"/>
          <w:lang w:val="ro-MD"/>
        </w:rPr>
        <w:t>Guidelines for Procurement of Goods, Works, and Non-Consulting Services under IBRD Loans and IDA Credits &amp; Grants by World Bank Borrowers” dated January 2011, revised July 2014 (the Procurement Guidelines)</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7DD10729" w14:textId="45573F5A"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3FE3478B" w14:textId="0D3C7F68" w:rsidR="005C236B" w:rsidRDefault="005C236B" w:rsidP="006E16EC">
      <w:pPr>
        <w:jc w:val="center"/>
        <w:rPr>
          <w:b/>
          <w:szCs w:val="24"/>
          <w:u w:val="single"/>
          <w:lang w:val="ro-MD"/>
        </w:rPr>
      </w:pPr>
    </w:p>
    <w:p w14:paraId="64F07F70" w14:textId="77777777" w:rsidR="005C236B" w:rsidRDefault="005C236B" w:rsidP="006E16EC">
      <w:pPr>
        <w:jc w:val="center"/>
        <w:rPr>
          <w:b/>
          <w:szCs w:val="24"/>
          <w:u w:val="single"/>
          <w:lang w:val="ro-MD"/>
        </w:rPr>
      </w:pPr>
    </w:p>
    <w:p w14:paraId="7277668D" w14:textId="77777777" w:rsidR="004146CB" w:rsidRPr="009F6553"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024A53">
        <w:rPr>
          <w:b/>
          <w:lang w:val="fr-FR"/>
        </w:rPr>
        <w:t>Consolidarea controlului Tuberculozei și reducerea mortalității cauzate de SIDA în Republica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 xml:space="preserve">Instituţia Publică „Unitatea de Coordonare, Implementare şi Monitorizare a Proiectelor în Domeniul </w:t>
      </w:r>
      <w:r w:rsidR="00B64E43" w:rsidRPr="009F6553">
        <w:rPr>
          <w:b/>
          <w:szCs w:val="24"/>
          <w:lang w:val="ro-MD"/>
        </w:rPr>
        <w:t>Sănătății</w:t>
      </w:r>
      <w:r w:rsidR="006E16EC" w:rsidRPr="009F6553">
        <w:rPr>
          <w:b/>
          <w:szCs w:val="24"/>
          <w:lang w:val="ro-MD"/>
        </w:rPr>
        <w:t>”</w:t>
      </w:r>
    </w:p>
    <w:p w14:paraId="48730DAD" w14:textId="68C5D082" w:rsidR="00C6455E" w:rsidRPr="00C6455E" w:rsidRDefault="00AE3D8D" w:rsidP="00C6455E">
      <w:pPr>
        <w:spacing w:line="360" w:lineRule="auto"/>
        <w:ind w:left="1440" w:hanging="1440"/>
        <w:rPr>
          <w:b/>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441BDF" w:rsidRPr="00441BDF">
        <w:rPr>
          <w:b/>
          <w:szCs w:val="24"/>
          <w:lang w:val="ro-MD"/>
        </w:rPr>
        <w:t>IMSP</w:t>
      </w:r>
      <w:r w:rsidR="00441BDF">
        <w:rPr>
          <w:bCs/>
          <w:szCs w:val="24"/>
          <w:lang w:val="ro-MD"/>
        </w:rPr>
        <w:t xml:space="preserve"> </w:t>
      </w:r>
      <w:r w:rsidR="001D1226" w:rsidRPr="001D1226">
        <w:rPr>
          <w:b/>
          <w:szCs w:val="24"/>
          <w:lang w:val="ro-MD"/>
        </w:rPr>
        <w:t>Spitalul Raional Nisporeni</w:t>
      </w:r>
      <w:r w:rsidR="00C6455E" w:rsidRPr="00C6455E">
        <w:rPr>
          <w:b/>
          <w:szCs w:val="24"/>
          <w:lang w:val="ro-MD"/>
        </w:rPr>
        <w:t xml:space="preserve"> </w:t>
      </w:r>
    </w:p>
    <w:p w14:paraId="3C26751E" w14:textId="4D493BF1"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2E6C19" w:rsidRPr="002E6C19">
        <w:rPr>
          <w:b/>
          <w:szCs w:val="24"/>
          <w:u w:val="single"/>
          <w:lang w:val="ro-MD"/>
        </w:rPr>
        <w:t>2</w:t>
      </w:r>
      <w:r w:rsidR="001D62B9">
        <w:rPr>
          <w:b/>
          <w:szCs w:val="24"/>
          <w:u w:val="single"/>
          <w:lang w:val="ro-MD"/>
        </w:rPr>
        <w:t>1</w:t>
      </w:r>
      <w:r w:rsidR="002622F2">
        <w:rPr>
          <w:b/>
          <w:szCs w:val="24"/>
          <w:u w:val="single"/>
          <w:lang w:val="ro-MD"/>
        </w:rPr>
        <w:t>7</w:t>
      </w:r>
      <w:r w:rsidR="003B0FBD" w:rsidRPr="002E6C19">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002D181A" w14:textId="7DD45AF7" w:rsidR="00CC072D" w:rsidRPr="00CC072D" w:rsidRDefault="00FC4D21" w:rsidP="00B64E43">
      <w:pPr>
        <w:numPr>
          <w:ilvl w:val="0"/>
          <w:numId w:val="12"/>
        </w:numPr>
        <w:rPr>
          <w:bCs/>
          <w:szCs w:val="24"/>
        </w:rPr>
      </w:pPr>
      <w:r w:rsidRPr="009F6553">
        <w:rPr>
          <w:szCs w:val="24"/>
          <w:lang w:val="ro-MD"/>
        </w:rPr>
        <w:t>Livrare</w:t>
      </w:r>
      <w:r w:rsidR="00441BDF">
        <w:rPr>
          <w:szCs w:val="24"/>
          <w:lang w:val="ro-MD"/>
        </w:rPr>
        <w:t xml:space="preserve">, </w:t>
      </w:r>
      <w:r w:rsidR="00441BDF">
        <w:rPr>
          <w:szCs w:val="24"/>
        </w:rPr>
        <w:t>i</w:t>
      </w:r>
      <w:r w:rsidR="00441BDF" w:rsidRPr="00B64E43">
        <w:rPr>
          <w:szCs w:val="24"/>
        </w:rPr>
        <w:t>nst</w:t>
      </w:r>
      <w:r w:rsidR="00441BDF">
        <w:rPr>
          <w:szCs w:val="24"/>
        </w:rPr>
        <w:t xml:space="preserve">alare si </w:t>
      </w:r>
      <w:r w:rsidR="00441BDF">
        <w:rPr>
          <w:szCs w:val="24"/>
        </w:rPr>
        <w:t>r</w:t>
      </w:r>
      <w:r w:rsidR="00441BDF">
        <w:rPr>
          <w:szCs w:val="24"/>
        </w:rPr>
        <w:t>acordare la adres</w:t>
      </w:r>
      <w:r w:rsidR="00441BDF">
        <w:rPr>
          <w:szCs w:val="24"/>
        </w:rPr>
        <w:t>a destinatarului</w:t>
      </w:r>
      <w:r w:rsidRPr="009F6553">
        <w:rPr>
          <w:szCs w:val="24"/>
          <w:lang w:val="ro-MD"/>
        </w:rPr>
        <w:t xml:space="preserve"> </w:t>
      </w:r>
      <w:r w:rsidR="004408F1" w:rsidRPr="009F6553">
        <w:rPr>
          <w:szCs w:val="24"/>
          <w:lang w:val="ro-MD"/>
        </w:rPr>
        <w:t>(</w:t>
      </w:r>
      <w:bookmarkStart w:id="4" w:name="_Hlk140494221"/>
      <w:r w:rsidR="001D1226">
        <w:rPr>
          <w:szCs w:val="24"/>
          <w:lang w:val="ro-MD"/>
        </w:rPr>
        <w:t>Spitalul Raional Nisporeni</w:t>
      </w:r>
      <w:bookmarkEnd w:id="4"/>
      <w:r w:rsidR="004408F1" w:rsidRPr="009F6553">
        <w:rPr>
          <w:szCs w:val="24"/>
          <w:lang w:val="ro-MD"/>
        </w:rPr>
        <w:t>)</w:t>
      </w:r>
      <w:r w:rsidR="00C04020" w:rsidRPr="009F6553">
        <w:rPr>
          <w:szCs w:val="24"/>
          <w:lang w:val="ro-MD"/>
        </w:rPr>
        <w:t>.</w:t>
      </w:r>
    </w:p>
    <w:p w14:paraId="5F9467CA" w14:textId="6F7FC999" w:rsidR="00C81AA4" w:rsidRPr="00AD3653" w:rsidRDefault="00C81AA4" w:rsidP="00AD3653">
      <w:pPr>
        <w:ind w:left="360"/>
        <w:rPr>
          <w:bCs/>
          <w:szCs w:val="24"/>
        </w:rPr>
      </w:pPr>
    </w:p>
    <w:p w14:paraId="5B5EA08D" w14:textId="77777777" w:rsidR="00BA5BF3" w:rsidRPr="009F6553" w:rsidRDefault="00BA5BF3" w:rsidP="00BD296C">
      <w:pPr>
        <w:ind w:left="633"/>
        <w:jc w:val="both"/>
        <w:rPr>
          <w:b/>
          <w:szCs w:val="24"/>
          <w:u w:val="single"/>
          <w:lang w:val="ro-MD"/>
        </w:rPr>
      </w:pPr>
    </w:p>
    <w:p w14:paraId="584217D7" w14:textId="2339A384" w:rsidR="00C45893" w:rsidRPr="009F6553" w:rsidRDefault="003226F4" w:rsidP="00CD35EB">
      <w:pPr>
        <w:jc w:val="both"/>
        <w:rPr>
          <w:b/>
          <w:szCs w:val="24"/>
          <w:highlight w:val="yellow"/>
          <w:lang w:val="ro-MD" w:eastAsia="ru-RU"/>
        </w:rPr>
      </w:pPr>
      <w:bookmarkStart w:id="5" w:name="_Hlk140483604"/>
      <w:r w:rsidRPr="009F6553">
        <w:rPr>
          <w:b/>
          <w:szCs w:val="24"/>
          <w:lang w:val="ro-MD" w:eastAsia="ru-RU"/>
        </w:rPr>
        <w:t>LOT</w:t>
      </w:r>
      <w:r w:rsidR="003440CF">
        <w:rPr>
          <w:b/>
          <w:szCs w:val="24"/>
          <w:lang w:val="ro-MD" w:eastAsia="ru-RU"/>
        </w:rPr>
        <w:t xml:space="preserve"> </w:t>
      </w:r>
      <w:r w:rsidR="00271FBE" w:rsidRPr="009F6553">
        <w:rPr>
          <w:b/>
          <w:szCs w:val="24"/>
          <w:lang w:val="ro-MD" w:eastAsia="ru-RU"/>
        </w:rPr>
        <w:t>“</w:t>
      </w:r>
      <w:r w:rsidR="00CC072D" w:rsidRPr="00CC072D">
        <w:rPr>
          <w:rFonts w:eastAsia="Calibri"/>
          <w:b/>
          <w:bCs/>
          <w:szCs w:val="24"/>
          <w:lang w:val="ro-MD"/>
        </w:rPr>
        <w:t xml:space="preserve"> </w:t>
      </w:r>
      <w:r w:rsidR="00CC072D" w:rsidRPr="00CC072D">
        <w:rPr>
          <w:b/>
          <w:bCs/>
          <w:szCs w:val="24"/>
          <w:lang w:val="ro-MD" w:eastAsia="ru-RU"/>
        </w:rPr>
        <w:t>Hotă microbiologică cu flux laminar vertical</w:t>
      </w:r>
      <w:r w:rsidR="00271FBE" w:rsidRPr="009F6553">
        <w:rPr>
          <w:b/>
          <w:szCs w:val="24"/>
          <w:lang w:val="ro-MD" w:eastAsia="ru-RU"/>
        </w:rPr>
        <w:t>”:</w:t>
      </w:r>
    </w:p>
    <w:bookmarkEnd w:id="5"/>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260"/>
        <w:gridCol w:w="1350"/>
        <w:gridCol w:w="1350"/>
        <w:gridCol w:w="1890"/>
      </w:tblGrid>
      <w:tr w:rsidR="00D61DE5" w:rsidRPr="009F6553" w14:paraId="4C84BB23" w14:textId="77777777" w:rsidTr="001657A1">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197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2E6C19" w:rsidRPr="009F6553" w14:paraId="1AEED035" w14:textId="77777777" w:rsidTr="001657A1">
        <w:trPr>
          <w:cantSplit/>
          <w:trHeight w:val="534"/>
        </w:trPr>
        <w:tc>
          <w:tcPr>
            <w:tcW w:w="533" w:type="dxa"/>
            <w:shd w:val="clear" w:color="auto" w:fill="auto"/>
            <w:vAlign w:val="center"/>
          </w:tcPr>
          <w:p w14:paraId="709F0E92" w14:textId="1DD79433" w:rsidR="002E6C19" w:rsidRPr="009F6553" w:rsidRDefault="00CC072D" w:rsidP="002E6C19">
            <w:pPr>
              <w:pStyle w:val="HeadingStyle"/>
              <w:rPr>
                <w:lang w:val="ro-MD"/>
              </w:rPr>
            </w:pPr>
            <w:r>
              <w:rPr>
                <w:lang w:val="ro-MD"/>
              </w:rPr>
              <w:t>1</w:t>
            </w:r>
          </w:p>
        </w:tc>
        <w:tc>
          <w:tcPr>
            <w:tcW w:w="1977" w:type="dxa"/>
            <w:shd w:val="clear" w:color="auto" w:fill="auto"/>
            <w:vAlign w:val="center"/>
          </w:tcPr>
          <w:p w14:paraId="20FEE8EF" w14:textId="63449FCE" w:rsidR="002E6C19" w:rsidRPr="00F323B4" w:rsidRDefault="00CC072D" w:rsidP="002E6C19">
            <w:pPr>
              <w:rPr>
                <w:b/>
                <w:bCs/>
              </w:rPr>
            </w:pPr>
            <w:r w:rsidRPr="00CC072D">
              <w:rPr>
                <w:b/>
                <w:bCs/>
                <w:szCs w:val="24"/>
                <w:lang w:val="ro-MD" w:eastAsia="ru-RU"/>
              </w:rPr>
              <w:t>Hotă microbiologică cu flux laminar vertical</w:t>
            </w:r>
          </w:p>
        </w:tc>
        <w:tc>
          <w:tcPr>
            <w:tcW w:w="1260" w:type="dxa"/>
            <w:shd w:val="clear" w:color="auto" w:fill="auto"/>
            <w:vAlign w:val="center"/>
          </w:tcPr>
          <w:p w14:paraId="6E3ACFE5" w14:textId="139033EF" w:rsidR="002E6C19" w:rsidRPr="00F323B4" w:rsidRDefault="002E6C19" w:rsidP="002E6C19">
            <w:pPr>
              <w:jc w:val="center"/>
              <w:rPr>
                <w:b/>
                <w:bCs/>
              </w:rPr>
            </w:pPr>
            <w:r>
              <w:rPr>
                <w:b/>
                <w:bCs/>
              </w:rPr>
              <w:t>1</w:t>
            </w:r>
          </w:p>
        </w:tc>
        <w:tc>
          <w:tcPr>
            <w:tcW w:w="1260" w:type="dxa"/>
            <w:shd w:val="clear" w:color="auto" w:fill="auto"/>
            <w:vAlign w:val="center"/>
          </w:tcPr>
          <w:p w14:paraId="6146716F" w14:textId="77777777" w:rsidR="002E6C19" w:rsidRPr="009F6553" w:rsidRDefault="002E6C19" w:rsidP="002E6C19">
            <w:pPr>
              <w:rPr>
                <w:b/>
                <w:szCs w:val="24"/>
                <w:lang w:val="ro-MD"/>
              </w:rPr>
            </w:pPr>
          </w:p>
        </w:tc>
        <w:tc>
          <w:tcPr>
            <w:tcW w:w="1350" w:type="dxa"/>
            <w:shd w:val="clear" w:color="auto" w:fill="auto"/>
            <w:vAlign w:val="center"/>
          </w:tcPr>
          <w:p w14:paraId="667AA93B" w14:textId="77777777" w:rsidR="002E6C19" w:rsidRPr="009F6553" w:rsidRDefault="002E6C19" w:rsidP="002E6C19">
            <w:pPr>
              <w:rPr>
                <w:b/>
                <w:szCs w:val="24"/>
                <w:lang w:val="ro-MD"/>
              </w:rPr>
            </w:pPr>
          </w:p>
        </w:tc>
        <w:tc>
          <w:tcPr>
            <w:tcW w:w="1350" w:type="dxa"/>
            <w:shd w:val="clear" w:color="auto" w:fill="auto"/>
            <w:vAlign w:val="center"/>
          </w:tcPr>
          <w:p w14:paraId="0ABB2A95" w14:textId="5CFD7475" w:rsidR="002E6C19" w:rsidRDefault="00BC33B2" w:rsidP="002E6C19">
            <w:pPr>
              <w:jc w:val="center"/>
              <w:rPr>
                <w:b/>
                <w:bCs/>
                <w:szCs w:val="24"/>
                <w:lang w:val="ro-MD"/>
              </w:rPr>
            </w:pPr>
            <w:r>
              <w:rPr>
                <w:b/>
                <w:bCs/>
                <w:szCs w:val="24"/>
                <w:lang w:val="ro-MD"/>
              </w:rPr>
              <w:t>30-45</w:t>
            </w:r>
            <w:r w:rsidR="002E6C19">
              <w:rPr>
                <w:b/>
                <w:bCs/>
                <w:szCs w:val="24"/>
                <w:lang w:val="ro-MD"/>
              </w:rPr>
              <w:t xml:space="preserve"> zile calendaris-tice</w:t>
            </w:r>
          </w:p>
        </w:tc>
        <w:tc>
          <w:tcPr>
            <w:tcW w:w="1890" w:type="dxa"/>
            <w:shd w:val="clear" w:color="auto" w:fill="auto"/>
            <w:vAlign w:val="center"/>
          </w:tcPr>
          <w:p w14:paraId="7CCC1A3C" w14:textId="77777777" w:rsidR="002E6C19" w:rsidRPr="009F6553" w:rsidRDefault="002E6C19" w:rsidP="002E6C19">
            <w:pPr>
              <w:jc w:val="center"/>
              <w:rPr>
                <w:bCs/>
                <w:szCs w:val="24"/>
                <w:lang w:val="ro-MD"/>
              </w:rPr>
            </w:pPr>
          </w:p>
          <w:p w14:paraId="495D4A0E" w14:textId="09A79454" w:rsidR="002E6C19" w:rsidRPr="009F6553" w:rsidRDefault="002E6C19" w:rsidP="002E6C19">
            <w:pPr>
              <w:jc w:val="center"/>
              <w:rPr>
                <w:bCs/>
                <w:szCs w:val="24"/>
                <w:lang w:val="ro-MD"/>
              </w:rPr>
            </w:pPr>
            <w:r>
              <w:rPr>
                <w:b/>
                <w:szCs w:val="24"/>
                <w:lang w:val="ro-MD"/>
              </w:rPr>
              <w:t>Spitalul Raional Nisporeni</w:t>
            </w: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BF39A9">
            <w:pPr>
              <w:pStyle w:val="HeadingStyle"/>
              <w:rPr>
                <w:lang w:val="ro-MD"/>
              </w:rPr>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Default="00F35D7C" w:rsidP="00F62273">
      <w:pPr>
        <w:jc w:val="center"/>
        <w:rPr>
          <w:b/>
          <w:szCs w:val="24"/>
          <w:lang w:val="ro-MD"/>
        </w:rPr>
      </w:pPr>
      <w:r w:rsidRPr="009F6553">
        <w:rPr>
          <w:b/>
          <w:szCs w:val="24"/>
          <w:lang w:val="ro-MD"/>
        </w:rPr>
        <w:t>Detalii specifice și standarde tehnice</w:t>
      </w:r>
    </w:p>
    <w:p w14:paraId="5187A139" w14:textId="77777777" w:rsidR="00332389" w:rsidRPr="009F6553" w:rsidRDefault="00332389" w:rsidP="00F62273">
      <w:pPr>
        <w:jc w:val="center"/>
        <w:rPr>
          <w:b/>
          <w:szCs w:val="24"/>
          <w:lang w:val="ro-MD"/>
        </w:rPr>
      </w:pPr>
    </w:p>
    <w:p w14:paraId="13E18B8D" w14:textId="763B5E5B" w:rsidR="00332389" w:rsidRPr="009F6553" w:rsidRDefault="00332389" w:rsidP="00CC072D">
      <w:pPr>
        <w:rPr>
          <w:b/>
          <w:szCs w:val="24"/>
          <w:highlight w:val="yellow"/>
          <w:lang w:val="ro-MD" w:eastAsia="ru-RU"/>
        </w:rPr>
      </w:pPr>
      <w:r w:rsidRPr="009F6553">
        <w:rPr>
          <w:b/>
          <w:szCs w:val="24"/>
          <w:lang w:val="ro-MD" w:eastAsia="ru-RU"/>
        </w:rPr>
        <w:t>LOT</w:t>
      </w:r>
      <w:r w:rsidR="00AF4B6C">
        <w:rPr>
          <w:b/>
          <w:szCs w:val="24"/>
          <w:lang w:val="ro-MD" w:eastAsia="ru-RU"/>
        </w:rPr>
        <w:t>:</w:t>
      </w:r>
      <w:r>
        <w:rPr>
          <w:b/>
          <w:szCs w:val="24"/>
          <w:lang w:val="ro-MD" w:eastAsia="ru-RU"/>
        </w:rPr>
        <w:t xml:space="preserve"> </w:t>
      </w:r>
      <w:r w:rsidRPr="009F6553">
        <w:rPr>
          <w:b/>
          <w:szCs w:val="24"/>
          <w:lang w:val="ro-MD" w:eastAsia="ru-RU"/>
        </w:rPr>
        <w:t>“</w:t>
      </w:r>
      <w:r w:rsidR="00CC072D" w:rsidRPr="00CC072D">
        <w:rPr>
          <w:rFonts w:eastAsia="Calibri"/>
          <w:b/>
          <w:bCs/>
          <w:szCs w:val="24"/>
          <w:lang w:val="ro-MD"/>
        </w:rPr>
        <w:t xml:space="preserve"> Hotă microbiologică cu flux laminar vertical</w:t>
      </w:r>
      <w:r w:rsidRPr="009F6553">
        <w:rPr>
          <w:b/>
          <w:szCs w:val="24"/>
          <w:lang w:val="ro-MD" w:eastAsia="ru-RU"/>
        </w:rPr>
        <w:t>”:</w:t>
      </w:r>
    </w:p>
    <w:p w14:paraId="5CC8B8CD" w14:textId="77777777" w:rsidR="00C666CE" w:rsidRPr="009F6553" w:rsidRDefault="00C666CE" w:rsidP="00F62273">
      <w:pPr>
        <w:jc w:val="both"/>
        <w:rPr>
          <w:b/>
          <w:szCs w:val="24"/>
          <w:lang w:val="ro-MD" w:eastAsia="ru-RU"/>
        </w:rPr>
      </w:pP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835"/>
        <w:gridCol w:w="5954"/>
        <w:gridCol w:w="4252"/>
      </w:tblGrid>
      <w:tr w:rsidR="00B64E43" w:rsidRPr="001D62B9" w14:paraId="2E69BA79" w14:textId="77777777" w:rsidTr="008A3843">
        <w:trPr>
          <w:trHeight w:val="751"/>
        </w:trPr>
        <w:tc>
          <w:tcPr>
            <w:tcW w:w="534" w:type="dxa"/>
            <w:tcBorders>
              <w:bottom w:val="single" w:sz="4" w:space="0" w:color="auto"/>
            </w:tcBorders>
            <w:vAlign w:val="center"/>
          </w:tcPr>
          <w:p w14:paraId="08FC1524" w14:textId="77777777" w:rsidR="00B64E43" w:rsidRPr="001D62B9" w:rsidRDefault="00B64E43" w:rsidP="000836E4">
            <w:pPr>
              <w:jc w:val="center"/>
              <w:rPr>
                <w:b/>
                <w:sz w:val="22"/>
                <w:szCs w:val="22"/>
              </w:rPr>
            </w:pPr>
            <w:r w:rsidRPr="001D62B9">
              <w:rPr>
                <w:b/>
                <w:sz w:val="22"/>
                <w:szCs w:val="22"/>
              </w:rPr>
              <w:t>№</w:t>
            </w:r>
          </w:p>
        </w:tc>
        <w:tc>
          <w:tcPr>
            <w:tcW w:w="2835" w:type="dxa"/>
            <w:tcBorders>
              <w:bottom w:val="single" w:sz="4" w:space="0" w:color="auto"/>
            </w:tcBorders>
            <w:vAlign w:val="center"/>
          </w:tcPr>
          <w:p w14:paraId="49C3AD57" w14:textId="77777777" w:rsidR="00B64E43" w:rsidRPr="001D62B9" w:rsidRDefault="00B64E43" w:rsidP="000836E4">
            <w:pPr>
              <w:jc w:val="center"/>
              <w:rPr>
                <w:b/>
                <w:sz w:val="22"/>
                <w:szCs w:val="22"/>
              </w:rPr>
            </w:pPr>
            <w:r w:rsidRPr="001D62B9">
              <w:rPr>
                <w:b/>
                <w:sz w:val="22"/>
                <w:szCs w:val="22"/>
              </w:rPr>
              <w:t>Name of product</w:t>
            </w:r>
          </w:p>
        </w:tc>
        <w:tc>
          <w:tcPr>
            <w:tcW w:w="5954" w:type="dxa"/>
            <w:tcBorders>
              <w:bottom w:val="single" w:sz="4" w:space="0" w:color="auto"/>
            </w:tcBorders>
            <w:vAlign w:val="center"/>
          </w:tcPr>
          <w:p w14:paraId="72DDC356" w14:textId="77777777" w:rsidR="00B64E43" w:rsidRPr="001D62B9" w:rsidRDefault="00B64E43" w:rsidP="000836E4">
            <w:pPr>
              <w:jc w:val="center"/>
              <w:rPr>
                <w:b/>
                <w:sz w:val="22"/>
                <w:szCs w:val="22"/>
              </w:rPr>
            </w:pPr>
            <w:r w:rsidRPr="001D62B9">
              <w:rPr>
                <w:b/>
                <w:bCs/>
                <w:sz w:val="22"/>
                <w:szCs w:val="22"/>
              </w:rPr>
              <w:t>Minimal technical specifications</w:t>
            </w:r>
          </w:p>
        </w:tc>
        <w:tc>
          <w:tcPr>
            <w:tcW w:w="4252" w:type="dxa"/>
            <w:tcBorders>
              <w:bottom w:val="single" w:sz="4" w:space="0" w:color="auto"/>
            </w:tcBorders>
            <w:vAlign w:val="center"/>
          </w:tcPr>
          <w:p w14:paraId="409BA730" w14:textId="77777777" w:rsidR="00B64E43" w:rsidRPr="001D62B9" w:rsidRDefault="00B64E43" w:rsidP="000836E4">
            <w:pPr>
              <w:jc w:val="center"/>
              <w:rPr>
                <w:b/>
                <w:sz w:val="22"/>
                <w:szCs w:val="22"/>
              </w:rPr>
            </w:pPr>
            <w:r w:rsidRPr="001D62B9">
              <w:rPr>
                <w:b/>
                <w:sz w:val="22"/>
                <w:szCs w:val="22"/>
              </w:rPr>
              <w:t xml:space="preserve">Offered </w:t>
            </w:r>
            <w:proofErr w:type="gramStart"/>
            <w:r w:rsidRPr="001D62B9">
              <w:rPr>
                <w:b/>
                <w:sz w:val="22"/>
                <w:szCs w:val="22"/>
              </w:rPr>
              <w:t>specifications;  model</w:t>
            </w:r>
            <w:proofErr w:type="gramEnd"/>
            <w:r w:rsidRPr="001D62B9">
              <w:rPr>
                <w:b/>
                <w:sz w:val="22"/>
                <w:szCs w:val="22"/>
              </w:rPr>
              <w:t>, manufacturer.</w:t>
            </w:r>
          </w:p>
        </w:tc>
      </w:tr>
      <w:tr w:rsidR="00332389" w:rsidRPr="001D62B9" w14:paraId="67D572D1" w14:textId="77777777" w:rsidTr="008A3843">
        <w:trPr>
          <w:cantSplit/>
          <w:trHeight w:val="343"/>
        </w:trPr>
        <w:tc>
          <w:tcPr>
            <w:tcW w:w="534" w:type="dxa"/>
            <w:tcBorders>
              <w:top w:val="single" w:sz="4" w:space="0" w:color="auto"/>
            </w:tcBorders>
            <w:vAlign w:val="center"/>
          </w:tcPr>
          <w:p w14:paraId="4C67EB4D" w14:textId="509F411E" w:rsidR="00332389" w:rsidRPr="001D62B9" w:rsidRDefault="00CC072D" w:rsidP="00332389">
            <w:pPr>
              <w:pStyle w:val="HeadingStyle"/>
              <w:rPr>
                <w:sz w:val="22"/>
                <w:szCs w:val="22"/>
              </w:rPr>
            </w:pPr>
            <w:r w:rsidRPr="001D62B9">
              <w:rPr>
                <w:sz w:val="22"/>
                <w:szCs w:val="22"/>
              </w:rPr>
              <w:t>1</w:t>
            </w:r>
          </w:p>
        </w:tc>
        <w:tc>
          <w:tcPr>
            <w:tcW w:w="2835" w:type="dxa"/>
            <w:tcBorders>
              <w:top w:val="single" w:sz="4" w:space="0" w:color="auto"/>
            </w:tcBorders>
          </w:tcPr>
          <w:p w14:paraId="12C79888" w14:textId="77777777" w:rsidR="00332389" w:rsidRPr="001D62B9" w:rsidRDefault="00332389" w:rsidP="00332389">
            <w:pPr>
              <w:rPr>
                <w:b/>
                <w:bCs/>
                <w:sz w:val="22"/>
                <w:szCs w:val="22"/>
              </w:rPr>
            </w:pPr>
          </w:p>
          <w:p w14:paraId="6277FBFE" w14:textId="77777777" w:rsidR="00332389" w:rsidRPr="001D62B9" w:rsidRDefault="00332389" w:rsidP="00332389">
            <w:pPr>
              <w:rPr>
                <w:b/>
                <w:bCs/>
                <w:sz w:val="22"/>
                <w:szCs w:val="22"/>
              </w:rPr>
            </w:pPr>
          </w:p>
          <w:p w14:paraId="39E284C1" w14:textId="77777777" w:rsidR="00332389" w:rsidRPr="001D62B9" w:rsidRDefault="00332389" w:rsidP="00332389">
            <w:pPr>
              <w:rPr>
                <w:b/>
                <w:bCs/>
                <w:sz w:val="22"/>
                <w:szCs w:val="22"/>
              </w:rPr>
            </w:pPr>
          </w:p>
          <w:p w14:paraId="53A7FCD1" w14:textId="77777777" w:rsidR="00332389" w:rsidRPr="001D62B9" w:rsidRDefault="00332389" w:rsidP="00332389">
            <w:pPr>
              <w:rPr>
                <w:b/>
                <w:bCs/>
                <w:sz w:val="22"/>
                <w:szCs w:val="22"/>
              </w:rPr>
            </w:pPr>
          </w:p>
          <w:p w14:paraId="234B3BF8" w14:textId="77777777" w:rsidR="00D34DA3" w:rsidRPr="001D62B9" w:rsidRDefault="00D34DA3" w:rsidP="00332389">
            <w:pPr>
              <w:rPr>
                <w:b/>
                <w:bCs/>
                <w:sz w:val="22"/>
                <w:szCs w:val="22"/>
              </w:rPr>
            </w:pPr>
          </w:p>
          <w:p w14:paraId="2B858DFE" w14:textId="77777777" w:rsidR="00D34DA3" w:rsidRPr="001D62B9" w:rsidRDefault="00D34DA3" w:rsidP="00332389">
            <w:pPr>
              <w:rPr>
                <w:b/>
                <w:bCs/>
                <w:sz w:val="22"/>
                <w:szCs w:val="22"/>
              </w:rPr>
            </w:pPr>
          </w:p>
          <w:p w14:paraId="564708D1" w14:textId="77777777" w:rsidR="00CC072D" w:rsidRPr="001D62B9" w:rsidRDefault="00CC072D" w:rsidP="00332389">
            <w:pPr>
              <w:rPr>
                <w:b/>
                <w:bCs/>
                <w:sz w:val="22"/>
                <w:szCs w:val="22"/>
              </w:rPr>
            </w:pPr>
          </w:p>
          <w:p w14:paraId="2E8A4048" w14:textId="77777777" w:rsidR="00CC072D" w:rsidRPr="001D62B9" w:rsidRDefault="00CC072D" w:rsidP="00332389">
            <w:pPr>
              <w:rPr>
                <w:b/>
                <w:bCs/>
                <w:sz w:val="22"/>
                <w:szCs w:val="22"/>
              </w:rPr>
            </w:pPr>
          </w:p>
          <w:p w14:paraId="022A0DC1" w14:textId="77777777" w:rsidR="00D34DA3" w:rsidRPr="001D62B9" w:rsidRDefault="00D34DA3" w:rsidP="00332389">
            <w:pPr>
              <w:rPr>
                <w:b/>
                <w:bCs/>
                <w:sz w:val="22"/>
                <w:szCs w:val="22"/>
              </w:rPr>
            </w:pPr>
          </w:p>
          <w:p w14:paraId="656184BD" w14:textId="77777777" w:rsidR="00CC072D" w:rsidRPr="001D62B9" w:rsidRDefault="00CC072D" w:rsidP="00332389">
            <w:pPr>
              <w:rPr>
                <w:b/>
                <w:bCs/>
                <w:sz w:val="22"/>
                <w:szCs w:val="22"/>
              </w:rPr>
            </w:pPr>
          </w:p>
          <w:p w14:paraId="7A849A9B" w14:textId="77777777" w:rsidR="00CC072D" w:rsidRPr="00CC072D" w:rsidRDefault="00CC072D" w:rsidP="00CC072D">
            <w:pPr>
              <w:rPr>
                <w:rFonts w:eastAsia="Calibri"/>
                <w:b/>
                <w:bCs/>
                <w:sz w:val="22"/>
                <w:szCs w:val="22"/>
                <w:lang w:val="ro-MD"/>
              </w:rPr>
            </w:pPr>
            <w:bookmarkStart w:id="6" w:name="_Hlk143271086"/>
            <w:r w:rsidRPr="00CC072D">
              <w:rPr>
                <w:rFonts w:eastAsia="Calibri"/>
                <w:b/>
                <w:bCs/>
                <w:sz w:val="22"/>
                <w:szCs w:val="22"/>
                <w:lang w:val="ro-MD"/>
              </w:rPr>
              <w:t>Hotă microbiologică cu flux laminar vertical</w:t>
            </w:r>
          </w:p>
          <w:bookmarkEnd w:id="6"/>
          <w:p w14:paraId="1DF2CA2D" w14:textId="056122E7" w:rsidR="00332389" w:rsidRPr="001D62B9" w:rsidRDefault="00332389" w:rsidP="00332389">
            <w:pPr>
              <w:rPr>
                <w:b/>
                <w:sz w:val="22"/>
                <w:szCs w:val="22"/>
                <w:lang w:val="ro-MD"/>
              </w:rPr>
            </w:pPr>
          </w:p>
        </w:tc>
        <w:tc>
          <w:tcPr>
            <w:tcW w:w="5954" w:type="dxa"/>
            <w:tcBorders>
              <w:top w:val="single" w:sz="4" w:space="0" w:color="auto"/>
            </w:tcBorders>
          </w:tcPr>
          <w:p w14:paraId="78241E30" w14:textId="77777777" w:rsidR="00CC072D" w:rsidRPr="00CC072D" w:rsidRDefault="00CC072D" w:rsidP="00CC072D">
            <w:pPr>
              <w:rPr>
                <w:rFonts w:eastAsia="Calibri"/>
                <w:b/>
                <w:bCs/>
                <w:sz w:val="22"/>
                <w:szCs w:val="22"/>
                <w:lang w:val="ro-MD"/>
              </w:rPr>
            </w:pPr>
            <w:r w:rsidRPr="00CC072D">
              <w:rPr>
                <w:rFonts w:eastAsia="Calibri"/>
                <w:b/>
                <w:bCs/>
                <w:sz w:val="22"/>
                <w:szCs w:val="22"/>
                <w:lang w:val="ro-MD"/>
              </w:rPr>
              <w:t>Hotă microbiologică cu flux laminar vertical</w:t>
            </w:r>
          </w:p>
          <w:p w14:paraId="1CA7098E" w14:textId="77777777" w:rsidR="00CC072D" w:rsidRPr="00CC072D" w:rsidRDefault="00CC072D" w:rsidP="00CC072D">
            <w:pPr>
              <w:rPr>
                <w:rFonts w:eastAsia="Calibri"/>
                <w:sz w:val="22"/>
                <w:szCs w:val="22"/>
                <w:lang w:val="ro-MD"/>
              </w:rPr>
            </w:pPr>
            <w:r w:rsidRPr="00CC072D">
              <w:rPr>
                <w:rFonts w:eastAsia="Calibri"/>
                <w:i/>
                <w:sz w:val="22"/>
                <w:szCs w:val="22"/>
                <w:lang w:val="ro-MD"/>
              </w:rPr>
              <w:t>Dimensiuni:</w:t>
            </w:r>
          </w:p>
          <w:p w14:paraId="4F2658A3" w14:textId="77777777" w:rsidR="00CC072D" w:rsidRPr="00CC072D" w:rsidRDefault="00CC072D" w:rsidP="00CC072D">
            <w:pPr>
              <w:rPr>
                <w:rFonts w:eastAsia="Calibri"/>
                <w:sz w:val="22"/>
                <w:szCs w:val="22"/>
                <w:lang w:val="ro-MD"/>
              </w:rPr>
            </w:pPr>
            <w:r w:rsidRPr="00CC072D">
              <w:rPr>
                <w:rFonts w:eastAsia="Calibri"/>
                <w:sz w:val="22"/>
                <w:szCs w:val="22"/>
                <w:lang w:val="ro-MD"/>
              </w:rPr>
              <w:tab/>
              <w:t xml:space="preserve">Înaltimea:  </w:t>
            </w:r>
            <w:r w:rsidRPr="00CC072D">
              <w:rPr>
                <w:rFonts w:eastAsia="Calibri"/>
                <w:b/>
                <w:sz w:val="22"/>
                <w:szCs w:val="22"/>
                <w:lang w:val="ro-MD"/>
              </w:rPr>
              <w:t>mai mare sau egal cu 2 metri</w:t>
            </w:r>
          </w:p>
          <w:p w14:paraId="0D234D12" w14:textId="77777777" w:rsidR="00CC072D" w:rsidRPr="00CC072D" w:rsidRDefault="00CC072D" w:rsidP="00CC072D">
            <w:pPr>
              <w:rPr>
                <w:rFonts w:eastAsia="Calibri"/>
                <w:sz w:val="22"/>
                <w:szCs w:val="22"/>
                <w:u w:val="single"/>
                <w:lang w:val="ro-MD"/>
              </w:rPr>
            </w:pPr>
            <w:r w:rsidRPr="00CC072D">
              <w:rPr>
                <w:rFonts w:eastAsia="Calibri"/>
                <w:sz w:val="22"/>
                <w:szCs w:val="22"/>
                <w:lang w:val="ro-MD"/>
              </w:rPr>
              <w:tab/>
              <w:t xml:space="preserve">Latime: </w:t>
            </w:r>
            <w:r w:rsidRPr="00CC072D">
              <w:rPr>
                <w:rFonts w:eastAsia="Calibri"/>
                <w:b/>
                <w:sz w:val="22"/>
                <w:szCs w:val="22"/>
                <w:lang w:val="ro-MD"/>
              </w:rPr>
              <w:t>mai mare sau egal cu: 1 metru</w:t>
            </w:r>
          </w:p>
          <w:p w14:paraId="1E505594" w14:textId="77777777" w:rsidR="00CC072D" w:rsidRPr="00CC072D" w:rsidRDefault="00CC072D" w:rsidP="00CC072D">
            <w:pPr>
              <w:rPr>
                <w:rFonts w:eastAsia="Calibri"/>
                <w:sz w:val="22"/>
                <w:szCs w:val="22"/>
                <w:lang w:val="ro-MD"/>
              </w:rPr>
            </w:pPr>
            <w:r w:rsidRPr="00CC072D">
              <w:rPr>
                <w:rFonts w:eastAsia="Calibri"/>
                <w:sz w:val="22"/>
                <w:szCs w:val="22"/>
                <w:lang w:val="ro-MD"/>
              </w:rPr>
              <w:t xml:space="preserve">            Grosimea: </w:t>
            </w:r>
            <w:r w:rsidRPr="00CC072D">
              <w:rPr>
                <w:rFonts w:eastAsia="Calibri"/>
                <w:b/>
                <w:sz w:val="22"/>
                <w:szCs w:val="22"/>
                <w:lang w:val="ro-MD"/>
              </w:rPr>
              <w:t>mai mare sau egal cu: 0,6 metri</w:t>
            </w:r>
          </w:p>
          <w:p w14:paraId="0AEFBE6C" w14:textId="77777777" w:rsidR="00CC072D" w:rsidRPr="00CC072D" w:rsidRDefault="00CC072D" w:rsidP="00CC072D">
            <w:pPr>
              <w:rPr>
                <w:rFonts w:eastAsia="Calibri"/>
                <w:b/>
                <w:sz w:val="22"/>
                <w:szCs w:val="22"/>
                <w:lang w:val="ro-MD"/>
              </w:rPr>
            </w:pPr>
            <w:r w:rsidRPr="00CC072D">
              <w:rPr>
                <w:rFonts w:eastAsia="Calibri"/>
                <w:i/>
                <w:sz w:val="22"/>
                <w:szCs w:val="22"/>
                <w:lang w:val="ro-MD"/>
              </w:rPr>
              <w:t>Cu sticla</w:t>
            </w:r>
            <w:r w:rsidRPr="00CC072D">
              <w:rPr>
                <w:rFonts w:eastAsia="Calibri"/>
                <w:sz w:val="22"/>
                <w:szCs w:val="22"/>
                <w:lang w:val="ro-MD"/>
              </w:rPr>
              <w:t xml:space="preserve"> de protecție in fata – </w:t>
            </w:r>
            <w:r w:rsidRPr="00CC072D">
              <w:rPr>
                <w:rFonts w:eastAsia="Calibri"/>
                <w:b/>
                <w:sz w:val="22"/>
                <w:szCs w:val="22"/>
                <w:lang w:val="ro-MD"/>
              </w:rPr>
              <w:t>da;</w:t>
            </w:r>
          </w:p>
          <w:p w14:paraId="2A68FCCB" w14:textId="77777777" w:rsidR="00CC072D" w:rsidRPr="00CC072D" w:rsidRDefault="00CC072D" w:rsidP="00CC072D">
            <w:pPr>
              <w:rPr>
                <w:color w:val="000000"/>
                <w:sz w:val="22"/>
                <w:szCs w:val="22"/>
                <w:lang w:val="ro-RO" w:eastAsia="ro-RO"/>
              </w:rPr>
            </w:pPr>
            <w:r w:rsidRPr="00CC072D">
              <w:rPr>
                <w:bCs/>
                <w:i/>
                <w:color w:val="000000"/>
                <w:sz w:val="22"/>
                <w:szCs w:val="22"/>
                <w:lang w:val="ro-RO" w:eastAsia="ro-RO"/>
              </w:rPr>
              <w:t>Interior</w:t>
            </w:r>
            <w:r w:rsidRPr="00CC072D">
              <w:rPr>
                <w:color w:val="000000"/>
                <w:sz w:val="22"/>
                <w:szCs w:val="22"/>
                <w:lang w:val="ro-RO" w:eastAsia="ro-RO"/>
              </w:rPr>
              <w:t xml:space="preserve"> suprafața internă din oțel  inoxidabil ; </w:t>
            </w:r>
          </w:p>
          <w:p w14:paraId="18B6BD22" w14:textId="77777777" w:rsidR="00CC072D" w:rsidRPr="00CC072D" w:rsidRDefault="00CC072D" w:rsidP="00CC072D">
            <w:pPr>
              <w:rPr>
                <w:rFonts w:eastAsia="Calibri"/>
                <w:b/>
                <w:sz w:val="22"/>
                <w:szCs w:val="22"/>
                <w:lang w:val="ro-MD"/>
              </w:rPr>
            </w:pPr>
            <w:r w:rsidRPr="00CC072D">
              <w:rPr>
                <w:rFonts w:eastAsia="Calibri"/>
                <w:i/>
                <w:sz w:val="22"/>
                <w:szCs w:val="22"/>
                <w:lang w:val="ro-MD"/>
              </w:rPr>
              <w:t>Lumina interioara</w:t>
            </w:r>
            <w:r w:rsidRPr="00CC072D">
              <w:rPr>
                <w:rFonts w:eastAsia="Calibri"/>
                <w:sz w:val="22"/>
                <w:szCs w:val="22"/>
                <w:lang w:val="ro-MD"/>
              </w:rPr>
              <w:t xml:space="preserve"> - lumină rece, integrată, cu intensitatea de </w:t>
            </w:r>
            <w:r w:rsidRPr="00CC072D">
              <w:rPr>
                <w:rFonts w:eastAsia="Calibri"/>
                <w:b/>
                <w:sz w:val="22"/>
                <w:szCs w:val="22"/>
                <w:lang w:val="ro-MD"/>
              </w:rPr>
              <w:t>minim 800 lux;</w:t>
            </w:r>
          </w:p>
          <w:p w14:paraId="35827C79" w14:textId="77777777" w:rsidR="00CC072D" w:rsidRPr="00CC072D" w:rsidRDefault="00CC072D" w:rsidP="00CC072D">
            <w:pPr>
              <w:rPr>
                <w:rFonts w:eastAsia="Calibri"/>
                <w:sz w:val="22"/>
                <w:szCs w:val="22"/>
                <w:lang w:val="ro-MD"/>
              </w:rPr>
            </w:pPr>
            <w:r w:rsidRPr="00CC072D">
              <w:rPr>
                <w:rFonts w:eastAsia="Calibri"/>
                <w:i/>
                <w:sz w:val="22"/>
                <w:szCs w:val="22"/>
                <w:lang w:val="ro-MD"/>
              </w:rPr>
              <w:t>Lampa UV</w:t>
            </w:r>
            <w:r w:rsidRPr="00CC072D">
              <w:rPr>
                <w:rFonts w:eastAsia="Calibri"/>
                <w:sz w:val="22"/>
                <w:szCs w:val="22"/>
                <w:lang w:val="ro-MD"/>
              </w:rPr>
              <w:t xml:space="preserve"> pentru sterilizare, fixată în vitrina frontală;</w:t>
            </w:r>
          </w:p>
          <w:p w14:paraId="69EDED7E" w14:textId="77777777" w:rsidR="00CC072D" w:rsidRPr="00CC072D" w:rsidRDefault="00CC072D" w:rsidP="00CC072D">
            <w:pPr>
              <w:rPr>
                <w:rFonts w:eastAsia="Calibri"/>
                <w:sz w:val="22"/>
                <w:szCs w:val="22"/>
                <w:lang w:val="ro-MD"/>
              </w:rPr>
            </w:pPr>
            <w:r w:rsidRPr="00CC072D">
              <w:rPr>
                <w:rFonts w:eastAsia="Calibri"/>
                <w:i/>
                <w:sz w:val="22"/>
                <w:szCs w:val="22"/>
                <w:lang w:val="ro-MD"/>
              </w:rPr>
              <w:t>Nivelul de zgomot</w:t>
            </w:r>
            <w:r w:rsidRPr="00CC072D">
              <w:rPr>
                <w:rFonts w:eastAsia="Calibri"/>
                <w:sz w:val="22"/>
                <w:szCs w:val="22"/>
                <w:lang w:val="ro-MD"/>
              </w:rPr>
              <w:t xml:space="preserve"> </w:t>
            </w:r>
            <w:r w:rsidRPr="00CC072D">
              <w:rPr>
                <w:rFonts w:eastAsia="Calibri"/>
                <w:b/>
                <w:sz w:val="22"/>
                <w:szCs w:val="22"/>
                <w:lang w:val="ro-MD"/>
              </w:rPr>
              <w:t>nu mai mare de 60dB;</w:t>
            </w:r>
          </w:p>
          <w:p w14:paraId="67BCFC2C" w14:textId="77777777" w:rsidR="00CC072D" w:rsidRPr="00CC072D" w:rsidRDefault="00CC072D" w:rsidP="00CC072D">
            <w:pPr>
              <w:rPr>
                <w:rFonts w:eastAsia="Calibri"/>
                <w:sz w:val="22"/>
                <w:szCs w:val="22"/>
                <w:lang w:val="ro-MD"/>
              </w:rPr>
            </w:pPr>
            <w:r w:rsidRPr="00CC072D">
              <w:rPr>
                <w:rFonts w:eastAsia="Calibri"/>
                <w:i/>
                <w:sz w:val="22"/>
                <w:szCs w:val="22"/>
                <w:lang w:val="ro-MD"/>
              </w:rPr>
              <w:t>Flux aer</w:t>
            </w:r>
            <w:r w:rsidRPr="00CC072D">
              <w:rPr>
                <w:rFonts w:eastAsia="Calibri"/>
                <w:sz w:val="22"/>
                <w:szCs w:val="22"/>
                <w:lang w:val="ro-MD"/>
              </w:rPr>
              <w:t xml:space="preserve"> </w:t>
            </w:r>
            <w:r w:rsidRPr="00CC072D">
              <w:rPr>
                <w:rFonts w:eastAsia="Calibri"/>
                <w:b/>
                <w:sz w:val="22"/>
                <w:szCs w:val="22"/>
                <w:lang w:val="ro-MD"/>
              </w:rPr>
              <w:t>minim 0.3 m/s;</w:t>
            </w:r>
          </w:p>
          <w:p w14:paraId="5823186C" w14:textId="77777777" w:rsidR="00CC072D" w:rsidRPr="00CC072D" w:rsidRDefault="00CC072D" w:rsidP="00CC072D">
            <w:pPr>
              <w:rPr>
                <w:rFonts w:eastAsia="Calibri"/>
                <w:sz w:val="22"/>
                <w:szCs w:val="22"/>
                <w:lang w:val="ro-MD"/>
              </w:rPr>
            </w:pPr>
            <w:r w:rsidRPr="00CC072D">
              <w:rPr>
                <w:rFonts w:eastAsia="Calibri"/>
                <w:i/>
                <w:sz w:val="22"/>
                <w:szCs w:val="22"/>
                <w:lang w:val="ro-MD"/>
              </w:rPr>
              <w:t>Alimentarea</w:t>
            </w:r>
            <w:r w:rsidRPr="00CC072D">
              <w:rPr>
                <w:rFonts w:eastAsia="Calibri"/>
                <w:sz w:val="22"/>
                <w:szCs w:val="22"/>
                <w:lang w:val="ro-MD"/>
              </w:rPr>
              <w:t xml:space="preserve"> </w:t>
            </w:r>
            <w:r w:rsidRPr="00CC072D">
              <w:rPr>
                <w:rFonts w:eastAsia="Calibri"/>
                <w:b/>
                <w:sz w:val="22"/>
                <w:szCs w:val="22"/>
                <w:lang w:val="ro-MD"/>
              </w:rPr>
              <w:t>220V, 50 Hz.</w:t>
            </w:r>
          </w:p>
          <w:p w14:paraId="556CCB6A" w14:textId="77777777" w:rsidR="00CC072D" w:rsidRPr="00CC072D" w:rsidRDefault="00CC072D" w:rsidP="00CC072D">
            <w:pPr>
              <w:rPr>
                <w:rFonts w:eastAsia="Calibri"/>
                <w:sz w:val="22"/>
                <w:szCs w:val="22"/>
                <w:lang w:val="ro-MD"/>
              </w:rPr>
            </w:pPr>
            <w:r w:rsidRPr="00CC072D">
              <w:rPr>
                <w:rFonts w:eastAsia="Calibri"/>
                <w:sz w:val="22"/>
                <w:szCs w:val="22"/>
                <w:u w:val="single"/>
                <w:lang w:val="ro-MD"/>
              </w:rPr>
              <w:t>Set de livrare</w:t>
            </w:r>
            <w:r w:rsidRPr="00CC072D">
              <w:rPr>
                <w:rFonts w:eastAsia="Calibri"/>
                <w:sz w:val="22"/>
                <w:szCs w:val="22"/>
                <w:lang w:val="ro-MD"/>
              </w:rPr>
              <w:t>:</w:t>
            </w:r>
          </w:p>
          <w:p w14:paraId="49C475BA" w14:textId="77777777" w:rsidR="00CC072D" w:rsidRPr="00CC072D" w:rsidRDefault="00CC072D" w:rsidP="00CC072D">
            <w:pPr>
              <w:rPr>
                <w:rFonts w:eastAsia="Calibri"/>
                <w:sz w:val="22"/>
                <w:szCs w:val="22"/>
                <w:lang w:val="ro-MD"/>
              </w:rPr>
            </w:pPr>
            <w:r w:rsidRPr="00CC072D">
              <w:rPr>
                <w:rFonts w:eastAsia="Calibri"/>
                <w:sz w:val="22"/>
                <w:szCs w:val="22"/>
                <w:lang w:val="ro-MD"/>
              </w:rPr>
              <w:tab/>
              <w:t xml:space="preserve">Hota </w:t>
            </w:r>
          </w:p>
          <w:p w14:paraId="10E540B5" w14:textId="77777777" w:rsidR="00CC072D" w:rsidRPr="00CC072D" w:rsidRDefault="00CC072D" w:rsidP="00CC072D">
            <w:pPr>
              <w:rPr>
                <w:rFonts w:eastAsia="Calibri"/>
                <w:sz w:val="22"/>
                <w:szCs w:val="22"/>
                <w:lang w:val="ro-MD"/>
              </w:rPr>
            </w:pPr>
            <w:r w:rsidRPr="00CC072D">
              <w:rPr>
                <w:rFonts w:eastAsia="Calibri"/>
                <w:sz w:val="22"/>
                <w:szCs w:val="22"/>
                <w:lang w:val="ro-MD"/>
              </w:rPr>
              <w:tab/>
              <w:t>Lampă de iluminare - 2 buc</w:t>
            </w:r>
          </w:p>
          <w:p w14:paraId="45F014F4" w14:textId="77777777" w:rsidR="00CC072D" w:rsidRPr="00CC072D" w:rsidRDefault="00CC072D" w:rsidP="00CC072D">
            <w:pPr>
              <w:spacing w:line="276" w:lineRule="auto"/>
              <w:rPr>
                <w:rFonts w:eastAsia="Calibri"/>
                <w:sz w:val="22"/>
                <w:szCs w:val="22"/>
                <w:lang w:val="ro-MD"/>
              </w:rPr>
            </w:pPr>
            <w:r w:rsidRPr="00CC072D">
              <w:rPr>
                <w:rFonts w:eastAsia="Calibri"/>
                <w:sz w:val="22"/>
                <w:szCs w:val="22"/>
                <w:lang w:val="ro-MD"/>
              </w:rPr>
              <w:tab/>
              <w:t>lampă UV - 2 buc</w:t>
            </w:r>
          </w:p>
          <w:p w14:paraId="2660AD22" w14:textId="77777777" w:rsidR="00CC072D" w:rsidRPr="00CC072D" w:rsidRDefault="00CC072D" w:rsidP="00CC072D">
            <w:pPr>
              <w:spacing w:line="276" w:lineRule="auto"/>
              <w:rPr>
                <w:rFonts w:eastAsia="Calibri"/>
                <w:sz w:val="22"/>
                <w:szCs w:val="22"/>
                <w:lang w:val="ro-MD"/>
              </w:rPr>
            </w:pPr>
          </w:p>
          <w:p w14:paraId="65DEB8AE" w14:textId="77777777" w:rsidR="00CC072D" w:rsidRPr="00CC072D" w:rsidRDefault="00CC072D" w:rsidP="00CC072D">
            <w:pPr>
              <w:spacing w:line="276" w:lineRule="auto"/>
              <w:rPr>
                <w:rFonts w:eastAsia="Calibri"/>
                <w:sz w:val="22"/>
                <w:szCs w:val="22"/>
                <w:lang w:val="ro-MD"/>
              </w:rPr>
            </w:pPr>
            <w:r w:rsidRPr="00CC072D">
              <w:rPr>
                <w:rFonts w:eastAsia="Calibri"/>
                <w:sz w:val="22"/>
                <w:szCs w:val="22"/>
                <w:lang w:val="ro-MD"/>
              </w:rPr>
              <w:t>- Livrare și instruire gratuită;</w:t>
            </w:r>
          </w:p>
          <w:p w14:paraId="2C5FE86B" w14:textId="77777777" w:rsidR="00CC072D" w:rsidRPr="00CC072D" w:rsidRDefault="00CC072D" w:rsidP="00CC072D">
            <w:pPr>
              <w:spacing w:line="276" w:lineRule="auto"/>
              <w:rPr>
                <w:rFonts w:eastAsia="Calibri"/>
                <w:sz w:val="22"/>
                <w:szCs w:val="22"/>
                <w:lang w:val="ro-RO"/>
              </w:rPr>
            </w:pPr>
            <w:r w:rsidRPr="00CC072D">
              <w:rPr>
                <w:rFonts w:eastAsia="Calibri"/>
                <w:sz w:val="22"/>
                <w:szCs w:val="22"/>
                <w:lang w:val="ro-MD"/>
              </w:rPr>
              <w:t>- Termen de garan</w:t>
            </w:r>
            <w:r w:rsidRPr="00CC072D">
              <w:rPr>
                <w:rFonts w:eastAsia="Calibri"/>
                <w:sz w:val="22"/>
                <w:szCs w:val="22"/>
                <w:lang w:val="ro-RO"/>
              </w:rPr>
              <w:t>ție minim 2 ani;</w:t>
            </w:r>
          </w:p>
          <w:p w14:paraId="2298DE29" w14:textId="7664185A" w:rsidR="00332389" w:rsidRPr="001D62B9" w:rsidRDefault="00CC072D" w:rsidP="00CC072D">
            <w:pPr>
              <w:rPr>
                <w:rFonts w:cs="TrebuchetMS"/>
                <w:sz w:val="22"/>
                <w:szCs w:val="22"/>
              </w:rPr>
            </w:pPr>
            <w:r w:rsidRPr="001D62B9">
              <w:rPr>
                <w:rFonts w:eastAsia="Calibri"/>
                <w:sz w:val="22"/>
                <w:szCs w:val="22"/>
                <w:lang w:val="ro-RO"/>
              </w:rPr>
              <w:t>- Manual de utilizare în limba română.</w:t>
            </w:r>
          </w:p>
        </w:tc>
        <w:tc>
          <w:tcPr>
            <w:tcW w:w="4252" w:type="dxa"/>
            <w:tcBorders>
              <w:top w:val="single" w:sz="4" w:space="0" w:color="auto"/>
            </w:tcBorders>
            <w:vAlign w:val="center"/>
          </w:tcPr>
          <w:p w14:paraId="5D8F91B3" w14:textId="77777777" w:rsidR="00332389" w:rsidRPr="001D62B9" w:rsidRDefault="00332389" w:rsidP="00332389">
            <w:pPr>
              <w:rPr>
                <w:color w:val="000000"/>
                <w:sz w:val="22"/>
                <w:szCs w:val="22"/>
                <w:lang w:val="ro-RO"/>
              </w:rPr>
            </w:pPr>
          </w:p>
        </w:tc>
      </w:tr>
      <w:tr w:rsidR="00332389" w:rsidRPr="001D62B9" w14:paraId="4AD49C48" w14:textId="77777777" w:rsidTr="000836E4">
        <w:trPr>
          <w:cantSplit/>
          <w:trHeight w:val="343"/>
        </w:trPr>
        <w:tc>
          <w:tcPr>
            <w:tcW w:w="534" w:type="dxa"/>
            <w:vAlign w:val="center"/>
          </w:tcPr>
          <w:p w14:paraId="2FF67F05" w14:textId="77777777" w:rsidR="00332389" w:rsidRPr="001D62B9" w:rsidRDefault="00332389" w:rsidP="00332389">
            <w:pPr>
              <w:pStyle w:val="HeadingStyle"/>
              <w:rPr>
                <w:sz w:val="22"/>
                <w:szCs w:val="22"/>
              </w:rPr>
            </w:pPr>
          </w:p>
        </w:tc>
        <w:tc>
          <w:tcPr>
            <w:tcW w:w="2835" w:type="dxa"/>
          </w:tcPr>
          <w:p w14:paraId="6B6DC08C" w14:textId="77777777" w:rsidR="00332389" w:rsidRPr="001D62B9" w:rsidRDefault="00332389" w:rsidP="00332389">
            <w:pPr>
              <w:rPr>
                <w:b/>
                <w:bCs/>
                <w:sz w:val="22"/>
                <w:szCs w:val="22"/>
                <w:lang w:val="pt-BR"/>
              </w:rPr>
            </w:pPr>
          </w:p>
          <w:p w14:paraId="1E73B743" w14:textId="6C80B956" w:rsidR="00332389" w:rsidRPr="001D62B9" w:rsidRDefault="00332389" w:rsidP="00332389">
            <w:pPr>
              <w:rPr>
                <w:b/>
                <w:bCs/>
                <w:sz w:val="22"/>
                <w:szCs w:val="22"/>
                <w:lang w:val="pt-BR"/>
              </w:rPr>
            </w:pPr>
            <w:r w:rsidRPr="001D62B9">
              <w:rPr>
                <w:b/>
                <w:bCs/>
                <w:sz w:val="22"/>
                <w:szCs w:val="22"/>
                <w:lang w:val="pt-BR"/>
              </w:rPr>
              <w:t>Mandatory requirements</w:t>
            </w:r>
          </w:p>
        </w:tc>
        <w:tc>
          <w:tcPr>
            <w:tcW w:w="5954" w:type="dxa"/>
            <w:vAlign w:val="center"/>
          </w:tcPr>
          <w:p w14:paraId="21530976" w14:textId="77777777" w:rsidR="00332389" w:rsidRPr="001D62B9" w:rsidRDefault="00332389" w:rsidP="00332389">
            <w:pPr>
              <w:numPr>
                <w:ilvl w:val="0"/>
                <w:numId w:val="25"/>
              </w:numPr>
              <w:ind w:left="252" w:hanging="180"/>
              <w:rPr>
                <w:bCs/>
                <w:sz w:val="22"/>
                <w:szCs w:val="22"/>
                <w:lang w:val="pt-BR"/>
              </w:rPr>
            </w:pPr>
            <w:r w:rsidRPr="001D62B9">
              <w:rPr>
                <w:bCs/>
                <w:sz w:val="22"/>
                <w:szCs w:val="22"/>
                <w:lang w:val="pt-BR"/>
              </w:rPr>
              <w:t>Original manufacturer packing for all items;</w:t>
            </w:r>
          </w:p>
          <w:p w14:paraId="099EB908" w14:textId="77777777" w:rsidR="00332389" w:rsidRPr="001D62B9" w:rsidRDefault="00332389" w:rsidP="00332389">
            <w:pPr>
              <w:numPr>
                <w:ilvl w:val="0"/>
                <w:numId w:val="25"/>
              </w:numPr>
              <w:ind w:left="252" w:hanging="180"/>
              <w:rPr>
                <w:rFonts w:cs="TrebuchetMS"/>
                <w:sz w:val="22"/>
                <w:szCs w:val="22"/>
              </w:rPr>
            </w:pPr>
            <w:r w:rsidRPr="001D62B9">
              <w:rPr>
                <w:bCs/>
                <w:sz w:val="22"/>
                <w:szCs w:val="22"/>
                <w:lang w:val="pt-BR"/>
              </w:rPr>
              <w:t>Quality Certificates (CE and/or DC) or any other equivalent;</w:t>
            </w:r>
          </w:p>
          <w:p w14:paraId="584A5403" w14:textId="292D0E1F" w:rsidR="00332389" w:rsidRPr="001D62B9" w:rsidRDefault="00332389" w:rsidP="00332389">
            <w:pPr>
              <w:numPr>
                <w:ilvl w:val="0"/>
                <w:numId w:val="25"/>
              </w:numPr>
              <w:ind w:left="252" w:hanging="180"/>
              <w:rPr>
                <w:bCs/>
                <w:sz w:val="22"/>
                <w:szCs w:val="22"/>
                <w:lang w:val="pt-BR"/>
              </w:rPr>
            </w:pPr>
            <w:r w:rsidRPr="001D62B9">
              <w:rPr>
                <w:bCs/>
                <w:sz w:val="22"/>
                <w:szCs w:val="22"/>
                <w:lang w:val="pt-BR"/>
              </w:rPr>
              <w:t>ISO 9001-2015</w:t>
            </w:r>
          </w:p>
        </w:tc>
        <w:tc>
          <w:tcPr>
            <w:tcW w:w="4252" w:type="dxa"/>
            <w:vAlign w:val="center"/>
          </w:tcPr>
          <w:p w14:paraId="3685ECA7" w14:textId="77777777" w:rsidR="00332389" w:rsidRPr="001D62B9" w:rsidRDefault="00332389" w:rsidP="00332389">
            <w:pPr>
              <w:rPr>
                <w:color w:val="000000"/>
                <w:sz w:val="22"/>
                <w:szCs w:val="22"/>
                <w:lang w:val="ro-RO"/>
              </w:rPr>
            </w:pPr>
          </w:p>
        </w:tc>
      </w:tr>
    </w:tbl>
    <w:p w14:paraId="19D2C242" w14:textId="77777777" w:rsidR="00682F60" w:rsidRPr="00024A53" w:rsidRDefault="00682F60" w:rsidP="00F62273">
      <w:pPr>
        <w:jc w:val="both"/>
        <w:rPr>
          <w:b/>
          <w:szCs w:val="24"/>
          <w:lang w:val="fr-FR"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AF4B6C">
      <w:pgSz w:w="16839" w:h="11907" w:orient="landscape" w:code="9"/>
      <w:pgMar w:top="45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45362" w14:textId="77777777" w:rsidR="00960B7F" w:rsidRDefault="00960B7F">
      <w:r>
        <w:separator/>
      </w:r>
    </w:p>
  </w:endnote>
  <w:endnote w:type="continuationSeparator" w:id="0">
    <w:p w14:paraId="48E7546B" w14:textId="77777777" w:rsidR="00960B7F" w:rsidRDefault="00960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TrebuchetMS">
    <w:altName w:val="Arial"/>
    <w:panose1 w:val="00000000000000000000"/>
    <w:charset w:val="00"/>
    <w:family w:val="swiss"/>
    <w:notTrueType/>
    <w:pitch w:val="default"/>
    <w:sig w:usb0="00000003" w:usb1="08070000" w:usb2="00000010" w:usb3="00000000" w:csb0="00020001"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B2D91" w14:textId="77777777" w:rsidR="00960B7F" w:rsidRDefault="00960B7F">
      <w:r>
        <w:separator/>
      </w:r>
    </w:p>
  </w:footnote>
  <w:footnote w:type="continuationSeparator" w:id="0">
    <w:p w14:paraId="259ACE90" w14:textId="77777777" w:rsidR="00960B7F" w:rsidRDefault="00960B7F">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2602"/>
    <w:rsid w:val="00024125"/>
    <w:rsid w:val="00024A53"/>
    <w:rsid w:val="00025133"/>
    <w:rsid w:val="00025FF1"/>
    <w:rsid w:val="0003101F"/>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3AB"/>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3F7A"/>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341"/>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3C3"/>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562F"/>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3B8F"/>
    <w:rsid w:val="001B4AEB"/>
    <w:rsid w:val="001B6846"/>
    <w:rsid w:val="001B6B86"/>
    <w:rsid w:val="001B7FE3"/>
    <w:rsid w:val="001C26C8"/>
    <w:rsid w:val="001C3AA1"/>
    <w:rsid w:val="001C415F"/>
    <w:rsid w:val="001C6182"/>
    <w:rsid w:val="001C6C7C"/>
    <w:rsid w:val="001C6CB9"/>
    <w:rsid w:val="001C7226"/>
    <w:rsid w:val="001C7714"/>
    <w:rsid w:val="001D1226"/>
    <w:rsid w:val="001D290B"/>
    <w:rsid w:val="001D36C6"/>
    <w:rsid w:val="001D62B9"/>
    <w:rsid w:val="001D69F0"/>
    <w:rsid w:val="001E1D9C"/>
    <w:rsid w:val="001E2F4E"/>
    <w:rsid w:val="001E33D6"/>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57B9D"/>
    <w:rsid w:val="00260118"/>
    <w:rsid w:val="00260A2D"/>
    <w:rsid w:val="00260E59"/>
    <w:rsid w:val="002622F2"/>
    <w:rsid w:val="002628BF"/>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8B9"/>
    <w:rsid w:val="002D497F"/>
    <w:rsid w:val="002D5795"/>
    <w:rsid w:val="002D59F3"/>
    <w:rsid w:val="002D627B"/>
    <w:rsid w:val="002D6C7D"/>
    <w:rsid w:val="002D78B7"/>
    <w:rsid w:val="002E19ED"/>
    <w:rsid w:val="002E3838"/>
    <w:rsid w:val="002E5578"/>
    <w:rsid w:val="002E6C19"/>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389"/>
    <w:rsid w:val="00332D1A"/>
    <w:rsid w:val="003333FB"/>
    <w:rsid w:val="00334AEE"/>
    <w:rsid w:val="0033517F"/>
    <w:rsid w:val="00335692"/>
    <w:rsid w:val="00335B05"/>
    <w:rsid w:val="003400CB"/>
    <w:rsid w:val="00340EB1"/>
    <w:rsid w:val="00340FA9"/>
    <w:rsid w:val="003440CF"/>
    <w:rsid w:val="00344AE2"/>
    <w:rsid w:val="00344CFA"/>
    <w:rsid w:val="0034713D"/>
    <w:rsid w:val="003474F0"/>
    <w:rsid w:val="0034751A"/>
    <w:rsid w:val="003519F6"/>
    <w:rsid w:val="00353DB3"/>
    <w:rsid w:val="00355704"/>
    <w:rsid w:val="003565E9"/>
    <w:rsid w:val="0035663F"/>
    <w:rsid w:val="00360180"/>
    <w:rsid w:val="00360238"/>
    <w:rsid w:val="00364E50"/>
    <w:rsid w:val="00365C0C"/>
    <w:rsid w:val="0036728A"/>
    <w:rsid w:val="00367918"/>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894"/>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5269"/>
    <w:rsid w:val="00427F49"/>
    <w:rsid w:val="00433041"/>
    <w:rsid w:val="0043369C"/>
    <w:rsid w:val="00433D81"/>
    <w:rsid w:val="0043408A"/>
    <w:rsid w:val="00434C7A"/>
    <w:rsid w:val="00436434"/>
    <w:rsid w:val="004373F8"/>
    <w:rsid w:val="004408F1"/>
    <w:rsid w:val="004417E3"/>
    <w:rsid w:val="00441BDF"/>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261B"/>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580B"/>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1432"/>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1C11"/>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0DD7"/>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5121"/>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843"/>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B7F"/>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3C85"/>
    <w:rsid w:val="00995859"/>
    <w:rsid w:val="00995BEF"/>
    <w:rsid w:val="00996B5B"/>
    <w:rsid w:val="00997701"/>
    <w:rsid w:val="00997926"/>
    <w:rsid w:val="009A1995"/>
    <w:rsid w:val="009A3138"/>
    <w:rsid w:val="009A4C9D"/>
    <w:rsid w:val="009A6404"/>
    <w:rsid w:val="009A6B93"/>
    <w:rsid w:val="009A7819"/>
    <w:rsid w:val="009A7BB0"/>
    <w:rsid w:val="009B1833"/>
    <w:rsid w:val="009B1C71"/>
    <w:rsid w:val="009B370B"/>
    <w:rsid w:val="009B5B0E"/>
    <w:rsid w:val="009B7547"/>
    <w:rsid w:val="009C0F2B"/>
    <w:rsid w:val="009C2722"/>
    <w:rsid w:val="009C3265"/>
    <w:rsid w:val="009C3AB4"/>
    <w:rsid w:val="009D0343"/>
    <w:rsid w:val="009D1340"/>
    <w:rsid w:val="009D25B9"/>
    <w:rsid w:val="009D2706"/>
    <w:rsid w:val="009D31EC"/>
    <w:rsid w:val="009D5597"/>
    <w:rsid w:val="009D68DE"/>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5B7"/>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3653"/>
    <w:rsid w:val="00AD486A"/>
    <w:rsid w:val="00AE0306"/>
    <w:rsid w:val="00AE143D"/>
    <w:rsid w:val="00AE1F70"/>
    <w:rsid w:val="00AE2080"/>
    <w:rsid w:val="00AE2C66"/>
    <w:rsid w:val="00AE36AC"/>
    <w:rsid w:val="00AE39F2"/>
    <w:rsid w:val="00AE3D8D"/>
    <w:rsid w:val="00AE790C"/>
    <w:rsid w:val="00AF05B8"/>
    <w:rsid w:val="00AF1084"/>
    <w:rsid w:val="00AF18EF"/>
    <w:rsid w:val="00AF3C96"/>
    <w:rsid w:val="00AF4019"/>
    <w:rsid w:val="00AF4B6C"/>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146B"/>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33B2"/>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47448"/>
    <w:rsid w:val="00C5099C"/>
    <w:rsid w:val="00C548AB"/>
    <w:rsid w:val="00C54BBF"/>
    <w:rsid w:val="00C56AAC"/>
    <w:rsid w:val="00C573FB"/>
    <w:rsid w:val="00C60499"/>
    <w:rsid w:val="00C60A33"/>
    <w:rsid w:val="00C61DCF"/>
    <w:rsid w:val="00C6447C"/>
    <w:rsid w:val="00C6455E"/>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72D"/>
    <w:rsid w:val="00CC0C24"/>
    <w:rsid w:val="00CC1070"/>
    <w:rsid w:val="00CC1176"/>
    <w:rsid w:val="00CC2394"/>
    <w:rsid w:val="00CC546B"/>
    <w:rsid w:val="00CC6440"/>
    <w:rsid w:val="00CC6F62"/>
    <w:rsid w:val="00CD0404"/>
    <w:rsid w:val="00CD1E9C"/>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582"/>
    <w:rsid w:val="00D15B1A"/>
    <w:rsid w:val="00D161E0"/>
    <w:rsid w:val="00D16FA6"/>
    <w:rsid w:val="00D20CFD"/>
    <w:rsid w:val="00D2183F"/>
    <w:rsid w:val="00D243D8"/>
    <w:rsid w:val="00D26158"/>
    <w:rsid w:val="00D30FAF"/>
    <w:rsid w:val="00D3174E"/>
    <w:rsid w:val="00D32FC2"/>
    <w:rsid w:val="00D3303D"/>
    <w:rsid w:val="00D347DA"/>
    <w:rsid w:val="00D34DA3"/>
    <w:rsid w:val="00D35469"/>
    <w:rsid w:val="00D362BC"/>
    <w:rsid w:val="00D36DBE"/>
    <w:rsid w:val="00D36E38"/>
    <w:rsid w:val="00D37081"/>
    <w:rsid w:val="00D40FBA"/>
    <w:rsid w:val="00D41112"/>
    <w:rsid w:val="00D4138F"/>
    <w:rsid w:val="00D41DF0"/>
    <w:rsid w:val="00D43817"/>
    <w:rsid w:val="00D44283"/>
    <w:rsid w:val="00D445D5"/>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DF8"/>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0E53"/>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278D"/>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23B4"/>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0B56"/>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BF39A9"/>
    <w:pPr>
      <w:jc w:val="right"/>
    </w:pPr>
    <w:rPr>
      <w:b/>
      <w:szCs w:val="24"/>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29297492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784033895">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8</Pages>
  <Words>2738</Words>
  <Characters>15609</Characters>
  <Application>Microsoft Office Word</Application>
  <DocSecurity>0</DocSecurity>
  <Lines>130</Lines>
  <Paragraphs>36</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18311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7</cp:revision>
  <cp:lastPrinted>2021-10-21T07:59:00Z</cp:lastPrinted>
  <dcterms:created xsi:type="dcterms:W3CDTF">2023-08-18T14:15:00Z</dcterms:created>
  <dcterms:modified xsi:type="dcterms:W3CDTF">2023-08-21T11:27:00Z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