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6D791C"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8B4926" w:rsidRDefault="00487D3C" w:rsidP="003805B1">
            <w:pPr>
              <w:ind w:left="47"/>
              <w:contextualSpacing/>
              <w:rPr>
                <w:lang w:val="ro-RO"/>
              </w:rPr>
            </w:pPr>
            <w:r w:rsidRPr="00487D3C">
              <w:rPr>
                <w:lang w:val="en-US"/>
              </w:rPr>
              <w:t>Reparația drumului public local de interes raional L412 – drum de acces spre s. Recea,   r-nul. Strășeni (km 3,80 – 4,20).</w:t>
            </w:r>
            <w:hyperlink r:id="rId7"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675DB3"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w:t>
            </w:r>
            <w:r w:rsidRPr="00C32F49">
              <w:rPr>
                <w:i/>
                <w:lang w:val="ro-MO"/>
              </w:rPr>
              <w:lastRenderedPageBreak/>
              <w:t>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487D3C"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487D3C"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487D3C"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487D3C"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487D3C"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487D3C"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487D3C"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C32F49">
              <w:rPr>
                <w:lang w:val="ro-MO"/>
              </w:rPr>
              <w:lastRenderedPageBreak/>
              <w:t>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32F49">
              <w:rPr>
                <w:lang w:val="ro-MO"/>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487D3C"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487D3C"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487D3C"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 xml:space="preserve">înscris în lista de interdicție a </w:t>
            </w:r>
            <w:r w:rsidR="00390808" w:rsidRPr="00C32F49">
              <w:rPr>
                <w:lang w:val="ro-MO"/>
              </w:rPr>
              <w:lastRenderedPageBreak/>
              <w:t>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487D3C"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487D3C"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w:t>
            </w:r>
            <w:r w:rsidRPr="00C32F49">
              <w:rPr>
                <w:i/>
                <w:lang w:val="ro-MO"/>
              </w:rPr>
              <w:lastRenderedPageBreak/>
              <w:t>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487D3C"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487D3C"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487D3C"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487D3C"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E664AC" w:rsidRPr="00C32F49" w:rsidTr="00004327">
        <w:trPr>
          <w:trHeight w:val="2208"/>
        </w:trPr>
        <w:tc>
          <w:tcPr>
            <w:tcW w:w="1667" w:type="dxa"/>
            <w:vMerge/>
            <w:shd w:val="clear" w:color="auto" w:fill="auto"/>
            <w:vAlign w:val="center"/>
          </w:tcPr>
          <w:p w:rsidR="00E664AC" w:rsidRPr="00C32F49" w:rsidRDefault="00E664AC" w:rsidP="00D51DA6">
            <w:pPr>
              <w:contextualSpacing/>
              <w:jc w:val="center"/>
              <w:rPr>
                <w:lang w:val="ro-MO"/>
              </w:rPr>
            </w:pPr>
          </w:p>
        </w:tc>
        <w:tc>
          <w:tcPr>
            <w:tcW w:w="6096" w:type="dxa"/>
            <w:shd w:val="clear" w:color="auto" w:fill="auto"/>
            <w:vAlign w:val="center"/>
          </w:tcPr>
          <w:p w:rsidR="00E664AC" w:rsidRPr="006D3296" w:rsidRDefault="00E664AC" w:rsidP="00F236DF">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Pr="00794FB4">
              <w:rPr>
                <w:color w:val="4F81BD" w:themeColor="accent1"/>
                <w:shd w:val="clear" w:color="auto" w:fill="FFFFFF" w:themeFill="background1"/>
                <w:lang w:val="en-US"/>
              </w:rPr>
              <w:t xml:space="preserve">utrimii </w:t>
            </w:r>
            <w:r>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w:t>
            </w:r>
            <w:r>
              <w:rPr>
                <w:rFonts w:eastAsia="PMingLiU"/>
                <w:bCs/>
                <w:color w:val="4F81BD" w:themeColor="accent1"/>
                <w:lang w:val="en-TT" w:eastAsia="zh-CN"/>
              </w:rPr>
              <w:t xml:space="preserve"> - </w:t>
            </w:r>
            <w:r w:rsidRPr="006D3296">
              <w:rPr>
                <w:rFonts w:eastAsia="PMingLiU"/>
                <w:bCs/>
                <w:color w:val="4F81BD" w:themeColor="accent1"/>
                <w:lang w:val="en-US" w:eastAsia="zh-CN"/>
              </w:rPr>
              <w:t>Construcţii rutiere</w:t>
            </w:r>
            <w:r w:rsidRPr="00DC3537">
              <w:rPr>
                <w:rFonts w:eastAsia="PMingLiU"/>
                <w:bCs/>
                <w:i/>
                <w:sz w:val="22"/>
                <w:szCs w:val="22"/>
                <w:lang w:val="ro-MO" w:eastAsia="zh-CN"/>
              </w:rPr>
              <w:t xml:space="preserve"> </w:t>
            </w:r>
          </w:p>
          <w:p w:rsidR="00E664AC" w:rsidRPr="00794FB4" w:rsidRDefault="00E664AC" w:rsidP="00F236DF">
            <w:pPr>
              <w:tabs>
                <w:tab w:val="left" w:pos="567"/>
              </w:tabs>
              <w:rPr>
                <w:color w:val="4F81BD" w:themeColor="accent1"/>
                <w:lang w:val="en-US"/>
              </w:rPr>
            </w:pPr>
            <w:r w:rsidRPr="00794FB4">
              <w:rPr>
                <w:rFonts w:eastAsia="PMingLiU"/>
                <w:bCs/>
                <w:color w:val="4F81BD" w:themeColor="accent1"/>
                <w:lang w:val="en-TT" w:eastAsia="zh-CN"/>
              </w:rPr>
              <w:t xml:space="preserve">conform </w:t>
            </w:r>
            <w:r w:rsidRPr="00794FB4">
              <w:rPr>
                <w:rFonts w:eastAsia="PMingLiU"/>
                <w:bCs/>
                <w:color w:val="4F81BD" w:themeColor="accent1"/>
                <w:lang w:val="en-US" w:eastAsia="zh-CN"/>
              </w:rPr>
              <w:t>(</w:t>
            </w:r>
            <w:r w:rsidRPr="00794FB4">
              <w:rPr>
                <w:color w:val="4F81BD" w:themeColor="accent1"/>
                <w:lang w:val="en-US"/>
              </w:rPr>
              <w:t>anexei nr. 12)</w:t>
            </w:r>
          </w:p>
          <w:p w:rsidR="00E664AC" w:rsidRPr="00794FB4" w:rsidRDefault="00E664AC"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Pr>
                <w:color w:val="4F81BD" w:themeColor="accent1"/>
                <w:lang w:val="en-TT"/>
              </w:rPr>
              <w:t>3</w:t>
            </w:r>
            <w:r w:rsidRPr="00794FB4">
              <w:rPr>
                <w:rStyle w:val="12"/>
                <w:color w:val="4F81BD" w:themeColor="accent1"/>
                <w:sz w:val="24"/>
                <w:szCs w:val="24"/>
              </w:rPr>
              <w:t xml:space="preserve"> ani:</w:t>
            </w:r>
          </w:p>
          <w:p w:rsidR="00E664AC" w:rsidRPr="00794FB4" w:rsidRDefault="00E664AC" w:rsidP="009C43A3">
            <w:pPr>
              <w:tabs>
                <w:tab w:val="left" w:pos="567"/>
              </w:tabs>
              <w:rPr>
                <w:rFonts w:eastAsia="PMingLiU"/>
                <w:bCs/>
                <w:color w:val="4F81BD" w:themeColor="accent1"/>
                <w:lang w:val="en-TT"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vMerge w:val="restart"/>
            <w:shd w:val="clear" w:color="auto" w:fill="auto"/>
          </w:tcPr>
          <w:p w:rsidR="00E664AC" w:rsidRPr="00C32F49" w:rsidRDefault="00E664AC" w:rsidP="00004327">
            <w:pPr>
              <w:rPr>
                <w:color w:val="4F81BD" w:themeColor="accent1"/>
              </w:rPr>
            </w:pPr>
            <w:r w:rsidRPr="00C32F49">
              <w:rPr>
                <w:color w:val="4F81BD" w:themeColor="accent1"/>
                <w:lang w:val="ro-MO"/>
              </w:rPr>
              <w:t>󠇡Da            󠇡Nu</w:t>
            </w:r>
          </w:p>
        </w:tc>
      </w:tr>
      <w:tr w:rsidR="00E664AC" w:rsidRPr="00487D3C" w:rsidTr="009C43A3">
        <w:trPr>
          <w:trHeight w:val="792"/>
        </w:trPr>
        <w:tc>
          <w:tcPr>
            <w:tcW w:w="1667" w:type="dxa"/>
            <w:vMerge/>
            <w:shd w:val="clear" w:color="auto" w:fill="auto"/>
            <w:vAlign w:val="center"/>
          </w:tcPr>
          <w:p w:rsidR="00E664AC" w:rsidRPr="00C32F49" w:rsidRDefault="00E664AC" w:rsidP="00D51DA6">
            <w:pPr>
              <w:contextualSpacing/>
              <w:jc w:val="center"/>
              <w:rPr>
                <w:lang w:val="ro-MO"/>
              </w:rPr>
            </w:pPr>
          </w:p>
        </w:tc>
        <w:tc>
          <w:tcPr>
            <w:tcW w:w="6096" w:type="dxa"/>
            <w:shd w:val="clear" w:color="auto" w:fill="auto"/>
            <w:vAlign w:val="center"/>
          </w:tcPr>
          <w:p w:rsidR="00E664AC" w:rsidRPr="00794FB4" w:rsidRDefault="00E664AC"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vMerge/>
            <w:shd w:val="clear" w:color="auto" w:fill="auto"/>
          </w:tcPr>
          <w:p w:rsidR="00E664AC" w:rsidRPr="00487D3C" w:rsidRDefault="00E664AC">
            <w:pPr>
              <w:rPr>
                <w:lang w:val="en-US"/>
              </w:rPr>
            </w:pPr>
          </w:p>
        </w:tc>
      </w:tr>
      <w:tr w:rsidR="009C43A3" w:rsidRPr="00487D3C"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8B4926"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E664AC" w:rsidP="009C43A3">
            <w:pPr>
              <w:rPr>
                <w:color w:val="4F81BD" w:themeColor="accent1"/>
                <w:lang w:val="ro-MO"/>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487D3C">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487D3C">
              <w:rPr>
                <w:color w:val="4F81BD" w:themeColor="accent1"/>
                <w:lang w:val="en-TT"/>
              </w:rPr>
              <w:t>100 000,00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487D3C"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487D3C"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487D3C"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487D3C"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487D3C"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886999" w:rsidRPr="00886999" w:rsidTr="00E973A6">
        <w:trPr>
          <w:trHeight w:val="330"/>
        </w:trPr>
        <w:tc>
          <w:tcPr>
            <w:tcW w:w="1667" w:type="dxa"/>
            <w:vMerge/>
            <w:shd w:val="clear" w:color="auto" w:fill="auto"/>
            <w:vAlign w:val="center"/>
          </w:tcPr>
          <w:p w:rsidR="00886999" w:rsidRPr="00C32F49" w:rsidRDefault="00886999" w:rsidP="00D51DA6">
            <w:pPr>
              <w:ind w:left="720"/>
              <w:contextualSpacing/>
              <w:jc w:val="center"/>
              <w:rPr>
                <w:lang w:val="ro-MO"/>
              </w:rPr>
            </w:pPr>
          </w:p>
        </w:tc>
        <w:tc>
          <w:tcPr>
            <w:tcW w:w="6096" w:type="dxa"/>
            <w:shd w:val="clear" w:color="auto" w:fill="auto"/>
            <w:vAlign w:val="center"/>
          </w:tcPr>
          <w:p w:rsidR="00886999" w:rsidRPr="00886999" w:rsidRDefault="00886999" w:rsidP="00E973A6">
            <w:pPr>
              <w:pStyle w:val="a3"/>
              <w:tabs>
                <w:tab w:val="left" w:pos="4002"/>
              </w:tabs>
              <w:ind w:left="63"/>
              <w:contextualSpacing w:val="0"/>
              <w:rPr>
                <w:rFonts w:eastAsia="PMingLiU"/>
                <w:bCs/>
                <w:color w:val="4F81BD" w:themeColor="accent1"/>
                <w:lang w:val="en-TT" w:eastAsia="zh-CN"/>
              </w:rPr>
            </w:pPr>
            <w:r w:rsidRPr="00886999">
              <w:rPr>
                <w:color w:val="4F81BD" w:themeColor="accent1"/>
                <w:lang w:val="ro-MO"/>
              </w:rPr>
              <w:t>Compania de construcții să dispună de Certificat de Standard Internațional pentru Sistem de Managment al Sănătății și Securității în Muncă ISO 45001:2018.</w:t>
            </w:r>
          </w:p>
        </w:tc>
        <w:tc>
          <w:tcPr>
            <w:tcW w:w="2411" w:type="dxa"/>
            <w:shd w:val="clear" w:color="auto" w:fill="auto"/>
          </w:tcPr>
          <w:p w:rsidR="00886999" w:rsidRPr="00C32F49" w:rsidRDefault="00886999" w:rsidP="00BF07C8">
            <w:pPr>
              <w:rPr>
                <w:color w:val="4F81BD" w:themeColor="accent1"/>
                <w:lang w:val="ro-MO"/>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w:t>
            </w:r>
            <w:r w:rsidRPr="00C32F49">
              <w:rPr>
                <w:i/>
                <w:lang w:val="ro-MO"/>
              </w:rPr>
              <w:lastRenderedPageBreak/>
              <w:t xml:space="preserve">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lastRenderedPageBreak/>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487D3C"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487D3C"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487D3C"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487D3C"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487D3C"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6779F">
            <w:pPr>
              <w:ind w:right="-57"/>
              <w:rPr>
                <w:rFonts w:eastAsia="PMingLiU"/>
                <w:bCs/>
                <w:color w:val="4F81BD" w:themeColor="accent1"/>
                <w:lang w:val="en-TT" w:eastAsia="zh-CN"/>
              </w:rPr>
            </w:pPr>
            <w:r w:rsidRPr="00C32F49">
              <w:rPr>
                <w:rFonts w:eastAsia="PMingLiU"/>
                <w:bCs/>
                <w:color w:val="4F81BD" w:themeColor="accent1"/>
                <w:lang w:val="en-TT" w:eastAsia="zh-CN"/>
              </w:rPr>
              <w:t>Diriginte de şantier atestat, a cărui vechime în acest domeniu de activitate nu este ma</w:t>
            </w:r>
            <w:r w:rsidR="00E973A6" w:rsidRPr="00C32F49">
              <w:rPr>
                <w:rFonts w:eastAsia="PMingLiU"/>
                <w:bCs/>
                <w:color w:val="4F81BD" w:themeColor="accent1"/>
                <w:lang w:val="en-TT" w:eastAsia="zh-CN"/>
              </w:rPr>
              <w:t>i mică de 3 ani pentru domeniul</w:t>
            </w:r>
            <w:r w:rsidRPr="00C32F49">
              <w:rPr>
                <w:rFonts w:eastAsia="PMingLiU"/>
                <w:bCs/>
                <w:color w:val="4F81BD" w:themeColor="accent1"/>
                <w:lang w:val="en-TT" w:eastAsia="zh-CN"/>
              </w:rPr>
              <w:t>:</w:t>
            </w:r>
          </w:p>
          <w:p w:rsidR="0006779F" w:rsidRPr="00C32F49" w:rsidRDefault="000C6BBE" w:rsidP="00E973A6">
            <w:pPr>
              <w:ind w:right="-57"/>
              <w:rPr>
                <w:rFonts w:eastAsia="PMingLiU"/>
                <w:bCs/>
                <w:color w:val="4F81BD" w:themeColor="accent1"/>
                <w:lang w:val="en-TT" w:eastAsia="zh-CN"/>
              </w:rPr>
            </w:pPr>
            <w:r w:rsidRPr="000C6BBE">
              <w:rPr>
                <w:rFonts w:eastAsia="PMingLiU"/>
                <w:bCs/>
                <w:color w:val="4F81BD" w:themeColor="accent1"/>
                <w:lang w:val="en-TT" w:eastAsia="zh-CN"/>
              </w:rPr>
              <w:t xml:space="preserve">- </w:t>
            </w:r>
            <w:r w:rsidRPr="000C6BBE">
              <w:rPr>
                <w:rFonts w:eastAsia="PMingLiU"/>
                <w:bCs/>
                <w:color w:val="4F81BD" w:themeColor="accent1"/>
                <w:lang w:val="ro-MO" w:eastAsia="zh-CN"/>
              </w:rPr>
              <w:t>Construcţii rutiere.</w:t>
            </w:r>
            <w:r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 xml:space="preserve">Operatorul economic este în măsură să furnizeze o informație privind personalul de specialitate propus pentru executarea contractului, conform cerințelor stabilite în </w:t>
            </w:r>
            <w:r w:rsidRPr="00C32F49">
              <w:rPr>
                <w:lang w:val="ro-MO"/>
              </w:rPr>
              <w:lastRenderedPageBreak/>
              <w:t>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lastRenderedPageBreak/>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lastRenderedPageBreak/>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487D3C"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487D3C"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487D3C"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487D3C"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lastRenderedPageBreak/>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FF3342"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p w:rsidR="00E973A6" w:rsidRPr="00C32F49" w:rsidRDefault="00446D7B" w:rsidP="00E973A6">
            <w:pPr>
              <w:ind w:right="-57"/>
              <w:rPr>
                <w:rFonts w:eastAsia="PMingLiU"/>
                <w:bCs/>
                <w:color w:val="4F81BD" w:themeColor="accent1"/>
                <w:lang w:val="en-TT" w:eastAsia="zh-CN"/>
              </w:rPr>
            </w:pPr>
            <w:r w:rsidRPr="00C32F49">
              <w:rPr>
                <w:rFonts w:eastAsia="PMingLiU"/>
                <w:bCs/>
                <w:color w:val="4F81BD" w:themeColor="accent1"/>
                <w:lang w:val="en-TT" w:eastAsia="zh-CN"/>
              </w:rPr>
              <w:t>pentru beton asfaltic.</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F236DF">
        <w:trPr>
          <w:trHeight w:val="29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446D7B" w:rsidP="00446D7B">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pentru piatră spartă.</w:t>
            </w:r>
          </w:p>
        </w:tc>
        <w:tc>
          <w:tcPr>
            <w:tcW w:w="2411" w:type="dxa"/>
            <w:shd w:val="clear" w:color="auto" w:fill="auto"/>
          </w:tcPr>
          <w:p w:rsidR="00E973A6" w:rsidRPr="00C32F49" w:rsidRDefault="00E973A6">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8B4926">
        <w:trPr>
          <w:trHeight w:val="659"/>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8B4926">
            <w:pPr>
              <w:ind w:left="-57" w:right="-57"/>
              <w:rPr>
                <w:rFonts w:eastAsia="PMingLiU"/>
                <w:b/>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Termnen de garanție pentru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8B4926" w:rsidRPr="00C32F49" w:rsidTr="00BF07C8">
        <w:trPr>
          <w:trHeight w:val="1073"/>
        </w:trPr>
        <w:tc>
          <w:tcPr>
            <w:tcW w:w="1667" w:type="dxa"/>
            <w:vMerge/>
            <w:shd w:val="clear" w:color="auto" w:fill="auto"/>
            <w:vAlign w:val="center"/>
          </w:tcPr>
          <w:p w:rsidR="008B4926" w:rsidRPr="00C32F49" w:rsidRDefault="008B4926" w:rsidP="00D51DA6">
            <w:pPr>
              <w:contextualSpacing/>
              <w:jc w:val="center"/>
              <w:rPr>
                <w:lang w:val="ro-MO"/>
              </w:rPr>
            </w:pPr>
          </w:p>
        </w:tc>
        <w:tc>
          <w:tcPr>
            <w:tcW w:w="6096" w:type="dxa"/>
            <w:shd w:val="clear" w:color="auto" w:fill="auto"/>
            <w:vAlign w:val="center"/>
          </w:tcPr>
          <w:p w:rsidR="008B4926" w:rsidRPr="00BC1F8B" w:rsidRDefault="008B4926" w:rsidP="00BF07C8">
            <w:pPr>
              <w:pStyle w:val="a3"/>
              <w:numPr>
                <w:ilvl w:val="0"/>
                <w:numId w:val="36"/>
              </w:numPr>
              <w:tabs>
                <w:tab w:val="left" w:pos="1134"/>
              </w:tabs>
              <w:contextualSpacing w:val="0"/>
              <w:jc w:val="both"/>
              <w:rPr>
                <w:color w:val="4F81BD" w:themeColor="accent1"/>
                <w:lang w:val="ro-MO"/>
              </w:rPr>
            </w:pPr>
            <w:r w:rsidRPr="00BC1F8B">
              <w:rPr>
                <w:color w:val="4F81BD" w:themeColor="accent1"/>
                <w:lang w:val="ro-MO"/>
              </w:rPr>
              <w:t xml:space="preserve">Compania de construcții să </w:t>
            </w:r>
          </w:p>
          <w:p w:rsidR="008B4926" w:rsidRPr="00BC1F8B" w:rsidRDefault="008B4926" w:rsidP="00BF07C8">
            <w:pPr>
              <w:jc w:val="both"/>
              <w:rPr>
                <w:color w:val="4F81BD" w:themeColor="accent1"/>
                <w:lang w:val="ro-MO"/>
              </w:rPr>
            </w:pPr>
            <w:r w:rsidRPr="00BC1F8B">
              <w:rPr>
                <w:color w:val="4F81BD" w:themeColor="accent1"/>
                <w:lang w:val="ro-MO"/>
              </w:rPr>
              <w:t xml:space="preserve">dispună de Certificat de Standard </w:t>
            </w:r>
          </w:p>
          <w:p w:rsidR="008B4926" w:rsidRPr="00BC1F8B" w:rsidRDefault="008B4926" w:rsidP="00BF07C8">
            <w:pPr>
              <w:ind w:left="360" w:hanging="360"/>
              <w:jc w:val="both"/>
              <w:rPr>
                <w:color w:val="4F81BD" w:themeColor="accent1"/>
                <w:lang w:val="ro-MO"/>
              </w:rPr>
            </w:pPr>
            <w:r w:rsidRPr="00BC1F8B">
              <w:rPr>
                <w:color w:val="4F81BD" w:themeColor="accent1"/>
                <w:lang w:val="ro-MO"/>
              </w:rPr>
              <w:t xml:space="preserve">Internațional pentru Sistem de </w:t>
            </w:r>
          </w:p>
          <w:p w:rsidR="008B4926" w:rsidRPr="00BC1F8B" w:rsidRDefault="008B4926" w:rsidP="00BF07C8">
            <w:pPr>
              <w:ind w:left="37"/>
              <w:contextualSpacing/>
              <w:jc w:val="both"/>
              <w:rPr>
                <w:rFonts w:eastAsia="PMingLiU"/>
                <w:bCs/>
                <w:color w:val="4F81BD" w:themeColor="accent1"/>
                <w:lang w:val="ro-MO" w:eastAsia="zh-CN"/>
              </w:rPr>
            </w:pPr>
            <w:r w:rsidRPr="00BC1F8B">
              <w:rPr>
                <w:color w:val="4F81BD" w:themeColor="accent1"/>
                <w:lang w:val="ro-MO"/>
              </w:rPr>
              <w:t>Managment de Mediu ISO 14001:2015.</w:t>
            </w:r>
          </w:p>
        </w:tc>
        <w:tc>
          <w:tcPr>
            <w:tcW w:w="2411" w:type="dxa"/>
            <w:shd w:val="clear" w:color="auto" w:fill="auto"/>
          </w:tcPr>
          <w:p w:rsidR="008B4926" w:rsidRPr="00C32F49" w:rsidRDefault="008B4926" w:rsidP="00E973A6">
            <w:pPr>
              <w:rPr>
                <w:color w:val="4F81BD" w:themeColor="accent1"/>
                <w:lang w:val="ro-MO"/>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487D3C"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487D3C"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487D3C"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lastRenderedPageBreak/>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lastRenderedPageBreak/>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487D3C"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487D3C">
              <w:rPr>
                <w:lang w:val="ro-MO"/>
              </w:rPr>
              <w:t>1</w:t>
            </w:r>
            <w:bookmarkStart w:id="0" w:name="_GoBack"/>
            <w:bookmarkEnd w:id="0"/>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487D3C"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lastRenderedPageBreak/>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7D3C"/>
    <w:rsid w:val="00491CD5"/>
    <w:rsid w:val="004925A7"/>
    <w:rsid w:val="00492CBF"/>
    <w:rsid w:val="00494028"/>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5DB3"/>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296"/>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52B"/>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4926"/>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442D"/>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4AC"/>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68250524987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A33090-6E06-4983-9313-334D4FA3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5600</Words>
  <Characters>31922</Characters>
  <Application>Microsoft Office Word</Application>
  <DocSecurity>0</DocSecurity>
  <Lines>266</Lines>
  <Paragraphs>74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Пользователь Windows</cp:lastModifiedBy>
  <cp:revision>3</cp:revision>
  <cp:lastPrinted>2020-03-09T06:17:00Z</cp:lastPrinted>
  <dcterms:created xsi:type="dcterms:W3CDTF">2025-11-19T07:44:00Z</dcterms:created>
  <dcterms:modified xsi:type="dcterms:W3CDTF">2025-11-19T07:45:00Z</dcterms:modified>
</cp:coreProperties>
</file>