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9B5461" w:rsidRPr="009B5461">
        <w:rPr>
          <w:rFonts w:eastAsia="Times New Roman"/>
          <w:b/>
          <w:bCs/>
          <w:noProof w:val="0"/>
          <w:szCs w:val="23"/>
          <w:bdr w:val="none" w:sz="0" w:space="0" w:color="auto" w:frame="1"/>
          <w:shd w:val="clear" w:color="auto" w:fill="FFFFFF"/>
          <w:lang w:eastAsia="ru-RU"/>
        </w:rPr>
        <w:t>ocds-b3wdp1-MD-1773299359280</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9B5461" w:rsidRPr="009B5461">
        <w:rPr>
          <w:rFonts w:eastAsia="Times New Roman"/>
          <w:b/>
          <w:bCs/>
          <w:noProof w:val="0"/>
          <w:szCs w:val="23"/>
          <w:bdr w:val="none" w:sz="0" w:space="0" w:color="auto" w:frame="1"/>
          <w:shd w:val="clear" w:color="auto" w:fill="FFFFFF"/>
          <w:lang w:eastAsia="ru-RU"/>
        </w:rPr>
        <w:t>ocds-b3wdp1-MD-1773299359280</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9B5461" w:rsidRPr="009B5461">
        <w:rPr>
          <w:rFonts w:eastAsia="Times New Roman"/>
          <w:b/>
          <w:bCs/>
          <w:noProof w:val="0"/>
          <w:szCs w:val="23"/>
          <w:bdr w:val="none" w:sz="0" w:space="0" w:color="auto" w:frame="1"/>
          <w:shd w:val="clear" w:color="auto" w:fill="FFFFFF"/>
          <w:lang w:eastAsia="ru-RU"/>
        </w:rPr>
        <w:t>ocds-b3wdp1-MD-1773299359280</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9B5461" w:rsidRPr="009B5461">
        <w:rPr>
          <w:rFonts w:eastAsia="Times New Roman"/>
          <w:b/>
          <w:bCs/>
          <w:noProof w:val="0"/>
          <w:szCs w:val="23"/>
          <w:bdr w:val="none" w:sz="0" w:space="0" w:color="auto" w:frame="1"/>
          <w:shd w:val="clear" w:color="auto" w:fill="FFFFFF"/>
          <w:lang w:eastAsia="ru-RU"/>
        </w:rPr>
        <w:t>ocds-b3wdp1-MD-1773299359280</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Hlk70343526"/>
      <w:bookmarkStart w:id="9" w:name="_Toc390252620"/>
      <w:bookmarkStart w:id="10" w:name="_Toc449692117"/>
      <w:bookmarkEnd w:id="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9B5461" w:rsidRPr="009B5461">
        <w:rPr>
          <w:rFonts w:eastAsia="Times New Roman"/>
          <w:b/>
          <w:bCs/>
          <w:noProof w:val="0"/>
          <w:szCs w:val="23"/>
          <w:bdr w:val="none" w:sz="0" w:space="0" w:color="auto" w:frame="1"/>
          <w:shd w:val="clear" w:color="auto" w:fill="FFFFFF"/>
          <w:lang w:eastAsia="ru-RU"/>
        </w:rPr>
        <w:t>ocds-b3wdp1-MD-1773299359280</w:t>
      </w:r>
    </w:p>
    <w:p w:rsidR="001C1F6F" w:rsidRPr="00155B6E" w:rsidRDefault="001C1F6F" w:rsidP="008D4238">
      <w:pPr>
        <w:keepNext/>
        <w:keepLines/>
        <w:jc w:val="center"/>
        <w:outlineLvl w:val="1"/>
        <w:rPr>
          <w:rFonts w:eastAsiaTheme="majorEastAsia"/>
          <w:b/>
        </w:rPr>
      </w:pPr>
      <w:bookmarkStart w:id="11" w:name="_Toc449692118"/>
      <w:bookmarkEnd w:id="9"/>
      <w:bookmarkEnd w:id="10"/>
    </w:p>
    <w:p w:rsidR="008D4238" w:rsidRPr="00155B6E" w:rsidRDefault="008D4238" w:rsidP="008D4238">
      <w:pPr>
        <w:keepNext/>
        <w:keepLines/>
        <w:jc w:val="center"/>
        <w:outlineLvl w:val="1"/>
        <w:rPr>
          <w:rFonts w:eastAsiaTheme="majorEastAsia"/>
          <w:b/>
        </w:rPr>
      </w:pPr>
      <w:bookmarkStart w:id="12" w:name="_Hlk77771358"/>
      <w:r w:rsidRPr="00155B6E">
        <w:rPr>
          <w:rFonts w:eastAsiaTheme="majorEastAsia"/>
          <w:b/>
        </w:rPr>
        <w:t>CAIET DE SARCINI</w:t>
      </w:r>
      <w:bookmarkEnd w:id="11"/>
    </w:p>
    <w:bookmarkEnd w:id="1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DB04BA">
        <w:rPr>
          <w:b/>
          <w:bCs/>
          <w:i/>
        </w:rPr>
        <w:t>achiziționarea</w:t>
      </w:r>
      <w:r w:rsidR="00AA744D" w:rsidRPr="00AA744D">
        <w:rPr>
          <w:bCs/>
          <w:i/>
        </w:rPr>
        <w:t xml:space="preserve"> </w:t>
      </w:r>
      <w:r w:rsidR="00C74AB5" w:rsidRPr="00C74AB5">
        <w:rPr>
          <w:b/>
          <w:bCs/>
          <w:i/>
        </w:rPr>
        <w:t xml:space="preserve">pieselor și accesoriilor pentru </w:t>
      </w:r>
      <w:r w:rsidR="009B5461" w:rsidRPr="009B5461">
        <w:rPr>
          <w:b/>
          <w:bCs/>
          <w:i/>
        </w:rPr>
        <w:t>echipamente tipografice de model Xerox</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3"/>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5" w:name="_Toc356920194"/>
            <w:bookmarkStart w:id="16" w:name="_Toc392180206"/>
            <w:bookmarkStart w:id="17"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F55DED">
              <w:rPr>
                <w:noProof w:val="0"/>
              </w:rPr>
              <w:t xml:space="preserve"> </w:t>
            </w:r>
            <w:r w:rsidR="009B5461" w:rsidRPr="009B5461">
              <w:rPr>
                <w:b/>
                <w:bCs/>
                <w:noProof w:val="0"/>
              </w:rPr>
              <w:t>ocds-b3wdp1-MD-1773299359280</w:t>
            </w:r>
          </w:p>
          <w:p w:rsidR="00215125" w:rsidRPr="00155B6E" w:rsidRDefault="00215125" w:rsidP="00590BCC">
            <w:pPr>
              <w:pStyle w:val="Titlu2"/>
              <w:rPr>
                <w:sz w:val="24"/>
              </w:rPr>
            </w:pPr>
            <w:bookmarkStart w:id="18" w:name="_Hlk77771394"/>
            <w:r w:rsidRPr="00155B6E">
              <w:t xml:space="preserve">Specificaţii tehnice </w:t>
            </w:r>
            <w:bookmarkEnd w:id="15"/>
            <w:bookmarkEnd w:id="16"/>
            <w:bookmarkEnd w:id="17"/>
            <w:bookmarkEnd w:id="18"/>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E7484B">
            <w:r w:rsidRPr="00B0349C">
              <w:t>Numărul procedurii de achiziție</w:t>
            </w:r>
            <w:r w:rsidR="00102F1D" w:rsidRPr="00B0349C">
              <w:t xml:space="preserve">: </w:t>
            </w:r>
            <w:r w:rsidR="0056064A" w:rsidRPr="00B0349C">
              <w:rPr>
                <w:b/>
              </w:rPr>
              <w:t>MTender ID:</w:t>
            </w:r>
            <w:r w:rsidR="00DB04BA" w:rsidRPr="00DB04BA">
              <w:rPr>
                <w:rFonts w:eastAsia="Times New Roman"/>
                <w:b/>
                <w:bCs/>
                <w:noProof w:val="0"/>
                <w:sz w:val="28"/>
                <w:szCs w:val="28"/>
                <w:lang w:eastAsia="ru-RU"/>
              </w:rPr>
              <w:t xml:space="preserve"> </w:t>
            </w:r>
            <w:r w:rsidR="009B5461" w:rsidRPr="009B5461">
              <w:rPr>
                <w:rFonts w:eastAsia="Times New Roman"/>
                <w:b/>
                <w:bCs/>
                <w:noProof w:val="0"/>
                <w:sz w:val="28"/>
                <w:szCs w:val="28"/>
                <w:lang w:eastAsia="ru-RU"/>
              </w:rPr>
              <w:t xml:space="preserve"> </w:t>
            </w:r>
            <w:r w:rsidR="009B5461" w:rsidRPr="009B5461">
              <w:rPr>
                <w:b/>
                <w:bCs/>
              </w:rPr>
              <w:t>ocds-b3wdp1-MD-1773299359280</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9B5461">
            <w:r w:rsidRPr="00155B6E">
              <w:t>Obiectul</w:t>
            </w:r>
            <w:r w:rsidR="00215125" w:rsidRPr="00155B6E">
              <w:t xml:space="preserve"> achiziție</w:t>
            </w:r>
            <w:r w:rsidRPr="00155B6E">
              <w:t>i</w:t>
            </w:r>
            <w:r w:rsidR="00F55DED">
              <w:t>:</w:t>
            </w:r>
            <w:r w:rsidR="00A0133C">
              <w:t xml:space="preserve"> </w:t>
            </w:r>
            <w:r w:rsidR="00A0133C">
              <w:rPr>
                <w:b/>
              </w:rPr>
              <w:t xml:space="preserve">Piese și </w:t>
            </w:r>
            <w:r w:rsidR="00E7484B" w:rsidRPr="00E7484B">
              <w:rPr>
                <w:b/>
              </w:rPr>
              <w:t xml:space="preserve">accesorii </w:t>
            </w:r>
            <w:r w:rsidR="00DB04BA" w:rsidRPr="00DB04BA">
              <w:rPr>
                <w:b/>
              </w:rPr>
              <w:t xml:space="preserve">pentru </w:t>
            </w:r>
            <w:r w:rsidR="009B5461" w:rsidRPr="009B5461">
              <w:rPr>
                <w:b/>
              </w:rPr>
              <w:t>echipamente tipografice de model Xerox</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077F37" w:rsidRPr="00155B6E" w:rsidTr="00077F37">
        <w:trPr>
          <w:trHeight w:val="397"/>
        </w:trPr>
        <w:tc>
          <w:tcPr>
            <w:tcW w:w="880" w:type="pct"/>
            <w:gridSpan w:val="3"/>
            <w:tcBorders>
              <w:top w:val="single" w:sz="4" w:space="0" w:color="auto"/>
              <w:left w:val="single" w:sz="4" w:space="0" w:color="auto"/>
              <w:bottom w:val="single" w:sz="4" w:space="0" w:color="auto"/>
            </w:tcBorders>
            <w:shd w:val="clear" w:color="auto" w:fill="FFFFFF" w:themeFill="background1"/>
            <w:vAlign w:val="center"/>
          </w:tcPr>
          <w:p w:rsidR="00CF1475" w:rsidRPr="007E7D54" w:rsidRDefault="009B5461" w:rsidP="00CF1475">
            <w:pPr>
              <w:rPr>
                <w:rFonts w:eastAsia="Times New Roman"/>
                <w:color w:val="000000"/>
                <w:sz w:val="20"/>
                <w:szCs w:val="20"/>
              </w:rPr>
            </w:pPr>
            <w:r w:rsidRPr="009B5461">
              <w:rPr>
                <w:rFonts w:eastAsia="Times New Roman"/>
                <w:color w:val="000000"/>
                <w:sz w:val="20"/>
                <w:szCs w:val="20"/>
              </w:rPr>
              <w:t>Piese şi accesorii pentru echipamente tipografice de model Xerox</w:t>
            </w:r>
          </w:p>
        </w:tc>
        <w:tc>
          <w:tcPr>
            <w:tcW w:w="695" w:type="pct"/>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c>
          <w:tcPr>
            <w:tcW w:w="961" w:type="pct"/>
            <w:gridSpan w:val="2"/>
            <w:tcBorders>
              <w:top w:val="single" w:sz="4" w:space="0" w:color="auto"/>
              <w:bottom w:val="single" w:sz="4" w:space="0" w:color="auto"/>
            </w:tcBorders>
            <w:shd w:val="clear" w:color="auto" w:fill="auto"/>
            <w:vAlign w:val="center"/>
          </w:tcPr>
          <w:p w:rsidR="00CF1475" w:rsidRPr="00A96558" w:rsidRDefault="009B5461" w:rsidP="00CF1475">
            <w:pPr>
              <w:rPr>
                <w:rFonts w:eastAsia="Calibri"/>
                <w:sz w:val="20"/>
                <w:szCs w:val="20"/>
              </w:rPr>
            </w:pPr>
            <w:r w:rsidRPr="009B5461">
              <w:rPr>
                <w:rFonts w:eastAsia="Calibri"/>
                <w:bCs/>
                <w:sz w:val="20"/>
                <w:szCs w:val="20"/>
              </w:rPr>
              <w:t>Piese şi accesorii pentru echipamente tipografice de model Xerox, noi (nu refurbished), originale și destinate pentru echipamentele descrise în Anexa nr. 1 la Anunțul de participare</w:t>
            </w:r>
          </w:p>
        </w:tc>
        <w:tc>
          <w:tcPr>
            <w:tcW w:w="871" w:type="pct"/>
            <w:tcBorders>
              <w:top w:val="single" w:sz="4" w:space="0" w:color="auto"/>
              <w:left w:val="single" w:sz="4" w:space="0" w:color="auto"/>
              <w:bottom w:val="single" w:sz="4" w:space="0" w:color="auto"/>
              <w:right w:val="single" w:sz="4" w:space="0" w:color="auto"/>
            </w:tcBorders>
          </w:tcPr>
          <w:p w:rsidR="00CF1475" w:rsidRPr="00155B6E" w:rsidRDefault="00CF1475" w:rsidP="00CF1475">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CF1475" w:rsidRPr="00155B6E" w:rsidRDefault="00CF1475" w:rsidP="00CF1475">
            <w:pPr>
              <w:rPr>
                <w:sz w:val="20"/>
                <w:szCs w:val="20"/>
              </w:rPr>
            </w:pPr>
          </w:p>
        </w:tc>
      </w:tr>
      <w:tr w:rsidR="00077F37"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rPr>
                <w:sz w:val="20"/>
                <w:szCs w:val="20"/>
              </w:rPr>
            </w:pPr>
          </w:p>
        </w:tc>
      </w:tr>
      <w:tr w:rsidR="00A0133C" w:rsidRPr="00155B6E" w:rsidTr="00077F37">
        <w:trPr>
          <w:gridAfter w:val="1"/>
          <w:wAfter w:w="67" w:type="pct"/>
          <w:trHeight w:val="397"/>
        </w:trPr>
        <w:tc>
          <w:tcPr>
            <w:tcW w:w="4933" w:type="pct"/>
            <w:gridSpan w:val="11"/>
            <w:tcBorders>
              <w:top w:val="single" w:sz="4" w:space="0" w:color="auto"/>
            </w:tcBorders>
            <w:vAlign w:val="center"/>
          </w:tcPr>
          <w:p w:rsidR="00A0133C" w:rsidRPr="00155B6E" w:rsidRDefault="00A0133C" w:rsidP="00A0133C">
            <w:pPr>
              <w:tabs>
                <w:tab w:val="left" w:pos="6120"/>
              </w:tabs>
            </w:pPr>
          </w:p>
          <w:p w:rsidR="00A0133C" w:rsidRPr="00155B6E" w:rsidRDefault="00A0133C" w:rsidP="00A0133C">
            <w:r w:rsidRPr="00155B6E">
              <w:t>Semnat:_______________ Numele, Prenumele:_____________________________ În calitate de: ________________</w:t>
            </w:r>
          </w:p>
          <w:p w:rsidR="00E7484B" w:rsidRDefault="00E7484B" w:rsidP="00A0133C">
            <w:pPr>
              <w:rPr>
                <w:bCs/>
                <w:iCs/>
              </w:rPr>
            </w:pPr>
          </w:p>
          <w:p w:rsidR="00A0133C" w:rsidRDefault="00A0133C" w:rsidP="00A0133C">
            <w:pPr>
              <w:rPr>
                <w:bCs/>
                <w:iCs/>
              </w:rPr>
            </w:pPr>
            <w:r w:rsidRPr="00155B6E">
              <w:rPr>
                <w:bCs/>
                <w:iCs/>
              </w:rPr>
              <w:t>Ofertantul: _______________________ Adresa: __________________________</w:t>
            </w: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Default="00077F37" w:rsidP="00A0133C">
            <w:pPr>
              <w:rPr>
                <w:bCs/>
                <w:iCs/>
              </w:rPr>
            </w:pPr>
          </w:p>
          <w:p w:rsidR="00077F37" w:rsidRPr="00155B6E" w:rsidRDefault="00077F37" w:rsidP="00077F37">
            <w:pPr>
              <w:jc w:val="right"/>
              <w:rPr>
                <w:noProof w:val="0"/>
              </w:rPr>
            </w:pPr>
            <w:r w:rsidRPr="00155B6E">
              <w:rPr>
                <w:noProof w:val="0"/>
              </w:rPr>
              <w:t>Anexa nr.23</w:t>
            </w:r>
          </w:p>
          <w:p w:rsidR="00077F37" w:rsidRDefault="00077F37" w:rsidP="00077F37">
            <w:pPr>
              <w:jc w:val="right"/>
              <w:rPr>
                <w:noProof w:val="0"/>
              </w:rPr>
            </w:pPr>
            <w:r w:rsidRPr="00155B6E">
              <w:rPr>
                <w:noProof w:val="0"/>
              </w:rPr>
              <w:t xml:space="preserve">la Documentația standard </w:t>
            </w:r>
            <w:r>
              <w:rPr>
                <w:noProof w:val="0"/>
              </w:rPr>
              <w:t xml:space="preserve">pentru procedura de </w:t>
            </w:r>
          </w:p>
          <w:p w:rsidR="00077F37" w:rsidRDefault="00077F37" w:rsidP="00077F37">
            <w:pPr>
              <w:jc w:val="right"/>
              <w:rPr>
                <w:noProof w:val="0"/>
              </w:rPr>
            </w:pPr>
            <w:r>
              <w:rPr>
                <w:noProof w:val="0"/>
              </w:rPr>
              <w:t xml:space="preserve">achiziție, cu nr. de identificare în SIA RSAP </w:t>
            </w:r>
          </w:p>
          <w:p w:rsidR="00077F37" w:rsidRDefault="00077F37" w:rsidP="00077F37">
            <w:pPr>
              <w:jc w:val="right"/>
              <w:rPr>
                <w:bCs/>
                <w:iCs/>
              </w:rPr>
            </w:pPr>
            <w:r>
              <w:rPr>
                <w:noProof w:val="0"/>
              </w:rPr>
              <w:t>Mtender:</w:t>
            </w:r>
            <w:r w:rsidRPr="004826E9">
              <w:rPr>
                <w:rFonts w:eastAsia="Times New Roman"/>
                <w:b/>
                <w:bCs/>
                <w:noProof w:val="0"/>
                <w:szCs w:val="23"/>
                <w:bdr w:val="none" w:sz="0" w:space="0" w:color="auto" w:frame="1"/>
                <w:shd w:val="clear" w:color="auto" w:fill="FFFFFF"/>
                <w:lang w:eastAsia="ru-RU"/>
              </w:rPr>
              <w:t xml:space="preserve"> </w:t>
            </w:r>
            <w:r w:rsidR="009B5461" w:rsidRPr="009B5461">
              <w:rPr>
                <w:b/>
                <w:bCs/>
                <w:noProof w:val="0"/>
              </w:rPr>
              <w:t>ocds-b3wdp1-MD-1773299359280</w:t>
            </w:r>
          </w:p>
          <w:tbl>
            <w:tblPr>
              <w:tblW w:w="15603" w:type="dxa"/>
              <w:tblLayout w:type="fixed"/>
              <w:tblLook w:val="04A0" w:firstRow="1" w:lastRow="0" w:firstColumn="1" w:lastColumn="0" w:noHBand="0" w:noVBand="1"/>
            </w:tblPr>
            <w:tblGrid>
              <w:gridCol w:w="1194"/>
              <w:gridCol w:w="298"/>
              <w:gridCol w:w="2473"/>
              <w:gridCol w:w="950"/>
              <w:gridCol w:w="1615"/>
              <w:gridCol w:w="1360"/>
              <w:gridCol w:w="1145"/>
              <w:gridCol w:w="1429"/>
              <w:gridCol w:w="1054"/>
              <w:gridCol w:w="83"/>
              <w:gridCol w:w="1289"/>
              <w:gridCol w:w="261"/>
              <w:gridCol w:w="35"/>
              <w:gridCol w:w="949"/>
              <w:gridCol w:w="236"/>
              <w:gridCol w:w="25"/>
              <w:gridCol w:w="35"/>
              <w:gridCol w:w="778"/>
              <w:gridCol w:w="142"/>
              <w:gridCol w:w="252"/>
            </w:tblGrid>
            <w:tr w:rsidR="00A0133C" w:rsidRPr="00155B6E" w:rsidTr="001D6D19">
              <w:trPr>
                <w:trHeight w:val="697"/>
              </w:trPr>
              <w:tc>
                <w:tcPr>
                  <w:tcW w:w="14371" w:type="dxa"/>
                  <w:gridSpan w:val="15"/>
                  <w:vAlign w:val="center"/>
                </w:tcPr>
                <w:p w:rsidR="00A0133C" w:rsidRPr="00155B6E" w:rsidRDefault="001D6D19" w:rsidP="00FD5DAC">
                  <w:pPr>
                    <w:framePr w:hSpace="180" w:wrap="around" w:vAnchor="page" w:hAnchor="margin" w:y="347"/>
                    <w:jc w:val="right"/>
                    <w:rPr>
                      <w:noProof w:val="0"/>
                    </w:rPr>
                  </w:pPr>
                  <w:r>
                    <w:rPr>
                      <w:noProof w:val="0"/>
                    </w:rPr>
                    <w:br w:type="page"/>
                  </w:r>
                  <w:r>
                    <w:rPr>
                      <w:noProof w:val="0"/>
                    </w:rPr>
                    <w:br w:type="page"/>
                  </w:r>
                </w:p>
                <w:p w:rsidR="00A0133C" w:rsidRPr="00155B6E" w:rsidRDefault="00A0133C" w:rsidP="00FD5DAC">
                  <w:pPr>
                    <w:pStyle w:val="Titlu2"/>
                    <w:framePr w:hSpace="180" w:wrap="around" w:vAnchor="page" w:hAnchor="margin" w:y="347"/>
                    <w:rPr>
                      <w:noProof w:val="0"/>
                      <w:sz w:val="24"/>
                    </w:rPr>
                  </w:pPr>
                  <w:r w:rsidRPr="00155B6E">
                    <w:rPr>
                      <w:noProof w:val="0"/>
                    </w:rPr>
                    <w:t>Specificații de preț</w:t>
                  </w:r>
                </w:p>
              </w:tc>
              <w:tc>
                <w:tcPr>
                  <w:tcW w:w="1232" w:type="dxa"/>
                  <w:gridSpan w:val="5"/>
                </w:tcPr>
                <w:p w:rsidR="00A0133C" w:rsidRPr="00155B6E" w:rsidRDefault="00A0133C" w:rsidP="00FD5DAC">
                  <w:pPr>
                    <w:pStyle w:val="Titlu2"/>
                    <w:framePr w:hSpace="180" w:wrap="around" w:vAnchor="page" w:hAnchor="margin" w:y="347"/>
                    <w:jc w:val="right"/>
                    <w:rPr>
                      <w:b w:val="0"/>
                      <w:sz w:val="20"/>
                      <w:szCs w:val="20"/>
                    </w:rPr>
                  </w:pPr>
                </w:p>
              </w:tc>
            </w:tr>
            <w:tr w:rsidR="00A0133C" w:rsidRPr="00155B6E" w:rsidTr="001D6D19">
              <w:tc>
                <w:tcPr>
                  <w:tcW w:w="14371" w:type="dxa"/>
                  <w:gridSpan w:val="15"/>
                  <w:tcBorders>
                    <w:bottom w:val="single" w:sz="4" w:space="0" w:color="auto"/>
                  </w:tcBorders>
                </w:tcPr>
                <w:p w:rsidR="00A0133C" w:rsidRPr="00155B6E" w:rsidRDefault="00A0133C" w:rsidP="00FD5DAC">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A0133C" w:rsidRPr="00155B6E" w:rsidRDefault="00A0133C" w:rsidP="00FD5DAC">
                  <w:pPr>
                    <w:framePr w:hSpace="180" w:wrap="around" w:vAnchor="page" w:hAnchor="margin" w:y="347"/>
                    <w:jc w:val="center"/>
                  </w:pPr>
                </w:p>
              </w:tc>
              <w:tc>
                <w:tcPr>
                  <w:tcW w:w="1232" w:type="dxa"/>
                  <w:gridSpan w:val="5"/>
                  <w:tcBorders>
                    <w:bottom w:val="single" w:sz="4" w:space="0" w:color="auto"/>
                  </w:tcBorders>
                </w:tcPr>
                <w:p w:rsidR="00A0133C" w:rsidRPr="00155B6E" w:rsidRDefault="00A0133C" w:rsidP="00FD5DAC">
                  <w:pPr>
                    <w:framePr w:hSpace="180" w:wrap="around" w:vAnchor="page" w:hAnchor="margin" w:y="347"/>
                    <w:jc w:val="both"/>
                    <w:rPr>
                      <w:i/>
                      <w:iCs/>
                    </w:rPr>
                  </w:pPr>
                </w:p>
              </w:tc>
            </w:tr>
            <w:tr w:rsidR="00A0133C" w:rsidRPr="00155B6E" w:rsidTr="001D6D19">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pPr>
                </w:p>
              </w:tc>
              <w:tc>
                <w:tcPr>
                  <w:tcW w:w="13859" w:type="dxa"/>
                  <w:gridSpan w:val="17"/>
                  <w:tcBorders>
                    <w:top w:val="single" w:sz="4" w:space="0" w:color="auto"/>
                    <w:left w:val="single" w:sz="4" w:space="0" w:color="auto"/>
                    <w:bottom w:val="single" w:sz="4" w:space="0" w:color="auto"/>
                    <w:right w:val="single" w:sz="4" w:space="0" w:color="auto"/>
                  </w:tcBorders>
                  <w:vAlign w:val="center"/>
                </w:tcPr>
                <w:p w:rsidR="00A0133C" w:rsidRPr="00B0349C" w:rsidRDefault="00A0133C" w:rsidP="00FD5DAC">
                  <w:pPr>
                    <w:framePr w:hSpace="180" w:wrap="around" w:vAnchor="page" w:hAnchor="margin" w:y="347"/>
                  </w:pPr>
                  <w:r w:rsidRPr="00B0349C">
                    <w:t xml:space="preserve">Numărul procedurii de achiziție: </w:t>
                  </w:r>
                  <w:r w:rsidRPr="00B0349C">
                    <w:rPr>
                      <w:b/>
                    </w:rPr>
                    <w:t>MTender ID:</w:t>
                  </w:r>
                  <w:r w:rsidR="00DB04BA" w:rsidRPr="00DB04BA">
                    <w:rPr>
                      <w:rFonts w:eastAsia="Times New Roman"/>
                      <w:b/>
                      <w:bCs/>
                      <w:noProof w:val="0"/>
                      <w:sz w:val="28"/>
                      <w:szCs w:val="28"/>
                      <w:lang w:eastAsia="ru-RU"/>
                    </w:rPr>
                    <w:t xml:space="preserve"> </w:t>
                  </w:r>
                  <w:r w:rsidR="009B5461" w:rsidRPr="009B5461">
                    <w:rPr>
                      <w:rFonts w:eastAsia="Times New Roman"/>
                      <w:b/>
                      <w:bCs/>
                      <w:noProof w:val="0"/>
                      <w:sz w:val="28"/>
                      <w:szCs w:val="28"/>
                      <w:lang w:eastAsia="ru-RU"/>
                    </w:rPr>
                    <w:t xml:space="preserve"> </w:t>
                  </w:r>
                  <w:r w:rsidR="009B5461" w:rsidRPr="009B5461">
                    <w:rPr>
                      <w:b/>
                      <w:bCs/>
                    </w:rPr>
                    <w:t>ocds-b3wdp1-MD-1773299359280</w:t>
                  </w:r>
                </w:p>
              </w:tc>
            </w:tr>
            <w:tr w:rsidR="00A0133C" w:rsidRPr="00155B6E" w:rsidTr="001D6D19">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pPr>
                </w:p>
              </w:tc>
              <w:tc>
                <w:tcPr>
                  <w:tcW w:w="13859" w:type="dxa"/>
                  <w:gridSpan w:val="17"/>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pPr>
                  <w:r w:rsidRPr="00155B6E">
                    <w:t>Obiectul achiziției</w:t>
                  </w:r>
                  <w:r>
                    <w:t xml:space="preserve">: </w:t>
                  </w:r>
                  <w:r w:rsidR="00C74AB5" w:rsidRPr="00C74AB5">
                    <w:rPr>
                      <w:rFonts w:eastAsiaTheme="minorHAnsi"/>
                      <w:b/>
                      <w:noProof w:val="0"/>
                      <w:color w:val="000000"/>
                      <w:sz w:val="22"/>
                      <w:szCs w:val="20"/>
                    </w:rPr>
                    <w:t>Piese și</w:t>
                  </w:r>
                  <w:r w:rsidR="00E7484B">
                    <w:t xml:space="preserve"> </w:t>
                  </w:r>
                  <w:r w:rsidR="00E7484B" w:rsidRPr="00E7484B">
                    <w:rPr>
                      <w:rFonts w:eastAsiaTheme="minorHAnsi"/>
                      <w:b/>
                      <w:noProof w:val="0"/>
                      <w:color w:val="000000"/>
                      <w:sz w:val="22"/>
                      <w:szCs w:val="20"/>
                    </w:rPr>
                    <w:t xml:space="preserve">accesorii </w:t>
                  </w:r>
                  <w:r w:rsidR="00DB04BA" w:rsidRPr="00DB04BA">
                    <w:rPr>
                      <w:rFonts w:eastAsiaTheme="minorHAnsi"/>
                      <w:b/>
                      <w:noProof w:val="0"/>
                      <w:color w:val="000000"/>
                      <w:sz w:val="22"/>
                      <w:szCs w:val="20"/>
                    </w:rPr>
                    <w:t>pentru</w:t>
                  </w:r>
                  <w:r w:rsidR="009B5461">
                    <w:t xml:space="preserve"> </w:t>
                  </w:r>
                  <w:r w:rsidR="009B5461" w:rsidRPr="009B5461">
                    <w:rPr>
                      <w:rFonts w:eastAsiaTheme="minorHAnsi"/>
                      <w:b/>
                      <w:noProof w:val="0"/>
                      <w:color w:val="000000"/>
                      <w:sz w:val="22"/>
                      <w:szCs w:val="20"/>
                    </w:rPr>
                    <w:t>echipamente tipografice de model Xerox</w:t>
                  </w:r>
                </w:p>
              </w:tc>
            </w:tr>
            <w:tr w:rsidR="00A0133C" w:rsidRPr="00155B6E" w:rsidTr="001D6D19">
              <w:trPr>
                <w:gridAfter w:val="1"/>
                <w:wAfter w:w="252" w:type="dxa"/>
                <w:trHeight w:val="567"/>
              </w:trPr>
              <w:tc>
                <w:tcPr>
                  <w:tcW w:w="12890" w:type="dxa"/>
                  <w:gridSpan w:val="11"/>
                </w:tcPr>
                <w:p w:rsidR="00A0133C" w:rsidRPr="00C0641C" w:rsidRDefault="00A0133C" w:rsidP="00FD5DAC">
                  <w:pPr>
                    <w:framePr w:hSpace="180" w:wrap="around" w:vAnchor="page" w:hAnchor="margin" w:y="347"/>
                    <w:rPr>
                      <w:sz w:val="16"/>
                    </w:rPr>
                  </w:pPr>
                </w:p>
              </w:tc>
              <w:tc>
                <w:tcPr>
                  <w:tcW w:w="1245" w:type="dxa"/>
                  <w:gridSpan w:val="3"/>
                </w:tcPr>
                <w:p w:rsidR="00A0133C" w:rsidRPr="00155B6E" w:rsidRDefault="00A0133C" w:rsidP="00FD5DAC">
                  <w:pPr>
                    <w:framePr w:hSpace="180" w:wrap="around" w:vAnchor="page" w:hAnchor="margin" w:y="347"/>
                  </w:pPr>
                </w:p>
              </w:tc>
              <w:tc>
                <w:tcPr>
                  <w:tcW w:w="1216" w:type="dxa"/>
                  <w:gridSpan w:val="5"/>
                </w:tcPr>
                <w:p w:rsidR="00A0133C" w:rsidRPr="00155B6E" w:rsidRDefault="00A0133C" w:rsidP="00FD5DAC">
                  <w:pPr>
                    <w:framePr w:hSpace="180" w:wrap="around" w:vAnchor="page" w:hAnchor="margin" w:y="347"/>
                  </w:pPr>
                </w:p>
              </w:tc>
            </w:tr>
            <w:tr w:rsidR="00A0133C" w:rsidRPr="00155B6E" w:rsidTr="001D6D19">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b/>
                      <w:sz w:val="20"/>
                    </w:rPr>
                  </w:pPr>
                  <w:r w:rsidRPr="00155B6E">
                    <w:rPr>
                      <w:b/>
                      <w:sz w:val="20"/>
                    </w:rPr>
                    <w:t>Cod CPV</w:t>
                  </w:r>
                </w:p>
              </w:tc>
              <w:tc>
                <w:tcPr>
                  <w:tcW w:w="2771"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rPr>
                  </w:pPr>
                  <w:r w:rsidRPr="00155B6E">
                    <w:rPr>
                      <w:b/>
                      <w:sz w:val="20"/>
                    </w:rPr>
                    <w:t>Unitatea de măsură</w:t>
                  </w:r>
                </w:p>
              </w:tc>
              <w:tc>
                <w:tcPr>
                  <w:tcW w:w="1615" w:type="dxa"/>
                  <w:tcBorders>
                    <w:top w:val="single" w:sz="4" w:space="0" w:color="auto"/>
                    <w:left w:val="single" w:sz="4" w:space="0" w:color="auto"/>
                    <w:right w:val="single" w:sz="4" w:space="0" w:color="auto"/>
                  </w:tcBorders>
                </w:tcPr>
                <w:p w:rsidR="00A0133C" w:rsidRPr="00155B6E" w:rsidRDefault="00077F37" w:rsidP="00FD5DAC">
                  <w:pPr>
                    <w:framePr w:hSpace="180" w:wrap="around" w:vAnchor="page" w:hAnchor="margin" w:y="347"/>
                    <w:jc w:val="center"/>
                    <w:rPr>
                      <w:b/>
                      <w:sz w:val="20"/>
                    </w:rPr>
                  </w:pPr>
                  <w:r>
                    <w:rPr>
                      <w:b/>
                      <w:sz w:val="20"/>
                    </w:rPr>
                    <w:t>Canti</w:t>
                  </w:r>
                  <w:r w:rsidR="00A0133C" w:rsidRPr="00155B6E">
                    <w:rPr>
                      <w:b/>
                      <w:sz w:val="20"/>
                    </w:rPr>
                    <w:t>tatea</w:t>
                  </w:r>
                </w:p>
              </w:tc>
              <w:tc>
                <w:tcPr>
                  <w:tcW w:w="1360" w:type="dxa"/>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rPr>
                  </w:pPr>
                  <w:r w:rsidRPr="00155B6E">
                    <w:rPr>
                      <w:b/>
                      <w:sz w:val="20"/>
                    </w:rPr>
                    <w:t>Suma</w:t>
                  </w:r>
                </w:p>
                <w:p w:rsidR="00A0133C" w:rsidRPr="00155B6E" w:rsidRDefault="00A0133C" w:rsidP="00FD5DAC">
                  <w:pPr>
                    <w:framePr w:hSpace="180" w:wrap="around" w:vAnchor="page" w:hAnchor="margin" w:y="347"/>
                    <w:jc w:val="center"/>
                    <w:rPr>
                      <w:b/>
                      <w:sz w:val="20"/>
                    </w:rPr>
                  </w:pPr>
                  <w:r w:rsidRPr="00155B6E">
                    <w:rPr>
                      <w:b/>
                      <w:sz w:val="20"/>
                    </w:rPr>
                    <w:t>fără</w:t>
                  </w:r>
                </w:p>
                <w:p w:rsidR="00A0133C" w:rsidRPr="00155B6E" w:rsidRDefault="00A0133C" w:rsidP="00FD5DAC">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rPr>
                  </w:pPr>
                  <w:r w:rsidRPr="00155B6E">
                    <w:rPr>
                      <w:b/>
                      <w:sz w:val="20"/>
                    </w:rPr>
                    <w:t>Suma</w:t>
                  </w:r>
                </w:p>
                <w:p w:rsidR="00A0133C" w:rsidRPr="00155B6E" w:rsidRDefault="00A0133C" w:rsidP="00FD5DAC">
                  <w:pPr>
                    <w:framePr w:hSpace="180" w:wrap="around" w:vAnchor="page" w:hAnchor="margin" w:y="347"/>
                    <w:jc w:val="center"/>
                    <w:rPr>
                      <w:b/>
                      <w:sz w:val="20"/>
                    </w:rPr>
                  </w:pPr>
                  <w:r w:rsidRPr="00155B6E">
                    <w:rPr>
                      <w:b/>
                      <w:sz w:val="20"/>
                    </w:rPr>
                    <w:t>cu TVA</w:t>
                  </w:r>
                </w:p>
              </w:tc>
              <w:tc>
                <w:tcPr>
                  <w:tcW w:w="1550"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szCs w:val="28"/>
                    </w:rPr>
                  </w:pPr>
                  <w:r w:rsidRPr="00155B6E">
                    <w:rPr>
                      <w:b/>
                      <w:sz w:val="20"/>
                      <w:szCs w:val="28"/>
                    </w:rPr>
                    <w:t xml:space="preserve">Termenul de </w:t>
                  </w:r>
                </w:p>
                <w:p w:rsidR="00A0133C" w:rsidRPr="00155B6E" w:rsidRDefault="00A0133C" w:rsidP="00FD5DAC">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rPr>
                      <w:b/>
                      <w:sz w:val="20"/>
                      <w:szCs w:val="28"/>
                    </w:rPr>
                  </w:pPr>
                  <w:r w:rsidRPr="00155B6E">
                    <w:rPr>
                      <w:b/>
                      <w:sz w:val="20"/>
                      <w:szCs w:val="28"/>
                    </w:rPr>
                    <w:t>Clasificație bugetară (IBAN)</w:t>
                  </w:r>
                </w:p>
              </w:tc>
              <w:tc>
                <w:tcPr>
                  <w:tcW w:w="813"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b/>
                      <w:sz w:val="20"/>
                      <w:szCs w:val="28"/>
                    </w:rPr>
                  </w:pPr>
                  <w:r w:rsidRPr="00155B6E">
                    <w:rPr>
                      <w:b/>
                      <w:sz w:val="20"/>
                      <w:szCs w:val="28"/>
                    </w:rPr>
                    <w:t>Discount</w:t>
                  </w:r>
                </w:p>
                <w:p w:rsidR="00A0133C" w:rsidRPr="00155B6E" w:rsidRDefault="00A0133C" w:rsidP="00FD5DAC">
                  <w:pPr>
                    <w:framePr w:hSpace="180" w:wrap="around" w:vAnchor="page" w:hAnchor="margin" w:y="347"/>
                    <w:jc w:val="center"/>
                    <w:rPr>
                      <w:b/>
                      <w:sz w:val="20"/>
                      <w:szCs w:val="28"/>
                    </w:rPr>
                  </w:pPr>
                  <w:r w:rsidRPr="00155B6E">
                    <w:rPr>
                      <w:b/>
                      <w:sz w:val="20"/>
                      <w:szCs w:val="28"/>
                    </w:rPr>
                    <w:t>%</w:t>
                  </w:r>
                </w:p>
              </w:tc>
            </w:tr>
            <w:tr w:rsidR="00A0133C" w:rsidRPr="00155B6E" w:rsidTr="001D6D19">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1</w:t>
                  </w: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3</w:t>
                  </w:r>
                </w:p>
              </w:tc>
              <w:tc>
                <w:tcPr>
                  <w:tcW w:w="1615"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FD5DAC">
                  <w:pPr>
                    <w:framePr w:hSpace="180" w:wrap="around" w:vAnchor="page" w:hAnchor="margin" w:y="347"/>
                    <w:jc w:val="center"/>
                    <w:rPr>
                      <w:sz w:val="20"/>
                    </w:rPr>
                  </w:pPr>
                  <w:r w:rsidRPr="00155B6E">
                    <w:rPr>
                      <w:sz w:val="20"/>
                    </w:rPr>
                    <w:t>8</w:t>
                  </w:r>
                </w:p>
              </w:tc>
              <w:tc>
                <w:tcPr>
                  <w:tcW w:w="1550"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sz w:val="20"/>
                    </w:rPr>
                  </w:pPr>
                  <w:r w:rsidRPr="00155B6E">
                    <w:rPr>
                      <w:sz w:val="20"/>
                    </w:rPr>
                    <w:t>10</w:t>
                  </w:r>
                </w:p>
              </w:tc>
              <w:tc>
                <w:tcPr>
                  <w:tcW w:w="813" w:type="dxa"/>
                  <w:gridSpan w:val="2"/>
                  <w:tcBorders>
                    <w:top w:val="single" w:sz="4" w:space="0" w:color="auto"/>
                    <w:left w:val="single" w:sz="4" w:space="0" w:color="auto"/>
                    <w:bottom w:val="single" w:sz="4" w:space="0" w:color="auto"/>
                    <w:right w:val="single" w:sz="4" w:space="0" w:color="auto"/>
                  </w:tcBorders>
                </w:tcPr>
                <w:p w:rsidR="00A0133C" w:rsidRPr="00155B6E" w:rsidRDefault="00A0133C" w:rsidP="00FD5DAC">
                  <w:pPr>
                    <w:framePr w:hSpace="180" w:wrap="around" w:vAnchor="page" w:hAnchor="margin" w:y="347"/>
                    <w:jc w:val="center"/>
                    <w:rPr>
                      <w:sz w:val="20"/>
                    </w:rPr>
                  </w:pPr>
                  <w:r w:rsidRPr="00155B6E">
                    <w:rPr>
                      <w:sz w:val="20"/>
                    </w:rPr>
                    <w:t>11</w:t>
                  </w:r>
                </w:p>
              </w:tc>
            </w:tr>
            <w:tr w:rsidR="00C74AB5" w:rsidRPr="00155B6E" w:rsidTr="001D6D19">
              <w:trPr>
                <w:gridAfter w:val="2"/>
                <w:wAfter w:w="394" w:type="dxa"/>
                <w:trHeight w:val="70"/>
              </w:trPr>
              <w:tc>
                <w:tcPr>
                  <w:tcW w:w="1194" w:type="dxa"/>
                  <w:tcBorders>
                    <w:top w:val="single" w:sz="4" w:space="0" w:color="auto"/>
                    <w:left w:val="single" w:sz="4" w:space="0" w:color="auto"/>
                    <w:bottom w:val="single" w:sz="4" w:space="0" w:color="auto"/>
                  </w:tcBorders>
                  <w:shd w:val="clear" w:color="auto" w:fill="FFFFFF" w:themeFill="background1"/>
                  <w:vAlign w:val="center"/>
                </w:tcPr>
                <w:p w:rsidR="00C74AB5" w:rsidRPr="00AA285D" w:rsidRDefault="00C74AB5" w:rsidP="00FD5DAC">
                  <w:pPr>
                    <w:framePr w:hSpace="180" w:wrap="around" w:vAnchor="page" w:hAnchor="margin" w:y="347"/>
                    <w:jc w:val="center"/>
                    <w:rPr>
                      <w:b/>
                      <w:sz w:val="20"/>
                      <w:szCs w:val="20"/>
                    </w:rPr>
                  </w:pPr>
                  <w:r w:rsidRPr="00C74AB5">
                    <w:rPr>
                      <w:b/>
                      <w:sz w:val="20"/>
                      <w:szCs w:val="20"/>
                    </w:rPr>
                    <w:t>30125000-1</w:t>
                  </w:r>
                </w:p>
              </w:tc>
              <w:tc>
                <w:tcPr>
                  <w:tcW w:w="2771" w:type="dxa"/>
                  <w:gridSpan w:val="2"/>
                  <w:tcBorders>
                    <w:top w:val="single" w:sz="4" w:space="0" w:color="auto"/>
                    <w:left w:val="single" w:sz="4" w:space="0" w:color="auto"/>
                    <w:bottom w:val="single" w:sz="4" w:space="0" w:color="auto"/>
                  </w:tcBorders>
                  <w:shd w:val="clear" w:color="auto" w:fill="FFFFFF" w:themeFill="background1"/>
                  <w:vAlign w:val="center"/>
                </w:tcPr>
                <w:p w:rsidR="00C74AB5" w:rsidRPr="007E7D54" w:rsidRDefault="009B5461" w:rsidP="00FD5DAC">
                  <w:pPr>
                    <w:framePr w:hSpace="180" w:wrap="around" w:vAnchor="page" w:hAnchor="margin" w:y="347"/>
                    <w:rPr>
                      <w:rFonts w:eastAsia="Times New Roman"/>
                      <w:color w:val="000000"/>
                      <w:sz w:val="20"/>
                      <w:szCs w:val="20"/>
                    </w:rPr>
                  </w:pPr>
                  <w:r w:rsidRPr="009B5461">
                    <w:rPr>
                      <w:rFonts w:eastAsia="Times New Roman"/>
                      <w:color w:val="000000"/>
                      <w:sz w:val="20"/>
                      <w:szCs w:val="20"/>
                    </w:rPr>
                    <w:t>Piese şi accesorii pentru echipamente tipografice de model Xerox</w:t>
                  </w:r>
                </w:p>
              </w:tc>
              <w:tc>
                <w:tcPr>
                  <w:tcW w:w="950" w:type="dxa"/>
                  <w:tcBorders>
                    <w:top w:val="single" w:sz="4" w:space="0" w:color="auto"/>
                    <w:left w:val="single" w:sz="4" w:space="0" w:color="auto"/>
                    <w:bottom w:val="single" w:sz="4" w:space="0" w:color="auto"/>
                    <w:right w:val="single" w:sz="4" w:space="0" w:color="auto"/>
                  </w:tcBorders>
                  <w:vAlign w:val="center"/>
                </w:tcPr>
                <w:p w:rsidR="00C74AB5" w:rsidRPr="00577187" w:rsidRDefault="00077F37" w:rsidP="00FD5DAC">
                  <w:pPr>
                    <w:framePr w:hSpace="180" w:wrap="around" w:vAnchor="page" w:hAnchor="margin" w:y="347"/>
                    <w:tabs>
                      <w:tab w:val="left" w:pos="360"/>
                    </w:tabs>
                    <w:jc w:val="center"/>
                    <w:rPr>
                      <w:rFonts w:eastAsia="Times New Roman"/>
                      <w:bCs/>
                      <w:color w:val="000000"/>
                      <w:sz w:val="20"/>
                      <w:szCs w:val="20"/>
                    </w:rPr>
                  </w:pPr>
                  <w:r>
                    <w:rPr>
                      <w:rFonts w:eastAsia="Times New Roman"/>
                      <w:bCs/>
                      <w:color w:val="000000"/>
                      <w:sz w:val="20"/>
                      <w:szCs w:val="20"/>
                    </w:rPr>
                    <w:t>Buc.</w:t>
                  </w:r>
                </w:p>
              </w:tc>
              <w:tc>
                <w:tcPr>
                  <w:tcW w:w="1615" w:type="dxa"/>
                  <w:tcBorders>
                    <w:top w:val="single" w:sz="4" w:space="0" w:color="auto"/>
                    <w:bottom w:val="single" w:sz="4" w:space="0" w:color="auto"/>
                  </w:tcBorders>
                  <w:shd w:val="clear" w:color="auto" w:fill="FFFFFF" w:themeFill="background1"/>
                  <w:vAlign w:val="center"/>
                </w:tcPr>
                <w:p w:rsidR="00C74AB5" w:rsidRPr="007E7D54" w:rsidRDefault="00DB04BA" w:rsidP="00FD5DAC">
                  <w:pPr>
                    <w:framePr w:hSpace="180" w:wrap="around" w:vAnchor="page" w:hAnchor="margin" w:y="347"/>
                    <w:jc w:val="center"/>
                    <w:rPr>
                      <w:rFonts w:eastAsia="Times New Roman"/>
                      <w:color w:val="000000"/>
                      <w:sz w:val="20"/>
                      <w:szCs w:val="20"/>
                    </w:rPr>
                  </w:pPr>
                  <w:r w:rsidRPr="00DB04BA">
                    <w:rPr>
                      <w:rFonts w:eastAsia="Times New Roman"/>
                      <w:bCs/>
                      <w:color w:val="000000"/>
                      <w:sz w:val="20"/>
                      <w:szCs w:val="20"/>
                    </w:rPr>
                    <w:t>Conform Anexei nr. 1 la Anunțul de participare</w:t>
                  </w:r>
                </w:p>
              </w:tc>
              <w:tc>
                <w:tcPr>
                  <w:tcW w:w="1360"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C74AB5" w:rsidRPr="00155B6E" w:rsidRDefault="009B5461" w:rsidP="00FD5DAC">
                  <w:pPr>
                    <w:framePr w:hSpace="180" w:wrap="around" w:vAnchor="page" w:hAnchor="margin" w:y="347"/>
                    <w:jc w:val="center"/>
                    <w:rPr>
                      <w:sz w:val="20"/>
                    </w:rPr>
                  </w:pPr>
                  <w:r w:rsidRPr="009B5461">
                    <w:rPr>
                      <w:i/>
                      <w:sz w:val="20"/>
                    </w:rPr>
                    <w:t xml:space="preserve">Furnizorul va asigura livrarea și predarea bunurilor, în condiții INCOTERMS 2020 DDP, pe parcursul anului 2026, la sediul Cumpărătorului amplasat pe adresa mun. Chișinău, str. Constantin Tănase nr. 6, etajul 4 și/sau str. Petricani </w:t>
                  </w:r>
                  <w:r w:rsidRPr="009B5461">
                    <w:rPr>
                      <w:i/>
                      <w:sz w:val="20"/>
                    </w:rPr>
                    <w:lastRenderedPageBreak/>
                    <w:t>21/3, în decurs cel mult 15 (cincisprezece) zile calendaristice din data primirii comenzii (comanda va fi efectuată prin e-mail, la poșta de serviciu a Furnizorului)</w:t>
                  </w:r>
                </w:p>
              </w:tc>
              <w:tc>
                <w:tcPr>
                  <w:tcW w:w="1245" w:type="dxa"/>
                  <w:gridSpan w:val="4"/>
                  <w:tcBorders>
                    <w:top w:val="single" w:sz="4" w:space="0" w:color="auto"/>
                    <w:left w:val="single" w:sz="4" w:space="0" w:color="auto"/>
                    <w:bottom w:val="single" w:sz="4" w:space="0" w:color="auto"/>
                    <w:right w:val="single" w:sz="4" w:space="0" w:color="auto"/>
                  </w:tcBorders>
                </w:tcPr>
                <w:p w:rsidR="00C74AB5" w:rsidRPr="00155B6E" w:rsidRDefault="00C74AB5" w:rsidP="00FD5DAC">
                  <w:pPr>
                    <w:framePr w:hSpace="180" w:wrap="around" w:vAnchor="page" w:hAnchor="margin" w:y="347"/>
                    <w:rPr>
                      <w:sz w:val="20"/>
                    </w:rPr>
                  </w:pPr>
                </w:p>
              </w:tc>
              <w:tc>
                <w:tcPr>
                  <w:tcW w:w="813" w:type="dxa"/>
                  <w:gridSpan w:val="2"/>
                  <w:tcBorders>
                    <w:top w:val="single" w:sz="4" w:space="0" w:color="auto"/>
                    <w:left w:val="single" w:sz="4" w:space="0" w:color="auto"/>
                    <w:bottom w:val="single" w:sz="4" w:space="0" w:color="auto"/>
                    <w:right w:val="single" w:sz="4" w:space="0" w:color="auto"/>
                  </w:tcBorders>
                </w:tcPr>
                <w:p w:rsidR="00C74AB5" w:rsidRPr="00155B6E" w:rsidRDefault="00C74AB5" w:rsidP="00FD5DAC">
                  <w:pPr>
                    <w:framePr w:hSpace="180" w:wrap="around" w:vAnchor="page" w:hAnchor="margin" w:y="347"/>
                    <w:rPr>
                      <w:sz w:val="20"/>
                    </w:rPr>
                  </w:pPr>
                </w:p>
              </w:tc>
            </w:tr>
            <w:tr w:rsidR="00C74AB5" w:rsidRPr="00155B6E" w:rsidTr="001D6D19">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C74AB5" w:rsidRPr="00146715" w:rsidRDefault="00C74AB5" w:rsidP="00FD5DAC">
                  <w:pPr>
                    <w:framePr w:hSpace="180" w:wrap="around" w:vAnchor="page" w:hAnchor="margin" w:y="347"/>
                    <w:jc w:val="center"/>
                    <w:rPr>
                      <w:rFonts w:ascii="Calibri" w:eastAsia="Calibri" w:hAnsi="Calibri"/>
                    </w:rPr>
                  </w:pPr>
                </w:p>
              </w:tc>
              <w:tc>
                <w:tcPr>
                  <w:tcW w:w="1615" w:type="dxa"/>
                  <w:tcBorders>
                    <w:top w:val="single" w:sz="4" w:space="0" w:color="auto"/>
                    <w:left w:val="single" w:sz="4" w:space="0" w:color="auto"/>
                    <w:bottom w:val="single" w:sz="4" w:space="0" w:color="auto"/>
                  </w:tcBorders>
                  <w:shd w:val="clear" w:color="auto" w:fill="auto"/>
                  <w:vAlign w:val="center"/>
                </w:tcPr>
                <w:p w:rsidR="00C74AB5" w:rsidRPr="00146715" w:rsidRDefault="00C74AB5" w:rsidP="00FD5DAC">
                  <w:pPr>
                    <w:framePr w:hSpace="180" w:wrap="around" w:vAnchor="page" w:hAnchor="margin" w:y="347"/>
                    <w:jc w:val="center"/>
                    <w:outlineLvl w:val="0"/>
                    <w:rPr>
                      <w:rFonts w:eastAsia="Calibri"/>
                      <w:sz w:val="20"/>
                      <w:szCs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C74AB5" w:rsidRPr="00155B6E" w:rsidRDefault="00C74AB5" w:rsidP="00FD5DAC">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C74AB5" w:rsidRPr="00155B6E" w:rsidRDefault="00C74AB5" w:rsidP="00FD5DA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74AB5" w:rsidRPr="00155B6E" w:rsidRDefault="00C74AB5" w:rsidP="00FD5DAC">
                  <w:pPr>
                    <w:framePr w:hSpace="180" w:wrap="around" w:vAnchor="page" w:hAnchor="margin" w:y="347"/>
                    <w:rPr>
                      <w:sz w:val="20"/>
                    </w:rPr>
                  </w:pPr>
                </w:p>
              </w:tc>
              <w:tc>
                <w:tcPr>
                  <w:tcW w:w="813" w:type="dxa"/>
                  <w:gridSpan w:val="2"/>
                  <w:tcBorders>
                    <w:top w:val="single" w:sz="4" w:space="0" w:color="auto"/>
                    <w:left w:val="single" w:sz="4" w:space="0" w:color="auto"/>
                    <w:bottom w:val="single" w:sz="4" w:space="0" w:color="auto"/>
                    <w:right w:val="single" w:sz="4" w:space="0" w:color="auto"/>
                  </w:tcBorders>
                </w:tcPr>
                <w:p w:rsidR="00C74AB5" w:rsidRPr="00155B6E" w:rsidRDefault="00C74AB5" w:rsidP="00FD5DAC">
                  <w:pPr>
                    <w:framePr w:hSpace="180" w:wrap="around" w:vAnchor="page" w:hAnchor="margin" w:y="347"/>
                    <w:rPr>
                      <w:sz w:val="20"/>
                    </w:rPr>
                  </w:pPr>
                </w:p>
              </w:tc>
            </w:tr>
            <w:tr w:rsidR="00567EDA" w:rsidRPr="00155B6E" w:rsidTr="001D6D19">
              <w:trPr>
                <w:gridAfter w:val="2"/>
                <w:wAfter w:w="394" w:type="dxa"/>
                <w:trHeight w:val="397"/>
              </w:trPr>
              <w:tc>
                <w:tcPr>
                  <w:tcW w:w="11518" w:type="dxa"/>
                  <w:gridSpan w:val="9"/>
                  <w:tcBorders>
                    <w:top w:val="single" w:sz="4" w:space="0" w:color="auto"/>
                  </w:tcBorders>
                  <w:vAlign w:val="center"/>
                </w:tcPr>
                <w:p w:rsidR="00567EDA" w:rsidRPr="00155B6E" w:rsidRDefault="00567EDA" w:rsidP="00FD5DAC">
                  <w:pPr>
                    <w:framePr w:hSpace="180" w:wrap="around" w:vAnchor="page" w:hAnchor="margin" w:y="347"/>
                    <w:tabs>
                      <w:tab w:val="left" w:pos="6120"/>
                    </w:tabs>
                    <w:rPr>
                      <w:sz w:val="20"/>
                    </w:rPr>
                  </w:pPr>
                </w:p>
                <w:p w:rsidR="00567EDA" w:rsidRPr="00155B6E" w:rsidRDefault="00567EDA" w:rsidP="00FD5DAC">
                  <w:pPr>
                    <w:framePr w:hSpace="180" w:wrap="around" w:vAnchor="page" w:hAnchor="margin" w:y="347"/>
                    <w:rPr>
                      <w:sz w:val="20"/>
                    </w:rPr>
                  </w:pPr>
                  <w:r w:rsidRPr="00155B6E">
                    <w:rPr>
                      <w:sz w:val="20"/>
                    </w:rPr>
                    <w:t>Semnat:_______________ Numele, Prenumele:_____________________________ În calitate de: ______________</w:t>
                  </w:r>
                </w:p>
                <w:p w:rsidR="00567EDA" w:rsidRPr="00155B6E" w:rsidRDefault="00567EDA" w:rsidP="00FD5DAC">
                  <w:pPr>
                    <w:framePr w:hSpace="180" w:wrap="around" w:vAnchor="page" w:hAnchor="margin" w:y="347"/>
                    <w:rPr>
                      <w:sz w:val="20"/>
                    </w:rPr>
                  </w:pPr>
                </w:p>
                <w:p w:rsidR="00567EDA" w:rsidRPr="00155B6E" w:rsidRDefault="00567EDA" w:rsidP="00FD5DAC">
                  <w:pPr>
                    <w:framePr w:hSpace="180" w:wrap="around" w:vAnchor="page" w:hAnchor="margin" w:y="347"/>
                    <w:rPr>
                      <w:iCs/>
                      <w:sz w:val="20"/>
                    </w:rPr>
                  </w:pPr>
                  <w:r w:rsidRPr="00155B6E">
                    <w:rPr>
                      <w:iCs/>
                      <w:sz w:val="20"/>
                    </w:rPr>
                    <w:t>Ofertantul: ___________________             Adresa: ________________________________________________________</w:t>
                  </w:r>
                </w:p>
              </w:tc>
              <w:tc>
                <w:tcPr>
                  <w:tcW w:w="1668" w:type="dxa"/>
                  <w:gridSpan w:val="4"/>
                  <w:tcBorders>
                    <w:top w:val="single" w:sz="4" w:space="0" w:color="auto"/>
                  </w:tcBorders>
                </w:tcPr>
                <w:p w:rsidR="00567EDA" w:rsidRPr="00155B6E" w:rsidRDefault="00567EDA" w:rsidP="00FD5DAC">
                  <w:pPr>
                    <w:framePr w:hSpace="180" w:wrap="around" w:vAnchor="page" w:hAnchor="margin" w:y="347"/>
                    <w:tabs>
                      <w:tab w:val="left" w:pos="6120"/>
                    </w:tabs>
                    <w:rPr>
                      <w:sz w:val="20"/>
                    </w:rPr>
                  </w:pPr>
                </w:p>
              </w:tc>
              <w:tc>
                <w:tcPr>
                  <w:tcW w:w="1245" w:type="dxa"/>
                  <w:gridSpan w:val="4"/>
                  <w:tcBorders>
                    <w:top w:val="single" w:sz="4" w:space="0" w:color="auto"/>
                  </w:tcBorders>
                </w:tcPr>
                <w:p w:rsidR="00567EDA" w:rsidRPr="00155B6E" w:rsidRDefault="00567EDA" w:rsidP="00FD5DAC">
                  <w:pPr>
                    <w:framePr w:hSpace="180" w:wrap="around" w:vAnchor="page" w:hAnchor="margin" w:y="347"/>
                    <w:tabs>
                      <w:tab w:val="left" w:pos="6120"/>
                    </w:tabs>
                    <w:rPr>
                      <w:sz w:val="20"/>
                    </w:rPr>
                  </w:pPr>
                </w:p>
              </w:tc>
              <w:tc>
                <w:tcPr>
                  <w:tcW w:w="778" w:type="dxa"/>
                  <w:tcBorders>
                    <w:top w:val="single" w:sz="4" w:space="0" w:color="auto"/>
                  </w:tcBorders>
                </w:tcPr>
                <w:p w:rsidR="00567EDA" w:rsidRPr="00155B6E" w:rsidRDefault="00567EDA" w:rsidP="00FD5DAC">
                  <w:pPr>
                    <w:framePr w:hSpace="180" w:wrap="around" w:vAnchor="page" w:hAnchor="margin" w:y="347"/>
                    <w:tabs>
                      <w:tab w:val="left" w:pos="6120"/>
                    </w:tabs>
                    <w:rPr>
                      <w:sz w:val="20"/>
                    </w:rPr>
                  </w:pPr>
                </w:p>
              </w:tc>
            </w:tr>
          </w:tbl>
          <w:p w:rsidR="00A0133C" w:rsidRPr="00155B6E" w:rsidRDefault="00A0133C" w:rsidP="00A0133C">
            <w:pPr>
              <w:rPr>
                <w:bCs/>
                <w:iCs/>
              </w:rPr>
            </w:pPr>
          </w:p>
        </w:tc>
      </w:tr>
      <w:tr w:rsidR="00077F37" w:rsidRPr="00155B6E" w:rsidTr="00077F37">
        <w:trPr>
          <w:gridAfter w:val="2"/>
          <w:wAfter w:w="70" w:type="pct"/>
          <w:trHeight w:val="397"/>
        </w:trPr>
        <w:tc>
          <w:tcPr>
            <w:tcW w:w="586" w:type="pct"/>
            <w:tcBorders>
              <w:top w:val="single" w:sz="4" w:space="0" w:color="auto"/>
            </w:tcBorders>
          </w:tcPr>
          <w:p w:rsidR="00A0133C" w:rsidRPr="00155B6E" w:rsidRDefault="00A0133C" w:rsidP="00A0133C">
            <w:pPr>
              <w:tabs>
                <w:tab w:val="left" w:pos="6120"/>
              </w:tabs>
            </w:pPr>
          </w:p>
        </w:tc>
        <w:tc>
          <w:tcPr>
            <w:tcW w:w="225" w:type="pct"/>
            <w:tcBorders>
              <w:top w:val="single" w:sz="4" w:space="0" w:color="auto"/>
            </w:tcBorders>
          </w:tcPr>
          <w:p w:rsidR="00A0133C" w:rsidRPr="00155B6E" w:rsidRDefault="00A0133C" w:rsidP="00A0133C">
            <w:pPr>
              <w:tabs>
                <w:tab w:val="left" w:pos="6120"/>
              </w:tabs>
            </w:pPr>
          </w:p>
        </w:tc>
        <w:tc>
          <w:tcPr>
            <w:tcW w:w="4120" w:type="pct"/>
            <w:gridSpan w:val="8"/>
            <w:tcBorders>
              <w:top w:val="single" w:sz="4" w:space="0" w:color="auto"/>
            </w:tcBorders>
            <w:vAlign w:val="center"/>
          </w:tcPr>
          <w:p w:rsidR="00A0133C" w:rsidRPr="00155B6E" w:rsidRDefault="00A0133C" w:rsidP="00A0133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9B5461" w:rsidRPr="009B5461">
        <w:rPr>
          <w:b/>
          <w:bCs/>
          <w:noProof w:val="0"/>
        </w:rPr>
        <w:t>ocds-b3wdp1-MD-1773299359280</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19" w:name="_Hlk77771427"/>
      <w:r w:rsidRPr="00155B6E">
        <w:rPr>
          <w:b/>
          <w:noProof w:val="0"/>
        </w:rPr>
        <w:t xml:space="preserve">CONTRACT </w:t>
      </w:r>
      <w:r w:rsidR="00F94BAD" w:rsidRPr="00155B6E">
        <w:rPr>
          <w:b/>
          <w:noProof w:val="0"/>
        </w:rPr>
        <w:t>–</w:t>
      </w:r>
      <w:r w:rsidRPr="00155B6E">
        <w:rPr>
          <w:b/>
          <w:noProof w:val="0"/>
        </w:rPr>
        <w:t xml:space="preserve"> MODEL</w:t>
      </w:r>
      <w:bookmarkEnd w:id="19"/>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A0133C">
              <w:rPr>
                <w:b/>
              </w:rPr>
              <w:t xml:space="preserve">Piese și </w:t>
            </w:r>
            <w:r w:rsidR="00E7484B" w:rsidRPr="00E7484B">
              <w:rPr>
                <w:b/>
              </w:rPr>
              <w:t>accesori</w:t>
            </w:r>
            <w:r w:rsidR="00E7484B">
              <w:rPr>
                <w:b/>
              </w:rPr>
              <w:t>i</w:t>
            </w:r>
            <w:r w:rsidR="00E7484B" w:rsidRPr="00E7484B">
              <w:rPr>
                <w:b/>
              </w:rPr>
              <w:t xml:space="preserve"> </w:t>
            </w:r>
            <w:r w:rsidR="00C74AB5" w:rsidRPr="00C74AB5">
              <w:rPr>
                <w:b/>
              </w:rPr>
              <w:t xml:space="preserve">pentru </w:t>
            </w:r>
            <w:r w:rsidR="00DB04BA" w:rsidRPr="00DB04BA">
              <w:rPr>
                <w:b/>
                <w:lang w:val="ro-MD"/>
              </w:rPr>
              <w:t xml:space="preserve">pentru </w:t>
            </w:r>
            <w:r w:rsidR="009B5461" w:rsidRPr="009B5461">
              <w:rPr>
                <w:b/>
                <w:lang w:val="ro-MD"/>
              </w:rPr>
              <w:t>echipamente tipografice de model Xerox</w:t>
            </w:r>
          </w:p>
          <w:p w:rsidR="00B56360" w:rsidRPr="00155B6E" w:rsidRDefault="00B56360" w:rsidP="00B56360">
            <w:pPr>
              <w:jc w:val="both"/>
              <w:rPr>
                <w:i/>
              </w:rPr>
            </w:pPr>
            <w:r w:rsidRPr="00155B6E">
              <w:rPr>
                <w:i/>
              </w:rPr>
              <w:t xml:space="preserve">Cod CPV: </w:t>
            </w:r>
            <w:r w:rsidR="00E7484B">
              <w:rPr>
                <w:b/>
                <w:i/>
              </w:rPr>
              <w:t>30125000-1</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9B5461" w:rsidRPr="009B5461">
              <w:rPr>
                <w:i/>
                <w:iCs/>
              </w:rPr>
              <w:t>Furnizorul va asigura livrarea și predarea bunurilor, în condiții INCOTERMS 2020 DDP, pe parcursul anului 2026, la sediul Cumpărătorului amplasat pe adresa mun. Chișinău, str. Constantin Tănase nr. 6, etajul 4 și/sau str. Petricani 21/3, în decurs cel mult 15 (cincisprezece) zile calendaristice din data primirii comenzii (comanda va fi efectuată prin e-mail, la poșta de serviciu a Furnizorului)</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9B5461" w:rsidRDefault="009B5461" w:rsidP="00B56360">
            <w:pPr>
              <w:jc w:val="both"/>
              <w:rPr>
                <w:i/>
                <w:iCs/>
              </w:rPr>
            </w:pPr>
            <w:r>
              <w:rPr>
                <w:iCs/>
              </w:rPr>
              <w:t xml:space="preserve">2.4.       </w:t>
            </w:r>
            <w:r w:rsidRPr="009B5461">
              <w:rPr>
                <w:i/>
                <w:iCs/>
              </w:rPr>
              <w:t>În cazul în care, până la expirarea termenului de valabilitate a Contractului, valoarea bunurilor livrate de către Furnizor va fi mai mică decât suma prevăzută în Contract, Furnizorul nu va pretinde achitarea diferenței nelivrate</w:t>
            </w:r>
            <w:r>
              <w:rPr>
                <w:i/>
                <w:iCs/>
              </w:rPr>
              <w:t>.</w:t>
            </w:r>
          </w:p>
          <w:p w:rsidR="009B5461" w:rsidRPr="00155B6E" w:rsidRDefault="009B5461" w:rsidP="00B56360">
            <w:pPr>
              <w:jc w:val="both"/>
              <w:rPr>
                <w:iCs/>
              </w:rPr>
            </w:pPr>
            <w:r>
              <w:rPr>
                <w:iCs/>
              </w:rPr>
              <w:t xml:space="preserve">2.5.    </w:t>
            </w:r>
            <w:r w:rsidRPr="009B5461">
              <w:rPr>
                <w:i/>
                <w:iCs/>
              </w:rPr>
              <w:t>Cumpărătorul își rezervă dreptul de a micșora cantitățile contractate conform necesităților de serviciu</w:t>
            </w:r>
            <w:r>
              <w:rPr>
                <w:i/>
                <w:iCs/>
              </w:rPr>
              <w:t>.</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r>
            <w:r w:rsidR="00FD5DAC" w:rsidRPr="00FD5DAC">
              <w:rPr>
                <w:i/>
                <w:iCs/>
              </w:rPr>
              <w:t>Achitarea pentru bunurile livrate se va efectua de către Cumpărător prin virament în contul de decontare al Furnizorului, în termen de 10 (zece) zile bancare din data, emiterii facturii fiscale prin intermediul SIA „e-Factura” și semnării actului de predare-primire a bunurilor</w:t>
            </w:r>
            <w:bookmarkStart w:id="20" w:name="_GoBack"/>
            <w:bookmarkEnd w:id="20"/>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B56360" w:rsidRPr="00155B6E" w:rsidRDefault="00B56360" w:rsidP="00B56360">
            <w:pPr>
              <w:jc w:val="both"/>
              <w:rPr>
                <w:b/>
                <w:bCs/>
                <w:iCs/>
              </w:rPr>
            </w:pPr>
            <w:r w:rsidRPr="00155B6E">
              <w:rPr>
                <w:b/>
                <w:bCs/>
                <w:iCs/>
              </w:rPr>
              <w:lastRenderedPageBreak/>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lastRenderedPageBreak/>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lastRenderedPageBreak/>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C49" w:rsidRDefault="002A1C49" w:rsidP="00A20ACF">
      <w:r>
        <w:separator/>
      </w:r>
    </w:p>
  </w:endnote>
  <w:endnote w:type="continuationSeparator" w:id="0">
    <w:p w:rsidR="002A1C49" w:rsidRDefault="002A1C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C49" w:rsidRDefault="002A1C49" w:rsidP="00A20ACF">
      <w:r>
        <w:separator/>
      </w:r>
    </w:p>
  </w:footnote>
  <w:footnote w:type="continuationSeparator" w:id="0">
    <w:p w:rsidR="002A1C49" w:rsidRDefault="002A1C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4F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1C49"/>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F28"/>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461"/>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4BA"/>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DAC"/>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C3C1D-28F7-425A-A58B-99407123D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Pages>
  <Words>4750</Words>
  <Characters>27076</Characters>
  <Application>Microsoft Office Word</Application>
  <DocSecurity>0</DocSecurity>
  <Lines>225</Lines>
  <Paragraphs>63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13</cp:revision>
  <cp:lastPrinted>2021-03-10T09:12:00Z</cp:lastPrinted>
  <dcterms:created xsi:type="dcterms:W3CDTF">2021-12-01T13:19:00Z</dcterms:created>
  <dcterms:modified xsi:type="dcterms:W3CDTF">2026-03-12T07:24:00Z</dcterms:modified>
</cp:coreProperties>
</file>