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6EB73" w14:textId="371807BA" w:rsidR="003C6A9D" w:rsidRPr="00175D81" w:rsidRDefault="003C6A9D" w:rsidP="007A25B3">
      <w:pPr>
        <w:tabs>
          <w:tab w:val="left" w:pos="3570"/>
        </w:tabs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</w:t>
      </w:r>
      <w:r w:rsidR="007A25B3">
        <w:rPr>
          <w:b/>
          <w:i/>
          <w:sz w:val="24"/>
        </w:rPr>
        <w:t xml:space="preserve">                         </w:t>
      </w:r>
      <w:r w:rsidRPr="00175D81">
        <w:rPr>
          <w:b/>
          <w:i/>
          <w:sz w:val="24"/>
        </w:rPr>
        <w:t>A</w:t>
      </w:r>
      <w:r w:rsidR="00782F47">
        <w:rPr>
          <w:b/>
          <w:i/>
          <w:sz w:val="24"/>
        </w:rPr>
        <w:t>nexa nr. 1</w:t>
      </w:r>
      <w:r>
        <w:rPr>
          <w:b/>
          <w:i/>
          <w:sz w:val="24"/>
        </w:rPr>
        <w:t xml:space="preserve"> </w:t>
      </w:r>
      <w:r w:rsidRPr="00175D81">
        <w:rPr>
          <w:b/>
          <w:i/>
          <w:sz w:val="24"/>
        </w:rPr>
        <w:t>la Anunţul de participare</w:t>
      </w:r>
    </w:p>
    <w:p w14:paraId="04334664" w14:textId="77777777" w:rsidR="003C6A9D" w:rsidRDefault="003C6A9D" w:rsidP="003C6A9D">
      <w:pPr>
        <w:tabs>
          <w:tab w:val="left" w:pos="3570"/>
        </w:tabs>
        <w:jc w:val="center"/>
        <w:rPr>
          <w:b/>
          <w:sz w:val="24"/>
        </w:rPr>
      </w:pPr>
    </w:p>
    <w:p w14:paraId="07E0BA93" w14:textId="77777777" w:rsidR="00E62E5E" w:rsidRDefault="00E62E5E" w:rsidP="00473287">
      <w:pPr>
        <w:tabs>
          <w:tab w:val="left" w:pos="3570"/>
        </w:tabs>
        <w:jc w:val="center"/>
        <w:rPr>
          <w:b/>
          <w:sz w:val="24"/>
        </w:rPr>
      </w:pPr>
    </w:p>
    <w:p w14:paraId="7FAA48B2" w14:textId="77777777" w:rsidR="00E62E5E" w:rsidRDefault="00E62E5E" w:rsidP="00473287">
      <w:pPr>
        <w:tabs>
          <w:tab w:val="left" w:pos="3570"/>
        </w:tabs>
        <w:jc w:val="center"/>
        <w:rPr>
          <w:b/>
          <w:sz w:val="24"/>
        </w:rPr>
      </w:pPr>
    </w:p>
    <w:p w14:paraId="08C91116" w14:textId="77777777" w:rsidR="00E62E5E" w:rsidRDefault="00E62E5E" w:rsidP="00473287">
      <w:pPr>
        <w:tabs>
          <w:tab w:val="left" w:pos="3570"/>
        </w:tabs>
        <w:jc w:val="center"/>
        <w:rPr>
          <w:b/>
          <w:sz w:val="24"/>
        </w:rPr>
      </w:pPr>
    </w:p>
    <w:p w14:paraId="7A8FF96D" w14:textId="42B3DA43" w:rsidR="00473287" w:rsidRPr="00175D81" w:rsidRDefault="00473287" w:rsidP="00473287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>Lista localităților</w:t>
      </w:r>
    </w:p>
    <w:p w14:paraId="0060CDBA" w14:textId="2FED2FE1" w:rsidR="00473287" w:rsidRDefault="00473287" w:rsidP="00473287">
      <w:pPr>
        <w:tabs>
          <w:tab w:val="left" w:pos="3570"/>
        </w:tabs>
        <w:jc w:val="center"/>
        <w:rPr>
          <w:b/>
          <w:sz w:val="24"/>
          <w:lang w:eastAsia="en-US"/>
        </w:rPr>
      </w:pPr>
      <w:r>
        <w:rPr>
          <w:b/>
          <w:sz w:val="24"/>
        </w:rPr>
        <w:t>în care</w:t>
      </w:r>
      <w:r w:rsidRPr="00175D81">
        <w:rPr>
          <w:b/>
          <w:sz w:val="24"/>
        </w:rPr>
        <w:t xml:space="preserve"> se solicită p</w:t>
      </w:r>
      <w:r w:rsidRPr="00175D81">
        <w:rPr>
          <w:b/>
          <w:iCs/>
          <w:sz w:val="24"/>
        </w:rPr>
        <w:t xml:space="preserve">rezența stațiilor </w:t>
      </w:r>
      <w:r w:rsidRPr="00175D81">
        <w:rPr>
          <w:b/>
          <w:sz w:val="24"/>
          <w:lang w:eastAsia="en-US"/>
        </w:rPr>
        <w:t>de alimentare cu combustibil</w:t>
      </w:r>
      <w:r>
        <w:rPr>
          <w:b/>
          <w:sz w:val="24"/>
          <w:lang w:eastAsia="en-US"/>
        </w:rPr>
        <w:t xml:space="preserve"> </w:t>
      </w:r>
    </w:p>
    <w:p w14:paraId="3952A541" w14:textId="77777777" w:rsidR="007A25B3" w:rsidRPr="00175D81" w:rsidRDefault="007A25B3" w:rsidP="00473287">
      <w:pPr>
        <w:tabs>
          <w:tab w:val="left" w:pos="3570"/>
        </w:tabs>
        <w:jc w:val="center"/>
        <w:rPr>
          <w:b/>
          <w:sz w:val="24"/>
        </w:rPr>
      </w:pPr>
      <w:bookmarkStart w:id="0" w:name="_GoBack"/>
      <w:bookmarkEnd w:id="0"/>
    </w:p>
    <w:p w14:paraId="7B5B0317" w14:textId="77777777" w:rsidR="003C6A9D" w:rsidRPr="00AD45CF" w:rsidRDefault="003C6A9D" w:rsidP="003C6A9D">
      <w:pPr>
        <w:tabs>
          <w:tab w:val="left" w:pos="3570"/>
        </w:tabs>
        <w:jc w:val="center"/>
        <w:rPr>
          <w:b/>
          <w:sz w:val="12"/>
          <w:szCs w:val="12"/>
        </w:rPr>
      </w:pPr>
    </w:p>
    <w:tbl>
      <w:tblPr>
        <w:tblW w:w="9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3624"/>
        <w:gridCol w:w="3123"/>
        <w:gridCol w:w="2104"/>
      </w:tblGrid>
      <w:tr w:rsidR="00E37D4D" w:rsidRPr="00175D81" w14:paraId="4091B1B1" w14:textId="5E992F24" w:rsidTr="00E37D4D">
        <w:trPr>
          <w:trHeight w:val="1467"/>
          <w:jc w:val="center"/>
        </w:trPr>
        <w:tc>
          <w:tcPr>
            <w:tcW w:w="746" w:type="dxa"/>
            <w:shd w:val="clear" w:color="auto" w:fill="D9D9D9" w:themeFill="background1" w:themeFillShade="D9"/>
            <w:vAlign w:val="center"/>
          </w:tcPr>
          <w:p w14:paraId="6D9291DF" w14:textId="77777777" w:rsidR="00E37D4D" w:rsidRPr="00AD45CF" w:rsidRDefault="00E37D4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AD45CF">
              <w:rPr>
                <w:b/>
                <w:color w:val="000000"/>
                <w:sz w:val="24"/>
              </w:rPr>
              <w:t>Nr. d/o</w:t>
            </w:r>
          </w:p>
        </w:tc>
        <w:tc>
          <w:tcPr>
            <w:tcW w:w="3624" w:type="dxa"/>
            <w:shd w:val="clear" w:color="auto" w:fill="D9D9D9" w:themeFill="background1" w:themeFillShade="D9"/>
            <w:vAlign w:val="center"/>
          </w:tcPr>
          <w:p w14:paraId="5CC05908" w14:textId="77777777" w:rsidR="00E37D4D" w:rsidRPr="00175D81" w:rsidRDefault="00E37D4D" w:rsidP="00473287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Localitățile</w:t>
            </w:r>
          </w:p>
          <w:p w14:paraId="5A247287" w14:textId="77777777" w:rsidR="00E37D4D" w:rsidRPr="00175D81" w:rsidRDefault="00E37D4D" w:rsidP="00473287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în care</w:t>
            </w:r>
            <w:r w:rsidRPr="00175D81">
              <w:rPr>
                <w:b/>
                <w:sz w:val="24"/>
              </w:rPr>
              <w:t xml:space="preserve"> se solicită p</w:t>
            </w:r>
            <w:r w:rsidRPr="00175D81">
              <w:rPr>
                <w:b/>
                <w:iCs/>
                <w:sz w:val="24"/>
              </w:rPr>
              <w:t xml:space="preserve">rezența stațiilor </w:t>
            </w:r>
            <w:r w:rsidRPr="00175D81">
              <w:rPr>
                <w:b/>
                <w:sz w:val="24"/>
                <w:lang w:eastAsia="en-US"/>
              </w:rPr>
              <w:t>de alimentare cu combustibil</w:t>
            </w:r>
            <w:r>
              <w:rPr>
                <w:b/>
                <w:sz w:val="24"/>
                <w:lang w:eastAsia="en-US"/>
              </w:rPr>
              <w:t xml:space="preserve"> </w:t>
            </w:r>
          </w:p>
          <w:p w14:paraId="434A9117" w14:textId="77777777" w:rsidR="00E37D4D" w:rsidRPr="00175D81" w:rsidRDefault="00E37D4D" w:rsidP="00473287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55051D8D" w14:textId="1EACF659" w:rsidR="00E37D4D" w:rsidRPr="00175D81" w:rsidRDefault="00E37D4D" w:rsidP="00473287">
            <w:pPr>
              <w:tabs>
                <w:tab w:val="left" w:pos="3570"/>
              </w:tabs>
              <w:jc w:val="center"/>
              <w:rPr>
                <w:sz w:val="22"/>
                <w:szCs w:val="22"/>
              </w:rPr>
            </w:pPr>
            <w:r w:rsidRPr="00175D81">
              <w:rPr>
                <w:sz w:val="22"/>
                <w:szCs w:val="22"/>
                <w:lang w:eastAsia="en-US"/>
              </w:rPr>
              <w:t>(</w:t>
            </w:r>
            <w:r w:rsidRPr="00175D81">
              <w:rPr>
                <w:i/>
                <w:sz w:val="22"/>
                <w:szCs w:val="22"/>
                <w:lang w:eastAsia="en-US"/>
              </w:rPr>
              <w:t>completată de către autoritatea contractantă</w:t>
            </w:r>
            <w:r w:rsidRPr="00175D81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23" w:type="dxa"/>
            <w:shd w:val="clear" w:color="auto" w:fill="D9D9D9" w:themeFill="background1" w:themeFillShade="D9"/>
          </w:tcPr>
          <w:p w14:paraId="561C69EE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Procentul pentru factorul</w:t>
            </w:r>
          </w:p>
          <w:p w14:paraId="1B18A6C1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de evaluare „prezența</w:t>
            </w:r>
          </w:p>
          <w:p w14:paraId="1BC2050B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stațiilor de alimentare cu</w:t>
            </w:r>
          </w:p>
          <w:p w14:paraId="7D48430B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combustibil în localitățile în</w:t>
            </w:r>
          </w:p>
          <w:p w14:paraId="58410B35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care sunt amplasate</w:t>
            </w:r>
          </w:p>
          <w:p w14:paraId="5257E72A" w14:textId="77777777" w:rsidR="00E37D4D" w:rsidRPr="00E37D4D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subdiviziunile Agenţiei</w:t>
            </w:r>
          </w:p>
          <w:p w14:paraId="6307E2B9" w14:textId="114C1A37" w:rsidR="00E37D4D" w:rsidRPr="00175D81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E37D4D">
              <w:rPr>
                <w:b/>
                <w:color w:val="000000"/>
                <w:sz w:val="22"/>
                <w:szCs w:val="22"/>
              </w:rPr>
              <w:t>Servicii Publice”</w:t>
            </w:r>
          </w:p>
        </w:tc>
        <w:tc>
          <w:tcPr>
            <w:tcW w:w="2104" w:type="dxa"/>
            <w:shd w:val="clear" w:color="auto" w:fill="D9D9D9" w:themeFill="background1" w:themeFillShade="D9"/>
          </w:tcPr>
          <w:p w14:paraId="7EC0967A" w14:textId="77777777" w:rsidR="00E37D4D" w:rsidRPr="00AD45CF" w:rsidRDefault="00E37D4D" w:rsidP="00E37D4D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Adresele staţiilor de alimentare </w:t>
            </w:r>
          </w:p>
          <w:p w14:paraId="3D59B3F1" w14:textId="77777777" w:rsidR="00E37D4D" w:rsidRDefault="00E37D4D" w:rsidP="00E37D4D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cu combustibil </w:t>
            </w:r>
          </w:p>
          <w:p w14:paraId="3558F480" w14:textId="77777777" w:rsidR="00E37D4D" w:rsidRPr="00175D81" w:rsidRDefault="00E37D4D" w:rsidP="00E37D4D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35B27330" w14:textId="30A8A512" w:rsidR="00E37D4D" w:rsidRPr="00175D81" w:rsidRDefault="00E37D4D" w:rsidP="00E37D4D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670303">
              <w:rPr>
                <w:i/>
                <w:iCs/>
                <w:sz w:val="22"/>
                <w:szCs w:val="22"/>
                <w:lang w:eastAsia="en-US"/>
              </w:rPr>
              <w:t>(se</w:t>
            </w:r>
            <w:r w:rsidRPr="006140E5">
              <w:rPr>
                <w:sz w:val="22"/>
                <w:szCs w:val="22"/>
                <w:lang w:eastAsia="en-US"/>
              </w:rPr>
              <w:t xml:space="preserve"> </w:t>
            </w:r>
            <w:r w:rsidRPr="006140E5">
              <w:rPr>
                <w:i/>
                <w:sz w:val="22"/>
                <w:szCs w:val="22"/>
                <w:lang w:eastAsia="en-US"/>
              </w:rPr>
              <w:t>completează de către operatorul economic</w:t>
            </w:r>
            <w:r w:rsidRPr="006140E5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E37D4D" w:rsidRPr="00175D81" w14:paraId="523A2D50" w14:textId="71B06A18" w:rsidTr="00E37D4D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305AAF04" w14:textId="58B4CC6D" w:rsidR="00E37D4D" w:rsidRPr="00175D81" w:rsidRDefault="00E62E5E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21F8EC85" w14:textId="1B89B1CC" w:rsidR="00E37D4D" w:rsidRPr="00175D81" w:rsidRDefault="00E37D4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 xml:space="preserve">mun. Chișinău </w:t>
            </w:r>
          </w:p>
        </w:tc>
        <w:tc>
          <w:tcPr>
            <w:tcW w:w="3123" w:type="dxa"/>
            <w:vAlign w:val="center"/>
          </w:tcPr>
          <w:p w14:paraId="5656925F" w14:textId="7D46E7A8" w:rsidR="00E37D4D" w:rsidRPr="00175D81" w:rsidRDefault="00E62E5E" w:rsidP="00E37D4D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17E31CB9" w14:textId="77777777" w:rsidR="00E37D4D" w:rsidRPr="00175D81" w:rsidRDefault="00E37D4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71353723" w14:textId="278D2265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1CE937FF" w14:textId="7777777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3A15F4A0" w14:textId="0C76AAF1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 xml:space="preserve">mun. </w:t>
            </w:r>
            <w:r w:rsidRPr="00175D81">
              <w:rPr>
                <w:color w:val="000000"/>
                <w:sz w:val="24"/>
              </w:rPr>
              <w:t>Bălţi</w:t>
            </w:r>
          </w:p>
        </w:tc>
        <w:tc>
          <w:tcPr>
            <w:tcW w:w="3123" w:type="dxa"/>
          </w:tcPr>
          <w:p w14:paraId="47BE7903" w14:textId="4FE36010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6C6D504F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52EBC438" w14:textId="6CB58FE1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21912BC2" w14:textId="7777777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594876A2" w14:textId="3F888C22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mun. Cahul</w:t>
            </w:r>
          </w:p>
        </w:tc>
        <w:tc>
          <w:tcPr>
            <w:tcW w:w="3123" w:type="dxa"/>
          </w:tcPr>
          <w:p w14:paraId="212992A7" w14:textId="60E9364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0C5D9477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443ADA09" w14:textId="05C17558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39D370FC" w14:textId="7777777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4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7FA248D0" w14:textId="7474D11C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or. Căușeni</w:t>
            </w:r>
          </w:p>
        </w:tc>
        <w:tc>
          <w:tcPr>
            <w:tcW w:w="3123" w:type="dxa"/>
          </w:tcPr>
          <w:p w14:paraId="447B2B59" w14:textId="6DD43448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69BF55C2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35C5F62D" w14:textId="08C6DAC7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20CB69E8" w14:textId="7777777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5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36AAAC91" w14:textId="40871A6E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mun. Comrat</w:t>
            </w:r>
          </w:p>
        </w:tc>
        <w:tc>
          <w:tcPr>
            <w:tcW w:w="3123" w:type="dxa"/>
          </w:tcPr>
          <w:p w14:paraId="5A4C221F" w14:textId="00E69CFB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4FC3A94F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559E71C6" w14:textId="484F5171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0681D9F1" w14:textId="7777777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6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3E92B1DE" w14:textId="1A0DC029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mun. Edineț</w:t>
            </w:r>
          </w:p>
        </w:tc>
        <w:tc>
          <w:tcPr>
            <w:tcW w:w="3123" w:type="dxa"/>
          </w:tcPr>
          <w:p w14:paraId="4D3A6E18" w14:textId="2A20EF2D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25F42CAD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7B6FB9B4" w14:textId="0A7E573B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2682C136" w14:textId="168CD21D" w:rsidR="00E62E5E" w:rsidRPr="00175D81" w:rsidRDefault="003F1683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7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013AF7AF" w14:textId="1A0D94FC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mun. Orhei</w:t>
            </w:r>
          </w:p>
        </w:tc>
        <w:tc>
          <w:tcPr>
            <w:tcW w:w="3123" w:type="dxa"/>
          </w:tcPr>
          <w:p w14:paraId="058C88FB" w14:textId="09D849C0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2BE51A72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10DBAE28" w14:textId="70972D06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08343B42" w14:textId="2A2A7BE8" w:rsidR="00E62E5E" w:rsidRPr="00175D81" w:rsidRDefault="003F1683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8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56D21909" w14:textId="161955ED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or. Soroca</w:t>
            </w:r>
          </w:p>
        </w:tc>
        <w:tc>
          <w:tcPr>
            <w:tcW w:w="3123" w:type="dxa"/>
          </w:tcPr>
          <w:p w14:paraId="7841D6D5" w14:textId="49920A97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72A7345D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21E8311D" w14:textId="3BED7FB0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56B4E2E9" w14:textId="15C832C6" w:rsidR="00E62E5E" w:rsidRPr="00175D81" w:rsidRDefault="003F1683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9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7471EF31" w14:textId="6502186C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mun. Ungheni</w:t>
            </w:r>
          </w:p>
        </w:tc>
        <w:tc>
          <w:tcPr>
            <w:tcW w:w="3123" w:type="dxa"/>
          </w:tcPr>
          <w:p w14:paraId="4E5805ED" w14:textId="02AD1368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2148597B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E62E5E" w:rsidRPr="00175D81" w14:paraId="03ECC06F" w14:textId="7ED3C581" w:rsidTr="00492A9C">
        <w:trPr>
          <w:jc w:val="center"/>
        </w:trPr>
        <w:tc>
          <w:tcPr>
            <w:tcW w:w="746" w:type="dxa"/>
            <w:shd w:val="clear" w:color="auto" w:fill="auto"/>
            <w:vAlign w:val="bottom"/>
          </w:tcPr>
          <w:p w14:paraId="5D91C689" w14:textId="2A85BE6C" w:rsidR="00E62E5E" w:rsidRPr="00175D81" w:rsidRDefault="003F1683" w:rsidP="00E62E5E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10</w:t>
            </w:r>
          </w:p>
        </w:tc>
        <w:tc>
          <w:tcPr>
            <w:tcW w:w="3624" w:type="dxa"/>
            <w:shd w:val="clear" w:color="auto" w:fill="auto"/>
            <w:vAlign w:val="center"/>
          </w:tcPr>
          <w:p w14:paraId="3C7A6FAE" w14:textId="058BD4FA" w:rsidR="00E62E5E" w:rsidRPr="00175D81" w:rsidRDefault="00E62E5E" w:rsidP="00E62E5E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or. Florești</w:t>
            </w:r>
          </w:p>
        </w:tc>
        <w:tc>
          <w:tcPr>
            <w:tcW w:w="3123" w:type="dxa"/>
          </w:tcPr>
          <w:p w14:paraId="6DC0438F" w14:textId="62FE808F" w:rsidR="00E62E5E" w:rsidRPr="00175D81" w:rsidRDefault="00E62E5E" w:rsidP="00E62E5E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8C2D0F">
              <w:rPr>
                <w:color w:val="000000"/>
                <w:sz w:val="24"/>
              </w:rPr>
              <w:t>1</w:t>
            </w:r>
          </w:p>
        </w:tc>
        <w:tc>
          <w:tcPr>
            <w:tcW w:w="2104" w:type="dxa"/>
          </w:tcPr>
          <w:p w14:paraId="1D4CDDD3" w14:textId="77777777" w:rsidR="00E62E5E" w:rsidRPr="00175D81" w:rsidRDefault="00E62E5E" w:rsidP="00E62E5E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</w:tbl>
    <w:p w14:paraId="3D6BF3B4" w14:textId="1ED24150" w:rsidR="003C6A9D" w:rsidRPr="00F30EC8" w:rsidRDefault="003C6A9D" w:rsidP="003C6A9D">
      <w:pPr>
        <w:pStyle w:val="1"/>
        <w:shd w:val="clear" w:color="auto" w:fill="FFFFFF"/>
        <w:spacing w:before="0" w:beforeAutospacing="0" w:after="0" w:afterAutospacing="0"/>
        <w:jc w:val="both"/>
        <w:rPr>
          <w:i/>
          <w:sz w:val="22"/>
          <w:szCs w:val="22"/>
          <w:lang w:val="en-US"/>
        </w:rPr>
      </w:pPr>
    </w:p>
    <w:sectPr w:rsidR="003C6A9D" w:rsidRPr="00F30EC8" w:rsidSect="00FB0C2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494"/>
    <w:rsid w:val="00011728"/>
    <w:rsid w:val="00182815"/>
    <w:rsid w:val="00307D2A"/>
    <w:rsid w:val="003C6A9D"/>
    <w:rsid w:val="003F1683"/>
    <w:rsid w:val="00405E2D"/>
    <w:rsid w:val="00473287"/>
    <w:rsid w:val="004C7494"/>
    <w:rsid w:val="005D34D8"/>
    <w:rsid w:val="006D2540"/>
    <w:rsid w:val="006D74A1"/>
    <w:rsid w:val="00737942"/>
    <w:rsid w:val="00782F47"/>
    <w:rsid w:val="007A25B3"/>
    <w:rsid w:val="00BC5D9F"/>
    <w:rsid w:val="00CC1FCD"/>
    <w:rsid w:val="00E37D4D"/>
    <w:rsid w:val="00E62E5E"/>
    <w:rsid w:val="00F30EC8"/>
    <w:rsid w:val="00FB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22C64"/>
  <w15:docId w15:val="{E07059A4-8F41-422F-A9BF-06E9DC7A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A9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1">
    <w:name w:val="heading 1"/>
    <w:basedOn w:val="a"/>
    <w:link w:val="10"/>
    <w:uiPriority w:val="9"/>
    <w:qFormat/>
    <w:rsid w:val="003C6A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A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281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2815"/>
    <w:rPr>
      <w:rFonts w:ascii="Segoe UI" w:eastAsia="Times New Roman" w:hAnsi="Segoe UI" w:cs="Segoe UI"/>
      <w:sz w:val="18"/>
      <w:szCs w:val="1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Uzun Galina Fiodor</cp:lastModifiedBy>
  <cp:revision>19</cp:revision>
  <cp:lastPrinted>2025-11-10T11:39:00Z</cp:lastPrinted>
  <dcterms:created xsi:type="dcterms:W3CDTF">2022-10-31T13:56:00Z</dcterms:created>
  <dcterms:modified xsi:type="dcterms:W3CDTF">2025-11-13T07:36:00Z</dcterms:modified>
</cp:coreProperties>
</file>