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048"/>
            </w:tblGrid>
            <w:tr w:rsidR="00BE12A1" w:rsidRPr="00FA78E8" w:rsidTr="007B34F3">
              <w:tc>
                <w:tcPr>
                  <w:tcW w:w="153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Numărul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procedurii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achiziți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e: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ACM</w:t>
                  </w:r>
                  <w:r w:rsidR="00894A20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n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>r</w:t>
                  </w:r>
                  <w:r w:rsidR="009937AF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 xml:space="preserve">. </w:t>
                  </w:r>
                  <w:hyperlink r:id="rId8" w:tgtFrame="_blank" w:history="1">
                    <w:r w:rsidR="009937AF" w:rsidRPr="00532CFC">
                      <w:rPr>
                        <w:rFonts w:ascii="inherit" w:hAnsi="inherit" w:cs="Helvetica"/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ocds-b3wdp1-MD-1763986378060</w:t>
                    </w:r>
                  </w:hyperlink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/21513188</w:t>
                  </w:r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40485D" w:rsidTr="007B34F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mici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«</w:t>
                  </w:r>
                  <w:r w:rsidR="001825E2" w:rsidRPr="009F3AB2">
                    <w:rPr>
                      <w:b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Servicii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mentenanta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sistemelor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antiincendiare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pentru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anul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94A2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5659"/>
              <w:gridCol w:w="2977"/>
              <w:gridCol w:w="1984"/>
            </w:tblGrid>
            <w:tr w:rsidR="00BE12A1" w:rsidRPr="0040485D" w:rsidTr="00777C32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:rsidTr="00777C32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66374" w:rsidRPr="0040485D" w:rsidTr="00777C32"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C66374" w:rsidRDefault="00C66374" w:rsidP="007A7C1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C66374" w:rsidRPr="006A401E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F5494C" w:rsidRDefault="00C66374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F5494C">
                    <w:rPr>
                      <w:b/>
                      <w:i/>
                    </w:rPr>
                    <w:t>1.1.Sistem de semnalizare incendiu,s</w:t>
                  </w:r>
                  <w:r w:rsidR="009F42A7">
                    <w:rPr>
                      <w:b/>
                      <w:i/>
                    </w:rPr>
                    <w:t>i</w:t>
                  </w:r>
                  <w:r w:rsidRPr="00F5494C">
                    <w:rPr>
                      <w:b/>
                      <w:i/>
                    </w:rPr>
                    <w:t>stem de evacuare a fumului bl.nr.4 și Reanimare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Semnal – 20П – 1buc / *C2000 - KC- 1buc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C2000 – СП1 – 3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С2000 – БИ Unitate de afișare – 1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С2000 – ПУ – 4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ИП 212 – 3 СМ – 32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C2000 – СП1 – 9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Сигнал – 20П – 1buc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C2000 – М – 1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ИП 212 – 3 СМ – Detector de fum – 50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ИПР 513 – 3М – Detector manual de incendiu – 10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РИП – 12 (исп. 0,1) – Sursă de alimentare de rezervă – 3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Acumulator 12B/7,0h – 3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Panou de control PC 5108 – 10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Tastieră PK 55011E1H – 2buc.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Expansor PC 5204 – 9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Panou de control PC 1864 – 2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СПД 3.10 – Detector de fum – 680 buc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 xml:space="preserve">• ИПР 513 – 3М – Detector manual de incendiu – 24 </w:t>
                  </w:r>
                  <w:r w:rsidRPr="00C66374">
                    <w:lastRenderedPageBreak/>
                    <w:t>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ИП 103 – 5.4 А1 – Detector antiincendiu – 150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РИП – 12 (исп. 0,1) – Sursă de alimentare de rezervă – 14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• Acumulator 12B/7,0h – 14 buc.</w:t>
                  </w:r>
                </w:p>
                <w:p w:rsidR="00C66374" w:rsidRPr="00C66374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Ventilator 1 buc.</w:t>
                  </w:r>
                </w:p>
                <w:p w:rsidR="00C66374" w:rsidRPr="00521F93" w:rsidRDefault="00C66374" w:rsidP="007A7C12">
                  <w:pPr>
                    <w:framePr w:hSpace="180" w:wrap="around" w:vAnchor="page" w:hAnchor="margin" w:y="347"/>
                  </w:pPr>
                  <w:r w:rsidRPr="00C66374">
                    <w:t>Clapete automate  9 buc.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1.2.</w:t>
                  </w:r>
                  <w:r w:rsidRPr="00F5494C">
                    <w:rPr>
                      <w:b/>
                      <w:i/>
                    </w:rPr>
                    <w:t>Sistem semnalizare incendiu Blocul Operator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Pupitru de recepție și control C2000M: 1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de recepție și control C2000M БKИ: 2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releu C2000CП1 исп: 1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Panou de recepție și control (signal-10): 7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Sursa de alimentare cu rezervare РИП 5A,12V:7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fum (+10%) СПДЗ.10: 355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manual SPR3LM: 29 buc</w:t>
                  </w:r>
                </w:p>
                <w:p w:rsidR="00F5494C" w:rsidRPr="00A47EED" w:rsidRDefault="00F5494C" w:rsidP="007A7C1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Avertizator (+10%) HC103: 12 buc</w:t>
                  </w:r>
                </w:p>
                <w:p w:rsidR="00C66374" w:rsidRPr="0085156A" w:rsidRDefault="00F5494C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A47EED">
                    <w:t>Acumulator CB 12B-17A: 7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3"/>
                    </w:numPr>
                    <w:rPr>
                      <w:b/>
                      <w:i/>
                    </w:rPr>
                  </w:pPr>
                  <w:proofErr w:type="spellStart"/>
                  <w:r w:rsidRPr="00F5494C">
                    <w:rPr>
                      <w:b/>
                      <w:i/>
                    </w:rPr>
                    <w:t>Sistem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de </w:t>
                  </w:r>
                  <w:proofErr w:type="spellStart"/>
                  <w:r w:rsidRPr="00F5494C">
                    <w:rPr>
                      <w:b/>
                      <w:i/>
                    </w:rPr>
                    <w:t>semnalizare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incendiu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secția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Ch. OMF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t>• D</w:t>
                  </w:r>
                  <w:r w:rsidRPr="008D42F3">
                    <w:t>ispozitiv de recepție și control: 1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ispozitiv intermediar pentru 8/z: 1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cumulator 12V, 7A/h: 2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onerie: 3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R</w:t>
                  </w:r>
                  <w:r w:rsidRPr="008D42F3">
                    <w:t>eleu, cheie: 10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vertizoare automate termice: 3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T</w:t>
                  </w:r>
                  <w:r w:rsidRPr="008D42F3">
                    <w:t>ransmitator radio tip LARS: 1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 tip Ivy-R: 1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M</w:t>
                  </w:r>
                  <w:r w:rsidRPr="008D42F3">
                    <w:t>odul de extensie memorie Smart Linel: 1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etectoare de fum de 40mA: 88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I</w:t>
                  </w:r>
                  <w:r w:rsidRPr="008D42F3">
                    <w:t>ndicator paralel IL0010: 10 buc</w:t>
                  </w:r>
                </w:p>
                <w:p w:rsidR="00F5494C" w:rsidRPr="008D42F3" w:rsidRDefault="00F5494C" w:rsidP="007A7C1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eclanșator de incendiu manual: 3 buc</w:t>
                  </w:r>
                </w:p>
                <w:p w:rsidR="00C66374" w:rsidRPr="0085156A" w:rsidRDefault="00F5494C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>• T</w:t>
                  </w:r>
                  <w:r w:rsidRPr="008D42F3">
                    <w:t>ransmitator GSM GPRS: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F5494C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lastRenderedPageBreak/>
                    <w:t xml:space="preserve">• </w:t>
                  </w:r>
                  <w:r w:rsidRPr="009434C6">
                    <w:t>Panou de comandă Smart Line 036/4: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de memorie Smart LOG/EXP: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Releu REL 1 INT: 2  buc</w:t>
                  </w:r>
                </w:p>
                <w:p w:rsidR="00F5494C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 xml:space="preserve">Modul de comandă a stingerii de incendiu 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SmartLetLoose/ONE: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repiter SmartLetUsee/LCD: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fum ID100+Base: 4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nu intra" ISS022: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pleacă" ISS022: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IC0020Y: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IC0020B: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PUR 3/24: 1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stingere a incendiilor IMPULS - 20: 2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Acumulator 12V 7Ahm: 4 buc</w:t>
                  </w:r>
                </w:p>
                <w:p w:rsidR="00F5494C" w:rsidRPr="009434C6" w:rsidRDefault="00F5494C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deschidere a ușii AUMS-12S (WH/BR): 2 buc</w:t>
                  </w:r>
                </w:p>
                <w:p w:rsidR="00C66374" w:rsidRPr="0085156A" w:rsidRDefault="00F5494C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9434C6">
                    <w:t>Modul de închidere a ușilor OTS 210: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894A20" w:rsidRPr="00894A20" w:rsidRDefault="00894A20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894A20">
                    <w:rPr>
                      <w:b/>
                      <w:i/>
                    </w:rPr>
                    <w:t xml:space="preserve">1.5. Sistem semnalizare incendiu subsol UPU     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Panou de comandă Schrack Seconet B9 : 1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Modul de extensie Schrack Seconet Earthiring set for external operating: 1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Plata Releu REL 1 INT: 2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Plata conexiunea internet B6-NET2-485 Network module 2XRS485: 1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Bloc de alimentare cu rezervă Schrack Seconet Battery 12V/17Ah: 2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Schrack Seconet Front plate Integral EvoxX M/C: 1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Schrack Seconet Modul adresabil BX-AIM 1In: 1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Senzor de fum Schrack Seconet Detector multicriterial : 122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Deсlanșator manual antiincendiar adresabil: 6 buc</w:t>
                  </w:r>
                </w:p>
                <w:p w:rsidR="00894A20" w:rsidRPr="00894A20" w:rsidRDefault="00894A20" w:rsidP="007A7C12">
                  <w:pPr>
                    <w:framePr w:hSpace="180" w:wrap="around" w:vAnchor="page" w:hAnchor="margin" w:y="347"/>
                  </w:pPr>
                  <w:r w:rsidRPr="00894A20">
                    <w:t>• Sirena: 5 buc</w:t>
                  </w:r>
                </w:p>
                <w:p w:rsidR="00C66374" w:rsidRPr="0085156A" w:rsidRDefault="00894A20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894A20">
                    <w:lastRenderedPageBreak/>
                    <w:t>• Sirena Exterioară 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0037B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UPU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M - 1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Semnal 20П - 1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СП - 2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БИ Unitate de afișare - 2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ATS 100 - 1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ИТ- 1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ИПК8-detector fum - 142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ИПР detector manual de incendiu - 11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Sirena SA 913F - 14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Sirena МАIAK-12КП - 12 buc</w:t>
                  </w:r>
                </w:p>
                <w:p w:rsidR="00024156" w:rsidRPr="007C17AD" w:rsidRDefault="00024156" w:rsidP="007A7C1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РИП12 - 1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Pr="00024156" w:rsidRDefault="00024156" w:rsidP="007A7C12">
                  <w:pPr>
                    <w:framePr w:hSpace="180" w:wrap="around" w:vAnchor="page" w:hAnchor="margin" w:y="347"/>
                    <w:tabs>
                      <w:tab w:val="left" w:pos="360"/>
                    </w:tabs>
                    <w:spacing w:before="120"/>
                    <w:ind w:left="360" w:right="-110"/>
                    <w:rPr>
                      <w:rFonts w:ascii="Arial Narrow" w:hAnsi="Arial Narrow"/>
                      <w:b/>
                      <w:shadow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24156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00037B">
                    <w:rPr>
                      <w:b/>
                      <w:i/>
                    </w:rPr>
                    <w:t>detectare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fum panouri electrice IMU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"ПС" de receptie si control, de</w:t>
                  </w:r>
                  <w:r>
                    <w:t xml:space="preserve"> demarare. Concentrator: </w:t>
                  </w:r>
                  <w:r w:rsidRPr="00441DCB">
                    <w:t>bloc de baza pentru 10 raze (Dispozitiv logic cu 4 zone) 9 buc.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intermediar pentru 10/z: 9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Acumulator 12V, 7A/h: 18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Transmitator radio/GPRS/LAN 9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Detector optic de fum Conventional D9000 SR  26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optico-sonor de alarma S9000: 26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Buton manual de semnalizare incendiu Conventional, culoare rosie D9000 MCP 10 buc.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Avertizoare "ПС" automatice: termic de electrocontact, de contact magnetic in executare normala IC0020 10 buc</w:t>
                  </w:r>
                </w:p>
                <w:p w:rsidR="00024156" w:rsidRPr="008E2E9C" w:rsidRDefault="00024156" w:rsidP="007A7C1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Stingător OP-6 automat 11 buc.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7A7C1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Default="00024156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contextualSpacing/>
                  </w:pPr>
                  <w:r>
                    <w:t xml:space="preserve">• </w:t>
                  </w:r>
                  <w:r w:rsidRPr="00441DCB">
                    <w:t>Centrală de semn.incendiu 4 zone Smart Line 036-4 - 1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 xml:space="preserve">Panou repetor LCD pentru centrală </w:t>
                  </w:r>
                  <w:r w:rsidRPr="00441DCB">
                    <w:lastRenderedPageBreak/>
                    <w:t>SmartLetYsee/LCD-Lite - 1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de extensie pentru 8 zone de semnalizare incendiu SmartLine/8z 4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Baterii 12v,7A/H - 4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cu releu REL1INT - 4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21" w:hanging="360"/>
                    <w:contextualSpacing/>
                  </w:pPr>
                  <w:r>
                    <w:t xml:space="preserve">• </w:t>
                  </w:r>
                  <w:r w:rsidRPr="00441DCB">
                    <w:t>Detector optic de fum ID 100- 101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Declanșator manual de semnalizare incendiu IC010 6 buc</w:t>
                  </w:r>
                </w:p>
                <w:p w:rsidR="00024156" w:rsidRPr="00441DCB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Dispozitiv optico-sonor de alarmă,exterior Ivy-R 1 buc</w:t>
                  </w:r>
                </w:p>
                <w:p w:rsidR="00024156" w:rsidRPr="008F49C2" w:rsidRDefault="00024156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  <w:rPr>
                      <w:b/>
                      <w:i/>
                      <w:lang w:val="en-US"/>
                    </w:rPr>
                  </w:pPr>
                  <w:r>
                    <w:t xml:space="preserve">• </w:t>
                  </w:r>
                  <w:r w:rsidRPr="00441DCB">
                    <w:t>Dispozitiv optico-sonor de alarmă,interior ISOO20RE - 5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7A7C1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4FA" w:rsidRPr="004F74FA" w:rsidRDefault="004F74FA" w:rsidP="007A7C1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1.9. </w:t>
                  </w:r>
                  <w:r w:rsidRPr="004F74FA">
                    <w:rPr>
                      <w:b/>
                      <w:i/>
                    </w:rPr>
                    <w:t>Sistem evacuarea fumului în caz de incendiu subsol UPU</w:t>
                  </w:r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tabs>
                      <w:tab w:val="clear" w:pos="1134"/>
                      <w:tab w:val="left" w:pos="360"/>
                    </w:tabs>
                    <w:spacing w:after="160" w:line="259" w:lineRule="auto"/>
                    <w:ind w:left="1297" w:hanging="1134"/>
                    <w:contextualSpacing/>
                  </w:pPr>
                  <w:proofErr w:type="spellStart"/>
                  <w:r w:rsidRPr="004F74FA">
                    <w:t>Schrack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Seconet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="00777C32">
                    <w:t>Modul</w:t>
                  </w:r>
                  <w:proofErr w:type="spellEnd"/>
                  <w:r w:rsidR="00777C32">
                    <w:t xml:space="preserve"> </w:t>
                  </w:r>
                  <w:proofErr w:type="spellStart"/>
                  <w:r w:rsidR="00777C32">
                    <w:t>adresabil</w:t>
                  </w:r>
                  <w:proofErr w:type="spellEnd"/>
                  <w:r w:rsidR="00777C32">
                    <w:t xml:space="preserve"> BX-O2I4-HP 4 In </w:t>
                  </w:r>
                  <w:r w:rsidRPr="004F74FA">
                    <w:t>/2.22buc</w:t>
                  </w:r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Motor cu brat </w:t>
                  </w:r>
                  <w:proofErr w:type="spellStart"/>
                  <w:r w:rsidRPr="004F74FA">
                    <w:t>pentru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actionare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usi</w:t>
                  </w:r>
                  <w:proofErr w:type="spellEnd"/>
                  <w:r w:rsidRPr="004F74FA">
                    <w:t xml:space="preserve"> 24Vdc: 2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Bloc </w:t>
                  </w:r>
                  <w:proofErr w:type="spellStart"/>
                  <w:r w:rsidRPr="004F74FA">
                    <w:t>distribuție</w:t>
                  </w:r>
                  <w:proofErr w:type="spellEnd"/>
                  <w:r w:rsidRPr="004F74FA">
                    <w:t xml:space="preserve"> EDB-415: 2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</w:t>
                  </w:r>
                  <w:proofErr w:type="spellStart"/>
                  <w:r w:rsidRPr="004F74FA">
                    <w:t>Întrerupător</w:t>
                  </w:r>
                  <w:proofErr w:type="spellEnd"/>
                  <w:r w:rsidRPr="004F74FA">
                    <w:t xml:space="preserve"> automat ETIMAT 10 1p C 10: 1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PS-480-24 Bloc de </w:t>
                  </w:r>
                  <w:proofErr w:type="spellStart"/>
                  <w:r w:rsidRPr="004F74FA">
                    <w:t>alimentare</w:t>
                  </w:r>
                  <w:proofErr w:type="spellEnd"/>
                  <w:r w:rsidRPr="004F74FA">
                    <w:t xml:space="preserve"> 24Vdc 20A 1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</w:t>
                  </w:r>
                  <w:proofErr w:type="spellStart"/>
                  <w:r w:rsidRPr="004F74FA">
                    <w:t>Întrerupător</w:t>
                  </w:r>
                  <w:proofErr w:type="spellEnd"/>
                  <w:r w:rsidRPr="004F74FA">
                    <w:t xml:space="preserve"> automat ETIMAT 6 1p B 2: 5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Clapeta</w:t>
                  </w:r>
                  <w:proofErr w:type="spellEnd"/>
                  <w:r w:rsidRPr="004F74FA">
                    <w:t xml:space="preserve"> N.Î. </w:t>
                  </w:r>
                  <w:proofErr w:type="spellStart"/>
                  <w:r w:rsidRPr="004F74FA">
                    <w:t>desfumare</w:t>
                  </w:r>
                  <w:proofErr w:type="spellEnd"/>
                  <w:r w:rsidRPr="004F74FA">
                    <w:t xml:space="preserve"> cu servomotor </w:t>
                  </w:r>
                  <w:proofErr w:type="spellStart"/>
                  <w:r w:rsidRPr="004F74FA">
                    <w:t>Belimo</w:t>
                  </w:r>
                  <w:proofErr w:type="spellEnd"/>
                  <w:r w:rsidRPr="004F74FA">
                    <w:t xml:space="preserve"> 230V: 16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 Actuator, 3 </w:t>
                  </w:r>
                  <w:proofErr w:type="spellStart"/>
                  <w:r w:rsidRPr="004F74FA">
                    <w:t>posiții</w:t>
                  </w:r>
                  <w:proofErr w:type="spellEnd"/>
                  <w:r w:rsidRPr="004F74FA">
                    <w:t xml:space="preserve"> ECS3S-N30-20 contact 2</w:t>
                  </w:r>
                  <w:proofErr w:type="gramStart"/>
                  <w:r w:rsidRPr="004F74FA">
                    <w:t>NO :</w:t>
                  </w:r>
                  <w:proofErr w:type="gramEnd"/>
                  <w:r w:rsidRPr="004F74FA">
                    <w:t xml:space="preserve"> 23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Buton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acționare</w:t>
                  </w:r>
                  <w:proofErr w:type="spellEnd"/>
                  <w:r w:rsidRPr="004F74FA">
                    <w:t xml:space="preserve"> NSE-PB2/RG-IO: 7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Actuator, 3 </w:t>
                  </w:r>
                  <w:proofErr w:type="spellStart"/>
                  <w:r w:rsidRPr="004F74FA">
                    <w:t>posiții</w:t>
                  </w:r>
                  <w:proofErr w:type="spellEnd"/>
                  <w:r w:rsidRPr="004F74FA">
                    <w:t xml:space="preserve"> ECS2S-N90-10 contact 1NO: 14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Clapeta</w:t>
                  </w:r>
                  <w:proofErr w:type="spellEnd"/>
                  <w:r w:rsidRPr="004F74FA">
                    <w:t xml:space="preserve"> N.D. </w:t>
                  </w:r>
                  <w:proofErr w:type="spellStart"/>
                  <w:r w:rsidRPr="004F74FA">
                    <w:t>antifoc</w:t>
                  </w:r>
                  <w:proofErr w:type="spellEnd"/>
                  <w:r w:rsidRPr="004F74FA">
                    <w:t xml:space="preserve"> cu servomotor </w:t>
                  </w:r>
                  <w:proofErr w:type="spellStart"/>
                  <w:r w:rsidRPr="004F74FA">
                    <w:t>Belimo</w:t>
                  </w:r>
                  <w:proofErr w:type="spellEnd"/>
                  <w:r w:rsidRPr="004F74FA">
                    <w:t xml:space="preserve"> 230V: 14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024156" w:rsidRPr="006F0157" w:rsidRDefault="004F74FA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304" w:hanging="141"/>
                    <w:contextualSpacing/>
                    <w:jc w:val="left"/>
                    <w:rPr>
                      <w:b/>
                      <w:i/>
                    </w:rPr>
                  </w:pPr>
                  <w:r w:rsidRPr="004F74FA">
                    <w:lastRenderedPageBreak/>
                    <w:t xml:space="preserve">Ventilator 3 </w:t>
                  </w:r>
                  <w:proofErr w:type="spellStart"/>
                  <w:r w:rsidRPr="004F74FA">
                    <w:t>buc</w:t>
                  </w:r>
                  <w:proofErr w:type="spellEnd"/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7A7C1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034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7A7C1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40485D" w:rsidTr="00997332">
        <w:trPr>
          <w:trHeight w:val="851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  <w:p w:rsidR="00BE12A1" w:rsidRPr="00C00499" w:rsidRDefault="00BE12A1" w:rsidP="000D7FF7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502"/>
            </w:tblGrid>
            <w:tr w:rsidR="00BE12A1" w:rsidRPr="00545049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937A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FA78E8" w:rsidRPr="00FA78E8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ACM</w:t>
                  </w:r>
                  <w:r w:rsidR="0050081B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nr.</w: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begin"/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instrText xml:space="preserve"> HYPERLINK "https://mtender.gov.md/tenders/ocds-b3wdp1-MD-1763986378060" \t "_blank" </w:instrTex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separate"/>
                  </w:r>
                  <w:r w:rsidR="009937AF" w:rsidRPr="00532CFC">
                    <w:rPr>
                      <w:rFonts w:ascii="inherit" w:hAnsi="inherit" w:cs="Helvetica"/>
                      <w:b/>
                      <w:noProof w:val="0"/>
                      <w:color w:val="2771C5"/>
                      <w:sz w:val="23"/>
                      <w:szCs w:val="23"/>
                      <w:u w:val="single"/>
                      <w:bdr w:val="none" w:sz="0" w:space="0" w:color="auto" w:frame="1"/>
                      <w:lang w:val="en-US" w:eastAsia="ru-RU"/>
                    </w:rPr>
                    <w:t>ocds-b3wdp1-MD-1763986378060</w: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end"/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/21513188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545049" w:rsidTr="000D7FF7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  <w:lang w:val="en-US"/>
                    </w:rPr>
                    <w:t>Achizi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«</w:t>
                  </w:r>
                  <w:r w:rsidR="0085156A" w:rsidRPr="002D6821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 </w:t>
                  </w:r>
                  <w:r w:rsidR="001825E2">
                    <w:t xml:space="preserve">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Servicii de mentenanta a sistemelor antiincendiare </w:t>
                  </w:r>
                  <w:r w:rsidR="00CF383D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pentru anul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>– 202</w:t>
                  </w:r>
                  <w:r w:rsidR="0050081B">
                    <w:rPr>
                      <w:rFonts w:ascii="Arial Narrow" w:hAnsi="Arial Narrow"/>
                      <w:b/>
                      <w:shadow/>
                      <w:lang w:val="en-US"/>
                    </w:rPr>
                    <w:t>6</w:t>
                  </w:r>
                  <w:r>
                    <w:rPr>
                      <w:rFonts w:ascii="Arial Narrow" w:eastAsia="Calibri" w:hAnsi="Arial Narrow"/>
                      <w:b/>
                      <w:i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306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972"/>
              <w:gridCol w:w="851"/>
              <w:gridCol w:w="850"/>
              <w:gridCol w:w="1136"/>
              <w:gridCol w:w="1145"/>
              <w:gridCol w:w="1276"/>
              <w:gridCol w:w="1134"/>
              <w:gridCol w:w="1702"/>
              <w:gridCol w:w="1685"/>
            </w:tblGrid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102675" w:rsidRPr="00545049" w:rsidTr="00214A2B">
              <w:trPr>
                <w:trHeight w:val="5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E12A1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50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413200</w:t>
                  </w: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-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A2B" w:rsidRPr="00C66374" w:rsidRDefault="00214A2B" w:rsidP="007A7C1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A707B6" w:rsidRPr="00BE12A1" w:rsidRDefault="00214A2B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623B0B" w:rsidRDefault="00623B0B" w:rsidP="00623B0B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1.1.</w:t>
                  </w:r>
                  <w:bookmarkStart w:id="3" w:name="_GoBack"/>
                  <w:bookmarkEnd w:id="3"/>
                  <w:r w:rsidR="004B2BB5" w:rsidRPr="00623B0B">
                    <w:rPr>
                      <w:b/>
                      <w:i/>
                    </w:rPr>
                    <w:t>Sistem de semnalizare incendiu,system de evacuare a fumului bl.nr.4 și Reanimare</w:t>
                  </w:r>
                </w:p>
                <w:p w:rsidR="00A707B6" w:rsidRPr="001A1D1D" w:rsidRDefault="00A707B6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Pe parcursul anului 202</w:t>
                  </w:r>
                  <w:r w:rsidR="002269EA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6</w:t>
                  </w: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, în decurs de 5 zile de la solicitare</w:t>
                  </w: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4B2BB5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i/>
                    </w:rPr>
                    <w:t>1.2. S</w:t>
                  </w:r>
                  <w:r w:rsidRPr="00A47EED">
                    <w:rPr>
                      <w:b/>
                      <w:i/>
                    </w:rPr>
                    <w:t>istem semnalizare incendiu Blocul Operator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7A7C1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4B2BB5" w:rsidRDefault="004B2BB5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1.3.</w:t>
                  </w:r>
                  <w:r w:rsidRPr="004B2BB5">
                    <w:rPr>
                      <w:b/>
                      <w:i/>
                    </w:rPr>
                    <w:t>Sistem de semnalizare incendiu secția Ch. OMF</w:t>
                  </w:r>
                </w:p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7A7C1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EB3309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A707B6" w:rsidRPr="00EB3309" w:rsidRDefault="00A707B6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7A7C1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1.5.</w:t>
                  </w:r>
                  <w:r w:rsidRPr="00EB3309">
                    <w:rPr>
                      <w:b/>
                      <w:i/>
                    </w:rPr>
                    <w:t xml:space="preserve">Sistem semnalizare incendiu subsol UPU     </w:t>
                  </w:r>
                </w:p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7A7C1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0081B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BE12A1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EB3309" w:rsidRDefault="0050081B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1.6.</w:t>
                  </w:r>
                  <w:r w:rsidRPr="00EB3309">
                    <w:rPr>
                      <w:b/>
                      <w:i/>
                    </w:rPr>
                    <w:t>Sistem semnalizare incendiu UPU</w:t>
                  </w:r>
                </w:p>
                <w:p w:rsidR="0050081B" w:rsidRPr="00521F93" w:rsidRDefault="0050081B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50081B">
                    <w:rPr>
                      <w:b/>
                      <w:i/>
                    </w:rPr>
                    <w:t>Sistem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semnalizare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incendiu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50081B">
                    <w:rPr>
                      <w:b/>
                      <w:i/>
                    </w:rPr>
                    <w:t>detectare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fum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panouri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electrice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r w:rsidRPr="0050081B">
                    <w:rPr>
                      <w:b/>
                      <w:i/>
                    </w:rPr>
                    <w:lastRenderedPageBreak/>
                    <w:t>IMU</w:t>
                  </w:r>
                </w:p>
                <w:p w:rsidR="007B0EC4" w:rsidRPr="0050081B" w:rsidRDefault="007B0EC4" w:rsidP="007A7C12">
                  <w:pPr>
                    <w:framePr w:hSpace="180" w:wrap="around" w:vAnchor="page" w:hAnchor="margin" w:y="347"/>
                    <w:rPr>
                      <w:b/>
                      <w:i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A7C1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Default="007B0EC4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7B0EC4" w:rsidRPr="0050081B" w:rsidRDefault="007B0EC4" w:rsidP="007A7C1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ind w:left="360"/>
                    <w:rPr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A7C1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A7C1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A7C1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50081B">
                    <w:rPr>
                      <w:b/>
                      <w:i/>
                    </w:rPr>
                    <w:t>Sistem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semnalizare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incendiu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subsol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UPU</w:t>
                  </w:r>
                </w:p>
                <w:p w:rsidR="007B0EC4" w:rsidRPr="0050081B" w:rsidRDefault="007B0EC4" w:rsidP="007A7C1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A7C1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102675" w:rsidRPr="00521F93" w:rsidTr="00214A2B">
              <w:trPr>
                <w:trHeight w:val="341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7A7C1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AA55D1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7B2AC4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:rsidR="00BE12A1" w:rsidRPr="00050AB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p w:rsidR="006335D6" w:rsidRDefault="006335D6"/>
    <w:sectPr w:rsidR="006335D6" w:rsidSect="00633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9AA" w:rsidRDefault="001F49AA" w:rsidP="006335D6">
      <w:r>
        <w:separator/>
      </w:r>
    </w:p>
  </w:endnote>
  <w:endnote w:type="continuationSeparator" w:id="0">
    <w:p w:rsidR="001F49AA" w:rsidRDefault="001F49AA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9AA" w:rsidRDefault="001F49AA" w:rsidP="006335D6">
      <w:r>
        <w:separator/>
      </w:r>
    </w:p>
  </w:footnote>
  <w:footnote w:type="continuationSeparator" w:id="0">
    <w:p w:rsidR="001F49AA" w:rsidRDefault="001F49AA" w:rsidP="0063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Pr="008F57B8" w:rsidRDefault="008F57B8" w:rsidP="008F57B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FC1"/>
    <w:multiLevelType w:val="multilevel"/>
    <w:tmpl w:val="2ED8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F75"/>
    <w:multiLevelType w:val="multilevel"/>
    <w:tmpl w:val="8CC03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E7FEC"/>
    <w:multiLevelType w:val="multilevel"/>
    <w:tmpl w:val="930E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037B"/>
    <w:rsid w:val="00024156"/>
    <w:rsid w:val="0003031C"/>
    <w:rsid w:val="000432AD"/>
    <w:rsid w:val="00053F8C"/>
    <w:rsid w:val="000E79AE"/>
    <w:rsid w:val="00102675"/>
    <w:rsid w:val="001825E2"/>
    <w:rsid w:val="001A1D1D"/>
    <w:rsid w:val="001F49AA"/>
    <w:rsid w:val="00214A2B"/>
    <w:rsid w:val="002269EA"/>
    <w:rsid w:val="0029635D"/>
    <w:rsid w:val="002A7FA3"/>
    <w:rsid w:val="002C44DA"/>
    <w:rsid w:val="00365204"/>
    <w:rsid w:val="003A7406"/>
    <w:rsid w:val="003E5769"/>
    <w:rsid w:val="00400CE9"/>
    <w:rsid w:val="004337A1"/>
    <w:rsid w:val="00437721"/>
    <w:rsid w:val="0046163F"/>
    <w:rsid w:val="00470C4C"/>
    <w:rsid w:val="004B2BB5"/>
    <w:rsid w:val="004E27F1"/>
    <w:rsid w:val="004F74FA"/>
    <w:rsid w:val="0050081B"/>
    <w:rsid w:val="00521936"/>
    <w:rsid w:val="00534A60"/>
    <w:rsid w:val="005458D3"/>
    <w:rsid w:val="0054615E"/>
    <w:rsid w:val="0055008A"/>
    <w:rsid w:val="005A7C7B"/>
    <w:rsid w:val="005F3621"/>
    <w:rsid w:val="00623B0B"/>
    <w:rsid w:val="006335D6"/>
    <w:rsid w:val="00642C51"/>
    <w:rsid w:val="006778EA"/>
    <w:rsid w:val="0068649C"/>
    <w:rsid w:val="0068678F"/>
    <w:rsid w:val="006B7E57"/>
    <w:rsid w:val="006D161B"/>
    <w:rsid w:val="006D7E7C"/>
    <w:rsid w:val="0072752F"/>
    <w:rsid w:val="00777C32"/>
    <w:rsid w:val="007A7C12"/>
    <w:rsid w:val="007B0EC4"/>
    <w:rsid w:val="007B1B60"/>
    <w:rsid w:val="007B2AC4"/>
    <w:rsid w:val="007B34F3"/>
    <w:rsid w:val="0085156A"/>
    <w:rsid w:val="00894A20"/>
    <w:rsid w:val="008F114A"/>
    <w:rsid w:val="008F57B8"/>
    <w:rsid w:val="00966A60"/>
    <w:rsid w:val="00983BD8"/>
    <w:rsid w:val="009937AF"/>
    <w:rsid w:val="00997332"/>
    <w:rsid w:val="009D2F17"/>
    <w:rsid w:val="009F3AB2"/>
    <w:rsid w:val="009F42A7"/>
    <w:rsid w:val="00A225F3"/>
    <w:rsid w:val="00A318AE"/>
    <w:rsid w:val="00A707B6"/>
    <w:rsid w:val="00A76F0C"/>
    <w:rsid w:val="00A77A76"/>
    <w:rsid w:val="00A83646"/>
    <w:rsid w:val="00AA55D1"/>
    <w:rsid w:val="00AD10BB"/>
    <w:rsid w:val="00B24FDB"/>
    <w:rsid w:val="00B41A31"/>
    <w:rsid w:val="00B84414"/>
    <w:rsid w:val="00BD5B57"/>
    <w:rsid w:val="00BE12A1"/>
    <w:rsid w:val="00BE7CA0"/>
    <w:rsid w:val="00C05B3A"/>
    <w:rsid w:val="00C322BF"/>
    <w:rsid w:val="00C66374"/>
    <w:rsid w:val="00CF383D"/>
    <w:rsid w:val="00D27D40"/>
    <w:rsid w:val="00DB2D90"/>
    <w:rsid w:val="00DD01D9"/>
    <w:rsid w:val="00DE25D7"/>
    <w:rsid w:val="00E03D91"/>
    <w:rsid w:val="00EB3309"/>
    <w:rsid w:val="00F5494C"/>
    <w:rsid w:val="00F7207F"/>
    <w:rsid w:val="00F849EB"/>
    <w:rsid w:val="00F9160D"/>
    <w:rsid w:val="00FA7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F9C9"/>
  <w15:docId w15:val="{5BE3071B-A264-43A9-991B-D41818D8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14A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6">
    <w:name w:val="Верхний колонтитул Знак"/>
    <w:basedOn w:val="a1"/>
    <w:link w:val="a5"/>
    <w:uiPriority w:val="99"/>
    <w:rsid w:val="006335D6"/>
  </w:style>
  <w:style w:type="paragraph" w:styleId="a7">
    <w:name w:val="footer"/>
    <w:basedOn w:val="a0"/>
    <w:link w:val="a8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8">
    <w:name w:val="Нижний колонтитул Знак"/>
    <w:basedOn w:val="a1"/>
    <w:link w:val="a7"/>
    <w:uiPriority w:val="99"/>
    <w:rsid w:val="006335D6"/>
  </w:style>
  <w:style w:type="character" w:styleId="a9">
    <w:name w:val="Hyperlink"/>
    <w:basedOn w:val="a1"/>
    <w:uiPriority w:val="99"/>
    <w:unhideWhenUsed/>
    <w:rsid w:val="00F7207F"/>
    <w:rPr>
      <w:color w:val="0563C1" w:themeColor="hyperlink"/>
      <w:u w:val="single"/>
    </w:rPr>
  </w:style>
  <w:style w:type="character" w:styleId="aa">
    <w:name w:val="FollowedHyperlink"/>
    <w:basedOn w:val="a1"/>
    <w:uiPriority w:val="99"/>
    <w:semiHidden/>
    <w:unhideWhenUsed/>
    <w:rsid w:val="00F7207F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b"/>
    <w:uiPriority w:val="34"/>
    <w:qFormat/>
    <w:rsid w:val="00F5494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b">
    <w:name w:val="Абзац списка Знак"/>
    <w:aliases w:val="HotarirePunct1 Знак"/>
    <w:link w:val="a"/>
    <w:uiPriority w:val="34"/>
    <w:locked/>
    <w:rsid w:val="00F5494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398637806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2B9AA-5639-4E39-A5D4-4B07FA7F1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97</cp:revision>
  <dcterms:created xsi:type="dcterms:W3CDTF">2022-11-18T08:18:00Z</dcterms:created>
  <dcterms:modified xsi:type="dcterms:W3CDTF">2025-11-24T12:14:00Z</dcterms:modified>
</cp:coreProperties>
</file>