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143" w:type="pct"/>
        <w:tblLook w:val="01E0" w:firstRow="1" w:lastRow="1" w:firstColumn="1" w:lastColumn="1" w:noHBand="0" w:noVBand="0"/>
      </w:tblPr>
      <w:tblGrid>
        <w:gridCol w:w="1700"/>
        <w:gridCol w:w="8361"/>
      </w:tblGrid>
      <w:tr w:rsidR="00496FCB" w:rsidRPr="0064711C" w14:paraId="040F9BD9" w14:textId="77777777" w:rsidTr="00CA5241">
        <w:trPr>
          <w:trHeight w:val="57"/>
        </w:trPr>
        <w:tc>
          <w:tcPr>
            <w:tcW w:w="845" w:type="pct"/>
            <w:vAlign w:val="center"/>
          </w:tcPr>
          <w:p w14:paraId="1E5875DA" w14:textId="1BD01DF4" w:rsidR="00496FCB" w:rsidRPr="00496FCB" w:rsidRDefault="00496FCB" w:rsidP="00CA778F">
            <w:pPr>
              <w:spacing w:after="0" w:line="240" w:lineRule="auto"/>
              <w:rPr>
                <w:rFonts w:ascii="Times New Roman R" w:eastAsia="Calibri" w:hAnsi="Times New Roman R" w:cs="Times New Roman"/>
                <w:color w:val="FF0000"/>
                <w:szCs w:val="28"/>
                <w:lang w:val="ro-RO" w:eastAsia="ro-RO"/>
              </w:rPr>
            </w:pPr>
            <w:bookmarkStart w:id="0" w:name="_Hlk158898719"/>
            <w:bookmarkStart w:id="1" w:name="OLE_LINK5"/>
          </w:p>
        </w:tc>
        <w:tc>
          <w:tcPr>
            <w:tcW w:w="4155" w:type="pct"/>
            <w:vAlign w:val="center"/>
          </w:tcPr>
          <w:p w14:paraId="589FC32E" w14:textId="77777777" w:rsidR="00496FCB" w:rsidRPr="00496FCB" w:rsidRDefault="00496FCB" w:rsidP="00CA778F">
            <w:pPr>
              <w:spacing w:before="120" w:after="120" w:line="240" w:lineRule="auto"/>
              <w:jc w:val="center"/>
              <w:rPr>
                <w:rFonts w:ascii="Times New Roman R" w:eastAsia="Calibri" w:hAnsi="Times New Roman R" w:cs="Times New Roman"/>
                <w:color w:val="FF0000"/>
                <w:szCs w:val="24"/>
                <w:lang w:val="ro-RO" w:eastAsia="ro-RO"/>
              </w:rPr>
            </w:pPr>
          </w:p>
        </w:tc>
      </w:tr>
      <w:bookmarkEnd w:id="0"/>
    </w:tbl>
    <w:p w14:paraId="237C2A15" w14:textId="77777777" w:rsidR="009B1A94" w:rsidRDefault="009B1A94" w:rsidP="00CA778F">
      <w:pPr>
        <w:spacing w:before="36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</w:p>
    <w:p w14:paraId="4EE67452" w14:textId="0D8E3461" w:rsidR="00E6275B" w:rsidRPr="004D77FA" w:rsidRDefault="00E6275B" w:rsidP="00CA778F">
      <w:pPr>
        <w:spacing w:before="36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4D77FA">
        <w:rPr>
          <w:rFonts w:eastAsia="Calibri" w:cs="Times New Roman"/>
          <w:b/>
          <w:caps/>
          <w:sz w:val="32"/>
          <w:lang w:val="ro-RO"/>
        </w:rPr>
        <w:t>CAIET DE SARCINI</w:t>
      </w:r>
    </w:p>
    <w:p w14:paraId="2C6A3F31" w14:textId="77777777" w:rsidR="009B1A94" w:rsidRPr="009B1A94" w:rsidRDefault="009B1A94" w:rsidP="00CA778F">
      <w:pPr>
        <w:spacing w:after="0" w:line="240" w:lineRule="auto"/>
        <w:ind w:left="360"/>
        <w:jc w:val="center"/>
        <w:rPr>
          <w:b/>
          <w:color w:val="0070C0"/>
          <w:spacing w:val="-3"/>
          <w:sz w:val="28"/>
          <w:szCs w:val="28"/>
          <w:u w:val="single"/>
          <w:lang w:val="ro-RO"/>
        </w:rPr>
      </w:pPr>
    </w:p>
    <w:p w14:paraId="520015E1" w14:textId="59CD8AA5" w:rsidR="00E6275B" w:rsidRPr="00E16D0B" w:rsidRDefault="000504BD" w:rsidP="00CA778F">
      <w:pPr>
        <w:spacing w:after="0" w:line="240" w:lineRule="auto"/>
        <w:ind w:left="1560" w:hanging="1418"/>
        <w:rPr>
          <w:rFonts w:eastAsia="Calibri" w:cs="Times New Roman"/>
          <w:b/>
          <w:spacing w:val="-3"/>
          <w:szCs w:val="24"/>
          <w:lang w:val="ro-RO" w:eastAsia="ro-RO"/>
        </w:rPr>
      </w:pPr>
      <w:r w:rsidRPr="000504BD">
        <w:rPr>
          <w:rFonts w:eastAsia="Calibri" w:cs="Times New Roman"/>
          <w:b/>
          <w:spacing w:val="-3"/>
          <w:szCs w:val="24"/>
          <w:lang w:val="ro-RO" w:eastAsia="ro-RO"/>
        </w:rPr>
        <w:t xml:space="preserve">Obiectul caietului de sarcini: </w:t>
      </w:r>
      <w:r w:rsidR="009B1A94">
        <w:rPr>
          <w:rFonts w:eastAsia="Calibri" w:cs="Times New Roman"/>
          <w:b/>
          <w:spacing w:val="-3"/>
          <w:szCs w:val="24"/>
          <w:lang w:val="ro-RO" w:eastAsia="ro-RO"/>
        </w:rPr>
        <w:t xml:space="preserve"> </w:t>
      </w:r>
      <w:r w:rsidR="009B1A94" w:rsidRPr="00E16D0B">
        <w:rPr>
          <w:rFonts w:eastAsia="Calibri" w:cs="Times New Roman"/>
          <w:b/>
          <w:spacing w:val="-3"/>
          <w:szCs w:val="24"/>
          <w:lang w:val="ro-RO" w:eastAsia="ro-RO"/>
        </w:rPr>
        <w:t>Turbogenerator nr.1 Sursa nr.2</w:t>
      </w:r>
    </w:p>
    <w:p w14:paraId="42C6ECC0" w14:textId="77777777" w:rsidR="009B1A94" w:rsidRDefault="009B1A94" w:rsidP="00CA778F">
      <w:pPr>
        <w:spacing w:after="0" w:line="240" w:lineRule="auto"/>
        <w:ind w:left="1560" w:hanging="1418"/>
        <w:rPr>
          <w:rFonts w:eastAsia="Calibri" w:cs="Times New Roman"/>
          <w:b/>
          <w:spacing w:val="-3"/>
          <w:szCs w:val="24"/>
          <w:lang w:val="ro-RO" w:eastAsia="ro-RO"/>
        </w:rPr>
      </w:pPr>
    </w:p>
    <w:tbl>
      <w:tblPr>
        <w:tblW w:w="975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410"/>
        <w:gridCol w:w="992"/>
        <w:gridCol w:w="892"/>
        <w:gridCol w:w="2085"/>
        <w:gridCol w:w="1389"/>
      </w:tblGrid>
      <w:tr w:rsidR="00CA778F" w:rsidRPr="000C3958" w14:paraId="5C63FF65" w14:textId="77777777" w:rsidTr="00754817">
        <w:trPr>
          <w:trHeight w:val="580"/>
        </w:trPr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0EC3E" w14:textId="4E403674" w:rsidR="00CA778F" w:rsidRPr="00E16D0B" w:rsidRDefault="00CA778F" w:rsidP="00CA778F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</w:pPr>
            <w:proofErr w:type="spellStart"/>
            <w:r w:rsidRPr="00E16D0B"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  <w:t>Nrd</w:t>
            </w:r>
            <w:proofErr w:type="spellEnd"/>
            <w:r w:rsidRPr="00E16D0B"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  <w:t>/o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C41E" w14:textId="77777777" w:rsidR="00CA778F" w:rsidRPr="00E16D0B" w:rsidRDefault="00CA778F" w:rsidP="00CA778F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</w:pPr>
            <w:r w:rsidRPr="00E16D0B"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  <w:t>Cod CPV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7236" w14:textId="77777777" w:rsidR="00CA778F" w:rsidRPr="00E16D0B" w:rsidRDefault="00CA778F" w:rsidP="00CA778F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</w:pPr>
            <w:r w:rsidRPr="00E16D0B"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56E1E" w14:textId="77777777" w:rsidR="00CA778F" w:rsidRPr="00E16D0B" w:rsidRDefault="00CA778F" w:rsidP="00CA778F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</w:pPr>
            <w:r w:rsidRPr="00E16D0B"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  <w:t>Unitatea de măsură</w:t>
            </w:r>
          </w:p>
        </w:tc>
        <w:tc>
          <w:tcPr>
            <w:tcW w:w="8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E28F9" w14:textId="1EC129A5" w:rsidR="00CA778F" w:rsidRPr="00E16D0B" w:rsidRDefault="00CA778F" w:rsidP="00CA778F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</w:pPr>
            <w:proofErr w:type="spellStart"/>
            <w:r w:rsidRPr="00E16D0B"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  <w:t>Canti</w:t>
            </w:r>
            <w:r w:rsidR="00C224FE" w:rsidRPr="00E16D0B"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  <w:t>-</w:t>
            </w:r>
            <w:r w:rsidRPr="00E16D0B"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  <w:t>tatea</w:t>
            </w:r>
            <w:proofErr w:type="spellEnd"/>
          </w:p>
        </w:tc>
        <w:tc>
          <w:tcPr>
            <w:tcW w:w="20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6BB84" w14:textId="77777777" w:rsidR="00CA778F" w:rsidRPr="00E16D0B" w:rsidRDefault="00CA778F" w:rsidP="00CA778F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</w:pPr>
            <w:r w:rsidRPr="00E16D0B"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3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D5021" w14:textId="77777777" w:rsidR="00C224FE" w:rsidRPr="00E16D0B" w:rsidRDefault="00CA778F" w:rsidP="00CA778F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</w:pPr>
            <w:r w:rsidRPr="00E16D0B"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  <w:t>Valoarea estimată</w:t>
            </w:r>
            <w:r w:rsidR="00C224FE" w:rsidRPr="00E16D0B"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  <w:t>,  lei  fără  TVA</w:t>
            </w:r>
          </w:p>
          <w:p w14:paraId="26C48661" w14:textId="3E7F27ED" w:rsidR="00CA778F" w:rsidRPr="00E16D0B" w:rsidRDefault="00CA778F" w:rsidP="00CA778F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18"/>
                <w:lang w:val="ro-MD" w:eastAsia="ru-RU"/>
              </w:rPr>
            </w:pPr>
          </w:p>
        </w:tc>
      </w:tr>
      <w:tr w:rsidR="00CA778F" w:rsidRPr="009B1A94" w14:paraId="77FC4785" w14:textId="77777777" w:rsidTr="00754817">
        <w:trPr>
          <w:trHeight w:val="4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99C76" w14:textId="77777777" w:rsidR="00CA778F" w:rsidRPr="00B416B3" w:rsidRDefault="00CA778F" w:rsidP="00E16D0B">
            <w:pPr>
              <w:shd w:val="clear" w:color="auto" w:fill="FFFFFF" w:themeFill="background1"/>
              <w:spacing w:before="60" w:after="60" w:line="240" w:lineRule="auto"/>
              <w:rPr>
                <w:rFonts w:cs="Times New Roman"/>
                <w:color w:val="000000" w:themeColor="text1"/>
                <w:szCs w:val="24"/>
                <w:lang w:val="ro-MD" w:eastAsia="ru-RU"/>
              </w:rPr>
            </w:pPr>
            <w:r w:rsidRPr="00B416B3">
              <w:rPr>
                <w:rFonts w:cs="Times New Roman"/>
                <w:color w:val="000000" w:themeColor="text1"/>
                <w:szCs w:val="24"/>
                <w:lang w:val="ro-MD" w:eastAsia="ru-RU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B4124" w14:textId="47289050" w:rsidR="00CA778F" w:rsidRPr="00B416B3" w:rsidRDefault="00CA778F" w:rsidP="00E16D0B">
            <w:pPr>
              <w:shd w:val="clear" w:color="auto" w:fill="FFFFFF" w:themeFill="background1"/>
              <w:spacing w:before="60" w:after="60" w:line="240" w:lineRule="auto"/>
              <w:jc w:val="center"/>
              <w:rPr>
                <w:rFonts w:cs="Times New Roman"/>
                <w:color w:val="000000" w:themeColor="text1"/>
                <w:szCs w:val="24"/>
                <w:lang w:val="ro-MD" w:eastAsia="ru-RU"/>
              </w:rPr>
            </w:pPr>
            <w:r w:rsidRPr="00CA778F">
              <w:rPr>
                <w:rFonts w:cs="Times New Roman"/>
                <w:color w:val="000000" w:themeColor="text1"/>
                <w:szCs w:val="24"/>
                <w:lang w:val="ro-MD" w:eastAsia="ru-RU"/>
              </w:rPr>
              <w:t>50532300–6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DC9B" w14:textId="77777777" w:rsidR="00C224FE" w:rsidRDefault="00571609" w:rsidP="00E16D0B">
            <w:pPr>
              <w:shd w:val="clear" w:color="auto" w:fill="FFFFFF" w:themeFill="background1"/>
              <w:spacing w:before="60" w:after="60" w:line="240" w:lineRule="auto"/>
              <w:jc w:val="center"/>
              <w:rPr>
                <w:iCs/>
                <w:szCs w:val="24"/>
                <w:lang w:val="ro-MD" w:eastAsia="ru-RU"/>
              </w:rPr>
            </w:pPr>
            <w:r w:rsidRPr="00CA778F">
              <w:rPr>
                <w:iCs/>
                <w:szCs w:val="24"/>
                <w:lang w:val="ro-MD" w:eastAsia="ru-RU"/>
              </w:rPr>
              <w:t>Reparați</w:t>
            </w:r>
            <w:r>
              <w:rPr>
                <w:iCs/>
                <w:szCs w:val="24"/>
                <w:lang w:val="ro-MD" w:eastAsia="ru-RU"/>
              </w:rPr>
              <w:t>a</w:t>
            </w:r>
            <w:r w:rsidR="00CA778F" w:rsidRPr="00CA778F">
              <w:rPr>
                <w:iCs/>
                <w:szCs w:val="24"/>
                <w:lang w:val="ro-MD" w:eastAsia="ru-RU"/>
              </w:rPr>
              <w:t xml:space="preserve"> capitală a turbogeneratorului nr: </w:t>
            </w:r>
          </w:p>
          <w:p w14:paraId="411ED7F2" w14:textId="14A96FDB" w:rsidR="00CA778F" w:rsidRPr="00C224FE" w:rsidRDefault="00CA778F" w:rsidP="00E16D0B">
            <w:pPr>
              <w:shd w:val="clear" w:color="auto" w:fill="FFFFFF" w:themeFill="background1"/>
              <w:spacing w:before="60" w:after="60" w:line="240" w:lineRule="auto"/>
              <w:jc w:val="center"/>
              <w:rPr>
                <w:b/>
                <w:bCs/>
                <w:iCs/>
                <w:szCs w:val="24"/>
                <w:lang w:val="ro-MD" w:eastAsia="ru-RU"/>
              </w:rPr>
            </w:pPr>
            <w:r w:rsidRPr="00C224FE">
              <w:rPr>
                <w:b/>
                <w:bCs/>
                <w:iCs/>
                <w:szCs w:val="24"/>
                <w:lang w:val="ro-MD" w:eastAsia="ru-RU"/>
              </w:rPr>
              <w:t>TG-1 Tip T-12-2УЗ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3EE5" w14:textId="406D9242" w:rsidR="00CA778F" w:rsidRPr="00E16D0B" w:rsidRDefault="00C224FE" w:rsidP="00E16D0B">
            <w:pPr>
              <w:shd w:val="clear" w:color="auto" w:fill="FFFFFF" w:themeFill="background1"/>
              <w:spacing w:before="60" w:after="60" w:line="240" w:lineRule="auto"/>
              <w:jc w:val="center"/>
              <w:rPr>
                <w:rFonts w:cs="Times New Roman"/>
                <w:color w:val="FF0000"/>
                <w:szCs w:val="24"/>
                <w:lang w:val="ro-MD" w:eastAsia="ru-RU"/>
              </w:rPr>
            </w:pPr>
            <w:r w:rsidRPr="00E16D0B">
              <w:rPr>
                <w:rFonts w:cs="Times New Roman"/>
                <w:szCs w:val="24"/>
                <w:lang w:val="ro-MD" w:eastAsia="ru-RU"/>
              </w:rPr>
              <w:t>unit.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CB2F" w14:textId="77777777" w:rsidR="00CA778F" w:rsidRPr="00B416B3" w:rsidRDefault="00CA778F" w:rsidP="00E16D0B">
            <w:pPr>
              <w:shd w:val="clear" w:color="auto" w:fill="FFFFFF" w:themeFill="background1"/>
              <w:spacing w:before="60" w:after="60" w:line="240" w:lineRule="auto"/>
              <w:jc w:val="center"/>
              <w:rPr>
                <w:rFonts w:cs="Times New Roman"/>
                <w:color w:val="000000" w:themeColor="text1"/>
                <w:szCs w:val="24"/>
                <w:lang w:val="ro-MD" w:eastAsia="ru-RU"/>
              </w:rPr>
            </w:pPr>
            <w:r w:rsidRPr="00B416B3">
              <w:rPr>
                <w:rFonts w:cs="Times New Roman"/>
                <w:color w:val="000000" w:themeColor="text1"/>
                <w:szCs w:val="24"/>
                <w:lang w:val="ro-MD" w:eastAsia="ru-RU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B8471" w14:textId="29F6BB55" w:rsidR="00CA778F" w:rsidRPr="00B416B3" w:rsidRDefault="00CA778F" w:rsidP="00E16D0B">
            <w:pPr>
              <w:shd w:val="clear" w:color="auto" w:fill="FFFFFF" w:themeFill="background1"/>
              <w:spacing w:before="60" w:after="60" w:line="240" w:lineRule="auto"/>
              <w:jc w:val="center"/>
              <w:rPr>
                <w:rFonts w:cs="Times New Roman"/>
                <w:color w:val="000000" w:themeColor="text1"/>
                <w:szCs w:val="24"/>
                <w:lang w:val="ro-MD" w:eastAsia="ru-RU"/>
              </w:rPr>
            </w:pPr>
            <w:r w:rsidRPr="008378F4">
              <w:rPr>
                <w:rFonts w:cs="Times New Roman"/>
                <w:color w:val="000000" w:themeColor="text1"/>
                <w:sz w:val="22"/>
                <w:lang w:val="ro-MD" w:eastAsia="ru-RU"/>
              </w:rPr>
              <w:t>Conform</w:t>
            </w:r>
            <w:r w:rsidRPr="00C224FE">
              <w:rPr>
                <w:rFonts w:cs="Times New Roman"/>
                <w:color w:val="0070C0"/>
                <w:sz w:val="22"/>
                <w:lang w:val="ro-MD" w:eastAsia="ru-RU"/>
              </w:rPr>
              <w:t xml:space="preserve"> </w:t>
            </w:r>
            <w:r w:rsidR="00C224FE" w:rsidRPr="00E16D0B">
              <w:rPr>
                <w:rFonts w:cs="Times New Roman"/>
                <w:sz w:val="22"/>
                <w:lang w:val="ro-MD" w:eastAsia="ru-RU"/>
              </w:rPr>
              <w:t>Anexei nr.1</w:t>
            </w:r>
            <w:r w:rsidR="00C224FE" w:rsidRPr="00C224FE">
              <w:rPr>
                <w:rFonts w:cs="Times New Roman"/>
                <w:color w:val="0070C0"/>
                <w:sz w:val="22"/>
                <w:lang w:val="ro-MD" w:eastAsia="ru-RU"/>
              </w:rPr>
              <w:t xml:space="preserve"> </w:t>
            </w:r>
            <w:r w:rsidRPr="008378F4">
              <w:rPr>
                <w:rFonts w:cs="Times New Roman"/>
                <w:color w:val="000000" w:themeColor="text1"/>
                <w:sz w:val="22"/>
                <w:lang w:val="ro-MD" w:eastAsia="ru-RU"/>
              </w:rPr>
              <w:t>și alte cerințe tehnice specifice (după caz)</w:t>
            </w:r>
          </w:p>
        </w:tc>
        <w:tc>
          <w:tcPr>
            <w:tcW w:w="13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31616" w14:textId="77777777" w:rsidR="00C224FE" w:rsidRDefault="00C224FE" w:rsidP="00E16D0B">
            <w:pPr>
              <w:shd w:val="clear" w:color="auto" w:fill="FFFFFF" w:themeFill="background1"/>
              <w:spacing w:before="60" w:after="60" w:line="240" w:lineRule="auto"/>
              <w:rPr>
                <w:rFonts w:cs="Times New Roman"/>
                <w:color w:val="000000" w:themeColor="text1"/>
                <w:szCs w:val="24"/>
                <w:lang w:val="ro-MD" w:eastAsia="ru-RU"/>
              </w:rPr>
            </w:pPr>
          </w:p>
          <w:p w14:paraId="5094CFFF" w14:textId="39DD41D3" w:rsidR="00CA778F" w:rsidRPr="00B416B3" w:rsidRDefault="009B1A94" w:rsidP="00E16D0B">
            <w:pPr>
              <w:shd w:val="clear" w:color="auto" w:fill="FFFFFF" w:themeFill="background1"/>
              <w:spacing w:before="60" w:after="60" w:line="240" w:lineRule="auto"/>
              <w:rPr>
                <w:rFonts w:cs="Times New Roman"/>
                <w:color w:val="000000" w:themeColor="text1"/>
                <w:szCs w:val="24"/>
                <w:lang w:val="ro-MD"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val="ro-MD" w:eastAsia="ru-RU"/>
              </w:rPr>
              <w:t>250 000,00</w:t>
            </w:r>
          </w:p>
        </w:tc>
      </w:tr>
      <w:tr w:rsidR="00CA778F" w:rsidRPr="00B416B3" w14:paraId="4A78C7EF" w14:textId="77777777" w:rsidTr="00754817">
        <w:trPr>
          <w:trHeight w:val="406"/>
        </w:trPr>
        <w:tc>
          <w:tcPr>
            <w:tcW w:w="8364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0AA03" w14:textId="77777777" w:rsidR="00CA778F" w:rsidRPr="00B416B3" w:rsidRDefault="00CA778F" w:rsidP="00CA778F">
            <w:pPr>
              <w:shd w:val="clear" w:color="auto" w:fill="FFFFFF" w:themeFill="background1"/>
              <w:spacing w:before="20" w:after="20" w:line="240" w:lineRule="auto"/>
              <w:rPr>
                <w:rFonts w:cs="Times New Roman"/>
                <w:color w:val="000000" w:themeColor="text1"/>
                <w:szCs w:val="24"/>
                <w:lang w:val="ro-MD" w:eastAsia="ru-RU"/>
              </w:rPr>
            </w:pPr>
            <w:r w:rsidRPr="00EA40C2">
              <w:rPr>
                <w:rFonts w:cs="Times New Roman"/>
                <w:b/>
                <w:color w:val="000000" w:themeColor="text1"/>
                <w:sz w:val="22"/>
                <w:lang w:val="ro-MD" w:eastAsia="ru-RU"/>
              </w:rPr>
              <w:t>Valoarea estimativă totală, lei fără TVA</w:t>
            </w:r>
          </w:p>
        </w:tc>
        <w:tc>
          <w:tcPr>
            <w:tcW w:w="13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596EFC2" w14:textId="14AD31A1" w:rsidR="00CA778F" w:rsidRPr="00B416B3" w:rsidRDefault="00CA778F" w:rsidP="00CA778F">
            <w:pPr>
              <w:shd w:val="clear" w:color="auto" w:fill="FFFFFF" w:themeFill="background1"/>
              <w:spacing w:before="20" w:after="20" w:line="240" w:lineRule="auto"/>
              <w:jc w:val="center"/>
              <w:rPr>
                <w:rFonts w:cs="Times New Roman"/>
                <w:b/>
                <w:bCs/>
                <w:color w:val="000000" w:themeColor="text1"/>
                <w:szCs w:val="24"/>
                <w:lang w:val="ro-MD" w:eastAsia="ru-RU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  <w:lang w:val="ro-MD" w:eastAsia="ru-RU"/>
              </w:rPr>
              <w:t>250 000</w:t>
            </w:r>
            <w:r w:rsidR="00210A8F">
              <w:rPr>
                <w:rFonts w:cs="Times New Roman"/>
                <w:b/>
                <w:bCs/>
                <w:color w:val="000000" w:themeColor="text1"/>
                <w:szCs w:val="24"/>
                <w:lang w:val="ro-MD" w:eastAsia="ru-RU"/>
              </w:rPr>
              <w:t>,00</w:t>
            </w:r>
          </w:p>
        </w:tc>
      </w:tr>
    </w:tbl>
    <w:bookmarkEnd w:id="1"/>
    <w:p w14:paraId="2C5F5700" w14:textId="453A15EA" w:rsidR="00D62AA2" w:rsidRDefault="00B14E7A" w:rsidP="00CA778F">
      <w:pPr>
        <w:spacing w:before="120" w:line="240" w:lineRule="auto"/>
        <w:jc w:val="both"/>
        <w:rPr>
          <w:rFonts w:eastAsia="Calibri" w:cs="Times New Roman"/>
          <w:i/>
          <w:iCs/>
          <w:sz w:val="22"/>
          <w:lang w:val="ro-RO"/>
        </w:rPr>
      </w:pPr>
      <w:r w:rsidRPr="00316A6C">
        <w:rPr>
          <w:rFonts w:eastAsia="Calibri" w:cs="Times New Roman"/>
          <w:b/>
          <w:color w:val="000000"/>
          <w:spacing w:val="-3"/>
          <w:szCs w:val="24"/>
          <w:u w:val="single"/>
          <w:lang w:val="ro-RO"/>
        </w:rPr>
        <w:t>NOTĂ:</w:t>
      </w:r>
      <w:r w:rsidRPr="00E209A1">
        <w:rPr>
          <w:rFonts w:eastAsia="Calibri" w:cs="Times New Roman"/>
          <w:b/>
          <w:i/>
          <w:iCs/>
          <w:color w:val="000000"/>
          <w:spacing w:val="-3"/>
          <w:szCs w:val="24"/>
          <w:lang w:val="ro-RO"/>
        </w:rPr>
        <w:t xml:space="preserve"> </w:t>
      </w:r>
      <w:r w:rsidRPr="00754817">
        <w:rPr>
          <w:rFonts w:eastAsia="Calibri" w:cs="Times New Roman"/>
          <w:i/>
          <w:iCs/>
          <w:sz w:val="22"/>
          <w:lang w:val="ro-RO"/>
        </w:rPr>
        <w:t>Toate cerințele din Caietul de sarcini sunt minimale și obligatorii. Specificațiile tehnice care indic</w:t>
      </w:r>
      <w:r w:rsidR="00A00A34" w:rsidRPr="00754817">
        <w:rPr>
          <w:rFonts w:eastAsia="Calibri" w:cs="Times New Roman"/>
          <w:i/>
          <w:iCs/>
          <w:sz w:val="22"/>
          <w:lang w:val="ro-RO"/>
        </w:rPr>
        <w:t>ă</w:t>
      </w:r>
      <w:r w:rsidRPr="00754817">
        <w:rPr>
          <w:rFonts w:eastAsia="Calibri" w:cs="Times New Roman"/>
          <w:i/>
          <w:iCs/>
          <w:sz w:val="22"/>
          <w:lang w:val="ro-RO"/>
        </w:rPr>
        <w:t xml:space="preserve"> o anumit</w:t>
      </w:r>
      <w:r w:rsidR="00A00A34" w:rsidRPr="00754817">
        <w:rPr>
          <w:rFonts w:eastAsia="Calibri" w:cs="Times New Roman"/>
          <w:i/>
          <w:iCs/>
          <w:sz w:val="22"/>
          <w:lang w:val="ro-RO"/>
        </w:rPr>
        <w:t>ă</w:t>
      </w:r>
      <w:r w:rsidRPr="00754817">
        <w:rPr>
          <w:rFonts w:eastAsia="Calibri" w:cs="Times New Roman"/>
          <w:i/>
          <w:iCs/>
          <w:sz w:val="22"/>
          <w:lang w:val="ro-RO"/>
        </w:rPr>
        <w:t xml:space="preserve"> origine, sursă, producție, tip, un procedeu special, o marc</w:t>
      </w:r>
      <w:r w:rsidR="00A00A34" w:rsidRPr="00754817">
        <w:rPr>
          <w:rFonts w:eastAsia="Calibri" w:cs="Times New Roman"/>
          <w:i/>
          <w:iCs/>
          <w:sz w:val="22"/>
          <w:lang w:val="ro-RO"/>
        </w:rPr>
        <w:t>ă</w:t>
      </w:r>
      <w:r w:rsidRPr="00754817">
        <w:rPr>
          <w:rFonts w:eastAsia="Calibri" w:cs="Times New Roman"/>
          <w:i/>
          <w:iCs/>
          <w:sz w:val="22"/>
          <w:lang w:val="ro-RO"/>
        </w:rPr>
        <w:t xml:space="preserve"> de fabric</w:t>
      </w:r>
      <w:r w:rsidR="00A00A34" w:rsidRPr="00754817">
        <w:rPr>
          <w:rFonts w:eastAsia="Calibri" w:cs="Times New Roman"/>
          <w:i/>
          <w:iCs/>
          <w:sz w:val="22"/>
          <w:lang w:val="ro-RO"/>
        </w:rPr>
        <w:t>ă</w:t>
      </w:r>
      <w:r w:rsidRPr="00754817">
        <w:rPr>
          <w:rFonts w:eastAsia="Calibri" w:cs="Times New Roman"/>
          <w:i/>
          <w:iCs/>
          <w:sz w:val="22"/>
          <w:lang w:val="ro-RO"/>
        </w:rPr>
        <w:t xml:space="preserve"> sau de comerț, un brevet de invenție, o licenț</w:t>
      </w:r>
      <w:r w:rsidR="00A00A34" w:rsidRPr="00754817">
        <w:rPr>
          <w:rFonts w:eastAsia="Calibri" w:cs="Times New Roman"/>
          <w:i/>
          <w:iCs/>
          <w:sz w:val="22"/>
          <w:lang w:val="ro-RO"/>
        </w:rPr>
        <w:t>ă</w:t>
      </w:r>
      <w:r w:rsidRPr="00754817">
        <w:rPr>
          <w:rFonts w:eastAsia="Calibri" w:cs="Times New Roman"/>
          <w:i/>
          <w:iCs/>
          <w:sz w:val="22"/>
          <w:lang w:val="ro-RO"/>
        </w:rPr>
        <w:t xml:space="preserve"> de fabricate, un standard (</w:t>
      </w:r>
      <w:r w:rsidRPr="00754817">
        <w:rPr>
          <w:rFonts w:eastAsia="Times New Roman" w:cs="Times New Roman"/>
          <w:i/>
          <w:iCs/>
          <w:sz w:val="22"/>
          <w:lang w:val="ro-RO" w:eastAsia="ru-RU"/>
        </w:rPr>
        <w:t>ГОСТ</w:t>
      </w:r>
      <w:r w:rsidRPr="00754817">
        <w:rPr>
          <w:rFonts w:eastAsia="Calibri" w:cs="Times New Roman"/>
          <w:i/>
          <w:iCs/>
          <w:sz w:val="22"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="00E209A1" w:rsidRPr="00754817">
        <w:rPr>
          <w:rFonts w:eastAsia="Calibri" w:cs="Times New Roman"/>
          <w:i/>
          <w:iCs/>
          <w:sz w:val="22"/>
          <w:lang w:val="ro-RO"/>
        </w:rPr>
        <w:t>Operatorul economic</w:t>
      </w:r>
      <w:r w:rsidRPr="00754817">
        <w:rPr>
          <w:rFonts w:eastAsia="Calibri" w:cs="Times New Roman"/>
          <w:i/>
          <w:iCs/>
          <w:sz w:val="22"/>
          <w:lang w:val="ro-RO"/>
        </w:rPr>
        <w:t xml:space="preserve"> are obligația de a demonstra echivalența produselor ofertate cu cele solicitate.</w:t>
      </w:r>
    </w:p>
    <w:p w14:paraId="3FFE5CB6" w14:textId="5FA26A43" w:rsidR="001B1D18" w:rsidRPr="00EC4612" w:rsidRDefault="005742DA" w:rsidP="00CA778F">
      <w:pPr>
        <w:spacing w:before="120" w:line="240" w:lineRule="auto"/>
        <w:jc w:val="both"/>
        <w:rPr>
          <w:b/>
          <w:i/>
          <w:iCs/>
          <w:color w:val="000000"/>
          <w:spacing w:val="-3"/>
          <w:sz w:val="22"/>
          <w:u w:val="single"/>
          <w:lang w:val="ro-RO"/>
        </w:rPr>
      </w:pPr>
      <w:r>
        <w:rPr>
          <w:rFonts w:ascii="Arial" w:hAnsi="Arial" w:cs="Arial"/>
          <w:color w:val="565872"/>
          <w:shd w:val="clear" w:color="auto" w:fill="FFFFFF"/>
        </w:rPr>
        <w:t>* ТГ-1 Т-12-2</w:t>
      </w:r>
    </w:p>
    <w:p w14:paraId="3F30B757" w14:textId="5852CC92" w:rsidR="00CA778F" w:rsidRPr="00B416B3" w:rsidRDefault="00CA778F" w:rsidP="00981B8E">
      <w:pPr>
        <w:pStyle w:val="cp"/>
        <w:numPr>
          <w:ilvl w:val="0"/>
          <w:numId w:val="3"/>
        </w:numPr>
        <w:tabs>
          <w:tab w:val="left" w:pos="0"/>
        </w:tabs>
        <w:spacing w:after="240"/>
        <w:ind w:left="284" w:right="-284" w:hanging="284"/>
        <w:jc w:val="both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>DESCRIERE GENERALĂ</w:t>
      </w:r>
      <w:r w:rsidRPr="00B416B3">
        <w:rPr>
          <w:color w:val="000000" w:themeColor="text1"/>
          <w:lang w:val="ro-MD"/>
        </w:rPr>
        <w:t>.</w:t>
      </w:r>
      <w:r>
        <w:rPr>
          <w:color w:val="000000" w:themeColor="text1"/>
          <w:lang w:val="ro-MD"/>
        </w:rPr>
        <w:t xml:space="preserve"> TERMENI DE EXECUȚIE</w:t>
      </w:r>
      <w:r w:rsidRPr="00B416B3">
        <w:rPr>
          <w:color w:val="000000" w:themeColor="text1"/>
          <w:lang w:val="ro-MD"/>
        </w:rPr>
        <w:t xml:space="preserve"> </w:t>
      </w:r>
    </w:p>
    <w:p w14:paraId="6755DB4F" w14:textId="60677F42" w:rsidR="00CA778F" w:rsidRPr="00B416B3" w:rsidRDefault="00CA778F" w:rsidP="00CA778F">
      <w:pPr>
        <w:pStyle w:val="a4"/>
        <w:spacing w:after="120" w:line="240" w:lineRule="auto"/>
        <w:ind w:left="0"/>
        <w:contextualSpacing w:val="0"/>
        <w:jc w:val="both"/>
        <w:rPr>
          <w:rFonts w:cs="Times New Roman"/>
          <w:color w:val="000000" w:themeColor="text1"/>
          <w:u w:val="single"/>
          <w:lang w:val="ro-MD"/>
        </w:rPr>
      </w:pPr>
      <w:r w:rsidRPr="00B416B3">
        <w:rPr>
          <w:rFonts w:cs="Times New Roman"/>
          <w:b/>
          <w:color w:val="000000" w:themeColor="text1"/>
          <w:lang w:val="ro-MD"/>
        </w:rPr>
        <w:t>Locul, adresa desfășurării lucrărilor:</w:t>
      </w:r>
      <w:r w:rsidRPr="00B416B3">
        <w:rPr>
          <w:rFonts w:cs="Times New Roman"/>
          <w:b/>
          <w:color w:val="000000" w:themeColor="text1"/>
          <w:u w:val="single"/>
          <w:lang w:val="ro-MD"/>
        </w:rPr>
        <w:t xml:space="preserve"> </w:t>
      </w:r>
      <w:r w:rsidRPr="00B416B3">
        <w:rPr>
          <w:rFonts w:cs="Times New Roman"/>
          <w:color w:val="000000" w:themeColor="text1"/>
          <w:u w:val="single"/>
          <w:lang w:val="ro-MD"/>
        </w:rPr>
        <w:t>CET Sursa nr.</w:t>
      </w:r>
      <w:r w:rsidR="00A00A34">
        <w:rPr>
          <w:rFonts w:cs="Times New Roman"/>
          <w:color w:val="000000" w:themeColor="text1"/>
          <w:u w:val="single"/>
          <w:lang w:val="ro-MD"/>
        </w:rPr>
        <w:t xml:space="preserve"> </w:t>
      </w:r>
      <w:r w:rsidRPr="00B416B3">
        <w:rPr>
          <w:rFonts w:cs="Times New Roman"/>
          <w:color w:val="000000" w:themeColor="text1"/>
          <w:u w:val="single"/>
          <w:lang w:val="ro-MD"/>
        </w:rPr>
        <w:t>2, str. Vadul lui Vodă, 5.</w:t>
      </w:r>
    </w:p>
    <w:p w14:paraId="63CB5E68" w14:textId="3A430B08" w:rsidR="00CA778F" w:rsidRDefault="00CA778F" w:rsidP="00CA778F">
      <w:pPr>
        <w:pStyle w:val="a4"/>
        <w:spacing w:after="120" w:line="240" w:lineRule="auto"/>
        <w:ind w:left="0"/>
        <w:contextualSpacing w:val="0"/>
        <w:jc w:val="both"/>
        <w:rPr>
          <w:rFonts w:cs="Times New Roman"/>
          <w:color w:val="000000" w:themeColor="text1"/>
          <w:u w:val="single"/>
          <w:lang w:val="ro-MD"/>
        </w:rPr>
      </w:pPr>
      <w:r w:rsidRPr="00B416B3">
        <w:rPr>
          <w:rFonts w:cs="Times New Roman"/>
          <w:b/>
          <w:color w:val="000000" w:themeColor="text1"/>
          <w:lang w:val="ro-MD"/>
        </w:rPr>
        <w:t>Termenul de realizare a lucrărilor:</w:t>
      </w:r>
      <w:r w:rsidRPr="00B416B3">
        <w:rPr>
          <w:rFonts w:cs="Times New Roman"/>
          <w:color w:val="000000" w:themeColor="text1"/>
          <w:lang w:val="ro-MD"/>
        </w:rPr>
        <w:t xml:space="preserve">   </w:t>
      </w:r>
      <w:r w:rsidRPr="00B416B3">
        <w:rPr>
          <w:rFonts w:cs="Times New Roman"/>
          <w:color w:val="000000" w:themeColor="text1"/>
          <w:u w:val="single"/>
          <w:lang w:val="ro-MD"/>
        </w:rPr>
        <w:t xml:space="preserve">Luna </w:t>
      </w:r>
      <w:r>
        <w:rPr>
          <w:rFonts w:cs="Times New Roman"/>
          <w:color w:val="000000" w:themeColor="text1"/>
          <w:u w:val="single"/>
          <w:lang w:val="ro-MD"/>
        </w:rPr>
        <w:t>martie</w:t>
      </w:r>
      <w:r w:rsidRPr="00B416B3">
        <w:rPr>
          <w:rFonts w:cs="Times New Roman"/>
          <w:color w:val="000000" w:themeColor="text1"/>
          <w:u w:val="single"/>
          <w:lang w:val="ro-MD"/>
        </w:rPr>
        <w:t xml:space="preserve"> – </w:t>
      </w:r>
      <w:r>
        <w:rPr>
          <w:rFonts w:cs="Times New Roman"/>
          <w:color w:val="000000" w:themeColor="text1"/>
          <w:u w:val="single"/>
          <w:lang w:val="ro-MD"/>
        </w:rPr>
        <w:t>mai</w:t>
      </w:r>
      <w:r w:rsidRPr="00B416B3">
        <w:rPr>
          <w:rFonts w:cs="Times New Roman"/>
          <w:color w:val="000000" w:themeColor="text1"/>
          <w:u w:val="single"/>
          <w:lang w:val="ro-MD"/>
        </w:rPr>
        <w:t xml:space="preserve"> anul 202</w:t>
      </w:r>
      <w:r>
        <w:rPr>
          <w:rFonts w:cs="Times New Roman"/>
          <w:color w:val="000000" w:themeColor="text1"/>
          <w:u w:val="single"/>
          <w:lang w:val="ro-MD"/>
        </w:rPr>
        <w:t>4</w:t>
      </w:r>
      <w:r w:rsidRPr="00B416B3">
        <w:rPr>
          <w:rFonts w:cs="Times New Roman"/>
          <w:color w:val="000000" w:themeColor="text1"/>
          <w:u w:val="single"/>
          <w:lang w:val="ro-MD"/>
        </w:rPr>
        <w:t>.</w:t>
      </w:r>
    </w:p>
    <w:p w14:paraId="5976E295" w14:textId="77777777" w:rsidR="00CA778F" w:rsidRDefault="00CA778F" w:rsidP="00CA778F">
      <w:pPr>
        <w:pStyle w:val="a4"/>
        <w:spacing w:after="120" w:line="240" w:lineRule="auto"/>
        <w:ind w:left="0"/>
        <w:contextualSpacing w:val="0"/>
        <w:jc w:val="both"/>
        <w:rPr>
          <w:rFonts w:cs="Times New Roman"/>
          <w:color w:val="000000" w:themeColor="text1"/>
          <w:u w:val="single"/>
          <w:lang w:val="ro-MD"/>
        </w:rPr>
      </w:pPr>
    </w:p>
    <w:p w14:paraId="76924E86" w14:textId="08F9CD36" w:rsidR="00ED0479" w:rsidRPr="00CA778F" w:rsidRDefault="00C97E22" w:rsidP="00981B8E">
      <w:pPr>
        <w:pStyle w:val="a4"/>
        <w:numPr>
          <w:ilvl w:val="0"/>
          <w:numId w:val="3"/>
        </w:numPr>
        <w:spacing w:before="120" w:after="0" w:line="240" w:lineRule="auto"/>
        <w:ind w:left="284" w:hanging="284"/>
        <w:jc w:val="both"/>
        <w:rPr>
          <w:b/>
          <w:bCs/>
          <w:lang w:val="en-US"/>
        </w:rPr>
      </w:pPr>
      <w:r w:rsidRPr="00CA778F">
        <w:rPr>
          <w:b/>
          <w:bCs/>
          <w:lang w:val="en-US"/>
        </w:rPr>
        <w:t xml:space="preserve"> REGLEMENTĂRI TEHNICE ȘI STANDARTE UTILIZATE.</w:t>
      </w:r>
    </w:p>
    <w:p w14:paraId="2D100556" w14:textId="0D976FEB" w:rsidR="00C97E22" w:rsidRPr="004B4C2F" w:rsidRDefault="00837926" w:rsidP="00CA778F">
      <w:pPr>
        <w:spacing w:before="120" w:after="0" w:line="240" w:lineRule="auto"/>
        <w:jc w:val="both"/>
        <w:rPr>
          <w:lang w:val="en-US"/>
        </w:rPr>
      </w:pPr>
      <w:r>
        <w:rPr>
          <w:lang w:val="en-US"/>
        </w:rPr>
        <w:t xml:space="preserve">   </w:t>
      </w:r>
      <w:r w:rsidR="00C97E22" w:rsidRPr="004B4C2F">
        <w:rPr>
          <w:lang w:val="en-US"/>
        </w:rPr>
        <w:t xml:space="preserve"> </w:t>
      </w:r>
      <w:proofErr w:type="spellStart"/>
      <w:r w:rsidR="00C97E22" w:rsidRPr="004B4C2F">
        <w:rPr>
          <w:lang w:val="en-US"/>
        </w:rPr>
        <w:t>Documente</w:t>
      </w:r>
      <w:proofErr w:type="spellEnd"/>
      <w:r w:rsidR="00C97E22" w:rsidRPr="004B4C2F">
        <w:rPr>
          <w:lang w:val="en-US"/>
        </w:rPr>
        <w:t xml:space="preserve"> </w:t>
      </w:r>
      <w:proofErr w:type="spellStart"/>
      <w:r w:rsidR="00C97E22" w:rsidRPr="004B4C2F">
        <w:rPr>
          <w:lang w:val="en-US"/>
        </w:rPr>
        <w:t>tehnico</w:t>
      </w:r>
      <w:proofErr w:type="spellEnd"/>
      <w:r w:rsidR="004E5EBA">
        <w:rPr>
          <w:lang w:val="en-US"/>
        </w:rPr>
        <w:t xml:space="preserve"> – </w:t>
      </w:r>
      <w:r w:rsidR="00C97E22" w:rsidRPr="004B4C2F">
        <w:rPr>
          <w:lang w:val="en-US"/>
        </w:rPr>
        <w:t>normative</w:t>
      </w:r>
      <w:r w:rsidR="004E5EBA">
        <w:rPr>
          <w:lang w:val="en-US"/>
        </w:rPr>
        <w:t xml:space="preserve"> </w:t>
      </w:r>
      <w:proofErr w:type="spellStart"/>
      <w:r w:rsidR="00C97E22" w:rsidRPr="004B4C2F">
        <w:rPr>
          <w:lang w:val="en-US"/>
        </w:rPr>
        <w:t>ce</w:t>
      </w:r>
      <w:proofErr w:type="spellEnd"/>
      <w:r w:rsidR="00C97E22" w:rsidRPr="004B4C2F">
        <w:rPr>
          <w:lang w:val="en-US"/>
        </w:rPr>
        <w:t xml:space="preserve"> </w:t>
      </w:r>
      <w:proofErr w:type="spellStart"/>
      <w:r w:rsidR="00C97E22" w:rsidRPr="004B4C2F">
        <w:rPr>
          <w:lang w:val="en-US"/>
        </w:rPr>
        <w:t>dictează</w:t>
      </w:r>
      <w:proofErr w:type="spellEnd"/>
      <w:r w:rsidR="00C97E22" w:rsidRPr="004B4C2F">
        <w:rPr>
          <w:lang w:val="en-US"/>
        </w:rPr>
        <w:t xml:space="preserve"> </w:t>
      </w:r>
      <w:proofErr w:type="spellStart"/>
      <w:r w:rsidR="00C97E22" w:rsidRPr="004B4C2F">
        <w:rPr>
          <w:lang w:val="en-US"/>
        </w:rPr>
        <w:t>necesitatea</w:t>
      </w:r>
      <w:proofErr w:type="spellEnd"/>
      <w:r w:rsidR="00C97E22" w:rsidRPr="004B4C2F">
        <w:rPr>
          <w:lang w:val="en-US"/>
        </w:rPr>
        <w:t xml:space="preserve"> </w:t>
      </w:r>
      <w:proofErr w:type="spellStart"/>
      <w:r w:rsidR="00C97E22" w:rsidRPr="004B4C2F">
        <w:rPr>
          <w:lang w:val="en-US"/>
        </w:rPr>
        <w:t>lucrărilor</w:t>
      </w:r>
      <w:proofErr w:type="spellEnd"/>
      <w:r w:rsidR="00ED0479" w:rsidRPr="004B4C2F">
        <w:rPr>
          <w:lang w:val="en-US"/>
        </w:rPr>
        <w:t>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3"/>
        <w:gridCol w:w="2590"/>
        <w:gridCol w:w="6583"/>
      </w:tblGrid>
      <w:tr w:rsidR="004E5EBA" w:rsidRPr="00AE2E38" w14:paraId="0E005FC5" w14:textId="77777777" w:rsidTr="00B01E46">
        <w:trPr>
          <w:jc w:val="center"/>
        </w:trPr>
        <w:tc>
          <w:tcPr>
            <w:tcW w:w="603" w:type="dxa"/>
            <w:shd w:val="clear" w:color="auto" w:fill="D9D9D9"/>
            <w:vAlign w:val="center"/>
          </w:tcPr>
          <w:p w14:paraId="378E8610" w14:textId="77777777" w:rsidR="004E5EBA" w:rsidRPr="00AE2E38" w:rsidRDefault="004E5EBA" w:rsidP="00CA778F">
            <w:pPr>
              <w:spacing w:after="0" w:line="240" w:lineRule="auto"/>
              <w:jc w:val="center"/>
              <w:rPr>
                <w:b/>
                <w:color w:val="000000" w:themeColor="text1"/>
                <w:lang w:val="ro-MD"/>
              </w:rPr>
            </w:pPr>
            <w:r w:rsidRPr="00B416B3">
              <w:rPr>
                <w:b/>
                <w:color w:val="000000" w:themeColor="text1"/>
                <w:lang w:val="ro-MD"/>
              </w:rPr>
              <w:t>Nr.</w:t>
            </w:r>
          </w:p>
        </w:tc>
        <w:tc>
          <w:tcPr>
            <w:tcW w:w="2590" w:type="dxa"/>
            <w:shd w:val="clear" w:color="auto" w:fill="D9D9D9"/>
            <w:vAlign w:val="center"/>
          </w:tcPr>
          <w:p w14:paraId="71B9DA9E" w14:textId="77777777" w:rsidR="004E5EBA" w:rsidRPr="00AE2E38" w:rsidRDefault="004E5EBA" w:rsidP="00CA778F">
            <w:pPr>
              <w:spacing w:after="0" w:line="240" w:lineRule="auto"/>
              <w:jc w:val="center"/>
              <w:rPr>
                <w:b/>
                <w:color w:val="000000" w:themeColor="text1"/>
                <w:lang w:val="ro-MD"/>
              </w:rPr>
            </w:pPr>
            <w:r w:rsidRPr="00B416B3">
              <w:rPr>
                <w:b/>
                <w:color w:val="000000" w:themeColor="text1"/>
                <w:lang w:val="ro-MD"/>
              </w:rPr>
              <w:t>Codul documentului</w:t>
            </w:r>
          </w:p>
        </w:tc>
        <w:tc>
          <w:tcPr>
            <w:tcW w:w="6583" w:type="dxa"/>
            <w:shd w:val="clear" w:color="auto" w:fill="D9D9D9"/>
          </w:tcPr>
          <w:p w14:paraId="0204D231" w14:textId="77777777" w:rsidR="004E5EBA" w:rsidRPr="00AE2E38" w:rsidRDefault="004E5EBA" w:rsidP="00CA778F">
            <w:pPr>
              <w:spacing w:after="0" w:line="240" w:lineRule="auto"/>
              <w:jc w:val="center"/>
              <w:rPr>
                <w:b/>
                <w:color w:val="000000" w:themeColor="text1"/>
                <w:lang w:val="ro-MD"/>
              </w:rPr>
            </w:pPr>
            <w:r w:rsidRPr="00B416B3">
              <w:rPr>
                <w:b/>
                <w:color w:val="000000" w:themeColor="text1"/>
                <w:lang w:val="ro-MD"/>
              </w:rPr>
              <w:t>Denumirea documentului</w:t>
            </w:r>
          </w:p>
        </w:tc>
      </w:tr>
      <w:tr w:rsidR="00FA235F" w:rsidRPr="00C35535" w14:paraId="5055F91B" w14:textId="77777777" w:rsidTr="00B01E46">
        <w:trPr>
          <w:jc w:val="center"/>
        </w:trPr>
        <w:tc>
          <w:tcPr>
            <w:tcW w:w="603" w:type="dxa"/>
            <w:vAlign w:val="center"/>
          </w:tcPr>
          <w:p w14:paraId="206CF434" w14:textId="65E2BD5A" w:rsidR="00FA235F" w:rsidRDefault="00FA235F" w:rsidP="00CA778F">
            <w:pPr>
              <w:spacing w:after="0" w:line="240" w:lineRule="auto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1</w:t>
            </w:r>
          </w:p>
        </w:tc>
        <w:tc>
          <w:tcPr>
            <w:tcW w:w="2590" w:type="dxa"/>
            <w:vAlign w:val="center"/>
          </w:tcPr>
          <w:p w14:paraId="0EE12FC8" w14:textId="481E56D1" w:rsidR="00FA235F" w:rsidRPr="00E16D0B" w:rsidRDefault="00FA235F" w:rsidP="00CA778F">
            <w:pPr>
              <w:spacing w:after="0" w:line="240" w:lineRule="auto"/>
              <w:jc w:val="center"/>
              <w:rPr>
                <w:bCs/>
                <w:lang w:val="ro-MD"/>
              </w:rPr>
            </w:pPr>
            <w:r w:rsidRPr="00E16D0B">
              <w:rPr>
                <w:szCs w:val="24"/>
                <w:lang w:val="ro-RO"/>
              </w:rPr>
              <w:t xml:space="preserve">RS-21   </w:t>
            </w:r>
          </w:p>
        </w:tc>
        <w:tc>
          <w:tcPr>
            <w:tcW w:w="6583" w:type="dxa"/>
            <w:vAlign w:val="center"/>
          </w:tcPr>
          <w:p w14:paraId="6FF2CAAB" w14:textId="5E26D4FB" w:rsidR="00FA235F" w:rsidRPr="00E16D0B" w:rsidRDefault="00FA235F" w:rsidP="00CA778F">
            <w:pPr>
              <w:spacing w:after="0" w:line="240" w:lineRule="auto"/>
              <w:jc w:val="both"/>
              <w:rPr>
                <w:lang w:val="ro-MD"/>
              </w:rPr>
            </w:pPr>
            <w:r w:rsidRPr="00E16D0B">
              <w:rPr>
                <w:szCs w:val="24"/>
                <w:lang w:val="ro-RO"/>
              </w:rPr>
              <w:t>„</w:t>
            </w:r>
            <w:r w:rsidRPr="00E16D0B">
              <w:rPr>
                <w:rFonts w:eastAsia="Times New Roman"/>
                <w:szCs w:val="24"/>
                <w:lang w:val="ro-RO" w:eastAsia="ro-RO"/>
              </w:rPr>
              <w:t xml:space="preserve">Regulile de exploatare tehnică a </w:t>
            </w:r>
            <w:proofErr w:type="spellStart"/>
            <w:r w:rsidRPr="00E16D0B">
              <w:rPr>
                <w:rFonts w:eastAsia="Times New Roman"/>
                <w:szCs w:val="24"/>
                <w:lang w:val="ro-RO" w:eastAsia="ro-RO"/>
              </w:rPr>
              <w:t>instalaţiilor</w:t>
            </w:r>
            <w:proofErr w:type="spellEnd"/>
            <w:r w:rsidRPr="00E16D0B">
              <w:rPr>
                <w:rFonts w:eastAsia="Times New Roman"/>
                <w:szCs w:val="24"/>
                <w:lang w:val="ro-RO" w:eastAsia="ro-RO"/>
              </w:rPr>
              <w:t xml:space="preserve"> stațiilor electrice, centralelor termice </w:t>
            </w:r>
            <w:proofErr w:type="spellStart"/>
            <w:r w:rsidRPr="00E16D0B">
              <w:rPr>
                <w:rFonts w:eastAsia="Times New Roman"/>
                <w:szCs w:val="24"/>
                <w:lang w:val="ro-RO" w:eastAsia="ro-RO"/>
              </w:rPr>
              <w:t>şi</w:t>
            </w:r>
            <w:proofErr w:type="spellEnd"/>
            <w:r w:rsidRPr="00E16D0B">
              <w:rPr>
                <w:rFonts w:eastAsia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E16D0B">
              <w:rPr>
                <w:rFonts w:eastAsia="Times New Roman"/>
                <w:szCs w:val="24"/>
                <w:lang w:val="ro-RO" w:eastAsia="ro-RO"/>
              </w:rPr>
              <w:t>reţelelor</w:t>
            </w:r>
            <w:proofErr w:type="spellEnd"/>
            <w:r w:rsidRPr="00E16D0B">
              <w:rPr>
                <w:rFonts w:eastAsia="Times New Roman"/>
                <w:szCs w:val="24"/>
                <w:lang w:val="ro-RO" w:eastAsia="ro-RO"/>
              </w:rPr>
              <w:t xml:space="preserve"> aferente “Termoelectrica” S.A.”</w:t>
            </w:r>
          </w:p>
        </w:tc>
      </w:tr>
      <w:tr w:rsidR="004E5EBA" w:rsidRPr="00C35535" w14:paraId="03B042C2" w14:textId="77777777" w:rsidTr="00B01E46">
        <w:trPr>
          <w:jc w:val="center"/>
        </w:trPr>
        <w:tc>
          <w:tcPr>
            <w:tcW w:w="603" w:type="dxa"/>
            <w:vAlign w:val="center"/>
          </w:tcPr>
          <w:p w14:paraId="3F66C45D" w14:textId="494FDF87" w:rsidR="004E5EBA" w:rsidRPr="00B416B3" w:rsidRDefault="00FA235F" w:rsidP="00CA778F">
            <w:pPr>
              <w:spacing w:after="0" w:line="240" w:lineRule="auto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2</w:t>
            </w:r>
          </w:p>
        </w:tc>
        <w:tc>
          <w:tcPr>
            <w:tcW w:w="2590" w:type="dxa"/>
            <w:vAlign w:val="center"/>
          </w:tcPr>
          <w:p w14:paraId="6487EC50" w14:textId="0CB9F98E" w:rsidR="004E5EBA" w:rsidRPr="007B6290" w:rsidRDefault="004E5EBA" w:rsidP="00CA778F">
            <w:pPr>
              <w:spacing w:after="0" w:line="240" w:lineRule="auto"/>
              <w:jc w:val="center"/>
            </w:pPr>
            <w:r w:rsidRPr="00B416B3">
              <w:rPr>
                <w:bCs/>
                <w:color w:val="000000" w:themeColor="text1"/>
                <w:lang w:val="ro-MD"/>
              </w:rPr>
              <w:t>NE1 – 02:2019</w:t>
            </w:r>
          </w:p>
        </w:tc>
        <w:tc>
          <w:tcPr>
            <w:tcW w:w="6583" w:type="dxa"/>
            <w:vAlign w:val="center"/>
          </w:tcPr>
          <w:p w14:paraId="4D81B2AC" w14:textId="55A780EC" w:rsidR="004E5EBA" w:rsidRPr="00622BAA" w:rsidRDefault="004E5EBA" w:rsidP="00CA778F">
            <w:pPr>
              <w:spacing w:after="0" w:line="240" w:lineRule="auto"/>
              <w:jc w:val="both"/>
              <w:rPr>
                <w:lang w:val="ro-MD"/>
              </w:rPr>
            </w:pPr>
            <w:r w:rsidRPr="00B416B3">
              <w:rPr>
                <w:color w:val="000000" w:themeColor="text1"/>
                <w:lang w:val="ro-MD"/>
              </w:rPr>
              <w:t>Norme de securitate la exploatarea instalațiilor electrice</w:t>
            </w:r>
          </w:p>
        </w:tc>
      </w:tr>
      <w:tr w:rsidR="004E5EBA" w:rsidRPr="00C35535" w14:paraId="2F936944" w14:textId="77777777" w:rsidTr="00B01E46">
        <w:trPr>
          <w:jc w:val="center"/>
        </w:trPr>
        <w:tc>
          <w:tcPr>
            <w:tcW w:w="603" w:type="dxa"/>
            <w:vAlign w:val="center"/>
          </w:tcPr>
          <w:p w14:paraId="1BFDD0E3" w14:textId="49C5D0C7" w:rsidR="004E5EBA" w:rsidRPr="00B416B3" w:rsidRDefault="00FA235F" w:rsidP="00CA778F">
            <w:pPr>
              <w:spacing w:after="0" w:line="240" w:lineRule="auto"/>
              <w:jc w:val="center"/>
              <w:rPr>
                <w:b/>
                <w:color w:val="000000" w:themeColor="text1"/>
                <w:u w:val="single"/>
                <w:lang w:val="ro-MD"/>
              </w:rPr>
            </w:pPr>
            <w:r>
              <w:rPr>
                <w:b/>
                <w:color w:val="000000" w:themeColor="text1"/>
                <w:u w:val="single"/>
                <w:lang w:val="ro-MD"/>
              </w:rPr>
              <w:t>3</w:t>
            </w:r>
          </w:p>
        </w:tc>
        <w:tc>
          <w:tcPr>
            <w:tcW w:w="2590" w:type="dxa"/>
            <w:vAlign w:val="center"/>
          </w:tcPr>
          <w:p w14:paraId="73436815" w14:textId="1609B5E4" w:rsidR="004E5EBA" w:rsidRPr="00B416B3" w:rsidRDefault="004E5EBA" w:rsidP="00CA778F">
            <w:pPr>
              <w:spacing w:after="0" w:line="240" w:lineRule="auto"/>
              <w:jc w:val="center"/>
              <w:rPr>
                <w:b/>
                <w:color w:val="000000" w:themeColor="text1"/>
                <w:u w:val="single"/>
                <w:lang w:val="ro-MD"/>
              </w:rPr>
            </w:pPr>
            <w:r w:rsidRPr="00622BAA">
              <w:rPr>
                <w:rFonts w:cs="Times New Roman"/>
                <w:color w:val="000000" w:themeColor="text1"/>
                <w:szCs w:val="24"/>
                <w:lang w:val="ro-MD"/>
              </w:rPr>
              <w:t>Hotărârea</w:t>
            </w:r>
            <w:r>
              <w:rPr>
                <w:rFonts w:cs="Times New Roman"/>
                <w:color w:val="000000" w:themeColor="text1"/>
                <w:szCs w:val="24"/>
                <w:lang w:val="en-US"/>
              </w:rPr>
              <w:t xml:space="preserve"> ANRE  nr. 155 din 01.04.2022</w:t>
            </w:r>
          </w:p>
        </w:tc>
        <w:tc>
          <w:tcPr>
            <w:tcW w:w="6583" w:type="dxa"/>
            <w:vAlign w:val="center"/>
          </w:tcPr>
          <w:p w14:paraId="7BFCE2BD" w14:textId="0D93A706" w:rsidR="004E5EBA" w:rsidRPr="004F20F3" w:rsidRDefault="004E5EBA" w:rsidP="00CA778F">
            <w:pPr>
              <w:spacing w:after="0" w:line="240" w:lineRule="auto"/>
              <w:jc w:val="both"/>
              <w:rPr>
                <w:b/>
                <w:i/>
                <w:color w:val="000000" w:themeColor="text1"/>
                <w:u w:val="single"/>
                <w:lang w:val="en-US"/>
              </w:rPr>
            </w:pPr>
            <w:r w:rsidRPr="00622BAA">
              <w:rPr>
                <w:rFonts w:cs="Times New Roman"/>
                <w:color w:val="000000" w:themeColor="text1"/>
                <w:szCs w:val="24"/>
                <w:lang w:val="ro-MD"/>
              </w:rPr>
              <w:t>Norme minime de exploatare a centralelor și rețelelor electrice</w:t>
            </w:r>
          </w:p>
        </w:tc>
      </w:tr>
      <w:tr w:rsidR="004E5EBA" w:rsidRPr="00C35535" w14:paraId="4FC1089D" w14:textId="77777777" w:rsidTr="00B01E46">
        <w:trPr>
          <w:jc w:val="center"/>
        </w:trPr>
        <w:tc>
          <w:tcPr>
            <w:tcW w:w="603" w:type="dxa"/>
            <w:vAlign w:val="center"/>
          </w:tcPr>
          <w:p w14:paraId="453A323D" w14:textId="78423BC4" w:rsidR="004E5EBA" w:rsidRPr="00B416B3" w:rsidRDefault="00FA235F" w:rsidP="00CA778F">
            <w:pPr>
              <w:spacing w:after="0" w:line="240" w:lineRule="auto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4</w:t>
            </w:r>
          </w:p>
        </w:tc>
        <w:tc>
          <w:tcPr>
            <w:tcW w:w="2590" w:type="dxa"/>
            <w:vAlign w:val="center"/>
          </w:tcPr>
          <w:p w14:paraId="64A63483" w14:textId="747B57AF" w:rsidR="004E5EBA" w:rsidRPr="00B416B3" w:rsidRDefault="004E5EBA" w:rsidP="00CA778F">
            <w:pPr>
              <w:spacing w:after="0" w:line="240" w:lineRule="auto"/>
              <w:jc w:val="center"/>
              <w:rPr>
                <w:color w:val="000000" w:themeColor="text1"/>
                <w:lang w:val="ro-MD"/>
              </w:rPr>
            </w:pPr>
            <w:r w:rsidRPr="00622BAA">
              <w:rPr>
                <w:rFonts w:cs="Times New Roman"/>
                <w:szCs w:val="24"/>
                <w:lang w:val="ro-MD"/>
              </w:rPr>
              <w:t>NAIE Ediția 7</w:t>
            </w:r>
          </w:p>
        </w:tc>
        <w:tc>
          <w:tcPr>
            <w:tcW w:w="6583" w:type="dxa"/>
            <w:vAlign w:val="center"/>
          </w:tcPr>
          <w:p w14:paraId="57396413" w14:textId="3ADFD1DB" w:rsidR="004E5EBA" w:rsidRPr="004F20F3" w:rsidRDefault="004E5EBA" w:rsidP="00CA778F">
            <w:pPr>
              <w:spacing w:after="0" w:line="240" w:lineRule="auto"/>
              <w:jc w:val="both"/>
              <w:rPr>
                <w:iCs/>
                <w:color w:val="000000" w:themeColor="text1"/>
                <w:lang w:val="ro-MD"/>
              </w:rPr>
            </w:pPr>
            <w:r w:rsidRPr="00622BAA">
              <w:rPr>
                <w:rFonts w:cs="Times New Roman"/>
                <w:szCs w:val="24"/>
                <w:lang w:val="ro-MD"/>
              </w:rPr>
              <w:t>Normele de Amenajare a Instalațiilor Electrice</w:t>
            </w:r>
          </w:p>
        </w:tc>
      </w:tr>
      <w:tr w:rsidR="00CA778F" w:rsidRPr="00E16D0B" w14:paraId="13164A1E" w14:textId="77777777" w:rsidTr="00B01E46">
        <w:trPr>
          <w:jc w:val="center"/>
        </w:trPr>
        <w:tc>
          <w:tcPr>
            <w:tcW w:w="603" w:type="dxa"/>
            <w:vAlign w:val="center"/>
          </w:tcPr>
          <w:p w14:paraId="3B745576" w14:textId="1B35916E" w:rsidR="00CA778F" w:rsidRPr="00B416B3" w:rsidRDefault="00FA235F" w:rsidP="00CA778F">
            <w:pPr>
              <w:spacing w:after="0" w:line="240" w:lineRule="auto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5</w:t>
            </w:r>
          </w:p>
        </w:tc>
        <w:tc>
          <w:tcPr>
            <w:tcW w:w="2590" w:type="dxa"/>
            <w:vAlign w:val="center"/>
          </w:tcPr>
          <w:p w14:paraId="78FF7551" w14:textId="3B3D2F60" w:rsidR="00CA778F" w:rsidRPr="00CA778F" w:rsidRDefault="00CA778F" w:rsidP="00CA778F">
            <w:pPr>
              <w:spacing w:after="0" w:line="240" w:lineRule="auto"/>
              <w:jc w:val="center"/>
              <w:rPr>
                <w:color w:val="000000" w:themeColor="text1"/>
                <w:lang w:val="ro-MD"/>
              </w:rPr>
            </w:pPr>
            <w:r w:rsidRPr="00CA778F">
              <w:rPr>
                <w:rFonts w:eastAsia="Times New Roman"/>
                <w:szCs w:val="24"/>
                <w:lang w:val="ro-RO" w:eastAsia="ro-RO"/>
              </w:rPr>
              <w:t xml:space="preserve">РД 34.45.501-88„ </w:t>
            </w:r>
          </w:p>
        </w:tc>
        <w:tc>
          <w:tcPr>
            <w:tcW w:w="6583" w:type="dxa"/>
            <w:vAlign w:val="center"/>
          </w:tcPr>
          <w:p w14:paraId="422D0342" w14:textId="77777777" w:rsidR="0015618A" w:rsidRDefault="00CA778F" w:rsidP="00CA778F">
            <w:pPr>
              <w:spacing w:after="0" w:line="240" w:lineRule="auto"/>
              <w:jc w:val="center"/>
              <w:rPr>
                <w:rFonts w:eastAsia="Times New Roman"/>
                <w:szCs w:val="24"/>
                <w:lang w:val="ro-MD" w:eastAsia="ro-RO"/>
              </w:rPr>
            </w:pPr>
            <w:r w:rsidRPr="00CA778F">
              <w:rPr>
                <w:rFonts w:eastAsia="Times New Roman"/>
                <w:szCs w:val="24"/>
                <w:lang w:val="ro-RO" w:eastAsia="ro-RO"/>
              </w:rPr>
              <w:t>РД 34.45.501-88</w:t>
            </w:r>
            <w:r w:rsidR="0015618A">
              <w:rPr>
                <w:rFonts w:eastAsia="Times New Roman"/>
                <w:szCs w:val="24"/>
                <w:lang w:val="ro-RO" w:eastAsia="ro-RO"/>
              </w:rPr>
              <w:t xml:space="preserve">  </w:t>
            </w:r>
            <w:proofErr w:type="spellStart"/>
            <w:r w:rsidR="0015618A" w:rsidRPr="0015618A">
              <w:rPr>
                <w:rFonts w:eastAsia="Times New Roman"/>
                <w:szCs w:val="24"/>
                <w:lang w:val="ro-MD" w:eastAsia="ro-RO"/>
              </w:rPr>
              <w:t>Типовая</w:t>
            </w:r>
            <w:proofErr w:type="spellEnd"/>
            <w:r w:rsidR="0015618A" w:rsidRPr="0015618A">
              <w:rPr>
                <w:rFonts w:eastAsia="Times New Roman"/>
                <w:szCs w:val="24"/>
                <w:lang w:val="ro-MD" w:eastAsia="ro-RO"/>
              </w:rPr>
              <w:t xml:space="preserve">  </w:t>
            </w:r>
            <w:proofErr w:type="spellStart"/>
            <w:r w:rsidR="0015618A" w:rsidRPr="0015618A">
              <w:rPr>
                <w:rFonts w:eastAsia="Times New Roman"/>
                <w:szCs w:val="24"/>
                <w:lang w:val="ro-MD" w:eastAsia="ro-RO"/>
              </w:rPr>
              <w:t>инструкция</w:t>
            </w:r>
            <w:proofErr w:type="spellEnd"/>
            <w:r w:rsidR="0015618A" w:rsidRPr="0015618A">
              <w:rPr>
                <w:rFonts w:eastAsia="Times New Roman"/>
                <w:szCs w:val="24"/>
                <w:lang w:val="ro-MD" w:eastAsia="ro-RO"/>
              </w:rPr>
              <w:t xml:space="preserve">  </w:t>
            </w:r>
            <w:proofErr w:type="spellStart"/>
            <w:r w:rsidR="0015618A" w:rsidRPr="0015618A">
              <w:rPr>
                <w:rFonts w:eastAsia="Times New Roman"/>
                <w:szCs w:val="24"/>
                <w:lang w:val="ro-MD" w:eastAsia="ro-RO"/>
              </w:rPr>
              <w:t>по</w:t>
            </w:r>
            <w:proofErr w:type="spellEnd"/>
            <w:r w:rsidR="0015618A" w:rsidRPr="0015618A">
              <w:rPr>
                <w:rFonts w:eastAsia="Times New Roman"/>
                <w:szCs w:val="24"/>
                <w:lang w:val="ro-MD" w:eastAsia="ro-RO"/>
              </w:rPr>
              <w:t xml:space="preserve">  </w:t>
            </w:r>
            <w:proofErr w:type="spellStart"/>
            <w:r w:rsidR="0015618A" w:rsidRPr="0015618A">
              <w:rPr>
                <w:rFonts w:eastAsia="Times New Roman"/>
                <w:szCs w:val="24"/>
                <w:lang w:val="ro-MD" w:eastAsia="ro-RO"/>
              </w:rPr>
              <w:t>эксплуатации</w:t>
            </w:r>
            <w:proofErr w:type="spellEnd"/>
            <w:r w:rsidR="0015618A" w:rsidRPr="0015618A">
              <w:rPr>
                <w:rFonts w:eastAsia="Times New Roman"/>
                <w:szCs w:val="24"/>
                <w:lang w:val="ro-MD" w:eastAsia="ro-RO"/>
              </w:rPr>
              <w:t xml:space="preserve">  </w:t>
            </w:r>
            <w:proofErr w:type="spellStart"/>
            <w:r w:rsidR="0015618A" w:rsidRPr="0015618A">
              <w:rPr>
                <w:rFonts w:eastAsia="Times New Roman"/>
                <w:szCs w:val="24"/>
                <w:lang w:val="ro-MD" w:eastAsia="ro-RO"/>
              </w:rPr>
              <w:t>турб</w:t>
            </w:r>
            <w:r w:rsidR="0015618A">
              <w:rPr>
                <w:rFonts w:eastAsia="Times New Roman"/>
                <w:szCs w:val="24"/>
                <w:lang w:val="ro-MD" w:eastAsia="ro-RO"/>
              </w:rPr>
              <w:t>огенераторов</w:t>
            </w:r>
            <w:proofErr w:type="spellEnd"/>
            <w:r w:rsidR="0015618A">
              <w:rPr>
                <w:rFonts w:eastAsia="Times New Roman"/>
                <w:szCs w:val="24"/>
                <w:lang w:val="ro-MD" w:eastAsia="ro-RO"/>
              </w:rPr>
              <w:t xml:space="preserve"> </w:t>
            </w:r>
            <w:proofErr w:type="spellStart"/>
            <w:r w:rsidR="0015618A">
              <w:rPr>
                <w:rFonts w:eastAsia="Times New Roman"/>
                <w:szCs w:val="24"/>
                <w:lang w:val="ro-MD" w:eastAsia="ro-RO"/>
              </w:rPr>
              <w:t>на</w:t>
            </w:r>
            <w:proofErr w:type="spellEnd"/>
            <w:r w:rsidR="0015618A">
              <w:rPr>
                <w:rFonts w:eastAsia="Times New Roman"/>
                <w:szCs w:val="24"/>
                <w:lang w:val="ro-MD" w:eastAsia="ro-RO"/>
              </w:rPr>
              <w:t xml:space="preserve">  </w:t>
            </w:r>
            <w:proofErr w:type="spellStart"/>
            <w:r w:rsidR="0015618A">
              <w:rPr>
                <w:rFonts w:eastAsia="Times New Roman"/>
                <w:szCs w:val="24"/>
                <w:lang w:val="ro-MD" w:eastAsia="ro-RO"/>
              </w:rPr>
              <w:t>электростанциях</w:t>
            </w:r>
            <w:proofErr w:type="spellEnd"/>
            <w:r w:rsidR="0015618A">
              <w:rPr>
                <w:rFonts w:eastAsia="Times New Roman"/>
                <w:szCs w:val="24"/>
                <w:lang w:val="ro-MD" w:eastAsia="ro-RO"/>
              </w:rPr>
              <w:t xml:space="preserve">   </w:t>
            </w:r>
          </w:p>
          <w:p w14:paraId="7B44A260" w14:textId="4690C75E" w:rsidR="00CA778F" w:rsidRPr="00CA778F" w:rsidRDefault="0015618A" w:rsidP="00CA778F">
            <w:pPr>
              <w:spacing w:after="0" w:line="240" w:lineRule="auto"/>
              <w:jc w:val="center"/>
              <w:rPr>
                <w:color w:val="000000" w:themeColor="text1"/>
                <w:lang w:val="ro-MD"/>
              </w:rPr>
            </w:pPr>
            <w:r>
              <w:rPr>
                <w:rFonts w:eastAsia="Times New Roman"/>
                <w:szCs w:val="24"/>
                <w:lang w:val="ro-MD" w:eastAsia="ro-RO"/>
              </w:rPr>
              <w:t xml:space="preserve"> </w:t>
            </w:r>
          </w:p>
        </w:tc>
      </w:tr>
    </w:tbl>
    <w:p w14:paraId="0702D8FD" w14:textId="77777777" w:rsidR="008378F4" w:rsidRPr="00C8336D" w:rsidRDefault="008378F4" w:rsidP="00E16D0B">
      <w:pPr>
        <w:spacing w:after="0" w:line="240" w:lineRule="auto"/>
        <w:jc w:val="both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A7B88C4" w14:textId="4C990AB1" w:rsidR="008378F4" w:rsidRPr="008378F4" w:rsidRDefault="004C2CC8" w:rsidP="00981B8E">
      <w:pPr>
        <w:pStyle w:val="a4"/>
        <w:numPr>
          <w:ilvl w:val="0"/>
          <w:numId w:val="3"/>
        </w:numPr>
        <w:spacing w:before="240" w:after="0" w:line="240" w:lineRule="auto"/>
        <w:ind w:left="284" w:hanging="284"/>
        <w:jc w:val="both"/>
        <w:rPr>
          <w:rFonts w:eastAsia="Calibri" w:cs="Times New Roman"/>
          <w:b/>
          <w:spacing w:val="-3"/>
          <w:szCs w:val="24"/>
          <w:lang w:val="ro-RO" w:eastAsia="ro-RO"/>
        </w:rPr>
      </w:pPr>
      <w:r w:rsidRPr="00CA778F">
        <w:rPr>
          <w:rFonts w:eastAsia="Calibri" w:cs="Times New Roman"/>
          <w:b/>
          <w:spacing w:val="-3"/>
          <w:szCs w:val="24"/>
          <w:lang w:val="ro-RO" w:eastAsia="ro-RO"/>
        </w:rPr>
        <w:t>LISTA CU CANTITĂȚI</w:t>
      </w:r>
      <w:r w:rsidR="00A00A34">
        <w:rPr>
          <w:rFonts w:eastAsia="Calibri" w:cs="Times New Roman"/>
          <w:b/>
          <w:spacing w:val="-3"/>
          <w:szCs w:val="24"/>
          <w:lang w:val="ro-RO" w:eastAsia="ro-RO"/>
        </w:rPr>
        <w:t>LE</w:t>
      </w:r>
      <w:r w:rsidRPr="00CA778F">
        <w:rPr>
          <w:rFonts w:eastAsia="Calibri" w:cs="Times New Roman"/>
          <w:b/>
          <w:spacing w:val="-3"/>
          <w:szCs w:val="24"/>
          <w:lang w:val="ro-RO" w:eastAsia="ro-RO"/>
        </w:rPr>
        <w:t xml:space="preserve"> DE LUCRĂRI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651"/>
        <w:gridCol w:w="2179"/>
        <w:gridCol w:w="7088"/>
      </w:tblGrid>
      <w:tr w:rsidR="00F1216A" w:rsidRPr="00C35535" w14:paraId="6A95C32F" w14:textId="77777777" w:rsidTr="002462EA">
        <w:tc>
          <w:tcPr>
            <w:tcW w:w="65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8DB3E2"/>
          </w:tcPr>
          <w:p w14:paraId="59DB1B32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Nr. d/o</w:t>
            </w:r>
          </w:p>
        </w:tc>
        <w:tc>
          <w:tcPr>
            <w:tcW w:w="21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8DB3E2"/>
          </w:tcPr>
          <w:p w14:paraId="45AF3D42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Denumirea utilajului</w:t>
            </w:r>
          </w:p>
        </w:tc>
        <w:tc>
          <w:tcPr>
            <w:tcW w:w="708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8DB3E2"/>
          </w:tcPr>
          <w:p w14:paraId="6ECDDC9F" w14:textId="77777777" w:rsidR="00F1216A" w:rsidRPr="00F1216A" w:rsidRDefault="00F1216A" w:rsidP="00F1216A">
            <w:pPr>
              <w:spacing w:before="120"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Lista lucrărilor necesare de a fi efectuate</w:t>
            </w:r>
          </w:p>
        </w:tc>
      </w:tr>
      <w:tr w:rsidR="00F1216A" w:rsidRPr="00F1216A" w14:paraId="2ACF35A0" w14:textId="77777777" w:rsidTr="002462EA">
        <w:trPr>
          <w:trHeight w:val="325"/>
        </w:trPr>
        <w:tc>
          <w:tcPr>
            <w:tcW w:w="2830" w:type="dxa"/>
            <w:gridSpan w:val="2"/>
            <w:tcBorders>
              <w:top w:val="single" w:sz="12" w:space="0" w:color="auto"/>
            </w:tcBorders>
            <w:shd w:val="clear" w:color="auto" w:fill="FFFFFF"/>
          </w:tcPr>
          <w:p w14:paraId="0E6DD2FF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/>
                <w:szCs w:val="24"/>
                <w:lang w:val="ro-RO" w:eastAsia="ro-RO"/>
              </w:rPr>
              <w:t>Turbogenerator</w:t>
            </w:r>
          </w:p>
          <w:p w14:paraId="264429D9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/>
                <w:szCs w:val="24"/>
                <w:lang w:val="ro-RO" w:eastAsia="ro-RO"/>
              </w:rPr>
              <w:t>Т2-12-2У3</w:t>
            </w:r>
          </w:p>
        </w:tc>
        <w:tc>
          <w:tcPr>
            <w:tcW w:w="7088" w:type="dxa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20063FED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Dezasamblarea totală a generatorului.</w:t>
            </w:r>
          </w:p>
        </w:tc>
      </w:tr>
      <w:tr w:rsidR="00F1216A" w:rsidRPr="00C35535" w14:paraId="6B89EE13" w14:textId="77777777" w:rsidTr="002462EA">
        <w:trPr>
          <w:trHeight w:val="138"/>
        </w:trPr>
        <w:tc>
          <w:tcPr>
            <w:tcW w:w="651" w:type="dxa"/>
            <w:vMerge w:val="restart"/>
            <w:vAlign w:val="center"/>
          </w:tcPr>
          <w:p w14:paraId="6A48FC63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lastRenderedPageBreak/>
              <w:t>1</w:t>
            </w:r>
          </w:p>
        </w:tc>
        <w:tc>
          <w:tcPr>
            <w:tcW w:w="2179" w:type="dxa"/>
            <w:vMerge w:val="restart"/>
          </w:tcPr>
          <w:p w14:paraId="0D0743D3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  <w:p w14:paraId="6AC1B1AB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  <w:p w14:paraId="23C9D9EB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  <w:p w14:paraId="11B9DC53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  <w:p w14:paraId="2246085D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Stator TG-1</w:t>
            </w:r>
          </w:p>
          <w:p w14:paraId="73BB91B4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7088" w:type="dxa"/>
          </w:tcPr>
          <w:p w14:paraId="7DD18FE3" w14:textId="77777777" w:rsidR="00F1216A" w:rsidRPr="00F1216A" w:rsidRDefault="00F1216A" w:rsidP="00981B8E">
            <w:pPr>
              <w:numPr>
                <w:ilvl w:val="1"/>
                <w:numId w:val="4"/>
              </w:numPr>
              <w:spacing w:after="0" w:line="240" w:lineRule="auto"/>
              <w:contextualSpacing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Demontarea și montarea scuturilor exterioare și interioare.</w:t>
            </w:r>
          </w:p>
        </w:tc>
      </w:tr>
      <w:tr w:rsidR="00F1216A" w:rsidRPr="00F1216A" w14:paraId="62A4592A" w14:textId="77777777" w:rsidTr="002462EA">
        <w:trPr>
          <w:trHeight w:val="138"/>
        </w:trPr>
        <w:tc>
          <w:tcPr>
            <w:tcW w:w="651" w:type="dxa"/>
            <w:vMerge/>
            <w:vAlign w:val="center"/>
          </w:tcPr>
          <w:p w14:paraId="257F3D6C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179" w:type="dxa"/>
            <w:vMerge/>
          </w:tcPr>
          <w:p w14:paraId="1D642F14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7088" w:type="dxa"/>
          </w:tcPr>
          <w:p w14:paraId="276ED9C0" w14:textId="77777777" w:rsidR="00F1216A" w:rsidRPr="00F1216A" w:rsidRDefault="00F1216A" w:rsidP="00981B8E">
            <w:pPr>
              <w:numPr>
                <w:ilvl w:val="1"/>
                <w:numId w:val="4"/>
              </w:numPr>
              <w:spacing w:after="0" w:line="240" w:lineRule="auto"/>
              <w:contextualSpacing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Extragerea și introducerea rotorului.</w:t>
            </w:r>
          </w:p>
        </w:tc>
      </w:tr>
      <w:tr w:rsidR="00F1216A" w:rsidRPr="00F1216A" w14:paraId="5FEC5612" w14:textId="77777777" w:rsidTr="002462EA">
        <w:trPr>
          <w:trHeight w:val="258"/>
        </w:trPr>
        <w:tc>
          <w:tcPr>
            <w:tcW w:w="651" w:type="dxa"/>
            <w:vMerge/>
          </w:tcPr>
          <w:p w14:paraId="55FD85DC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179" w:type="dxa"/>
            <w:vMerge/>
          </w:tcPr>
          <w:p w14:paraId="7A052E72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7088" w:type="dxa"/>
          </w:tcPr>
          <w:p w14:paraId="33D3D057" w14:textId="77777777" w:rsidR="00F1216A" w:rsidRPr="00F1216A" w:rsidRDefault="00F1216A" w:rsidP="00981B8E">
            <w:pPr>
              <w:numPr>
                <w:ilvl w:val="1"/>
                <w:numId w:val="4"/>
              </w:numPr>
              <w:spacing w:after="0" w:line="240" w:lineRule="auto"/>
              <w:contextualSpacing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Deconectarea/conectarea barelor.</w:t>
            </w:r>
          </w:p>
        </w:tc>
      </w:tr>
      <w:tr w:rsidR="00F1216A" w:rsidRPr="00C35535" w14:paraId="43C7A41F" w14:textId="77777777" w:rsidTr="002462EA">
        <w:trPr>
          <w:trHeight w:val="258"/>
        </w:trPr>
        <w:tc>
          <w:tcPr>
            <w:tcW w:w="651" w:type="dxa"/>
            <w:vMerge/>
          </w:tcPr>
          <w:p w14:paraId="08AEE0C9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179" w:type="dxa"/>
            <w:vMerge/>
          </w:tcPr>
          <w:p w14:paraId="37F2363E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7088" w:type="dxa"/>
          </w:tcPr>
          <w:p w14:paraId="6217BD57" w14:textId="77777777" w:rsidR="00F1216A" w:rsidRPr="00F1216A" w:rsidRDefault="00F1216A" w:rsidP="00981B8E">
            <w:pPr>
              <w:numPr>
                <w:ilvl w:val="1"/>
                <w:numId w:val="4"/>
              </w:numPr>
              <w:spacing w:after="0" w:line="240" w:lineRule="auto"/>
              <w:contextualSpacing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proofErr w:type="spellStart"/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Reâmpanarea</w:t>
            </w:r>
            <w:proofErr w:type="spellEnd"/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 xml:space="preserve">, rebandajarea și strângerea  miezului magnetic, restabilirea izolației frontale a înfășurării, curățirea și vopsirea statorului </w:t>
            </w:r>
          </w:p>
        </w:tc>
      </w:tr>
      <w:tr w:rsidR="00F1216A" w:rsidRPr="00F1216A" w14:paraId="6589AE5F" w14:textId="77777777" w:rsidTr="002462EA">
        <w:trPr>
          <w:trHeight w:val="138"/>
        </w:trPr>
        <w:tc>
          <w:tcPr>
            <w:tcW w:w="651" w:type="dxa"/>
            <w:vMerge/>
          </w:tcPr>
          <w:p w14:paraId="5CF01A38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179" w:type="dxa"/>
            <w:vMerge/>
          </w:tcPr>
          <w:p w14:paraId="022AB1D6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7088" w:type="dxa"/>
          </w:tcPr>
          <w:p w14:paraId="3AF509E7" w14:textId="77777777" w:rsidR="00F1216A" w:rsidRPr="00F1216A" w:rsidRDefault="00F1216A" w:rsidP="00981B8E">
            <w:pPr>
              <w:numPr>
                <w:ilvl w:val="1"/>
                <w:numId w:val="4"/>
              </w:numPr>
              <w:spacing w:after="0" w:line="240" w:lineRule="auto"/>
              <w:contextualSpacing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Reparația bornelor generatorului.</w:t>
            </w:r>
          </w:p>
        </w:tc>
      </w:tr>
      <w:tr w:rsidR="00F1216A" w:rsidRPr="00C35535" w14:paraId="15DC1E7C" w14:textId="77777777" w:rsidTr="002462EA">
        <w:trPr>
          <w:trHeight w:val="276"/>
        </w:trPr>
        <w:tc>
          <w:tcPr>
            <w:tcW w:w="651" w:type="dxa"/>
            <w:vMerge/>
          </w:tcPr>
          <w:p w14:paraId="6DF35FFB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179" w:type="dxa"/>
            <w:vMerge/>
          </w:tcPr>
          <w:p w14:paraId="2CB6087C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7088" w:type="dxa"/>
          </w:tcPr>
          <w:p w14:paraId="5E7050E4" w14:textId="77777777" w:rsidR="00F1216A" w:rsidRPr="00F1216A" w:rsidRDefault="00F1216A" w:rsidP="00981B8E">
            <w:pPr>
              <w:numPr>
                <w:ilvl w:val="1"/>
                <w:numId w:val="4"/>
              </w:numPr>
              <w:spacing w:after="0" w:line="240" w:lineRule="auto"/>
              <w:contextualSpacing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Efectuarea încercărilor și măsurărilor miezului feromagnetic al statorului.</w:t>
            </w:r>
          </w:p>
        </w:tc>
      </w:tr>
      <w:tr w:rsidR="00F1216A" w:rsidRPr="00C35535" w14:paraId="0D70F525" w14:textId="77777777" w:rsidTr="002462EA">
        <w:trPr>
          <w:trHeight w:val="276"/>
        </w:trPr>
        <w:tc>
          <w:tcPr>
            <w:tcW w:w="651" w:type="dxa"/>
            <w:vMerge w:val="restart"/>
            <w:vAlign w:val="center"/>
          </w:tcPr>
          <w:p w14:paraId="388A44DA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2</w:t>
            </w:r>
          </w:p>
        </w:tc>
        <w:tc>
          <w:tcPr>
            <w:tcW w:w="2179" w:type="dxa"/>
            <w:vMerge w:val="restart"/>
          </w:tcPr>
          <w:p w14:paraId="2B8035D0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  <w:p w14:paraId="709D4580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  <w:p w14:paraId="5C8030A4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  <w:p w14:paraId="3CD6E835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Rotorul TG-1</w:t>
            </w:r>
          </w:p>
        </w:tc>
        <w:tc>
          <w:tcPr>
            <w:tcW w:w="7088" w:type="dxa"/>
          </w:tcPr>
          <w:p w14:paraId="1B9710EC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 xml:space="preserve">2.1 Demontarea inelelor de bandaj și efectuarea verificărilor prin metoda defectoscopiei, privind lipsa micro-fisurilor. Vopsirea cu vopsea </w:t>
            </w:r>
            <w:r w:rsidRPr="00F1216A">
              <w:rPr>
                <w:rFonts w:eastAsia="Times New Roman" w:cs="Times New Roman"/>
                <w:szCs w:val="24"/>
                <w:lang w:val="ro-RO" w:eastAsia="ro-RO"/>
              </w:rPr>
              <w:t xml:space="preserve">КО 983 și montarea </w:t>
            </w: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inelelor de bandaj. Verificarea prin suflare a canalelor de ventilare. Demontarea, reparația și montarea paletelor ventilatorului și verificarea la lipsa micro-fisurilor prin metoda defectoscopiei.</w:t>
            </w:r>
          </w:p>
        </w:tc>
      </w:tr>
      <w:tr w:rsidR="00F1216A" w:rsidRPr="00C35535" w14:paraId="38F8ADF0" w14:textId="77777777" w:rsidTr="002462EA">
        <w:trPr>
          <w:trHeight w:val="259"/>
        </w:trPr>
        <w:tc>
          <w:tcPr>
            <w:tcW w:w="651" w:type="dxa"/>
            <w:vMerge/>
          </w:tcPr>
          <w:p w14:paraId="417943E3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179" w:type="dxa"/>
            <w:vMerge/>
          </w:tcPr>
          <w:p w14:paraId="642E4530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7088" w:type="dxa"/>
            <w:vAlign w:val="center"/>
          </w:tcPr>
          <w:p w14:paraId="5E212797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 xml:space="preserve">2.4 Verificarea împănării înfășurărilor rotorului, la necesitate efectuarea </w:t>
            </w:r>
            <w:proofErr w:type="spellStart"/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reîmpănării</w:t>
            </w:r>
            <w:proofErr w:type="spellEnd"/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.</w:t>
            </w:r>
          </w:p>
        </w:tc>
      </w:tr>
      <w:tr w:rsidR="00F1216A" w:rsidRPr="00C35535" w14:paraId="2228D281" w14:textId="77777777" w:rsidTr="002462EA">
        <w:tc>
          <w:tcPr>
            <w:tcW w:w="651" w:type="dxa"/>
            <w:vAlign w:val="center"/>
          </w:tcPr>
          <w:p w14:paraId="3735A11C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3</w:t>
            </w:r>
          </w:p>
        </w:tc>
        <w:tc>
          <w:tcPr>
            <w:tcW w:w="2179" w:type="dxa"/>
          </w:tcPr>
          <w:p w14:paraId="1F728F9B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  <w:p w14:paraId="08FBFE62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Răcitoarele de aer   TG-1</w:t>
            </w:r>
          </w:p>
        </w:tc>
        <w:tc>
          <w:tcPr>
            <w:tcW w:w="7088" w:type="dxa"/>
          </w:tcPr>
          <w:p w14:paraId="465ABD9C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3.1 Demontarea și dezasamblarea  răcitoarelor. Curățarea tuburilor și a suprafețelor de conexiune, vopsirea lor. Asamblarea răcitoarelor și verificarea lor sub presiune, montarea . Înlocuirea garniturilor de etanșare pentru apă.</w:t>
            </w:r>
          </w:p>
        </w:tc>
      </w:tr>
      <w:tr w:rsidR="00F1216A" w:rsidRPr="00C35535" w14:paraId="1080C8E3" w14:textId="77777777" w:rsidTr="002462EA">
        <w:trPr>
          <w:trHeight w:val="144"/>
        </w:trPr>
        <w:tc>
          <w:tcPr>
            <w:tcW w:w="651" w:type="dxa"/>
            <w:vMerge w:val="restart"/>
            <w:vAlign w:val="center"/>
          </w:tcPr>
          <w:p w14:paraId="1320679F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4</w:t>
            </w:r>
          </w:p>
        </w:tc>
        <w:tc>
          <w:tcPr>
            <w:tcW w:w="2179" w:type="dxa"/>
            <w:vMerge w:val="restart"/>
          </w:tcPr>
          <w:p w14:paraId="5D34008C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Reparația mașinii de curent continuu (specializată)</w:t>
            </w:r>
          </w:p>
        </w:tc>
        <w:tc>
          <w:tcPr>
            <w:tcW w:w="7088" w:type="dxa"/>
          </w:tcPr>
          <w:p w14:paraId="2F05E722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4.1 Demontarea de pe fundament și dezasamblarea.</w:t>
            </w:r>
          </w:p>
        </w:tc>
      </w:tr>
      <w:tr w:rsidR="00F1216A" w:rsidRPr="00C35535" w14:paraId="44E39DB4" w14:textId="77777777" w:rsidTr="002462EA">
        <w:trPr>
          <w:trHeight w:val="144"/>
        </w:trPr>
        <w:tc>
          <w:tcPr>
            <w:tcW w:w="651" w:type="dxa"/>
            <w:vMerge/>
            <w:vAlign w:val="center"/>
          </w:tcPr>
          <w:p w14:paraId="37A77585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179" w:type="dxa"/>
            <w:vMerge/>
          </w:tcPr>
          <w:p w14:paraId="2E544CFA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7088" w:type="dxa"/>
          </w:tcPr>
          <w:p w14:paraId="7319EE9B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4.2 Verificarea și repararea tuturor părților componente ale rotorului și ale inductorului.</w:t>
            </w:r>
          </w:p>
        </w:tc>
      </w:tr>
      <w:tr w:rsidR="00F1216A" w:rsidRPr="00F1216A" w14:paraId="146EB4C6" w14:textId="77777777" w:rsidTr="002462EA">
        <w:trPr>
          <w:trHeight w:val="144"/>
        </w:trPr>
        <w:tc>
          <w:tcPr>
            <w:tcW w:w="651" w:type="dxa"/>
            <w:vMerge/>
            <w:vAlign w:val="center"/>
          </w:tcPr>
          <w:p w14:paraId="6B25E3B8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179" w:type="dxa"/>
            <w:vMerge/>
          </w:tcPr>
          <w:p w14:paraId="279E082D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7088" w:type="dxa"/>
          </w:tcPr>
          <w:p w14:paraId="74AC6369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 xml:space="preserve">4.3 Vopsirea cu vopsea </w:t>
            </w:r>
            <w:r w:rsidRPr="00F1216A">
              <w:rPr>
                <w:rFonts w:eastAsia="Times New Roman" w:cs="Times New Roman"/>
                <w:szCs w:val="24"/>
                <w:lang w:val="ro-RO" w:eastAsia="ro-RO"/>
              </w:rPr>
              <w:t>ГФ-92.</w:t>
            </w:r>
          </w:p>
        </w:tc>
      </w:tr>
      <w:tr w:rsidR="00F1216A" w:rsidRPr="00C35535" w14:paraId="4D0BE584" w14:textId="77777777" w:rsidTr="002462EA">
        <w:trPr>
          <w:trHeight w:val="144"/>
        </w:trPr>
        <w:tc>
          <w:tcPr>
            <w:tcW w:w="651" w:type="dxa"/>
            <w:vMerge/>
            <w:vAlign w:val="center"/>
          </w:tcPr>
          <w:p w14:paraId="7619CCB2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179" w:type="dxa"/>
            <w:vMerge/>
          </w:tcPr>
          <w:p w14:paraId="56CEAE6A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7088" w:type="dxa"/>
          </w:tcPr>
          <w:p w14:paraId="52060C1F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4.4 Asamblarea și montarea pe fundament.</w:t>
            </w:r>
          </w:p>
        </w:tc>
      </w:tr>
      <w:tr w:rsidR="00F1216A" w:rsidRPr="00C35535" w14:paraId="3B7217F1" w14:textId="77777777" w:rsidTr="002462EA">
        <w:trPr>
          <w:trHeight w:val="288"/>
        </w:trPr>
        <w:tc>
          <w:tcPr>
            <w:tcW w:w="651" w:type="dxa"/>
            <w:vMerge w:val="restart"/>
            <w:vAlign w:val="center"/>
          </w:tcPr>
          <w:p w14:paraId="5C70D424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5</w:t>
            </w:r>
          </w:p>
        </w:tc>
        <w:tc>
          <w:tcPr>
            <w:tcW w:w="2179" w:type="dxa"/>
            <w:vMerge w:val="restart"/>
          </w:tcPr>
          <w:p w14:paraId="6F874516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Turbogenerator</w:t>
            </w:r>
          </w:p>
          <w:p w14:paraId="33725F4B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Т2-12-2У3 ; TG-1</w:t>
            </w:r>
          </w:p>
        </w:tc>
        <w:tc>
          <w:tcPr>
            <w:tcW w:w="7088" w:type="dxa"/>
          </w:tcPr>
          <w:p w14:paraId="45BE954A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5.1 Asamblarea în totalitate a generatorului .</w:t>
            </w:r>
          </w:p>
        </w:tc>
      </w:tr>
      <w:tr w:rsidR="00F1216A" w:rsidRPr="00F1216A" w14:paraId="1F5C095D" w14:textId="77777777" w:rsidTr="002462EA">
        <w:trPr>
          <w:trHeight w:val="288"/>
        </w:trPr>
        <w:tc>
          <w:tcPr>
            <w:tcW w:w="651" w:type="dxa"/>
            <w:vMerge/>
            <w:vAlign w:val="center"/>
          </w:tcPr>
          <w:p w14:paraId="230D4D26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179" w:type="dxa"/>
            <w:vMerge/>
          </w:tcPr>
          <w:p w14:paraId="5055610D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7088" w:type="dxa"/>
          </w:tcPr>
          <w:p w14:paraId="76791D0A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 xml:space="preserve">5.2 Testările termice a turbogeneratorului </w:t>
            </w:r>
          </w:p>
        </w:tc>
      </w:tr>
      <w:tr w:rsidR="00F1216A" w:rsidRPr="00C35535" w14:paraId="0CC42367" w14:textId="77777777" w:rsidTr="002462EA">
        <w:trPr>
          <w:trHeight w:val="288"/>
        </w:trPr>
        <w:tc>
          <w:tcPr>
            <w:tcW w:w="651" w:type="dxa"/>
            <w:vMerge/>
            <w:tcBorders>
              <w:bottom w:val="single" w:sz="12" w:space="0" w:color="auto"/>
            </w:tcBorders>
            <w:vAlign w:val="center"/>
          </w:tcPr>
          <w:p w14:paraId="28DFEAA9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179" w:type="dxa"/>
            <w:vMerge/>
            <w:tcBorders>
              <w:bottom w:val="single" w:sz="12" w:space="0" w:color="auto"/>
            </w:tcBorders>
          </w:tcPr>
          <w:p w14:paraId="313A1FE0" w14:textId="77777777" w:rsidR="00F1216A" w:rsidRPr="00F1216A" w:rsidRDefault="00F1216A" w:rsidP="00F1216A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7088" w:type="dxa"/>
            <w:tcBorders>
              <w:bottom w:val="single" w:sz="12" w:space="0" w:color="auto"/>
            </w:tcBorders>
          </w:tcPr>
          <w:p w14:paraId="1DE59CFC" w14:textId="77777777" w:rsidR="00F1216A" w:rsidRPr="00F1216A" w:rsidRDefault="00F1216A" w:rsidP="00F1216A">
            <w:pPr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 w:rsidRPr="00F1216A">
              <w:rPr>
                <w:rFonts w:eastAsia="Times New Roman" w:cs="Times New Roman"/>
                <w:bCs/>
                <w:szCs w:val="24"/>
                <w:lang w:val="ro-RO" w:eastAsia="ro-RO"/>
              </w:rPr>
              <w:t>5.3 Perfectarea tuturor actelor de recepție .</w:t>
            </w:r>
          </w:p>
        </w:tc>
      </w:tr>
    </w:tbl>
    <w:p w14:paraId="79D58AF6" w14:textId="77777777" w:rsidR="007D6D67" w:rsidRDefault="00F1216A" w:rsidP="00F1216A">
      <w:pPr>
        <w:pStyle w:val="a4"/>
        <w:spacing w:after="0" w:line="240" w:lineRule="auto"/>
        <w:ind w:left="0"/>
        <w:rPr>
          <w:b/>
          <w:i/>
          <w:iCs/>
          <w:color w:val="0070C0"/>
          <w:spacing w:val="-3"/>
          <w:sz w:val="22"/>
          <w:lang w:val="ro-RO" w:eastAsia="ro-RO"/>
        </w:rPr>
      </w:pPr>
      <w:r w:rsidRPr="007D6D67">
        <w:rPr>
          <w:b/>
          <w:i/>
          <w:iCs/>
          <w:color w:val="0070C0"/>
          <w:spacing w:val="-3"/>
          <w:sz w:val="22"/>
          <w:lang w:val="ro-RO" w:eastAsia="ro-RO"/>
        </w:rPr>
        <w:t xml:space="preserve"> </w:t>
      </w:r>
    </w:p>
    <w:p w14:paraId="59BF8B7F" w14:textId="35CDE5A0" w:rsidR="002B74D6" w:rsidRPr="007D6D67" w:rsidRDefault="00F1216A" w:rsidP="00F1216A">
      <w:pPr>
        <w:pStyle w:val="a4"/>
        <w:spacing w:after="0" w:line="240" w:lineRule="auto"/>
        <w:ind w:left="0"/>
        <w:rPr>
          <w:b/>
          <w:i/>
          <w:iCs/>
          <w:spacing w:val="-3"/>
          <w:sz w:val="22"/>
          <w:lang w:val="en-US" w:eastAsia="ro-RO"/>
        </w:rPr>
      </w:pPr>
      <w:r w:rsidRPr="00E16D0B">
        <w:rPr>
          <w:b/>
          <w:i/>
          <w:iCs/>
          <w:spacing w:val="-3"/>
          <w:sz w:val="22"/>
          <w:lang w:val="ro-RO" w:eastAsia="ro-RO"/>
        </w:rPr>
        <w:t xml:space="preserve">   </w:t>
      </w:r>
      <w:r w:rsidR="000C3958" w:rsidRPr="00E16D0B">
        <w:rPr>
          <w:b/>
          <w:i/>
          <w:iCs/>
          <w:spacing w:val="-3"/>
          <w:sz w:val="22"/>
          <w:lang w:val="ro-RO" w:eastAsia="ro-RO"/>
        </w:rPr>
        <w:t>Notă:</w:t>
      </w:r>
      <w:r w:rsidR="00E16D0B" w:rsidRPr="00E16D0B">
        <w:rPr>
          <w:b/>
          <w:i/>
          <w:iCs/>
          <w:spacing w:val="-3"/>
          <w:sz w:val="22"/>
          <w:lang w:val="ro-RO" w:eastAsia="ro-RO"/>
        </w:rPr>
        <w:t xml:space="preserve"> </w:t>
      </w:r>
      <w:r w:rsidR="002B74D6" w:rsidRPr="007D6D67">
        <w:rPr>
          <w:b/>
          <w:i/>
          <w:iCs/>
          <w:spacing w:val="-3"/>
          <w:sz w:val="22"/>
          <w:lang w:val="ro-RO" w:eastAsia="ro-RO"/>
        </w:rPr>
        <w:t>Beneficiarul își rezervă dreptul de a modifica volumele lucrărilor în dependență de rezultatele actului de defectare.</w:t>
      </w:r>
    </w:p>
    <w:p w14:paraId="2BA342CC" w14:textId="77777777" w:rsidR="002B74D6" w:rsidRPr="007D6D67" w:rsidRDefault="002B74D6" w:rsidP="002B74D6">
      <w:pPr>
        <w:pStyle w:val="a4"/>
        <w:spacing w:after="0" w:line="240" w:lineRule="auto"/>
        <w:jc w:val="both"/>
        <w:rPr>
          <w:b/>
          <w:spacing w:val="-3"/>
          <w:sz w:val="22"/>
          <w:lang w:val="ro-RO" w:eastAsia="ro-RO"/>
        </w:rPr>
      </w:pPr>
    </w:p>
    <w:p w14:paraId="7F11DEC6" w14:textId="3FF5CD0E" w:rsidR="00237A37" w:rsidRPr="00237A37" w:rsidRDefault="00237A37" w:rsidP="00981B8E">
      <w:pPr>
        <w:pStyle w:val="a4"/>
        <w:numPr>
          <w:ilvl w:val="0"/>
          <w:numId w:val="3"/>
        </w:numPr>
        <w:spacing w:after="0" w:line="360" w:lineRule="auto"/>
        <w:ind w:left="284" w:right="-284" w:hanging="284"/>
        <w:jc w:val="both"/>
        <w:rPr>
          <w:rFonts w:eastAsia="Calibri" w:cs="Times New Roman"/>
          <w:b/>
          <w:szCs w:val="24"/>
          <w:lang w:val="ro-MD"/>
        </w:rPr>
      </w:pPr>
      <w:r w:rsidRPr="00237A37">
        <w:rPr>
          <w:rFonts w:eastAsia="Calibri" w:cs="Times New Roman"/>
          <w:b/>
          <w:szCs w:val="24"/>
          <w:lang w:val="ro-MD"/>
        </w:rPr>
        <w:t>DOCUMENTE OBLIGATORII LA DEPUNEREA OFERTELOR</w:t>
      </w:r>
    </w:p>
    <w:p w14:paraId="3850F644" w14:textId="12722C98" w:rsidR="00237A37" w:rsidRPr="000C3958" w:rsidRDefault="000C3958" w:rsidP="000C3958">
      <w:pPr>
        <w:spacing w:after="0"/>
        <w:ind w:right="-284"/>
        <w:jc w:val="both"/>
        <w:rPr>
          <w:rFonts w:eastAsia="Calibri" w:cs="Times New Roman"/>
          <w:bCs/>
          <w:szCs w:val="24"/>
          <w:lang w:val="ro-MD"/>
        </w:rPr>
      </w:pPr>
      <w:r>
        <w:rPr>
          <w:rFonts w:eastAsia="Calibri" w:cs="Times New Roman"/>
          <w:bCs/>
          <w:szCs w:val="24"/>
          <w:lang w:val="ro-MD"/>
        </w:rPr>
        <w:t xml:space="preserve">     </w:t>
      </w:r>
      <w:r w:rsidR="00237A37" w:rsidRPr="000C3958">
        <w:rPr>
          <w:rFonts w:eastAsia="Calibri" w:cs="Times New Roman"/>
          <w:bCs/>
          <w:szCs w:val="24"/>
          <w:lang w:val="ro-MD"/>
        </w:rPr>
        <w:t>Oferta va fi prezentată în limba română și va conține:</w:t>
      </w:r>
    </w:p>
    <w:p w14:paraId="37B2F310" w14:textId="77777777" w:rsidR="00ED4DD2" w:rsidRPr="00E16D0B" w:rsidRDefault="00ED4DD2" w:rsidP="00981B8E">
      <w:pPr>
        <w:pStyle w:val="a4"/>
        <w:numPr>
          <w:ilvl w:val="0"/>
          <w:numId w:val="1"/>
        </w:numPr>
        <w:spacing w:after="0"/>
        <w:ind w:left="426" w:hanging="426"/>
        <w:jc w:val="both"/>
        <w:rPr>
          <w:rFonts w:eastAsia="Calibri" w:cs="Times New Roman"/>
          <w:b/>
          <w:szCs w:val="24"/>
          <w:lang w:val="ro-MD"/>
        </w:rPr>
      </w:pPr>
      <w:r w:rsidRPr="00E16D0B">
        <w:rPr>
          <w:rFonts w:eastAsia="Calibri" w:cs="Times New Roman"/>
          <w:szCs w:val="24"/>
          <w:lang w:val="ro-RO"/>
        </w:rPr>
        <w:t>Licența.</w:t>
      </w:r>
    </w:p>
    <w:p w14:paraId="6287EC8F" w14:textId="721F5954" w:rsidR="00237A37" w:rsidRPr="00237A37" w:rsidRDefault="00237A37" w:rsidP="00981B8E">
      <w:pPr>
        <w:pStyle w:val="a4"/>
        <w:numPr>
          <w:ilvl w:val="0"/>
          <w:numId w:val="1"/>
        </w:numPr>
        <w:spacing w:after="0"/>
        <w:ind w:left="426" w:hanging="426"/>
        <w:jc w:val="both"/>
        <w:rPr>
          <w:rFonts w:eastAsia="Calibri" w:cs="Times New Roman"/>
          <w:b/>
          <w:szCs w:val="24"/>
          <w:lang w:val="ro-MD"/>
        </w:rPr>
      </w:pPr>
      <w:r w:rsidRPr="00237A37">
        <w:rPr>
          <w:rFonts w:eastAsia="Calibri" w:cs="Times New Roman"/>
          <w:szCs w:val="24"/>
          <w:lang w:val="ro-RO"/>
        </w:rPr>
        <w:t xml:space="preserve">Lista lucrărilor similare cu experiența </w:t>
      </w:r>
      <w:r w:rsidRPr="000C3958">
        <w:rPr>
          <w:rFonts w:eastAsia="Calibri" w:cs="Times New Roman"/>
          <w:b/>
          <w:bCs/>
          <w:szCs w:val="24"/>
          <w:lang w:val="ro-RO"/>
        </w:rPr>
        <w:t xml:space="preserve">minimă </w:t>
      </w:r>
      <w:r w:rsidR="002B74D6" w:rsidRPr="000C3958">
        <w:rPr>
          <w:rFonts w:eastAsia="Calibri" w:cs="Times New Roman"/>
          <w:b/>
          <w:bCs/>
          <w:szCs w:val="24"/>
          <w:lang w:val="ro-RO"/>
        </w:rPr>
        <w:t>3</w:t>
      </w:r>
      <w:r w:rsidRPr="000C3958">
        <w:rPr>
          <w:rFonts w:eastAsia="Calibri" w:cs="Times New Roman"/>
          <w:b/>
          <w:bCs/>
          <w:szCs w:val="24"/>
          <w:lang w:val="ro-RO"/>
        </w:rPr>
        <w:t xml:space="preserve"> ani</w:t>
      </w:r>
      <w:r w:rsidRPr="00237A37">
        <w:rPr>
          <w:rFonts w:eastAsia="Calibri" w:cs="Times New Roman"/>
          <w:szCs w:val="24"/>
          <w:lang w:val="ro-RO"/>
        </w:rPr>
        <w:t xml:space="preserve"> (obligatoriu).</w:t>
      </w:r>
    </w:p>
    <w:p w14:paraId="55556E50" w14:textId="44F07ACC" w:rsidR="00237A37" w:rsidRPr="00237A37" w:rsidRDefault="00237A37" w:rsidP="00981B8E">
      <w:pPr>
        <w:pStyle w:val="a4"/>
        <w:numPr>
          <w:ilvl w:val="0"/>
          <w:numId w:val="1"/>
        </w:numPr>
        <w:ind w:left="426" w:hanging="426"/>
        <w:jc w:val="both"/>
        <w:rPr>
          <w:rFonts w:eastAsia="Calibri" w:cs="Times New Roman"/>
          <w:szCs w:val="24"/>
          <w:lang w:val="ro-RO"/>
        </w:rPr>
      </w:pPr>
      <w:r w:rsidRPr="00237A37">
        <w:rPr>
          <w:rFonts w:eastAsia="Calibri" w:cs="Times New Roman"/>
          <w:szCs w:val="24"/>
          <w:lang w:val="ro-RO"/>
        </w:rPr>
        <w:t>Lista statelor de personal cu atestările din domeniul respectiv, care dețin dreptul de executare a lucrărilor în Instalații Electrice funcționale, conform pct. 957 NE1 – 02:2019 Norme de securitate la exploatarea instalațiilor electrice.</w:t>
      </w:r>
    </w:p>
    <w:p w14:paraId="1C88082C" w14:textId="36EEEEA3" w:rsidR="00237A37" w:rsidRPr="00ED4DD2" w:rsidRDefault="00237A37" w:rsidP="00981B8E">
      <w:pPr>
        <w:pStyle w:val="a4"/>
        <w:numPr>
          <w:ilvl w:val="0"/>
          <w:numId w:val="1"/>
        </w:numPr>
        <w:ind w:left="426" w:hanging="426"/>
        <w:jc w:val="both"/>
        <w:rPr>
          <w:rFonts w:eastAsia="Calibri" w:cs="Times New Roman"/>
          <w:b/>
          <w:color w:val="FF0000"/>
          <w:szCs w:val="24"/>
          <w:lang w:val="ro-MD"/>
        </w:rPr>
      </w:pPr>
      <w:r w:rsidRPr="00237A37">
        <w:rPr>
          <w:rFonts w:eastAsia="Calibri" w:cs="Times New Roman"/>
          <w:bCs/>
          <w:szCs w:val="24"/>
          <w:lang w:val="ro-MD"/>
        </w:rPr>
        <w:t xml:space="preserve">Calificarea personalului, conform pct. </w:t>
      </w:r>
      <w:r w:rsidRPr="00EA5434">
        <w:rPr>
          <w:rFonts w:eastAsia="Calibri" w:cs="Times New Roman"/>
          <w:b/>
          <w:szCs w:val="24"/>
          <w:lang w:val="ro-MD"/>
        </w:rPr>
        <w:t>26, 956</w:t>
      </w:r>
      <w:r w:rsidRPr="00237A37">
        <w:rPr>
          <w:rFonts w:eastAsia="Calibri" w:cs="Times New Roman"/>
          <w:bCs/>
          <w:szCs w:val="24"/>
          <w:lang w:val="ro-MD"/>
        </w:rPr>
        <w:t xml:space="preserve">, care să corespundă </w:t>
      </w:r>
      <w:r w:rsidRPr="00EA5434">
        <w:rPr>
          <w:rFonts w:eastAsia="Calibri" w:cs="Times New Roman"/>
          <w:b/>
          <w:szCs w:val="24"/>
          <w:lang w:val="ro-MD"/>
        </w:rPr>
        <w:t>Anexei 5</w:t>
      </w:r>
      <w:r w:rsidRPr="00237A37">
        <w:rPr>
          <w:rFonts w:eastAsia="Calibri" w:cs="Times New Roman"/>
          <w:bCs/>
          <w:szCs w:val="24"/>
          <w:lang w:val="ro-MD"/>
        </w:rPr>
        <w:t xml:space="preserve"> din contextul NE1 – 02:2019 Norme de securitate la exploatarea instalațiilor electrice aprobat prin Hotărârea Consiliului de administrație al ANRE nr. 394/2019 din 01.11.2019.</w:t>
      </w:r>
      <w:r w:rsidR="00ED4DD2">
        <w:rPr>
          <w:rFonts w:eastAsia="Calibri" w:cs="Times New Roman"/>
          <w:bCs/>
          <w:szCs w:val="24"/>
          <w:lang w:val="ro-MD"/>
        </w:rPr>
        <w:t xml:space="preserve">  </w:t>
      </w:r>
    </w:p>
    <w:p w14:paraId="58733EAA" w14:textId="693F04D9" w:rsidR="00237A37" w:rsidRPr="00237A37" w:rsidRDefault="00237A37" w:rsidP="00981B8E">
      <w:pPr>
        <w:pStyle w:val="a4"/>
        <w:numPr>
          <w:ilvl w:val="0"/>
          <w:numId w:val="1"/>
        </w:numPr>
        <w:spacing w:after="0"/>
        <w:ind w:left="426" w:hanging="426"/>
        <w:jc w:val="both"/>
        <w:rPr>
          <w:rFonts w:eastAsia="Calibri" w:cs="Times New Roman"/>
          <w:b/>
          <w:szCs w:val="24"/>
          <w:lang w:val="ro-MD"/>
        </w:rPr>
      </w:pPr>
      <w:r w:rsidRPr="00237A37">
        <w:rPr>
          <w:rFonts w:eastAsia="Calibri" w:cs="Times New Roman"/>
          <w:szCs w:val="24"/>
          <w:lang w:val="ro-RO"/>
        </w:rPr>
        <w:t xml:space="preserve">Confirmarea privind echiparea tehnică pentru executarea tuturor lucrărilor de reparație enumerate în prezentul </w:t>
      </w:r>
      <w:r>
        <w:rPr>
          <w:rFonts w:eastAsia="Calibri" w:cs="Times New Roman"/>
          <w:szCs w:val="24"/>
          <w:lang w:val="ro-RO"/>
        </w:rPr>
        <w:t>C</w:t>
      </w:r>
      <w:r w:rsidRPr="00237A37">
        <w:rPr>
          <w:rFonts w:eastAsia="Calibri" w:cs="Times New Roman"/>
          <w:szCs w:val="24"/>
          <w:lang w:val="ro-RO"/>
        </w:rPr>
        <w:t xml:space="preserve">aietul de </w:t>
      </w:r>
      <w:r w:rsidR="00571609">
        <w:rPr>
          <w:rFonts w:eastAsia="Calibri" w:cs="Times New Roman"/>
          <w:szCs w:val="24"/>
          <w:lang w:val="ro-RO"/>
        </w:rPr>
        <w:t>S</w:t>
      </w:r>
      <w:r w:rsidRPr="00237A37">
        <w:rPr>
          <w:rFonts w:eastAsia="Calibri" w:cs="Times New Roman"/>
          <w:szCs w:val="24"/>
          <w:lang w:val="ro-RO"/>
        </w:rPr>
        <w:t xml:space="preserve">arcini. </w:t>
      </w:r>
    </w:p>
    <w:p w14:paraId="72D166AC" w14:textId="330E1637" w:rsidR="00237A37" w:rsidRPr="005F70CB" w:rsidRDefault="00237A37" w:rsidP="00981B8E">
      <w:pPr>
        <w:pStyle w:val="a4"/>
        <w:numPr>
          <w:ilvl w:val="0"/>
          <w:numId w:val="1"/>
        </w:numPr>
        <w:spacing w:after="0"/>
        <w:ind w:left="426" w:hanging="426"/>
        <w:jc w:val="both"/>
        <w:rPr>
          <w:rFonts w:eastAsia="Calibri" w:cs="Times New Roman"/>
          <w:b/>
          <w:szCs w:val="24"/>
          <w:lang w:val="ro-MD"/>
        </w:rPr>
      </w:pPr>
      <w:r w:rsidRPr="00237A37">
        <w:rPr>
          <w:rFonts w:eastAsia="Calibri" w:cs="Times New Roman"/>
          <w:szCs w:val="24"/>
          <w:lang w:val="ro-MD"/>
        </w:rPr>
        <w:t>Declarația operatorului economic precum că</w:t>
      </w:r>
      <w:r w:rsidRPr="00237A37">
        <w:rPr>
          <w:rFonts w:eastAsia="Calibri" w:cs="Times New Roman"/>
          <w:szCs w:val="24"/>
          <w:lang w:val="ro-RO"/>
        </w:rPr>
        <w:t xml:space="preserve"> își asumă responsabilitatea de respectare a condițiilor și termenului de executare – punere în funcțiune.</w:t>
      </w:r>
    </w:p>
    <w:p w14:paraId="4B74EA07" w14:textId="0B944449" w:rsidR="005F70CB" w:rsidRPr="00E16D0B" w:rsidRDefault="005F70CB" w:rsidP="00981B8E">
      <w:pPr>
        <w:pStyle w:val="a4"/>
        <w:numPr>
          <w:ilvl w:val="0"/>
          <w:numId w:val="1"/>
        </w:numPr>
        <w:spacing w:after="0"/>
        <w:ind w:left="426" w:hanging="426"/>
        <w:jc w:val="both"/>
        <w:rPr>
          <w:rFonts w:eastAsia="Calibri" w:cs="Times New Roman"/>
          <w:b/>
          <w:szCs w:val="24"/>
          <w:lang w:val="ro-MD"/>
        </w:rPr>
      </w:pPr>
      <w:r w:rsidRPr="00E16D0B">
        <w:rPr>
          <w:rFonts w:eastAsia="Calibri" w:cs="Times New Roman"/>
          <w:szCs w:val="24"/>
          <w:lang w:val="ro-RO"/>
        </w:rPr>
        <w:t>Garanția bancară.</w:t>
      </w:r>
    </w:p>
    <w:p w14:paraId="24AC08D0" w14:textId="7AC8041F" w:rsidR="00237A37" w:rsidRDefault="00237A37" w:rsidP="00981B8E">
      <w:pPr>
        <w:numPr>
          <w:ilvl w:val="0"/>
          <w:numId w:val="1"/>
        </w:numPr>
        <w:spacing w:after="0"/>
        <w:ind w:left="426" w:hanging="426"/>
        <w:contextualSpacing/>
        <w:jc w:val="both"/>
        <w:rPr>
          <w:szCs w:val="24"/>
          <w:lang w:val="ro-RO"/>
        </w:rPr>
      </w:pPr>
      <w:r w:rsidRPr="00237A37">
        <w:rPr>
          <w:szCs w:val="24"/>
          <w:lang w:val="ro-RO"/>
        </w:rPr>
        <w:t>Devizul de cheltuieli</w:t>
      </w:r>
      <w:r w:rsidR="000C261E">
        <w:rPr>
          <w:szCs w:val="24"/>
          <w:lang w:val="ro-RO"/>
        </w:rPr>
        <w:t>.</w:t>
      </w:r>
    </w:p>
    <w:p w14:paraId="665323BA" w14:textId="77777777" w:rsidR="00C8336D" w:rsidRPr="000C261E" w:rsidRDefault="00C8336D" w:rsidP="000C3958">
      <w:pPr>
        <w:spacing w:after="0"/>
        <w:ind w:left="426"/>
        <w:contextualSpacing/>
        <w:jc w:val="both"/>
        <w:rPr>
          <w:szCs w:val="24"/>
          <w:lang w:val="ro-RO"/>
        </w:rPr>
      </w:pPr>
    </w:p>
    <w:p w14:paraId="38659816" w14:textId="5CE4C194" w:rsidR="003632DD" w:rsidRPr="003632DD" w:rsidRDefault="003632DD" w:rsidP="00981B8E">
      <w:pPr>
        <w:pStyle w:val="a4"/>
        <w:numPr>
          <w:ilvl w:val="0"/>
          <w:numId w:val="3"/>
        </w:numPr>
        <w:spacing w:before="120" w:after="0" w:line="360" w:lineRule="auto"/>
        <w:ind w:left="284" w:right="-11" w:hanging="284"/>
        <w:contextualSpacing w:val="0"/>
        <w:jc w:val="both"/>
        <w:rPr>
          <w:rFonts w:eastAsia="SimSun" w:cs="Times New Roman"/>
          <w:b/>
          <w:bCs/>
          <w:iCs/>
          <w:szCs w:val="24"/>
          <w:lang w:val="ro-RO" w:eastAsia="zh-CN"/>
        </w:rPr>
      </w:pPr>
      <w:r w:rsidRPr="003632DD">
        <w:rPr>
          <w:rFonts w:eastAsia="SimSun" w:cs="Times New Roman"/>
          <w:b/>
          <w:bCs/>
          <w:iCs/>
          <w:szCs w:val="24"/>
          <w:lang w:val="ro-RO" w:eastAsia="zh-CN"/>
        </w:rPr>
        <w:t xml:space="preserve">CERINȚE </w:t>
      </w:r>
      <w:r w:rsidR="00013D81">
        <w:rPr>
          <w:rFonts w:eastAsia="SimSun" w:cs="Times New Roman"/>
          <w:b/>
          <w:bCs/>
          <w:iCs/>
          <w:szCs w:val="24"/>
          <w:lang w:val="ro-RO" w:eastAsia="zh-CN"/>
        </w:rPr>
        <w:t>FAȚĂ DE OPERATORII ECONOMICI ȘI</w:t>
      </w:r>
      <w:r w:rsidRPr="003632DD">
        <w:rPr>
          <w:rFonts w:eastAsia="SimSun" w:cs="Times New Roman"/>
          <w:b/>
          <w:bCs/>
          <w:iCs/>
          <w:szCs w:val="24"/>
          <w:lang w:val="ro-RO" w:eastAsia="zh-CN"/>
        </w:rPr>
        <w:t xml:space="preserve"> EXECUTAREA LUCRĂRILOR:</w:t>
      </w:r>
    </w:p>
    <w:p w14:paraId="1556ACC3" w14:textId="42C2A76A" w:rsidR="00013D81" w:rsidRPr="00316A6C" w:rsidRDefault="00013D81" w:rsidP="00981B8E">
      <w:pPr>
        <w:pStyle w:val="a4"/>
        <w:numPr>
          <w:ilvl w:val="1"/>
          <w:numId w:val="3"/>
        </w:numPr>
        <w:spacing w:line="240" w:lineRule="auto"/>
        <w:ind w:left="426" w:hanging="426"/>
        <w:jc w:val="both"/>
        <w:rPr>
          <w:rFonts w:eastAsia="Calibri" w:cs="Times New Roman"/>
          <w:bCs/>
          <w:iCs/>
          <w:szCs w:val="24"/>
          <w:lang w:val="ro-MD"/>
        </w:rPr>
      </w:pPr>
      <w:r w:rsidRPr="00316A6C">
        <w:rPr>
          <w:rFonts w:eastAsia="Calibri" w:cs="Times New Roman"/>
          <w:bCs/>
          <w:iCs/>
          <w:szCs w:val="24"/>
          <w:lang w:val="ro-MD"/>
        </w:rPr>
        <w:lastRenderedPageBreak/>
        <w:t>Lucrările se vor efectua strict în baza graficului de executare avizat de Beneficiar și autorizațiilor</w:t>
      </w:r>
      <w:r w:rsidRPr="00316A6C">
        <w:rPr>
          <w:rFonts w:eastAsia="Calibri" w:cs="Times New Roman"/>
          <w:bCs/>
          <w:iCs/>
          <w:szCs w:val="24"/>
          <w:lang w:val="ro-RO"/>
        </w:rPr>
        <w:t xml:space="preserve"> </w:t>
      </w:r>
      <w:r w:rsidRPr="00316A6C">
        <w:rPr>
          <w:rFonts w:eastAsia="Calibri" w:cs="Times New Roman"/>
          <w:bCs/>
          <w:iCs/>
          <w:szCs w:val="24"/>
          <w:lang w:val="ro-MD"/>
        </w:rPr>
        <w:t>respective emise.</w:t>
      </w:r>
    </w:p>
    <w:p w14:paraId="59F6BC44" w14:textId="77777777" w:rsidR="00783B0E" w:rsidRPr="00783B0E" w:rsidRDefault="00013D81" w:rsidP="00981B8E">
      <w:pPr>
        <w:pStyle w:val="a4"/>
        <w:numPr>
          <w:ilvl w:val="1"/>
          <w:numId w:val="3"/>
        </w:numPr>
        <w:spacing w:line="240" w:lineRule="auto"/>
        <w:ind w:left="426" w:hanging="426"/>
        <w:jc w:val="both"/>
        <w:rPr>
          <w:rFonts w:eastAsia="Calibri" w:cs="Times New Roman"/>
          <w:bCs/>
          <w:iCs/>
          <w:color w:val="FF0000"/>
          <w:szCs w:val="24"/>
          <w:lang w:val="ro-RO"/>
        </w:rPr>
      </w:pPr>
      <w:r>
        <w:rPr>
          <w:rFonts w:eastAsia="Calibri" w:cs="Times New Roman"/>
          <w:bCs/>
          <w:iCs/>
          <w:szCs w:val="24"/>
          <w:lang w:val="ro-MD"/>
        </w:rPr>
        <w:t xml:space="preserve">Lucrările vor fi executate cu materialele și forțele </w:t>
      </w:r>
      <w:r w:rsidRPr="00E16D0B">
        <w:rPr>
          <w:rFonts w:eastAsia="Calibri" w:cs="Times New Roman"/>
          <w:bCs/>
          <w:iCs/>
          <w:szCs w:val="24"/>
          <w:lang w:val="ro-MD"/>
        </w:rPr>
        <w:t>Operatorului economic</w:t>
      </w:r>
      <w:r w:rsidRPr="00316A6C">
        <w:rPr>
          <w:rFonts w:eastAsia="Calibri" w:cs="Times New Roman"/>
          <w:bCs/>
          <w:iCs/>
          <w:szCs w:val="24"/>
          <w:lang w:val="ro-MD"/>
        </w:rPr>
        <w:t>.</w:t>
      </w:r>
      <w:r>
        <w:rPr>
          <w:rFonts w:eastAsia="Calibri" w:cs="Times New Roman"/>
          <w:bCs/>
          <w:iCs/>
          <w:szCs w:val="24"/>
          <w:lang w:val="ro-MD"/>
        </w:rPr>
        <w:t xml:space="preserve"> </w:t>
      </w:r>
      <w:r w:rsidRPr="00316A6C">
        <w:rPr>
          <w:szCs w:val="24"/>
          <w:lang w:val="ro-RO"/>
        </w:rPr>
        <w:t xml:space="preserve">La utilizarea materialelor din proprietatea „TERMOELECTRICA” S.A., acestea vor fi </w:t>
      </w:r>
      <w:r>
        <w:rPr>
          <w:szCs w:val="24"/>
          <w:lang w:val="ro-RO"/>
        </w:rPr>
        <w:t>excluse</w:t>
      </w:r>
      <w:r w:rsidRPr="00316A6C">
        <w:rPr>
          <w:szCs w:val="24"/>
          <w:lang w:val="ro-RO"/>
        </w:rPr>
        <w:t xml:space="preserve"> din devizele de cheltuieli executive.</w:t>
      </w:r>
      <w:r w:rsidR="00B2194D">
        <w:rPr>
          <w:szCs w:val="24"/>
          <w:lang w:val="ro-RO"/>
        </w:rPr>
        <w:t xml:space="preserve">  </w:t>
      </w:r>
    </w:p>
    <w:p w14:paraId="66AA8ACE" w14:textId="0E782B13" w:rsidR="00783B0E" w:rsidRPr="00783B0E" w:rsidRDefault="00783B0E" w:rsidP="005B7AA7">
      <w:pPr>
        <w:pStyle w:val="a4"/>
        <w:numPr>
          <w:ilvl w:val="1"/>
          <w:numId w:val="3"/>
        </w:numPr>
        <w:spacing w:line="240" w:lineRule="auto"/>
        <w:ind w:left="426" w:hanging="426"/>
        <w:jc w:val="both"/>
        <w:rPr>
          <w:color w:val="FFC000"/>
          <w:szCs w:val="24"/>
          <w:lang w:val="en-US"/>
        </w:rPr>
      </w:pPr>
      <w:proofErr w:type="spellStart"/>
      <w:r w:rsidRPr="00783B0E">
        <w:rPr>
          <w:szCs w:val="24"/>
          <w:lang w:val="ro-RO"/>
        </w:rPr>
        <w:t>Р</w:t>
      </w:r>
      <w:r w:rsidR="000C261E" w:rsidRPr="00783B0E">
        <w:rPr>
          <w:rFonts w:eastAsia="Calibri" w:cs="Times New Roman"/>
          <w:bCs/>
          <w:iCs/>
          <w:szCs w:val="24"/>
          <w:lang w:val="ro-RO"/>
        </w:rPr>
        <w:t>entru</w:t>
      </w:r>
      <w:proofErr w:type="spellEnd"/>
      <w:r w:rsidR="000C261E" w:rsidRPr="00783B0E">
        <w:rPr>
          <w:rFonts w:eastAsia="Calibri" w:cs="Times New Roman"/>
          <w:bCs/>
          <w:iCs/>
          <w:szCs w:val="24"/>
          <w:lang w:val="ro-RO"/>
        </w:rPr>
        <w:t xml:space="preserve"> executarea lucrărilor se vor folosi materialele </w:t>
      </w:r>
      <w:r w:rsidR="000C261E" w:rsidRPr="00E16D0B">
        <w:rPr>
          <w:rFonts w:eastAsia="Calibri" w:cs="Times New Roman"/>
          <w:bCs/>
          <w:iCs/>
          <w:szCs w:val="24"/>
          <w:lang w:val="ro-RO"/>
        </w:rPr>
        <w:t>Beneficiarului.</w:t>
      </w:r>
      <w:r w:rsidRPr="00E16D0B">
        <w:rPr>
          <w:szCs w:val="24"/>
          <w:lang w:val="en-US"/>
        </w:rPr>
        <w:t xml:space="preserve"> </w:t>
      </w:r>
    </w:p>
    <w:p w14:paraId="087B686A" w14:textId="06E083C4" w:rsidR="00E961FD" w:rsidRPr="00235F75" w:rsidRDefault="00E961FD" w:rsidP="00981B8E">
      <w:pPr>
        <w:pStyle w:val="a4"/>
        <w:numPr>
          <w:ilvl w:val="1"/>
          <w:numId w:val="3"/>
        </w:numPr>
        <w:spacing w:after="0" w:line="240" w:lineRule="auto"/>
        <w:ind w:left="426" w:hanging="426"/>
        <w:jc w:val="both"/>
        <w:rPr>
          <w:szCs w:val="24"/>
          <w:lang w:val="ro-RO"/>
        </w:rPr>
      </w:pPr>
      <w:r w:rsidRPr="00235F75">
        <w:rPr>
          <w:szCs w:val="24"/>
          <w:lang w:val="ro-RO"/>
        </w:rPr>
        <w:t xml:space="preserve">Operatorul economic este obligat să execute lucrările cu toate mecanismele, echipamentele și dispozitivele proprii. </w:t>
      </w:r>
      <w:r w:rsidR="00235F75" w:rsidRPr="00235F75">
        <w:rPr>
          <w:szCs w:val="24"/>
          <w:lang w:val="ro-RO"/>
        </w:rPr>
        <w:t>În cazul utilizării</w:t>
      </w:r>
      <w:r w:rsidRPr="00235F75">
        <w:rPr>
          <w:szCs w:val="24"/>
          <w:lang w:val="ro-RO"/>
        </w:rPr>
        <w:t xml:space="preserve"> mecanismel</w:t>
      </w:r>
      <w:r w:rsidR="00235F75" w:rsidRPr="00235F75">
        <w:rPr>
          <w:szCs w:val="24"/>
          <w:lang w:val="ro-RO"/>
        </w:rPr>
        <w:t>or</w:t>
      </w:r>
      <w:r w:rsidRPr="00235F75">
        <w:rPr>
          <w:szCs w:val="24"/>
          <w:lang w:val="ro-RO"/>
        </w:rPr>
        <w:t xml:space="preserve">, echipamentelor și </w:t>
      </w:r>
      <w:r w:rsidR="00235F75" w:rsidRPr="00235F75">
        <w:rPr>
          <w:szCs w:val="24"/>
          <w:lang w:val="ro-RO"/>
        </w:rPr>
        <w:t xml:space="preserve"> </w:t>
      </w:r>
      <w:r w:rsidRPr="00235F75">
        <w:rPr>
          <w:szCs w:val="24"/>
          <w:lang w:val="ro-RO"/>
        </w:rPr>
        <w:t>dispozitivel</w:t>
      </w:r>
      <w:r w:rsidR="00235F75" w:rsidRPr="00235F75">
        <w:rPr>
          <w:szCs w:val="24"/>
          <w:lang w:val="ro-RO"/>
        </w:rPr>
        <w:t>or, ce aparțin</w:t>
      </w:r>
      <w:r w:rsidRPr="00235F75">
        <w:rPr>
          <w:szCs w:val="24"/>
          <w:lang w:val="ro-RO"/>
        </w:rPr>
        <w:t xml:space="preserve"> </w:t>
      </w:r>
      <w:r w:rsidR="00235F75" w:rsidRPr="00235F75">
        <w:rPr>
          <w:szCs w:val="24"/>
          <w:lang w:val="ro-RO"/>
        </w:rPr>
        <w:t>Beneficiarului</w:t>
      </w:r>
      <w:r w:rsidRPr="00235F75">
        <w:rPr>
          <w:szCs w:val="24"/>
          <w:lang w:val="ro-RO"/>
        </w:rPr>
        <w:t xml:space="preserve">, acestea vor fi </w:t>
      </w:r>
      <w:r w:rsidR="00235F75">
        <w:rPr>
          <w:szCs w:val="24"/>
          <w:lang w:val="ro-RO"/>
        </w:rPr>
        <w:t>excluse</w:t>
      </w:r>
      <w:r w:rsidRPr="00235F75">
        <w:rPr>
          <w:szCs w:val="24"/>
          <w:lang w:val="ro-RO"/>
        </w:rPr>
        <w:t xml:space="preserve"> din devizele </w:t>
      </w:r>
      <w:r w:rsidR="00235F75" w:rsidRPr="00E961FD">
        <w:rPr>
          <w:szCs w:val="24"/>
          <w:lang w:val="ro-RO"/>
        </w:rPr>
        <w:t>executive</w:t>
      </w:r>
      <w:r w:rsidR="00235F75" w:rsidRPr="00235F75">
        <w:rPr>
          <w:szCs w:val="24"/>
          <w:lang w:val="ro-RO"/>
        </w:rPr>
        <w:t xml:space="preserve"> </w:t>
      </w:r>
      <w:r w:rsidRPr="00235F75">
        <w:rPr>
          <w:szCs w:val="24"/>
          <w:lang w:val="ro-RO"/>
        </w:rPr>
        <w:t>de cheltuieli</w:t>
      </w:r>
      <w:r w:rsidR="00235F75">
        <w:rPr>
          <w:szCs w:val="24"/>
          <w:lang w:val="ro-RO"/>
        </w:rPr>
        <w:t>.</w:t>
      </w:r>
      <w:r w:rsidRPr="00235F75">
        <w:rPr>
          <w:szCs w:val="24"/>
          <w:lang w:val="ro-RO"/>
        </w:rPr>
        <w:t xml:space="preserve"> </w:t>
      </w:r>
    </w:p>
    <w:p w14:paraId="7A78E61A" w14:textId="2D7248F0" w:rsidR="00E961FD" w:rsidRDefault="00235F75" w:rsidP="00981B8E">
      <w:pPr>
        <w:pStyle w:val="a4"/>
        <w:numPr>
          <w:ilvl w:val="1"/>
          <w:numId w:val="3"/>
        </w:numPr>
        <w:spacing w:line="240" w:lineRule="auto"/>
        <w:ind w:left="426" w:hanging="426"/>
        <w:jc w:val="both"/>
        <w:rPr>
          <w:szCs w:val="24"/>
          <w:lang w:val="ro-RO"/>
        </w:rPr>
      </w:pPr>
      <w:r w:rsidRPr="00235F75">
        <w:rPr>
          <w:szCs w:val="24"/>
          <w:lang w:val="ro-RO"/>
        </w:rPr>
        <w:t>Operatorul economic</w:t>
      </w:r>
      <w:r w:rsidR="00E961FD" w:rsidRPr="00235F75">
        <w:rPr>
          <w:szCs w:val="24"/>
          <w:lang w:val="ro-RO"/>
        </w:rPr>
        <w:t xml:space="preserve"> este obligat să execute lucrările cu echipamente, instrumente și mijloace</w:t>
      </w:r>
      <w:r>
        <w:rPr>
          <w:szCs w:val="24"/>
          <w:lang w:val="ro-RO"/>
        </w:rPr>
        <w:t xml:space="preserve"> </w:t>
      </w:r>
      <w:r w:rsidR="00E961FD" w:rsidRPr="00235F75">
        <w:rPr>
          <w:szCs w:val="24"/>
          <w:lang w:val="ro-RO"/>
        </w:rPr>
        <w:t>de protecție verificate în conformitate cu actele normative în vigoare ale Republicii Moldova.</w:t>
      </w:r>
    </w:p>
    <w:p w14:paraId="141B3CAC" w14:textId="70AB704B" w:rsidR="002B74D6" w:rsidRDefault="002B74D6" w:rsidP="00981B8E">
      <w:pPr>
        <w:pStyle w:val="a4"/>
        <w:numPr>
          <w:ilvl w:val="1"/>
          <w:numId w:val="3"/>
        </w:numPr>
        <w:spacing w:line="240" w:lineRule="auto"/>
        <w:ind w:left="426" w:hanging="426"/>
        <w:jc w:val="both"/>
        <w:rPr>
          <w:szCs w:val="24"/>
          <w:lang w:val="ro-RO"/>
        </w:rPr>
      </w:pPr>
      <w:r w:rsidRPr="002B74D6">
        <w:rPr>
          <w:szCs w:val="24"/>
          <w:lang w:val="ro-RO"/>
        </w:rPr>
        <w:t xml:space="preserve">La efectuarea lucrărilor Operatorul economic va utiliza numai piese corespunzătoare datelor din pașaport și </w:t>
      </w:r>
      <w:r>
        <w:rPr>
          <w:szCs w:val="24"/>
          <w:lang w:val="ro-RO"/>
        </w:rPr>
        <w:t>r</w:t>
      </w:r>
      <w:r w:rsidRPr="002B74D6">
        <w:rPr>
          <w:szCs w:val="24"/>
          <w:lang w:val="ro-RO"/>
        </w:rPr>
        <w:t>eglementarilor în vigoare.</w:t>
      </w:r>
    </w:p>
    <w:p w14:paraId="30177414" w14:textId="1421E915" w:rsidR="005E1176" w:rsidRPr="00E16D0B" w:rsidRDefault="00043087" w:rsidP="0010541B">
      <w:pPr>
        <w:pStyle w:val="a4"/>
        <w:numPr>
          <w:ilvl w:val="1"/>
          <w:numId w:val="3"/>
        </w:numPr>
        <w:spacing w:after="0" w:line="240" w:lineRule="auto"/>
        <w:ind w:left="426" w:hanging="426"/>
        <w:jc w:val="both"/>
        <w:rPr>
          <w:rFonts w:cs="Times New Roman"/>
          <w:bCs/>
          <w:szCs w:val="24"/>
          <w:lang w:val="ro-RO"/>
        </w:rPr>
      </w:pPr>
      <w:proofErr w:type="spellStart"/>
      <w:r w:rsidRPr="00E16D0B">
        <w:rPr>
          <w:szCs w:val="24"/>
          <w:lang w:val="en-US"/>
        </w:rPr>
        <w:t>Beneficiarul</w:t>
      </w:r>
      <w:proofErr w:type="spellEnd"/>
      <w:r w:rsidRPr="00E16D0B">
        <w:rPr>
          <w:szCs w:val="24"/>
          <w:lang w:val="en-US"/>
        </w:rPr>
        <w:t xml:space="preserve">  </w:t>
      </w:r>
      <w:proofErr w:type="spellStart"/>
      <w:r w:rsidRPr="00E16D0B">
        <w:rPr>
          <w:szCs w:val="24"/>
          <w:lang w:val="en-US"/>
        </w:rPr>
        <w:t>oferă</w:t>
      </w:r>
      <w:proofErr w:type="spellEnd"/>
      <w:r w:rsidRPr="00E16D0B">
        <w:rPr>
          <w:szCs w:val="24"/>
          <w:lang w:val="en-US"/>
        </w:rPr>
        <w:t xml:space="preserve">  </w:t>
      </w:r>
      <w:proofErr w:type="spellStart"/>
      <w:r w:rsidRPr="00E16D0B">
        <w:rPr>
          <w:szCs w:val="24"/>
          <w:lang w:val="en-US"/>
        </w:rPr>
        <w:t>Antreprenorului</w:t>
      </w:r>
      <w:proofErr w:type="spellEnd"/>
      <w:r w:rsidRPr="00E16D0B">
        <w:rPr>
          <w:szCs w:val="24"/>
          <w:lang w:val="en-US"/>
        </w:rPr>
        <w:t xml:space="preserve">  </w:t>
      </w:r>
      <w:proofErr w:type="spellStart"/>
      <w:r w:rsidRPr="00E16D0B">
        <w:rPr>
          <w:szCs w:val="24"/>
          <w:lang w:val="en-US"/>
        </w:rPr>
        <w:t>gratuit</w:t>
      </w:r>
      <w:proofErr w:type="spellEnd"/>
      <w:r w:rsidRPr="00E16D0B">
        <w:rPr>
          <w:szCs w:val="24"/>
          <w:lang w:val="en-US"/>
        </w:rPr>
        <w:t xml:space="preserve">: </w:t>
      </w:r>
      <w:proofErr w:type="spellStart"/>
      <w:r w:rsidRPr="00E16D0B">
        <w:rPr>
          <w:szCs w:val="24"/>
          <w:lang w:val="en-US"/>
        </w:rPr>
        <w:t>energie</w:t>
      </w:r>
      <w:proofErr w:type="spellEnd"/>
      <w:r w:rsidRPr="00E16D0B">
        <w:rPr>
          <w:szCs w:val="24"/>
          <w:lang w:val="en-US"/>
        </w:rPr>
        <w:t xml:space="preserve">  </w:t>
      </w:r>
      <w:proofErr w:type="spellStart"/>
      <w:r w:rsidRPr="00E16D0B">
        <w:rPr>
          <w:szCs w:val="24"/>
          <w:lang w:val="en-US"/>
        </w:rPr>
        <w:t>electrică</w:t>
      </w:r>
      <w:proofErr w:type="spellEnd"/>
      <w:r w:rsidRPr="00E16D0B">
        <w:rPr>
          <w:szCs w:val="24"/>
          <w:lang w:val="en-US"/>
        </w:rPr>
        <w:t xml:space="preserve">,  </w:t>
      </w:r>
      <w:proofErr w:type="spellStart"/>
      <w:r w:rsidRPr="00E16D0B">
        <w:rPr>
          <w:szCs w:val="24"/>
          <w:lang w:val="en-US"/>
        </w:rPr>
        <w:t>apă</w:t>
      </w:r>
      <w:proofErr w:type="spellEnd"/>
      <w:r w:rsidRPr="00E16D0B">
        <w:rPr>
          <w:szCs w:val="24"/>
          <w:lang w:val="en-US"/>
        </w:rPr>
        <w:t xml:space="preserve">,  </w:t>
      </w:r>
      <w:proofErr w:type="spellStart"/>
      <w:r w:rsidRPr="00E16D0B">
        <w:rPr>
          <w:szCs w:val="24"/>
          <w:lang w:val="en-US"/>
        </w:rPr>
        <w:t>aer</w:t>
      </w:r>
      <w:proofErr w:type="spellEnd"/>
      <w:r w:rsidRPr="00E16D0B">
        <w:rPr>
          <w:szCs w:val="24"/>
          <w:lang w:val="en-US"/>
        </w:rPr>
        <w:t xml:space="preserve">  </w:t>
      </w:r>
      <w:proofErr w:type="spellStart"/>
      <w:r w:rsidRPr="00E16D0B">
        <w:rPr>
          <w:szCs w:val="24"/>
          <w:lang w:val="en-US"/>
        </w:rPr>
        <w:t>comprimat</w:t>
      </w:r>
      <w:proofErr w:type="spellEnd"/>
      <w:r w:rsidRPr="00E16D0B">
        <w:rPr>
          <w:szCs w:val="24"/>
          <w:lang w:val="en-US"/>
        </w:rPr>
        <w:t xml:space="preserve">  </w:t>
      </w:r>
      <w:proofErr w:type="spellStart"/>
      <w:r w:rsidRPr="00E16D0B">
        <w:rPr>
          <w:szCs w:val="24"/>
          <w:lang w:val="en-US"/>
        </w:rPr>
        <w:t>și</w:t>
      </w:r>
      <w:proofErr w:type="spellEnd"/>
      <w:r w:rsidRPr="00E16D0B">
        <w:rPr>
          <w:szCs w:val="24"/>
          <w:lang w:val="en-US"/>
        </w:rPr>
        <w:t xml:space="preserve"> </w:t>
      </w:r>
      <w:proofErr w:type="spellStart"/>
      <w:r w:rsidRPr="00E16D0B">
        <w:rPr>
          <w:szCs w:val="24"/>
          <w:lang w:val="en-US"/>
        </w:rPr>
        <w:t>abur</w:t>
      </w:r>
      <w:proofErr w:type="spellEnd"/>
      <w:r w:rsidRPr="00E16D0B">
        <w:rPr>
          <w:szCs w:val="24"/>
          <w:lang w:val="en-US"/>
        </w:rPr>
        <w:t xml:space="preserve">,  precum  </w:t>
      </w:r>
      <w:proofErr w:type="spellStart"/>
      <w:r w:rsidRPr="00E16D0B">
        <w:rPr>
          <w:szCs w:val="24"/>
          <w:lang w:val="en-US"/>
        </w:rPr>
        <w:t>și</w:t>
      </w:r>
      <w:proofErr w:type="spellEnd"/>
      <w:r w:rsidRPr="00E16D0B">
        <w:rPr>
          <w:szCs w:val="24"/>
          <w:lang w:val="en-US"/>
        </w:rPr>
        <w:t xml:space="preserve">  </w:t>
      </w:r>
      <w:proofErr w:type="spellStart"/>
      <w:r w:rsidRPr="00E16D0B">
        <w:rPr>
          <w:szCs w:val="24"/>
          <w:lang w:val="en-US"/>
        </w:rPr>
        <w:t>încăperile</w:t>
      </w:r>
      <w:proofErr w:type="spellEnd"/>
      <w:r w:rsidRPr="00E16D0B">
        <w:rPr>
          <w:szCs w:val="24"/>
          <w:lang w:val="en-US"/>
        </w:rPr>
        <w:t xml:space="preserve">  de  </w:t>
      </w:r>
      <w:proofErr w:type="spellStart"/>
      <w:r w:rsidRPr="00E16D0B">
        <w:rPr>
          <w:szCs w:val="24"/>
          <w:lang w:val="en-US"/>
        </w:rPr>
        <w:t>serviciu</w:t>
      </w:r>
      <w:proofErr w:type="spellEnd"/>
      <w:r w:rsidRPr="00E16D0B">
        <w:rPr>
          <w:szCs w:val="24"/>
          <w:lang w:val="en-US"/>
        </w:rPr>
        <w:t xml:space="preserve">,  </w:t>
      </w:r>
      <w:proofErr w:type="spellStart"/>
      <w:r w:rsidRPr="00E16D0B">
        <w:rPr>
          <w:szCs w:val="24"/>
          <w:lang w:val="en-US"/>
        </w:rPr>
        <w:t>auxiliare</w:t>
      </w:r>
      <w:proofErr w:type="spellEnd"/>
      <w:r w:rsidRPr="00E16D0B">
        <w:rPr>
          <w:szCs w:val="24"/>
          <w:lang w:val="en-US"/>
        </w:rPr>
        <w:t xml:space="preserve">   </w:t>
      </w:r>
      <w:proofErr w:type="spellStart"/>
      <w:r w:rsidRPr="00E16D0B">
        <w:rPr>
          <w:szCs w:val="24"/>
          <w:lang w:val="en-US"/>
        </w:rPr>
        <w:t>și</w:t>
      </w:r>
      <w:proofErr w:type="spellEnd"/>
      <w:r w:rsidRPr="00E16D0B">
        <w:rPr>
          <w:szCs w:val="24"/>
          <w:lang w:val="en-US"/>
        </w:rPr>
        <w:t xml:space="preserve">/ </w:t>
      </w:r>
      <w:proofErr w:type="spellStart"/>
      <w:r w:rsidRPr="00E16D0B">
        <w:rPr>
          <w:szCs w:val="24"/>
          <w:lang w:val="en-US"/>
        </w:rPr>
        <w:t>sau</w:t>
      </w:r>
      <w:proofErr w:type="spellEnd"/>
      <w:r w:rsidRPr="00E16D0B">
        <w:rPr>
          <w:szCs w:val="24"/>
          <w:lang w:val="en-US"/>
        </w:rPr>
        <w:t xml:space="preserve">  de  producere</w:t>
      </w:r>
      <w:r w:rsidR="005E1176" w:rsidRPr="00E16D0B">
        <w:rPr>
          <w:rFonts w:cs="Times New Roman"/>
          <w:szCs w:val="24"/>
          <w:lang w:val="ro-RO"/>
        </w:rPr>
        <w:t xml:space="preserve">e  </w:t>
      </w:r>
      <w:r w:rsidR="005E1176" w:rsidRPr="00E16D0B">
        <w:rPr>
          <w:rFonts w:cs="Times New Roman"/>
          <w:bCs/>
          <w:szCs w:val="24"/>
          <w:lang w:val="ro-RO"/>
        </w:rPr>
        <w:t>conform</w:t>
      </w:r>
      <w:r w:rsidR="005E1176" w:rsidRPr="00E16D0B">
        <w:rPr>
          <w:rFonts w:cs="Times New Roman"/>
          <w:szCs w:val="24"/>
          <w:lang w:val="ro-RO"/>
        </w:rPr>
        <w:t xml:space="preserve">   </w:t>
      </w:r>
      <w:r w:rsidR="005E1176" w:rsidRPr="00E16D0B">
        <w:rPr>
          <w:rFonts w:cs="Times New Roman"/>
          <w:b/>
          <w:bCs/>
          <w:szCs w:val="24"/>
          <w:lang w:val="ro-RO"/>
        </w:rPr>
        <w:t>p.6</w:t>
      </w:r>
      <w:r w:rsidR="005E1176" w:rsidRPr="00E16D0B">
        <w:rPr>
          <w:rFonts w:cs="Times New Roman"/>
          <w:szCs w:val="24"/>
          <w:lang w:val="ro-RO"/>
        </w:rPr>
        <w:t xml:space="preserve"> ord. 52 din 30.03.2023</w:t>
      </w:r>
      <w:r w:rsidR="005E1176" w:rsidRPr="00E16D0B">
        <w:rPr>
          <w:rFonts w:cs="Times New Roman"/>
          <w:bCs/>
          <w:szCs w:val="24"/>
          <w:lang w:val="ro-RO"/>
        </w:rPr>
        <w:t>.</w:t>
      </w:r>
    </w:p>
    <w:p w14:paraId="72130244" w14:textId="74E07DFA" w:rsidR="00CC0CA5" w:rsidRDefault="00CC0CA5" w:rsidP="00981B8E">
      <w:pPr>
        <w:pStyle w:val="a4"/>
        <w:numPr>
          <w:ilvl w:val="1"/>
          <w:numId w:val="3"/>
        </w:numPr>
        <w:spacing w:after="0"/>
        <w:ind w:left="426" w:right="-284" w:hanging="426"/>
        <w:jc w:val="both"/>
        <w:rPr>
          <w:szCs w:val="24"/>
          <w:lang w:val="ro-MD"/>
        </w:rPr>
      </w:pPr>
      <w:r w:rsidRPr="00CC0CA5">
        <w:rPr>
          <w:szCs w:val="24"/>
          <w:lang w:val="ro-MD"/>
        </w:rPr>
        <w:t>Operatorul economic garantează efectuarea calitativă a lucrărilor și în volum deplin,</w:t>
      </w:r>
      <w:r w:rsidR="00F9366B">
        <w:rPr>
          <w:szCs w:val="24"/>
          <w:lang w:val="ro-MD"/>
        </w:rPr>
        <w:t xml:space="preserve"> </w:t>
      </w:r>
      <w:r w:rsidRPr="00CC0CA5">
        <w:rPr>
          <w:szCs w:val="24"/>
          <w:lang w:val="ro-MD"/>
        </w:rPr>
        <w:t xml:space="preserve">prevăzut </w:t>
      </w:r>
      <w:r w:rsidR="00F9366B">
        <w:rPr>
          <w:szCs w:val="24"/>
          <w:lang w:val="ro-MD"/>
        </w:rPr>
        <w:t xml:space="preserve">                  </w:t>
      </w:r>
      <w:r w:rsidRPr="00CC0CA5">
        <w:rPr>
          <w:szCs w:val="24"/>
          <w:lang w:val="ro-MD"/>
        </w:rPr>
        <w:t xml:space="preserve">de documentația </w:t>
      </w:r>
      <w:proofErr w:type="spellStart"/>
      <w:r w:rsidRPr="00CC0CA5">
        <w:rPr>
          <w:szCs w:val="24"/>
          <w:lang w:val="ro-MD"/>
        </w:rPr>
        <w:t>tehnico</w:t>
      </w:r>
      <w:proofErr w:type="spellEnd"/>
      <w:r w:rsidRPr="00CC0CA5">
        <w:rPr>
          <w:szCs w:val="24"/>
          <w:lang w:val="ro-MD"/>
        </w:rPr>
        <w:t>-normativă de reglementare a acestor lucrări.</w:t>
      </w:r>
    </w:p>
    <w:p w14:paraId="634DD53B" w14:textId="3BFA2A8D" w:rsidR="000C261E" w:rsidRDefault="000C261E" w:rsidP="00981B8E">
      <w:pPr>
        <w:pStyle w:val="a4"/>
        <w:numPr>
          <w:ilvl w:val="1"/>
          <w:numId w:val="3"/>
        </w:numPr>
        <w:spacing w:after="0"/>
        <w:ind w:left="426" w:right="-284" w:hanging="426"/>
        <w:jc w:val="both"/>
        <w:rPr>
          <w:szCs w:val="24"/>
          <w:lang w:val="ro-MD"/>
        </w:rPr>
      </w:pPr>
      <w:r>
        <w:rPr>
          <w:rFonts w:eastAsia="SimSun"/>
          <w:iCs/>
          <w:szCs w:val="24"/>
          <w:lang w:val="ro-RO" w:eastAsia="zh-CN"/>
        </w:rPr>
        <w:t xml:space="preserve">Testările termice a turbogeneratorului Nr.1 </w:t>
      </w:r>
      <w:r w:rsidRPr="00F150B5">
        <w:rPr>
          <w:rFonts w:eastAsia="SimSun"/>
          <w:b/>
          <w:bCs/>
          <w:iCs/>
          <w:szCs w:val="24"/>
          <w:lang w:val="ro-RO" w:eastAsia="zh-CN"/>
        </w:rPr>
        <w:t>sunt obligatorie</w:t>
      </w:r>
      <w:r>
        <w:rPr>
          <w:rFonts w:eastAsia="SimSun"/>
          <w:iCs/>
          <w:szCs w:val="24"/>
          <w:lang w:val="ro-RO" w:eastAsia="zh-CN"/>
        </w:rPr>
        <w:t xml:space="preserve"> și vor fi executate de către Executant.</w:t>
      </w:r>
    </w:p>
    <w:p w14:paraId="001C8BF9" w14:textId="77777777" w:rsidR="00235F75" w:rsidRPr="00235F75" w:rsidRDefault="00235F75" w:rsidP="00F9366B">
      <w:pPr>
        <w:pStyle w:val="a4"/>
        <w:jc w:val="both"/>
        <w:rPr>
          <w:szCs w:val="24"/>
          <w:lang w:val="ro-RO"/>
        </w:rPr>
      </w:pPr>
    </w:p>
    <w:p w14:paraId="642D4965" w14:textId="582D1554" w:rsidR="003632DD" w:rsidRDefault="00235F75" w:rsidP="00981B8E">
      <w:pPr>
        <w:pStyle w:val="a4"/>
        <w:numPr>
          <w:ilvl w:val="0"/>
          <w:numId w:val="3"/>
        </w:numPr>
        <w:spacing w:after="0"/>
        <w:ind w:left="284" w:hanging="284"/>
        <w:jc w:val="both"/>
        <w:rPr>
          <w:rFonts w:eastAsia="Calibri" w:cs="Times New Roman"/>
          <w:b/>
          <w:bCs/>
          <w:lang w:val="ro-RO"/>
        </w:rPr>
      </w:pPr>
      <w:r w:rsidRPr="00235F75">
        <w:rPr>
          <w:rFonts w:eastAsia="Calibri" w:cs="Times New Roman"/>
          <w:b/>
          <w:bCs/>
          <w:lang w:val="ro-RO"/>
        </w:rPr>
        <w:t>CERINȚE FAȚĂ DE RECEPȚIA LUCRĂRILOR</w:t>
      </w:r>
    </w:p>
    <w:p w14:paraId="66D4533A" w14:textId="1A762124" w:rsidR="00235F75" w:rsidRPr="00235F75" w:rsidRDefault="00235F75" w:rsidP="00981B8E">
      <w:pPr>
        <w:pStyle w:val="a4"/>
        <w:numPr>
          <w:ilvl w:val="1"/>
          <w:numId w:val="3"/>
        </w:numPr>
        <w:spacing w:before="120" w:after="0" w:line="240" w:lineRule="auto"/>
        <w:ind w:left="425" w:hanging="425"/>
        <w:contextualSpacing w:val="0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235F75">
        <w:rPr>
          <w:rFonts w:eastAsia="Times New Roman" w:cs="Times New Roman"/>
          <w:iCs/>
          <w:szCs w:val="24"/>
          <w:lang w:val="ro-RO" w:eastAsia="ro-RO"/>
        </w:rPr>
        <w:t>La finalizarea lucrărilor,</w:t>
      </w:r>
      <w:r>
        <w:rPr>
          <w:rFonts w:eastAsia="Times New Roman" w:cs="Times New Roman"/>
          <w:iCs/>
          <w:szCs w:val="24"/>
          <w:lang w:val="ro-RO" w:eastAsia="ro-RO"/>
        </w:rPr>
        <w:t xml:space="preserve"> Operatorul economic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va notifica Beneficiarul despre posibilitatea recepției acestora și va remite Beneficiarului procesul-verbal de recepție</w:t>
      </w:r>
      <w:r>
        <w:rPr>
          <w:rFonts w:eastAsia="Times New Roman" w:cs="Times New Roman"/>
          <w:iCs/>
          <w:szCs w:val="24"/>
          <w:lang w:val="ro-RO" w:eastAsia="ro-RO"/>
        </w:rPr>
        <w:t xml:space="preserve"> finală</w:t>
      </w:r>
      <w:r w:rsidRPr="00235F75">
        <w:rPr>
          <w:rFonts w:eastAsia="Times New Roman" w:cs="Times New Roman"/>
          <w:iCs/>
          <w:szCs w:val="24"/>
          <w:lang w:val="ro-RO" w:eastAsia="ro-RO"/>
        </w:rPr>
        <w:t>.</w:t>
      </w:r>
    </w:p>
    <w:p w14:paraId="7A89D892" w14:textId="27F796AE" w:rsidR="00235F75" w:rsidRPr="00235F75" w:rsidRDefault="00235F75" w:rsidP="00981B8E">
      <w:pPr>
        <w:pStyle w:val="a4"/>
        <w:numPr>
          <w:ilvl w:val="1"/>
          <w:numId w:val="3"/>
        </w:numPr>
        <w:spacing w:after="0" w:line="240" w:lineRule="auto"/>
        <w:ind w:left="426" w:hanging="425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235F75">
        <w:rPr>
          <w:rFonts w:eastAsia="Times New Roman" w:cs="Times New Roman"/>
          <w:iCs/>
          <w:szCs w:val="24"/>
          <w:lang w:val="ro-RO" w:eastAsia="ro-RO"/>
        </w:rPr>
        <w:t>Beneficiarul urmează să recepționeze lucrările/serviciile efectuate în termen de 15 zile prin semnarea procesului-verbal de recepție</w:t>
      </w:r>
      <w:r>
        <w:rPr>
          <w:rFonts w:eastAsia="Times New Roman" w:cs="Times New Roman"/>
          <w:iCs/>
          <w:szCs w:val="24"/>
          <w:lang w:val="ro-RO" w:eastAsia="ro-RO"/>
        </w:rPr>
        <w:t xml:space="preserve"> finală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, sau să remită în același termen </w:t>
      </w:r>
      <w:r w:rsidR="00F9366B">
        <w:rPr>
          <w:rFonts w:eastAsia="Times New Roman" w:cs="Times New Roman"/>
          <w:iCs/>
          <w:szCs w:val="24"/>
          <w:lang w:val="ro-RO" w:eastAsia="ro-RO"/>
        </w:rPr>
        <w:t>Operatorului economic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refuzul de a semna actul dat cu indicarea </w:t>
      </w:r>
      <w:r>
        <w:rPr>
          <w:rFonts w:eastAsia="Times New Roman" w:cs="Times New Roman"/>
          <w:iCs/>
          <w:szCs w:val="24"/>
          <w:lang w:val="ro-RO" w:eastAsia="ro-RO"/>
        </w:rPr>
        <w:t>neconformităților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. </w:t>
      </w:r>
    </w:p>
    <w:p w14:paraId="76998531" w14:textId="0F560A87" w:rsidR="00235F75" w:rsidRPr="00235F75" w:rsidRDefault="00235F75" w:rsidP="00981B8E">
      <w:pPr>
        <w:pStyle w:val="a4"/>
        <w:numPr>
          <w:ilvl w:val="1"/>
          <w:numId w:val="3"/>
        </w:numPr>
        <w:spacing w:after="0" w:line="240" w:lineRule="auto"/>
        <w:ind w:left="426" w:hanging="425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În cazul în care </w:t>
      </w:r>
      <w:r>
        <w:rPr>
          <w:rFonts w:eastAsia="Times New Roman" w:cs="Times New Roman"/>
          <w:iCs/>
          <w:szCs w:val="24"/>
          <w:lang w:val="ro-RO" w:eastAsia="ro-RO"/>
        </w:rPr>
        <w:t>vor fi depistate neconformități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, acestea vor fi </w:t>
      </w:r>
      <w:r>
        <w:rPr>
          <w:rFonts w:eastAsia="Times New Roman" w:cs="Times New Roman"/>
          <w:iCs/>
          <w:szCs w:val="24"/>
          <w:lang w:val="ro-RO" w:eastAsia="ro-RO"/>
        </w:rPr>
        <w:t>prezentate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</w:t>
      </w:r>
      <w:r>
        <w:rPr>
          <w:rFonts w:eastAsia="Times New Roman" w:cs="Times New Roman"/>
          <w:iCs/>
          <w:szCs w:val="24"/>
          <w:lang w:val="ro-RO" w:eastAsia="ro-RO"/>
        </w:rPr>
        <w:t>Operatorului Economic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, </w:t>
      </w:r>
      <w:r>
        <w:rPr>
          <w:rFonts w:eastAsia="Times New Roman" w:cs="Times New Roman"/>
          <w:iCs/>
          <w:szCs w:val="24"/>
          <w:lang w:val="ro-RO" w:eastAsia="ro-RO"/>
        </w:rPr>
        <w:t>cu stabilirea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termenel</w:t>
      </w:r>
      <w:r>
        <w:rPr>
          <w:rFonts w:eastAsia="Times New Roman" w:cs="Times New Roman"/>
          <w:iCs/>
          <w:szCs w:val="24"/>
          <w:lang w:val="ro-RO" w:eastAsia="ro-RO"/>
        </w:rPr>
        <w:t>or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</w:t>
      </w:r>
      <w:r>
        <w:rPr>
          <w:rFonts w:eastAsia="Times New Roman" w:cs="Times New Roman"/>
          <w:iCs/>
          <w:szCs w:val="24"/>
          <w:lang w:val="ro-RO" w:eastAsia="ro-RO"/>
        </w:rPr>
        <w:t>pentru înlăturarea acestora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. </w:t>
      </w:r>
      <w:r w:rsidR="00BF2B9F">
        <w:rPr>
          <w:rFonts w:eastAsia="Times New Roman" w:cs="Times New Roman"/>
          <w:iCs/>
          <w:szCs w:val="24"/>
          <w:lang w:val="ro-RO" w:eastAsia="ro-RO"/>
        </w:rPr>
        <w:t xml:space="preserve">Înlăturarea neconformităților va fi </w:t>
      </w:r>
      <w:r w:rsidR="00BF2B9F" w:rsidRPr="00235F75">
        <w:rPr>
          <w:rFonts w:eastAsia="Times New Roman" w:cs="Times New Roman"/>
          <w:iCs/>
          <w:szCs w:val="24"/>
          <w:lang w:val="ro-RO" w:eastAsia="ro-RO"/>
        </w:rPr>
        <w:t>efectu</w:t>
      </w:r>
      <w:r w:rsidR="00BF2B9F">
        <w:rPr>
          <w:rFonts w:eastAsia="Times New Roman" w:cs="Times New Roman"/>
          <w:iCs/>
          <w:szCs w:val="24"/>
          <w:lang w:val="ro-RO" w:eastAsia="ro-RO"/>
        </w:rPr>
        <w:t>ată</w:t>
      </w:r>
      <w:r w:rsidR="00BF2B9F" w:rsidRPr="00235F75">
        <w:rPr>
          <w:rFonts w:eastAsia="Times New Roman" w:cs="Times New Roman"/>
          <w:iCs/>
          <w:szCs w:val="24"/>
          <w:lang w:val="ro-RO" w:eastAsia="ro-RO"/>
        </w:rPr>
        <w:t xml:space="preserve"> din contul </w:t>
      </w:r>
      <w:r w:rsidR="00BF2B9F">
        <w:rPr>
          <w:rFonts w:eastAsia="Times New Roman" w:cs="Times New Roman"/>
          <w:iCs/>
          <w:szCs w:val="24"/>
          <w:lang w:val="ro-RO" w:eastAsia="ro-RO"/>
        </w:rPr>
        <w:t>Operatorului economic.</w:t>
      </w:r>
    </w:p>
    <w:p w14:paraId="15464696" w14:textId="3C1196C3" w:rsidR="00235F75" w:rsidRPr="00235F75" w:rsidRDefault="00235F75" w:rsidP="00981B8E">
      <w:pPr>
        <w:pStyle w:val="a4"/>
        <w:numPr>
          <w:ilvl w:val="1"/>
          <w:numId w:val="3"/>
        </w:numPr>
        <w:spacing w:after="0" w:line="240" w:lineRule="auto"/>
        <w:ind w:left="426" w:hanging="425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235F75">
        <w:rPr>
          <w:rFonts w:eastAsia="Times New Roman" w:cs="Times New Roman"/>
          <w:iCs/>
          <w:szCs w:val="24"/>
          <w:lang w:val="ro-RO" w:eastAsia="ro-RO"/>
        </w:rPr>
        <w:t>Termenul prevăzut pentru recepția lucrărilor</w:t>
      </w:r>
      <w:r>
        <w:rPr>
          <w:rFonts w:eastAsia="Times New Roman" w:cs="Times New Roman"/>
          <w:iCs/>
          <w:szCs w:val="24"/>
          <w:lang w:val="ro-RO" w:eastAsia="ro-RO"/>
        </w:rPr>
        <w:t xml:space="preserve"> </w:t>
      </w:r>
      <w:r w:rsidRPr="00235F75">
        <w:rPr>
          <w:rFonts w:eastAsia="Times New Roman" w:cs="Times New Roman"/>
          <w:iCs/>
          <w:szCs w:val="24"/>
          <w:lang w:val="ro-RO" w:eastAsia="ro-RO"/>
        </w:rPr>
        <w:t>poate fi prelungit de Beneficiar în dependență de complexitatea procedurii de recepție a lucrărilor efectuate.</w:t>
      </w:r>
    </w:p>
    <w:p w14:paraId="53B23B1A" w14:textId="7E47DA44" w:rsidR="00235F75" w:rsidRPr="00235F75" w:rsidRDefault="00235F75" w:rsidP="00981B8E">
      <w:pPr>
        <w:pStyle w:val="a4"/>
        <w:numPr>
          <w:ilvl w:val="1"/>
          <w:numId w:val="3"/>
        </w:numPr>
        <w:spacing w:after="0" w:line="240" w:lineRule="auto"/>
        <w:ind w:left="426" w:hanging="425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După </w:t>
      </w:r>
      <w:r w:rsidR="00BF2B9F">
        <w:rPr>
          <w:rFonts w:eastAsia="Times New Roman" w:cs="Times New Roman"/>
          <w:iCs/>
          <w:szCs w:val="24"/>
          <w:lang w:val="ro-RO" w:eastAsia="ro-RO"/>
        </w:rPr>
        <w:t>înlăturarea neconformităților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de către </w:t>
      </w:r>
      <w:r w:rsidR="00BF2B9F">
        <w:rPr>
          <w:rFonts w:eastAsia="Times New Roman" w:cs="Times New Roman"/>
          <w:iCs/>
          <w:szCs w:val="24"/>
          <w:lang w:val="ro-RO" w:eastAsia="ro-RO"/>
        </w:rPr>
        <w:t>Operatorul economic</w:t>
      </w:r>
      <w:r w:rsidRPr="00235F75">
        <w:rPr>
          <w:rFonts w:eastAsia="Times New Roman" w:cs="Times New Roman"/>
          <w:iCs/>
          <w:szCs w:val="24"/>
          <w:lang w:val="ro-RO" w:eastAsia="ro-RO"/>
        </w:rPr>
        <w:t>, părțile vor efectua din nou recepția. În funcție de constatările făcute</w:t>
      </w:r>
      <w:r w:rsidR="00BF2B9F">
        <w:rPr>
          <w:rFonts w:eastAsia="Times New Roman" w:cs="Times New Roman"/>
          <w:iCs/>
          <w:szCs w:val="24"/>
          <w:lang w:val="ro-RO" w:eastAsia="ro-RO"/>
        </w:rPr>
        <w:t>,</w:t>
      </w:r>
      <w:r w:rsidRPr="00235F75">
        <w:rPr>
          <w:rFonts w:eastAsia="Times New Roman" w:cs="Times New Roman"/>
          <w:iCs/>
          <w:szCs w:val="24"/>
          <w:lang w:val="ro-RO" w:eastAsia="ro-RO"/>
        </w:rPr>
        <w:t xml:space="preserve"> Beneficiarul va aproba sau va respinge recepția. </w:t>
      </w:r>
    </w:p>
    <w:p w14:paraId="437D7216" w14:textId="77777777" w:rsidR="00235F75" w:rsidRPr="00235F75" w:rsidRDefault="00235F75" w:rsidP="00CC0CA5">
      <w:pPr>
        <w:pStyle w:val="a4"/>
        <w:spacing w:after="0"/>
        <w:ind w:left="0"/>
        <w:jc w:val="both"/>
        <w:rPr>
          <w:rFonts w:eastAsia="Calibri" w:cs="Times New Roman"/>
          <w:b/>
          <w:bCs/>
          <w:lang w:val="ro-RO"/>
        </w:rPr>
      </w:pPr>
    </w:p>
    <w:p w14:paraId="7AE15A0A" w14:textId="0B9D2B25" w:rsidR="00E737B2" w:rsidRPr="00E737B2" w:rsidRDefault="00E737B2" w:rsidP="00981B8E">
      <w:pPr>
        <w:pStyle w:val="a4"/>
        <w:numPr>
          <w:ilvl w:val="0"/>
          <w:numId w:val="3"/>
        </w:numPr>
        <w:spacing w:after="0" w:line="240" w:lineRule="auto"/>
        <w:ind w:left="284" w:right="-1" w:hanging="284"/>
        <w:jc w:val="both"/>
        <w:rPr>
          <w:rFonts w:eastAsia="Calibri" w:cs="Times New Roman"/>
          <w:b/>
          <w:szCs w:val="24"/>
          <w:lang w:val="ro-MD"/>
        </w:rPr>
      </w:pPr>
      <w:r>
        <w:rPr>
          <w:rFonts w:eastAsia="Calibri" w:cs="Times New Roman"/>
          <w:szCs w:val="24"/>
          <w:lang w:val="ro-RO"/>
        </w:rPr>
        <w:t xml:space="preserve"> </w:t>
      </w:r>
      <w:r w:rsidRPr="00E737B2">
        <w:rPr>
          <w:rFonts w:eastAsia="Calibri" w:cs="Times New Roman"/>
          <w:b/>
          <w:szCs w:val="24"/>
          <w:lang w:val="ro-MD"/>
        </w:rPr>
        <w:t>C</w:t>
      </w:r>
      <w:r w:rsidR="00F1534F">
        <w:rPr>
          <w:rFonts w:eastAsia="Calibri" w:cs="Times New Roman"/>
          <w:b/>
          <w:szCs w:val="24"/>
          <w:lang w:val="ro-MD"/>
        </w:rPr>
        <w:t>ERINȚE PRIVIND CALCULUL COSTULUI</w:t>
      </w:r>
    </w:p>
    <w:p w14:paraId="14835382" w14:textId="6457F134" w:rsidR="00CC0CA5" w:rsidRDefault="00CC0CA5" w:rsidP="00981B8E">
      <w:pPr>
        <w:pStyle w:val="a4"/>
        <w:numPr>
          <w:ilvl w:val="1"/>
          <w:numId w:val="3"/>
        </w:numPr>
        <w:spacing w:before="120" w:after="0"/>
        <w:ind w:left="425" w:hanging="425"/>
        <w:contextualSpacing w:val="0"/>
        <w:jc w:val="both"/>
        <w:rPr>
          <w:rFonts w:eastAsia="Calibri" w:cs="Times New Roman"/>
          <w:szCs w:val="24"/>
          <w:lang w:val="ro-RO"/>
        </w:rPr>
      </w:pPr>
      <w:r w:rsidRPr="003D1D22">
        <w:rPr>
          <w:szCs w:val="24"/>
          <w:lang w:val="ro-RO"/>
        </w:rPr>
        <w:t>Costul lucrărilor</w:t>
      </w:r>
      <w:r>
        <w:rPr>
          <w:szCs w:val="24"/>
          <w:lang w:val="ro-RO"/>
        </w:rPr>
        <w:t xml:space="preserve"> </w:t>
      </w:r>
      <w:r w:rsidRPr="003D1D22">
        <w:rPr>
          <w:szCs w:val="24"/>
          <w:lang w:val="ro-RO"/>
        </w:rPr>
        <w:t>va fi exprimat în lei fără  TVA per fiecare poziție în parte și rămâne ferm pe toată perioada de derulare a contractului</w:t>
      </w:r>
      <w:r>
        <w:rPr>
          <w:szCs w:val="24"/>
          <w:lang w:val="ro-RO"/>
        </w:rPr>
        <w:t>.</w:t>
      </w:r>
    </w:p>
    <w:p w14:paraId="7CE5DD87" w14:textId="2B9A2A96" w:rsidR="00B12BBE" w:rsidRDefault="00B12BBE" w:rsidP="00981B8E">
      <w:pPr>
        <w:pStyle w:val="a4"/>
        <w:numPr>
          <w:ilvl w:val="1"/>
          <w:numId w:val="3"/>
        </w:numPr>
        <w:spacing w:after="0"/>
        <w:ind w:left="426" w:right="-1" w:hanging="426"/>
        <w:jc w:val="both"/>
        <w:rPr>
          <w:rFonts w:eastAsia="Calibri" w:cs="Times New Roman"/>
          <w:szCs w:val="24"/>
          <w:lang w:val="ro-RO"/>
        </w:rPr>
      </w:pPr>
      <w:r w:rsidRPr="00BF2B9F">
        <w:rPr>
          <w:rFonts w:eastAsia="Calibri" w:cs="Times New Roman"/>
          <w:szCs w:val="24"/>
          <w:lang w:val="ro-RO"/>
        </w:rPr>
        <w:t xml:space="preserve">Costul lucrărilor va include toate cheltuielile aferente suportate de către </w:t>
      </w:r>
      <w:r w:rsidR="00BF2B9F">
        <w:rPr>
          <w:rFonts w:eastAsia="Calibri" w:cs="Times New Roman"/>
          <w:szCs w:val="24"/>
          <w:lang w:val="ro-RO"/>
        </w:rPr>
        <w:t>Operatorul Economic</w:t>
      </w:r>
      <w:r w:rsidRPr="00BF2B9F">
        <w:rPr>
          <w:rFonts w:eastAsia="Calibri" w:cs="Times New Roman"/>
          <w:szCs w:val="24"/>
          <w:lang w:val="ro-RO"/>
        </w:rPr>
        <w:t xml:space="preserve"> pentru </w:t>
      </w:r>
      <w:r w:rsidR="00D529B3">
        <w:rPr>
          <w:rFonts w:eastAsia="Calibri" w:cs="Times New Roman"/>
          <w:szCs w:val="24"/>
          <w:lang w:val="ro-RO"/>
        </w:rPr>
        <w:t xml:space="preserve"> </w:t>
      </w:r>
      <w:r w:rsidRPr="00BF2B9F">
        <w:rPr>
          <w:rFonts w:eastAsia="Calibri" w:cs="Times New Roman"/>
          <w:szCs w:val="24"/>
          <w:lang w:val="ro-RO"/>
        </w:rPr>
        <w:t>îndeplinirea</w:t>
      </w:r>
      <w:r w:rsidR="00D529B3">
        <w:rPr>
          <w:rFonts w:eastAsia="Calibri" w:cs="Times New Roman"/>
          <w:szCs w:val="24"/>
          <w:lang w:val="ro-RO"/>
        </w:rPr>
        <w:t xml:space="preserve"> </w:t>
      </w:r>
      <w:r w:rsidRPr="00BF2B9F">
        <w:rPr>
          <w:rFonts w:eastAsia="Calibri" w:cs="Times New Roman"/>
          <w:szCs w:val="24"/>
          <w:lang w:val="ro-RO"/>
        </w:rPr>
        <w:t xml:space="preserve"> volumului </w:t>
      </w:r>
      <w:r w:rsidR="00D529B3">
        <w:rPr>
          <w:rFonts w:eastAsia="Calibri" w:cs="Times New Roman"/>
          <w:szCs w:val="24"/>
          <w:lang w:val="ro-RO"/>
        </w:rPr>
        <w:t xml:space="preserve"> </w:t>
      </w:r>
      <w:r w:rsidRPr="00BF2B9F">
        <w:rPr>
          <w:rFonts w:eastAsia="Calibri" w:cs="Times New Roman"/>
          <w:szCs w:val="24"/>
          <w:lang w:val="ro-RO"/>
        </w:rPr>
        <w:t xml:space="preserve">de </w:t>
      </w:r>
      <w:r w:rsidR="00D529B3">
        <w:rPr>
          <w:rFonts w:eastAsia="Calibri" w:cs="Times New Roman"/>
          <w:szCs w:val="24"/>
          <w:lang w:val="ro-RO"/>
        </w:rPr>
        <w:t xml:space="preserve"> </w:t>
      </w:r>
      <w:r w:rsidRPr="00BF2B9F">
        <w:rPr>
          <w:rFonts w:eastAsia="Calibri" w:cs="Times New Roman"/>
          <w:szCs w:val="24"/>
          <w:lang w:val="ro-RO"/>
        </w:rPr>
        <w:t>lucrări/servicii.</w:t>
      </w:r>
    </w:p>
    <w:p w14:paraId="3901FE24" w14:textId="0CF803CB" w:rsidR="00287C06" w:rsidRPr="00E16D0B" w:rsidRDefault="00287C06" w:rsidP="00981B8E">
      <w:pPr>
        <w:pStyle w:val="a4"/>
        <w:numPr>
          <w:ilvl w:val="1"/>
          <w:numId w:val="3"/>
        </w:numPr>
        <w:spacing w:after="0"/>
        <w:ind w:left="426" w:right="-1" w:hanging="426"/>
        <w:jc w:val="both"/>
        <w:rPr>
          <w:rFonts w:eastAsia="Calibri" w:cs="Times New Roman"/>
          <w:szCs w:val="24"/>
          <w:lang w:val="ro-RO"/>
        </w:rPr>
      </w:pPr>
      <w:r w:rsidRPr="00E16D0B">
        <w:rPr>
          <w:rFonts w:eastAsia="Calibri" w:cs="Times New Roman"/>
          <w:szCs w:val="24"/>
          <w:lang w:val="ro-RO"/>
        </w:rPr>
        <w:t>Condiții</w:t>
      </w:r>
      <w:r w:rsidRPr="00E16D0B">
        <w:rPr>
          <w:rFonts w:eastAsia="Times New Roman"/>
          <w:szCs w:val="24"/>
          <w:lang w:val="en-US"/>
        </w:rPr>
        <w:t xml:space="preserve"> de </w:t>
      </w:r>
      <w:proofErr w:type="spellStart"/>
      <w:r w:rsidRPr="00E16D0B">
        <w:rPr>
          <w:rFonts w:eastAsia="Times New Roman"/>
          <w:szCs w:val="24"/>
          <w:lang w:val="en-US"/>
        </w:rPr>
        <w:t>executare</w:t>
      </w:r>
      <w:proofErr w:type="spellEnd"/>
      <w:r w:rsidRPr="00E16D0B">
        <w:rPr>
          <w:rFonts w:eastAsia="Times New Roman"/>
          <w:szCs w:val="24"/>
          <w:lang w:val="en-US"/>
        </w:rPr>
        <w:t xml:space="preserve"> a </w:t>
      </w:r>
      <w:proofErr w:type="spellStart"/>
      <w:r w:rsidRPr="00E16D0B">
        <w:rPr>
          <w:rFonts w:eastAsia="Times New Roman"/>
          <w:szCs w:val="24"/>
          <w:lang w:val="en-US"/>
        </w:rPr>
        <w:t>lucrărilor</w:t>
      </w:r>
      <w:proofErr w:type="spellEnd"/>
      <w:r w:rsidRPr="00E16D0B">
        <w:rPr>
          <w:szCs w:val="24"/>
          <w:lang w:val="ro-RO"/>
        </w:rPr>
        <w:t xml:space="preserve"> </w:t>
      </w:r>
      <w:r w:rsidRPr="00E16D0B">
        <w:rPr>
          <w:szCs w:val="24"/>
          <w:lang w:val="en-US"/>
        </w:rPr>
        <w:t xml:space="preserve">  sunt </w:t>
      </w:r>
      <w:r w:rsidRPr="00E16D0B">
        <w:rPr>
          <w:szCs w:val="24"/>
          <w:lang w:val="ro-RO"/>
        </w:rPr>
        <w:t xml:space="preserve"> normale.</w:t>
      </w:r>
    </w:p>
    <w:p w14:paraId="1970909C" w14:textId="4BAA6B03" w:rsidR="00B12BBE" w:rsidRPr="00BF2B9F" w:rsidRDefault="00B12BBE" w:rsidP="00981B8E">
      <w:pPr>
        <w:pStyle w:val="a4"/>
        <w:numPr>
          <w:ilvl w:val="1"/>
          <w:numId w:val="3"/>
        </w:numPr>
        <w:spacing w:after="0"/>
        <w:ind w:left="426" w:right="-1" w:hanging="426"/>
        <w:jc w:val="both"/>
        <w:rPr>
          <w:rFonts w:eastAsia="Calibri" w:cs="Times New Roman"/>
          <w:szCs w:val="24"/>
          <w:lang w:val="ro-RO"/>
        </w:rPr>
      </w:pPr>
      <w:r w:rsidRPr="00BF2B9F">
        <w:rPr>
          <w:rFonts w:eastAsia="Calibri" w:cs="Times New Roman"/>
          <w:szCs w:val="24"/>
          <w:lang w:val="ro-RO"/>
        </w:rPr>
        <w:t xml:space="preserve">Costul lucrărilor </w:t>
      </w:r>
      <w:r w:rsidR="00BF2B9F">
        <w:rPr>
          <w:rFonts w:eastAsia="Calibri" w:cs="Times New Roman"/>
          <w:szCs w:val="24"/>
          <w:lang w:val="ro-RO"/>
        </w:rPr>
        <w:t>va fi</w:t>
      </w:r>
      <w:r w:rsidRPr="00BF2B9F">
        <w:rPr>
          <w:rFonts w:eastAsia="Calibri" w:cs="Times New Roman"/>
          <w:szCs w:val="24"/>
          <w:lang w:val="ro-RO"/>
        </w:rPr>
        <w:t xml:space="preserve"> confirmat printr-o estimare de preț și </w:t>
      </w:r>
      <w:r w:rsidR="00BF2B9F">
        <w:rPr>
          <w:rFonts w:eastAsia="Calibri" w:cs="Times New Roman"/>
          <w:szCs w:val="24"/>
          <w:lang w:val="ro-RO"/>
        </w:rPr>
        <w:t>efectuat</w:t>
      </w:r>
      <w:r w:rsidRPr="00BF2B9F">
        <w:rPr>
          <w:rFonts w:eastAsia="Calibri" w:cs="Times New Roman"/>
          <w:szCs w:val="24"/>
          <w:lang w:val="ro-RO"/>
        </w:rPr>
        <w:t xml:space="preserve"> în condițiile ordinului intern </w:t>
      </w:r>
      <w:r w:rsidR="00BF2B9F">
        <w:rPr>
          <w:rFonts w:eastAsia="Calibri" w:cs="Times New Roman"/>
          <w:b/>
          <w:bCs/>
          <w:szCs w:val="24"/>
          <w:lang w:val="ro-RO"/>
        </w:rPr>
        <w:t>,,</w:t>
      </w:r>
      <w:r w:rsidRPr="00BF2B9F">
        <w:rPr>
          <w:rFonts w:eastAsia="Calibri" w:cs="Times New Roman"/>
          <w:b/>
          <w:bCs/>
          <w:szCs w:val="24"/>
          <w:lang w:val="ro-RO"/>
        </w:rPr>
        <w:t>T</w:t>
      </w:r>
      <w:r w:rsidR="00BF2B9F">
        <w:rPr>
          <w:rFonts w:eastAsia="Calibri" w:cs="Times New Roman"/>
          <w:b/>
          <w:bCs/>
          <w:szCs w:val="24"/>
          <w:lang w:val="ro-RO"/>
        </w:rPr>
        <w:t>ERMOELECTRICA</w:t>
      </w:r>
      <w:r w:rsidRPr="00BF2B9F">
        <w:rPr>
          <w:rFonts w:eastAsia="Calibri" w:cs="Times New Roman"/>
          <w:b/>
          <w:bCs/>
          <w:szCs w:val="24"/>
          <w:lang w:val="ro-RO"/>
        </w:rPr>
        <w:t>” S</w:t>
      </w:r>
      <w:r w:rsidR="00BF2B9F">
        <w:rPr>
          <w:rFonts w:eastAsia="Calibri" w:cs="Times New Roman"/>
          <w:b/>
          <w:bCs/>
          <w:szCs w:val="24"/>
          <w:lang w:val="ro-RO"/>
        </w:rPr>
        <w:t>.</w:t>
      </w:r>
      <w:r w:rsidRPr="00BF2B9F">
        <w:rPr>
          <w:rFonts w:eastAsia="Calibri" w:cs="Times New Roman"/>
          <w:b/>
          <w:bCs/>
          <w:szCs w:val="24"/>
          <w:lang w:val="ro-RO"/>
        </w:rPr>
        <w:t>A</w:t>
      </w:r>
      <w:r w:rsidR="00BF2B9F">
        <w:rPr>
          <w:rFonts w:eastAsia="Calibri" w:cs="Times New Roman"/>
          <w:b/>
          <w:bCs/>
          <w:szCs w:val="24"/>
          <w:lang w:val="ro-RO"/>
        </w:rPr>
        <w:t>.</w:t>
      </w:r>
      <w:r w:rsidRPr="00BF2B9F">
        <w:rPr>
          <w:rFonts w:eastAsia="Calibri" w:cs="Times New Roman"/>
          <w:b/>
          <w:bCs/>
          <w:szCs w:val="24"/>
          <w:lang w:val="ro-RO"/>
        </w:rPr>
        <w:t xml:space="preserve"> nr.52 din 30.03.2023</w:t>
      </w:r>
      <w:r w:rsidRPr="00BF2B9F">
        <w:rPr>
          <w:rFonts w:eastAsia="Calibri" w:cs="Times New Roman"/>
          <w:szCs w:val="24"/>
          <w:lang w:val="ro-RO"/>
        </w:rPr>
        <w:t>.</w:t>
      </w:r>
    </w:p>
    <w:p w14:paraId="5FA79531" w14:textId="60A70738" w:rsidR="00247848" w:rsidRDefault="00BF2B9F" w:rsidP="00F1216A">
      <w:pPr>
        <w:spacing w:after="0"/>
        <w:ind w:right="-1"/>
        <w:jc w:val="both"/>
        <w:rPr>
          <w:rStyle w:val="af3"/>
          <w:rFonts w:eastAsia="Calibri" w:cs="Times New Roman"/>
          <w:b/>
          <w:bCs/>
          <w:szCs w:val="24"/>
          <w:lang w:val="ro-RO"/>
        </w:rPr>
      </w:pPr>
      <w:r>
        <w:rPr>
          <w:rFonts w:eastAsia="Calibri" w:cs="Times New Roman"/>
          <w:color w:val="4472C4" w:themeColor="accent1"/>
          <w:szCs w:val="24"/>
          <w:lang w:val="ro-RO"/>
        </w:rPr>
        <w:t xml:space="preserve">        </w:t>
      </w:r>
      <w:r w:rsidR="00000000">
        <w:fldChar w:fldCharType="begin"/>
      </w:r>
      <w:r w:rsidR="00000000" w:rsidRPr="00C35535">
        <w:rPr>
          <w:lang w:val="ro-RO"/>
        </w:rPr>
        <w:instrText>HYPERLINK "https://termoelectrica.md/wp-content/uploads/2023/03/doc07416220230331083928.pdf"</w:instrText>
      </w:r>
      <w:r w:rsidR="00000000">
        <w:fldChar w:fldCharType="separate"/>
      </w:r>
      <w:r w:rsidR="00101644" w:rsidRPr="00287C06">
        <w:rPr>
          <w:rStyle w:val="af3"/>
          <w:rFonts w:eastAsia="Calibri" w:cs="Times New Roman"/>
          <w:b/>
          <w:bCs/>
          <w:szCs w:val="24"/>
          <w:lang w:val="ro-RO"/>
        </w:rPr>
        <w:t>https://termoelectrica.md/wp-content/uploads/2023/03/doc07416220230331083928.pdf</w:t>
      </w:r>
      <w:r w:rsidR="00000000">
        <w:rPr>
          <w:rStyle w:val="af3"/>
          <w:rFonts w:eastAsia="Calibri" w:cs="Times New Roman"/>
          <w:b/>
          <w:bCs/>
          <w:szCs w:val="24"/>
          <w:lang w:val="ro-RO"/>
        </w:rPr>
        <w:fldChar w:fldCharType="end"/>
      </w:r>
    </w:p>
    <w:p w14:paraId="2005ACCF" w14:textId="2C99555E" w:rsidR="000F39EA" w:rsidRPr="00E16D0B" w:rsidRDefault="00E16D0B" w:rsidP="00E16D0B">
      <w:pPr>
        <w:pStyle w:val="a4"/>
        <w:numPr>
          <w:ilvl w:val="1"/>
          <w:numId w:val="3"/>
        </w:numPr>
        <w:tabs>
          <w:tab w:val="left" w:pos="284"/>
          <w:tab w:val="left" w:pos="426"/>
        </w:tabs>
        <w:spacing w:after="0"/>
        <w:ind w:left="426" w:right="-1" w:hanging="426"/>
        <w:jc w:val="both"/>
        <w:rPr>
          <w:rFonts w:eastAsia="Calibri" w:cs="Times New Roman"/>
          <w:szCs w:val="24"/>
          <w:lang w:val="ro-RO"/>
        </w:rPr>
      </w:pPr>
      <w:r w:rsidRPr="00E16D0B">
        <w:rPr>
          <w:rFonts w:eastAsia="Calibri" w:cs="Times New Roman"/>
          <w:szCs w:val="24"/>
          <w:lang w:val="ro-RO"/>
        </w:rPr>
        <w:t>Calculul se va face pe baza intensității forței de muncă a lucrării (Anexa nr.1) cu calculul costurilor preconizate ale Antreprenorului.</w:t>
      </w:r>
    </w:p>
    <w:p w14:paraId="7C932B8E" w14:textId="77777777" w:rsidR="007D6D67" w:rsidRPr="007D6D67" w:rsidRDefault="007D6D67" w:rsidP="007D6D67">
      <w:pPr>
        <w:pStyle w:val="a4"/>
        <w:spacing w:after="0"/>
        <w:ind w:left="644" w:right="-1"/>
        <w:jc w:val="both"/>
        <w:rPr>
          <w:rFonts w:eastAsia="Calibri" w:cs="Times New Roman"/>
          <w:b/>
          <w:bCs/>
          <w:color w:val="0070C0"/>
          <w:szCs w:val="24"/>
          <w:lang w:val="ro-RO"/>
        </w:rPr>
      </w:pPr>
    </w:p>
    <w:p w14:paraId="6F0D481A" w14:textId="5B980F7D" w:rsidR="00BF2B9F" w:rsidRPr="00BF2B9F" w:rsidRDefault="00BF2B9F" w:rsidP="00981B8E">
      <w:pPr>
        <w:pStyle w:val="a4"/>
        <w:numPr>
          <w:ilvl w:val="0"/>
          <w:numId w:val="3"/>
        </w:numPr>
        <w:spacing w:before="240" w:line="360" w:lineRule="auto"/>
        <w:ind w:left="284" w:right="-1" w:hanging="284"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BF2B9F">
        <w:rPr>
          <w:rFonts w:eastAsia="Times New Roman" w:cs="Times New Roman"/>
          <w:b/>
          <w:iCs/>
          <w:spacing w:val="-3"/>
          <w:szCs w:val="24"/>
          <w:lang w:val="ro-RO" w:eastAsia="ro-RO"/>
        </w:rPr>
        <w:t>CERINȚE DE MENTENANȚĂ:</w:t>
      </w:r>
    </w:p>
    <w:p w14:paraId="514855FC" w14:textId="1E6D89AB" w:rsidR="00BF2B9F" w:rsidRPr="008729AC" w:rsidRDefault="00BF2B9F" w:rsidP="00981B8E">
      <w:pPr>
        <w:pStyle w:val="a4"/>
        <w:numPr>
          <w:ilvl w:val="1"/>
          <w:numId w:val="3"/>
        </w:numPr>
        <w:spacing w:after="0" w:line="360" w:lineRule="auto"/>
        <w:ind w:left="567" w:right="-11" w:hanging="567"/>
        <w:jc w:val="both"/>
        <w:rPr>
          <w:rFonts w:eastAsia="Times New Roman" w:cs="Times New Roman"/>
          <w:iCs/>
          <w:spacing w:val="-3"/>
          <w:szCs w:val="24"/>
          <w:lang w:val="ro-RO" w:eastAsia="ro-RO"/>
        </w:rPr>
      </w:pPr>
      <w:r w:rsidRPr="008729AC">
        <w:rPr>
          <w:rFonts w:eastAsia="SimSun" w:cs="Times New Roman"/>
          <w:iCs/>
          <w:szCs w:val="24"/>
          <w:lang w:val="ro-RO" w:eastAsia="zh-CN"/>
        </w:rPr>
        <w:t xml:space="preserve">Perioada de garanție, va fi de </w:t>
      </w:r>
      <w:r w:rsidRPr="00D529B3">
        <w:rPr>
          <w:rFonts w:eastAsia="SimSun" w:cs="Times New Roman"/>
          <w:b/>
          <w:bCs/>
          <w:iCs/>
          <w:szCs w:val="24"/>
          <w:lang w:val="ro-RO" w:eastAsia="zh-CN"/>
        </w:rPr>
        <w:t>minimum</w:t>
      </w:r>
      <w:r w:rsidR="00AF2683">
        <w:rPr>
          <w:rFonts w:eastAsia="SimSun" w:cs="Times New Roman"/>
          <w:b/>
          <w:bCs/>
          <w:iCs/>
          <w:szCs w:val="24"/>
          <w:lang w:val="ro-RO" w:eastAsia="zh-CN"/>
        </w:rPr>
        <w:t xml:space="preserve"> </w:t>
      </w:r>
      <w:r w:rsidR="00AF2683">
        <w:rPr>
          <w:rFonts w:eastAsia="SimSun" w:cs="Times New Roman"/>
          <w:b/>
          <w:bCs/>
          <w:iCs/>
          <w:szCs w:val="24"/>
          <w:lang w:val="en-US" w:eastAsia="zh-CN"/>
        </w:rPr>
        <w:t>3</w:t>
      </w:r>
      <w:r w:rsidRPr="00D529B3">
        <w:rPr>
          <w:rFonts w:eastAsia="SimSun" w:cs="Times New Roman"/>
          <w:b/>
          <w:bCs/>
          <w:iCs/>
          <w:szCs w:val="24"/>
          <w:lang w:val="ro-RO" w:eastAsia="zh-CN"/>
        </w:rPr>
        <w:t xml:space="preserve"> an</w:t>
      </w:r>
      <w:r w:rsidR="00B96742" w:rsidRPr="00D529B3">
        <w:rPr>
          <w:rFonts w:eastAsia="SimSun" w:cs="Times New Roman"/>
          <w:b/>
          <w:bCs/>
          <w:iCs/>
          <w:szCs w:val="24"/>
          <w:lang w:val="ro-RO" w:eastAsia="zh-CN"/>
        </w:rPr>
        <w:t>i</w:t>
      </w:r>
      <w:r w:rsidRPr="008729AC">
        <w:rPr>
          <w:rFonts w:eastAsia="SimSun" w:cs="Times New Roman"/>
          <w:iCs/>
          <w:szCs w:val="24"/>
          <w:lang w:val="ro-RO" w:eastAsia="zh-CN"/>
        </w:rPr>
        <w:t xml:space="preserve"> din data recepției finale, pentru toate componentele.</w:t>
      </w:r>
    </w:p>
    <w:p w14:paraId="5F179709" w14:textId="30792572" w:rsidR="00BF2B9F" w:rsidRPr="008729AC" w:rsidRDefault="00BF2B9F" w:rsidP="00981B8E">
      <w:pPr>
        <w:pStyle w:val="a4"/>
        <w:numPr>
          <w:ilvl w:val="1"/>
          <w:numId w:val="3"/>
        </w:numPr>
        <w:spacing w:after="0" w:line="360" w:lineRule="auto"/>
        <w:ind w:left="567" w:right="-11" w:hanging="567"/>
        <w:jc w:val="both"/>
        <w:rPr>
          <w:rFonts w:eastAsia="Times New Roman" w:cs="Times New Roman"/>
          <w:iCs/>
          <w:spacing w:val="-3"/>
          <w:szCs w:val="24"/>
          <w:lang w:val="ro-RO" w:eastAsia="ro-RO"/>
        </w:rPr>
      </w:pPr>
      <w:r w:rsidRPr="008729AC">
        <w:rPr>
          <w:rFonts w:eastAsia="Times New Roman" w:cs="Times New Roman"/>
          <w:iCs/>
          <w:szCs w:val="24"/>
          <w:lang w:val="ro-RO" w:eastAsia="ro-RO"/>
        </w:rPr>
        <w:t>Termenul maxim de înlăturare a defecțiunilor - 5 zile</w:t>
      </w:r>
      <w:r w:rsidRPr="008729AC">
        <w:rPr>
          <w:rFonts w:eastAsia="Times New Roman" w:cs="Times New Roman"/>
          <w:i/>
          <w:szCs w:val="24"/>
          <w:lang w:val="ro-RO" w:eastAsia="ro-RO"/>
        </w:rPr>
        <w:t>.</w:t>
      </w:r>
    </w:p>
    <w:p w14:paraId="08D85903" w14:textId="176C7B92" w:rsidR="00F1216A" w:rsidRDefault="00BF2B9F" w:rsidP="00981B8E">
      <w:pPr>
        <w:pStyle w:val="a4"/>
        <w:numPr>
          <w:ilvl w:val="1"/>
          <w:numId w:val="3"/>
        </w:numPr>
        <w:spacing w:line="360" w:lineRule="auto"/>
        <w:ind w:left="567" w:hanging="567"/>
        <w:rPr>
          <w:rFonts w:eastAsia="SimSun" w:cs="Times New Roman"/>
          <w:iCs/>
          <w:szCs w:val="24"/>
          <w:lang w:val="ro-RO" w:eastAsia="zh-CN"/>
        </w:rPr>
      </w:pPr>
      <w:r w:rsidRPr="004616A4">
        <w:rPr>
          <w:rFonts w:eastAsia="SimSun" w:cs="Times New Roman"/>
          <w:iCs/>
          <w:szCs w:val="24"/>
          <w:lang w:val="ro-RO" w:eastAsia="zh-CN"/>
        </w:rPr>
        <w:lastRenderedPageBreak/>
        <w:t>Executarea și transmiterea Beneficiarului procesel</w:t>
      </w:r>
      <w:r w:rsidR="00766956">
        <w:rPr>
          <w:rFonts w:eastAsia="SimSun" w:cs="Times New Roman"/>
          <w:iCs/>
          <w:szCs w:val="24"/>
          <w:lang w:val="ro-RO" w:eastAsia="zh-CN"/>
        </w:rPr>
        <w:t>e</w:t>
      </w:r>
      <w:r w:rsidRPr="004616A4">
        <w:rPr>
          <w:rFonts w:eastAsia="SimSun" w:cs="Times New Roman"/>
          <w:iCs/>
          <w:szCs w:val="24"/>
          <w:lang w:val="ro-RO" w:eastAsia="zh-CN"/>
        </w:rPr>
        <w:t xml:space="preserve"> verbale de măsurări </w:t>
      </w:r>
      <w:proofErr w:type="spellStart"/>
      <w:r w:rsidRPr="004616A4">
        <w:rPr>
          <w:rFonts w:eastAsia="SimSun" w:cs="Times New Roman"/>
          <w:iCs/>
          <w:szCs w:val="24"/>
          <w:lang w:val="ro-RO" w:eastAsia="zh-CN"/>
        </w:rPr>
        <w:t>şi</w:t>
      </w:r>
      <w:proofErr w:type="spellEnd"/>
      <w:r w:rsidRPr="004616A4">
        <w:rPr>
          <w:rFonts w:eastAsia="SimSun" w:cs="Times New Roman"/>
          <w:iCs/>
          <w:szCs w:val="24"/>
          <w:lang w:val="ro-RO" w:eastAsia="zh-CN"/>
        </w:rPr>
        <w:t xml:space="preserve"> încercări.</w:t>
      </w:r>
    </w:p>
    <w:p w14:paraId="2F4F4F6B" w14:textId="4758059D" w:rsidR="00D529B3" w:rsidRDefault="00D529B3" w:rsidP="00981B8E">
      <w:pPr>
        <w:pStyle w:val="a4"/>
        <w:numPr>
          <w:ilvl w:val="1"/>
          <w:numId w:val="3"/>
        </w:numPr>
        <w:spacing w:line="360" w:lineRule="auto"/>
        <w:ind w:left="567" w:hanging="567"/>
        <w:rPr>
          <w:rFonts w:eastAsia="SimSun" w:cs="Times New Roman"/>
          <w:iCs/>
          <w:szCs w:val="24"/>
          <w:lang w:val="ro-RO" w:eastAsia="zh-CN"/>
        </w:rPr>
      </w:pPr>
      <w:r>
        <w:rPr>
          <w:rFonts w:eastAsia="SimSun" w:cs="Times New Roman"/>
          <w:iCs/>
          <w:szCs w:val="24"/>
          <w:lang w:val="ro-RO" w:eastAsia="zh-CN"/>
        </w:rPr>
        <w:t>C</w:t>
      </w:r>
      <w:r w:rsidRPr="00D529B3">
        <w:rPr>
          <w:rFonts w:eastAsia="SimSun" w:cs="Times New Roman"/>
          <w:iCs/>
          <w:szCs w:val="24"/>
          <w:lang w:val="ro-RO" w:eastAsia="zh-CN"/>
        </w:rPr>
        <w:t>ompania va asigura respectarea tuturor normelor de securitate și protecție a muncii.</w:t>
      </w:r>
    </w:p>
    <w:p w14:paraId="16A364DF" w14:textId="4512B27B" w:rsidR="00D529B3" w:rsidRDefault="00D529B3" w:rsidP="00981B8E">
      <w:pPr>
        <w:pStyle w:val="a4"/>
        <w:numPr>
          <w:ilvl w:val="1"/>
          <w:numId w:val="3"/>
        </w:numPr>
        <w:spacing w:line="360" w:lineRule="auto"/>
        <w:ind w:left="567" w:hanging="567"/>
        <w:rPr>
          <w:rFonts w:eastAsia="SimSun" w:cs="Times New Roman"/>
          <w:iCs/>
          <w:szCs w:val="24"/>
          <w:lang w:val="ro-RO" w:eastAsia="zh-CN"/>
        </w:rPr>
      </w:pPr>
      <w:r>
        <w:rPr>
          <w:rFonts w:eastAsia="SimSun" w:cs="Times New Roman"/>
          <w:iCs/>
          <w:szCs w:val="24"/>
          <w:lang w:val="ro-RO" w:eastAsia="zh-CN"/>
        </w:rPr>
        <w:t>”T</w:t>
      </w:r>
      <w:r w:rsidRPr="00D529B3">
        <w:rPr>
          <w:rFonts w:eastAsia="SimSun" w:cs="Times New Roman"/>
          <w:iCs/>
          <w:szCs w:val="24"/>
          <w:lang w:val="ro-RO" w:eastAsia="zh-CN"/>
        </w:rPr>
        <w:t>ERMOELECTRICA” S.A. își rezervă dreptul de a modifica volumele lucrărilor.</w:t>
      </w:r>
    </w:p>
    <w:p w14:paraId="7955E735" w14:textId="1E1DF325" w:rsidR="00AF2683" w:rsidRPr="00AF2683" w:rsidRDefault="00AF2683" w:rsidP="00AF2683">
      <w:pPr>
        <w:pStyle w:val="a4"/>
        <w:numPr>
          <w:ilvl w:val="1"/>
          <w:numId w:val="3"/>
        </w:numPr>
        <w:spacing w:line="240" w:lineRule="auto"/>
        <w:ind w:hanging="644"/>
        <w:jc w:val="both"/>
        <w:rPr>
          <w:rFonts w:eastAsia="SimSun" w:cs="Times New Roman"/>
          <w:iCs/>
          <w:szCs w:val="24"/>
          <w:lang w:val="ro-RO" w:eastAsia="zh-CN"/>
        </w:rPr>
      </w:pPr>
      <w:r w:rsidRPr="00405850">
        <w:rPr>
          <w:rFonts w:eastAsia="SimSun" w:cs="Times New Roman"/>
          <w:iCs/>
          <w:szCs w:val="24"/>
          <w:lang w:val="ro-RO" w:eastAsia="zh-CN"/>
        </w:rPr>
        <w:t xml:space="preserve">Operatorul economic va fi responsabil să asigure  coordonarea, consultații,  concretizări  (dup caz) după  executarea  în volumul deplin  a lucrărilor - punerea în funcțiune și primiri în exploatare a utilajului la necesitate – solicitarea Beneficiarului, în termen de </w:t>
      </w:r>
      <w:bookmarkStart w:id="2" w:name="_Hlk158732973"/>
      <w:r w:rsidRPr="00405850">
        <w:rPr>
          <w:rFonts w:eastAsia="SimSun" w:cs="Times New Roman"/>
          <w:iCs/>
          <w:szCs w:val="24"/>
          <w:lang w:val="ro-RO" w:eastAsia="zh-CN"/>
        </w:rPr>
        <w:t xml:space="preserve">1-2 zile lucrătoare </w:t>
      </w:r>
      <w:bookmarkEnd w:id="2"/>
      <w:r w:rsidRPr="00405850">
        <w:rPr>
          <w:rFonts w:eastAsia="SimSun" w:cs="Times New Roman"/>
          <w:iCs/>
          <w:szCs w:val="24"/>
          <w:lang w:val="ro-RO" w:eastAsia="zh-CN"/>
        </w:rPr>
        <w:t>din ziua adresării în perioada de garanție a cestora.</w:t>
      </w:r>
    </w:p>
    <w:p w14:paraId="446BF079" w14:textId="0B3BDE41" w:rsidR="00210A8F" w:rsidRPr="00E16D0B" w:rsidRDefault="00210A8F" w:rsidP="00210A8F">
      <w:pPr>
        <w:spacing w:before="120" w:after="0" w:line="360" w:lineRule="auto"/>
        <w:jc w:val="both"/>
        <w:rPr>
          <w:b/>
          <w:szCs w:val="24"/>
          <w:lang w:val="ro-MD"/>
        </w:rPr>
      </w:pPr>
      <w:r w:rsidRPr="00E16D0B">
        <w:rPr>
          <w:b/>
          <w:szCs w:val="24"/>
          <w:lang w:val="ro-MD"/>
        </w:rPr>
        <w:t>9. REMEDIEREA VICIILOR ASCUNSEA ȘI A DEFECTELOR</w:t>
      </w:r>
    </w:p>
    <w:p w14:paraId="7BF52978" w14:textId="77777777" w:rsidR="00210A8F" w:rsidRPr="00E16D0B" w:rsidRDefault="00210A8F" w:rsidP="00210A8F">
      <w:pPr>
        <w:pStyle w:val="a4"/>
        <w:numPr>
          <w:ilvl w:val="0"/>
          <w:numId w:val="6"/>
        </w:numPr>
        <w:spacing w:after="0" w:line="360" w:lineRule="auto"/>
        <w:ind w:right="-1"/>
        <w:jc w:val="both"/>
        <w:rPr>
          <w:b/>
          <w:szCs w:val="24"/>
          <w:lang w:val="ro-MD"/>
        </w:rPr>
      </w:pPr>
      <w:r w:rsidRPr="00E16D0B">
        <w:rPr>
          <w:szCs w:val="24"/>
          <w:lang w:val="ro-MD"/>
        </w:rPr>
        <w:t xml:space="preserve">Executorul garantează efectuarea lucrărilor/serviciilor calitativ și în volumul deplin prevăzut de documentație </w:t>
      </w:r>
      <w:proofErr w:type="spellStart"/>
      <w:r w:rsidRPr="00E16D0B">
        <w:rPr>
          <w:szCs w:val="24"/>
          <w:lang w:val="ro-MD"/>
        </w:rPr>
        <w:t>tehnico</w:t>
      </w:r>
      <w:proofErr w:type="spellEnd"/>
      <w:r w:rsidRPr="00E16D0B">
        <w:rPr>
          <w:szCs w:val="24"/>
          <w:lang w:val="ro-MD"/>
        </w:rPr>
        <w:t>-normativă de reglementare a acestor lucrărilor/serviciilor.</w:t>
      </w:r>
    </w:p>
    <w:p w14:paraId="0744E6CB" w14:textId="77777777" w:rsidR="00210A8F" w:rsidRPr="00E16D0B" w:rsidRDefault="00210A8F" w:rsidP="00210A8F">
      <w:pPr>
        <w:pStyle w:val="a4"/>
        <w:numPr>
          <w:ilvl w:val="0"/>
          <w:numId w:val="5"/>
        </w:numPr>
        <w:spacing w:after="0" w:line="360" w:lineRule="auto"/>
        <w:ind w:right="-1"/>
        <w:jc w:val="both"/>
        <w:rPr>
          <w:b/>
          <w:szCs w:val="24"/>
          <w:lang w:val="ro-MD"/>
        </w:rPr>
      </w:pPr>
      <w:r w:rsidRPr="00E16D0B">
        <w:rPr>
          <w:szCs w:val="24"/>
          <w:lang w:val="ro-MD"/>
        </w:rPr>
        <w:t>Executorul poartă răspunderea pentru remedierea lor pe cheltuială proprie în termen cât mai scurt posibil, dar în nu mai târziu de 5 zile lucrătoare de la data înștiințării.</w:t>
      </w:r>
    </w:p>
    <w:p w14:paraId="1F5456C2" w14:textId="77777777" w:rsidR="00F90AE5" w:rsidRDefault="00F90AE5" w:rsidP="00F1216A">
      <w:pPr>
        <w:pStyle w:val="a4"/>
        <w:spacing w:after="0" w:line="360" w:lineRule="auto"/>
        <w:ind w:left="360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343A4ED7" w14:textId="77777777" w:rsidR="00F90AE5" w:rsidRDefault="00F90AE5" w:rsidP="00F1216A">
      <w:pPr>
        <w:pStyle w:val="a4"/>
        <w:spacing w:after="0" w:line="360" w:lineRule="auto"/>
        <w:ind w:left="360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665A5B4A" w14:textId="77777777" w:rsidR="00F90AE5" w:rsidRDefault="00F90AE5" w:rsidP="00F1216A">
      <w:pPr>
        <w:pStyle w:val="a4"/>
        <w:spacing w:after="0" w:line="360" w:lineRule="auto"/>
        <w:ind w:left="360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7AF0E777" w14:textId="77777777" w:rsidR="00F90AE5" w:rsidRDefault="00F90AE5" w:rsidP="00F1216A">
      <w:pPr>
        <w:pStyle w:val="a4"/>
        <w:spacing w:after="0" w:line="360" w:lineRule="auto"/>
        <w:ind w:left="360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441ACE96" w14:textId="77777777" w:rsidR="00F90AE5" w:rsidRDefault="00F90AE5" w:rsidP="00F1216A">
      <w:pPr>
        <w:pStyle w:val="a4"/>
        <w:spacing w:after="0" w:line="360" w:lineRule="auto"/>
        <w:ind w:left="360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28FF0245" w14:textId="77777777" w:rsidR="00F90AE5" w:rsidRDefault="00F90AE5" w:rsidP="00F1216A">
      <w:pPr>
        <w:pStyle w:val="a4"/>
        <w:spacing w:after="0" w:line="360" w:lineRule="auto"/>
        <w:ind w:left="360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54BC8B7B" w14:textId="77777777" w:rsidR="00F90AE5" w:rsidRDefault="00F90AE5" w:rsidP="00F1216A">
      <w:pPr>
        <w:pStyle w:val="a4"/>
        <w:spacing w:after="0" w:line="360" w:lineRule="auto"/>
        <w:ind w:left="360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0B09C384" w14:textId="36E19F46" w:rsidR="00F90AE5" w:rsidRDefault="00F90AE5" w:rsidP="00F1216A">
      <w:pPr>
        <w:pStyle w:val="a4"/>
        <w:spacing w:after="0" w:line="360" w:lineRule="auto"/>
        <w:ind w:left="360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27A456EA" w14:textId="77777777" w:rsidR="00F90AE5" w:rsidRDefault="00F90AE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7318419B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196CB6B0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4BCA73C9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2218D9B7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73D69880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01F54C19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34D3D71F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4EF0902C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5BABF0DF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55548912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5F5B38E8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0ED0F205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60ADD8F3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39E52FE8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475F9975" w14:textId="77777777" w:rsidR="00D20995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3E5A49A1" w14:textId="77777777" w:rsidR="00D20995" w:rsidRPr="00AF2683" w:rsidRDefault="00D20995" w:rsidP="00AF2683">
      <w:pPr>
        <w:spacing w:after="0" w:line="360" w:lineRule="auto"/>
        <w:rPr>
          <w:rFonts w:eastAsia="Times New Roman"/>
          <w:b/>
          <w:bCs/>
          <w:color w:val="0563C1" w:themeColor="hyperlink"/>
          <w:szCs w:val="24"/>
          <w:u w:val="single"/>
          <w:lang w:val="ro-RO" w:eastAsia="ro-RO"/>
        </w:rPr>
      </w:pPr>
    </w:p>
    <w:p w14:paraId="61E0AD59" w14:textId="77777777" w:rsidR="00CF23DD" w:rsidRDefault="00CF23DD" w:rsidP="000C261E">
      <w:pPr>
        <w:spacing w:after="0" w:line="360" w:lineRule="auto"/>
        <w:ind w:left="426"/>
        <w:jc w:val="right"/>
        <w:rPr>
          <w:rFonts w:eastAsia="Times New Roman" w:cs="Times New Roman"/>
          <w:i/>
          <w:iCs/>
          <w:szCs w:val="24"/>
          <w:lang w:val="ro-RO" w:eastAsia="ro-RO"/>
        </w:rPr>
      </w:pPr>
    </w:p>
    <w:p w14:paraId="3008977B" w14:textId="381147B0" w:rsidR="000C261E" w:rsidRDefault="00B93921" w:rsidP="00B93921">
      <w:pPr>
        <w:spacing w:after="0" w:line="360" w:lineRule="auto"/>
        <w:ind w:left="426"/>
        <w:jc w:val="center"/>
        <w:rPr>
          <w:rFonts w:eastAsia="Times New Roman" w:cs="Times New Roman"/>
          <w:i/>
          <w:iCs/>
          <w:szCs w:val="24"/>
          <w:lang w:val="ro-RO" w:eastAsia="ro-RO"/>
        </w:rPr>
      </w:pPr>
      <w:r>
        <w:rPr>
          <w:rFonts w:eastAsia="Times New Roman" w:cs="Times New Roman"/>
          <w:i/>
          <w:iCs/>
          <w:szCs w:val="24"/>
          <w:lang w:val="ro-RO" w:eastAsia="ro-RO"/>
        </w:rPr>
        <w:t xml:space="preserve">                                                                     </w:t>
      </w:r>
      <w:r w:rsidR="00E16D0B">
        <w:rPr>
          <w:rFonts w:eastAsia="Times New Roman" w:cs="Times New Roman"/>
          <w:i/>
          <w:iCs/>
          <w:szCs w:val="24"/>
          <w:lang w:val="ro-RO" w:eastAsia="ro-RO"/>
        </w:rPr>
        <w:t xml:space="preserve">                                </w:t>
      </w:r>
      <w:r>
        <w:rPr>
          <w:rFonts w:eastAsia="Times New Roman" w:cs="Times New Roman"/>
          <w:i/>
          <w:iCs/>
          <w:szCs w:val="24"/>
          <w:lang w:val="ro-RO" w:eastAsia="ro-RO"/>
        </w:rPr>
        <w:t xml:space="preserve">   </w:t>
      </w:r>
      <w:r w:rsidR="000C261E" w:rsidRPr="000C261E">
        <w:rPr>
          <w:rFonts w:eastAsia="Times New Roman" w:cs="Times New Roman"/>
          <w:i/>
          <w:iCs/>
          <w:szCs w:val="24"/>
          <w:lang w:val="ro-RO" w:eastAsia="ro-RO"/>
        </w:rPr>
        <w:t>Anexa 1</w:t>
      </w:r>
      <w:r w:rsidR="00F90AE5">
        <w:rPr>
          <w:rFonts w:eastAsia="Times New Roman" w:cs="Times New Roman"/>
          <w:i/>
          <w:iCs/>
          <w:szCs w:val="24"/>
          <w:lang w:val="ro-RO" w:eastAsia="ro-RO"/>
        </w:rPr>
        <w:t xml:space="preserve">  la  Caietul de  Sarcini</w:t>
      </w:r>
    </w:p>
    <w:p w14:paraId="7BBB2668" w14:textId="5A449719" w:rsidR="00B93921" w:rsidRPr="00B93921" w:rsidRDefault="00B93921" w:rsidP="00B93921">
      <w:pPr>
        <w:spacing w:after="0" w:line="360" w:lineRule="auto"/>
        <w:ind w:left="426"/>
        <w:rPr>
          <w:rFonts w:eastAsia="Times New Roman" w:cs="Times New Roman"/>
          <w:b/>
          <w:bCs/>
          <w:szCs w:val="24"/>
          <w:lang w:val="en-US" w:eastAsia="ro-RO"/>
        </w:rPr>
      </w:pPr>
      <w:proofErr w:type="spellStart"/>
      <w:r w:rsidRPr="00B93921">
        <w:rPr>
          <w:rFonts w:eastAsia="Times New Roman" w:cs="Times New Roman"/>
          <w:b/>
          <w:bCs/>
          <w:szCs w:val="24"/>
          <w:lang w:val="en-US" w:eastAsia="ro-RO"/>
        </w:rPr>
        <w:t>Obiect</w:t>
      </w:r>
      <w:proofErr w:type="spellEnd"/>
      <w:r>
        <w:rPr>
          <w:rFonts w:eastAsia="Times New Roman" w:cs="Times New Roman"/>
          <w:b/>
          <w:bCs/>
          <w:szCs w:val="24"/>
          <w:lang w:val="ro-RO" w:eastAsia="ro-RO"/>
        </w:rPr>
        <w:t>:</w:t>
      </w:r>
      <w:r w:rsidRPr="00B93921">
        <w:rPr>
          <w:rFonts w:eastAsia="Times New Roman" w:cs="Times New Roman"/>
          <w:b/>
          <w:bCs/>
          <w:szCs w:val="24"/>
          <w:lang w:val="en-US" w:eastAsia="ro-RO"/>
        </w:rPr>
        <w:t xml:space="preserve"> Sursa nr.2</w:t>
      </w:r>
    </w:p>
    <w:p w14:paraId="09C54483" w14:textId="77777777" w:rsidR="00E16D0B" w:rsidRDefault="00E16D0B" w:rsidP="00B93921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32"/>
          <w:szCs w:val="32"/>
          <w:lang w:val="en-US" w:eastAsia="ru-RU"/>
        </w:rPr>
      </w:pPr>
    </w:p>
    <w:p w14:paraId="244B1928" w14:textId="09F7FD83" w:rsidR="00B93921" w:rsidRPr="00B93921" w:rsidRDefault="00B93921" w:rsidP="00AF2683">
      <w:pPr>
        <w:autoSpaceDE w:val="0"/>
        <w:autoSpaceDN w:val="0"/>
        <w:spacing w:before="240" w:after="0" w:line="240" w:lineRule="auto"/>
        <w:jc w:val="center"/>
        <w:rPr>
          <w:rFonts w:eastAsia="Times New Roman" w:cs="Times New Roman"/>
          <w:b/>
          <w:bCs/>
          <w:sz w:val="32"/>
          <w:szCs w:val="32"/>
          <w:lang w:val="en-US" w:eastAsia="ru-RU"/>
        </w:rPr>
      </w:pPr>
      <w:r w:rsidRPr="00B93921">
        <w:rPr>
          <w:rFonts w:eastAsia="Times New Roman" w:cs="Times New Roman"/>
          <w:b/>
          <w:bCs/>
          <w:sz w:val="32"/>
          <w:szCs w:val="32"/>
          <w:lang w:val="en-US" w:eastAsia="ru-RU"/>
        </w:rPr>
        <w:t xml:space="preserve">Lista cu </w:t>
      </w:r>
      <w:proofErr w:type="spellStart"/>
      <w:r w:rsidRPr="00B93921">
        <w:rPr>
          <w:rFonts w:eastAsia="Times New Roman" w:cs="Times New Roman"/>
          <w:b/>
          <w:bCs/>
          <w:sz w:val="32"/>
          <w:szCs w:val="32"/>
          <w:lang w:val="en-US" w:eastAsia="ru-RU"/>
        </w:rPr>
        <w:t>cantită</w:t>
      </w:r>
      <w:r w:rsidRPr="00B93921">
        <w:rPr>
          <w:rFonts w:eastAsia="Times New Roman" w:cs="Times New Roman"/>
          <w:b/>
          <w:bCs/>
          <w:sz w:val="32"/>
          <w:szCs w:val="32"/>
          <w:lang w:val="ro-RO" w:eastAsia="ru-RU"/>
        </w:rPr>
        <w:t>ţile</w:t>
      </w:r>
      <w:proofErr w:type="spellEnd"/>
      <w:r w:rsidRPr="00B93921">
        <w:rPr>
          <w:rFonts w:eastAsia="Times New Roman" w:cs="Times New Roman"/>
          <w:b/>
          <w:bCs/>
          <w:sz w:val="32"/>
          <w:szCs w:val="32"/>
          <w:lang w:val="ro-RO" w:eastAsia="ru-RU"/>
        </w:rPr>
        <w:t xml:space="preserve"> de lucrări</w:t>
      </w:r>
    </w:p>
    <w:p w14:paraId="4EB47E96" w14:textId="77777777" w:rsidR="000C261E" w:rsidRPr="000C261E" w:rsidRDefault="000C261E" w:rsidP="00AF2683">
      <w:pPr>
        <w:spacing w:before="240" w:after="0" w:line="360" w:lineRule="auto"/>
        <w:ind w:left="425"/>
        <w:jc w:val="center"/>
        <w:rPr>
          <w:rFonts w:eastAsia="Times New Roman" w:cs="Times New Roman"/>
          <w:b/>
          <w:bCs/>
          <w:sz w:val="36"/>
          <w:szCs w:val="36"/>
          <w:lang w:val="ro-RO" w:eastAsia="ro-RO"/>
        </w:rPr>
      </w:pPr>
      <w:r w:rsidRPr="000C261E">
        <w:rPr>
          <w:rFonts w:eastAsia="Calibri" w:cs="Times New Roman"/>
          <w:b/>
          <w:bCs/>
          <w:sz w:val="28"/>
          <w:szCs w:val="28"/>
          <w:lang w:val="ro-RO"/>
        </w:rPr>
        <w:t xml:space="preserve">Reparația capitală a </w:t>
      </w:r>
      <w:r w:rsidRPr="000C261E">
        <w:rPr>
          <w:rFonts w:eastAsia="Times New Roman" w:cs="Times New Roman"/>
          <w:b/>
          <w:sz w:val="28"/>
          <w:szCs w:val="28"/>
          <w:lang w:val="ro-RO" w:eastAsia="ro-RO"/>
        </w:rPr>
        <w:t>Turbogeneratorului Nr. 1 (Т2-12-2У3)</w:t>
      </w:r>
    </w:p>
    <w:p w14:paraId="7D6927AA" w14:textId="77777777" w:rsidR="000C261E" w:rsidRPr="000C261E" w:rsidRDefault="000C261E" w:rsidP="000C261E">
      <w:pPr>
        <w:spacing w:after="0"/>
        <w:ind w:left="-284" w:right="-284"/>
        <w:jc w:val="both"/>
        <w:rPr>
          <w:rFonts w:eastAsia="Times New Roman" w:cs="Times New Roman"/>
          <w:b/>
          <w:iCs/>
          <w:spacing w:val="-3"/>
          <w:szCs w:val="24"/>
          <w:lang w:val="en-US" w:eastAsia="ro-RO"/>
        </w:rPr>
      </w:pPr>
    </w:p>
    <w:p w14:paraId="4623A988" w14:textId="77777777" w:rsidR="000C261E" w:rsidRDefault="000C261E" w:rsidP="000C261E">
      <w:pPr>
        <w:spacing w:after="0"/>
        <w:ind w:left="-284" w:right="-284"/>
        <w:jc w:val="both"/>
        <w:rPr>
          <w:rFonts w:eastAsia="Times New Roman" w:cs="Times New Roman"/>
          <w:bCs/>
          <w:i/>
          <w:spacing w:val="-3"/>
          <w:sz w:val="20"/>
          <w:szCs w:val="20"/>
          <w:lang w:val="en-US" w:eastAsia="ro-RO"/>
        </w:rPr>
      </w:pPr>
      <w:r w:rsidRPr="00AF2683">
        <w:rPr>
          <w:rFonts w:eastAsia="Times New Roman" w:cs="Times New Roman"/>
          <w:bCs/>
          <w:i/>
          <w:spacing w:val="-3"/>
          <w:sz w:val="22"/>
          <w:lang w:eastAsia="ro-RO"/>
        </w:rPr>
        <w:t>Обоснование:</w:t>
      </w:r>
      <w:r w:rsidRPr="000C261E">
        <w:rPr>
          <w:rFonts w:eastAsia="Times New Roman" w:cs="Times New Roman"/>
          <w:b/>
          <w:iCs/>
          <w:spacing w:val="-3"/>
          <w:sz w:val="22"/>
          <w:lang w:eastAsia="ro-RO"/>
        </w:rPr>
        <w:t xml:space="preserve"> </w:t>
      </w:r>
      <w:r w:rsidRPr="000C261E">
        <w:rPr>
          <w:rFonts w:eastAsia="Times New Roman" w:cs="Times New Roman"/>
          <w:bCs/>
          <w:i/>
          <w:spacing w:val="-3"/>
          <w:sz w:val="20"/>
          <w:szCs w:val="20"/>
          <w:lang w:eastAsia="ro-RO"/>
        </w:rPr>
        <w:t xml:space="preserve">ТРУДОЕМКОСТЬ к &lt;&lt;Базовым ценам на работы по ремонту энергетического оборудования, адекватным условиям функционирования конкурентного рынка услуг по ремонту и техперевооружению&gt;&gt; </w:t>
      </w:r>
      <w:r w:rsidRPr="000C261E">
        <w:rPr>
          <w:rFonts w:eastAsia="Times New Roman" w:cs="Times New Roman"/>
          <w:bCs/>
          <w:i/>
          <w:spacing w:val="-3"/>
          <w:sz w:val="20"/>
          <w:szCs w:val="20"/>
          <w:lang w:val="en-US" w:eastAsia="ro-RO"/>
        </w:rPr>
        <w:t xml:space="preserve">ЧАСТЬ 5 </w:t>
      </w:r>
      <w:proofErr w:type="spellStart"/>
      <w:r w:rsidRPr="000C261E">
        <w:rPr>
          <w:rFonts w:eastAsia="Times New Roman" w:cs="Times New Roman"/>
          <w:bCs/>
          <w:i/>
          <w:spacing w:val="-3"/>
          <w:sz w:val="20"/>
          <w:szCs w:val="20"/>
          <w:lang w:val="en-US" w:eastAsia="ro-RO"/>
        </w:rPr>
        <w:t>Работы</w:t>
      </w:r>
      <w:proofErr w:type="spellEnd"/>
      <w:r w:rsidRPr="000C261E">
        <w:rPr>
          <w:rFonts w:eastAsia="Times New Roman" w:cs="Times New Roman"/>
          <w:bCs/>
          <w:i/>
          <w:spacing w:val="-3"/>
          <w:sz w:val="20"/>
          <w:szCs w:val="20"/>
          <w:lang w:val="en-US" w:eastAsia="ro-RO"/>
        </w:rPr>
        <w:t xml:space="preserve"> </w:t>
      </w:r>
      <w:proofErr w:type="spellStart"/>
      <w:r w:rsidRPr="000C261E">
        <w:rPr>
          <w:rFonts w:eastAsia="Times New Roman" w:cs="Times New Roman"/>
          <w:bCs/>
          <w:i/>
          <w:spacing w:val="-3"/>
          <w:sz w:val="20"/>
          <w:szCs w:val="20"/>
          <w:lang w:val="en-US" w:eastAsia="ro-RO"/>
        </w:rPr>
        <w:t>по</w:t>
      </w:r>
      <w:proofErr w:type="spellEnd"/>
      <w:r w:rsidRPr="000C261E">
        <w:rPr>
          <w:rFonts w:eastAsia="Times New Roman" w:cs="Times New Roman"/>
          <w:bCs/>
          <w:i/>
          <w:spacing w:val="-3"/>
          <w:sz w:val="20"/>
          <w:szCs w:val="20"/>
          <w:lang w:val="en-US" w:eastAsia="ro-RO"/>
        </w:rPr>
        <w:t xml:space="preserve"> </w:t>
      </w:r>
      <w:proofErr w:type="spellStart"/>
      <w:r w:rsidRPr="000C261E">
        <w:rPr>
          <w:rFonts w:eastAsia="Times New Roman" w:cs="Times New Roman"/>
          <w:bCs/>
          <w:i/>
          <w:spacing w:val="-3"/>
          <w:sz w:val="20"/>
          <w:szCs w:val="20"/>
          <w:lang w:val="en-US" w:eastAsia="ro-RO"/>
        </w:rPr>
        <w:t>ремонту</w:t>
      </w:r>
      <w:proofErr w:type="spellEnd"/>
      <w:r w:rsidRPr="000C261E">
        <w:rPr>
          <w:rFonts w:eastAsia="Times New Roman" w:cs="Times New Roman"/>
          <w:bCs/>
          <w:i/>
          <w:spacing w:val="-3"/>
          <w:sz w:val="20"/>
          <w:szCs w:val="20"/>
          <w:lang w:val="en-US" w:eastAsia="ro-RO"/>
        </w:rPr>
        <w:t xml:space="preserve"> </w:t>
      </w:r>
      <w:proofErr w:type="spellStart"/>
      <w:r w:rsidRPr="000C261E">
        <w:rPr>
          <w:rFonts w:eastAsia="Times New Roman" w:cs="Times New Roman"/>
          <w:bCs/>
          <w:i/>
          <w:spacing w:val="-3"/>
          <w:sz w:val="20"/>
          <w:szCs w:val="20"/>
          <w:lang w:val="en-US" w:eastAsia="ro-RO"/>
        </w:rPr>
        <w:t>электрооборудования</w:t>
      </w:r>
      <w:proofErr w:type="spellEnd"/>
    </w:p>
    <w:p w14:paraId="12D0C41E" w14:textId="77777777" w:rsidR="003D14A9" w:rsidRPr="000C261E" w:rsidRDefault="003D14A9" w:rsidP="000C261E">
      <w:pPr>
        <w:spacing w:after="0"/>
        <w:ind w:left="-284" w:right="-284"/>
        <w:jc w:val="both"/>
        <w:rPr>
          <w:rFonts w:eastAsia="Times New Roman" w:cs="Times New Roman"/>
          <w:bCs/>
          <w:i/>
          <w:spacing w:val="-3"/>
          <w:sz w:val="20"/>
          <w:szCs w:val="20"/>
          <w:lang w:eastAsia="ro-RO"/>
        </w:rPr>
      </w:pPr>
    </w:p>
    <w:tbl>
      <w:tblPr>
        <w:tblStyle w:val="12"/>
        <w:tblW w:w="10206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4252"/>
        <w:gridCol w:w="1276"/>
        <w:gridCol w:w="1134"/>
        <w:gridCol w:w="1559"/>
      </w:tblGrid>
      <w:tr w:rsidR="000C261E" w:rsidRPr="00E16D0B" w14:paraId="5E83B3C4" w14:textId="77777777" w:rsidTr="00C47A8E">
        <w:trPr>
          <w:jc w:val="center"/>
        </w:trPr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2B9B26" w14:textId="77777777" w:rsidR="000C261E" w:rsidRPr="000C261E" w:rsidRDefault="000C261E" w:rsidP="000C261E">
            <w:pPr>
              <w:spacing w:before="120" w:after="0"/>
              <w:jc w:val="center"/>
              <w:rPr>
                <w:rFonts w:ascii="Calibri" w:hAnsi="Calibri"/>
                <w:sz w:val="22"/>
                <w:lang w:val="ro-RO"/>
              </w:rPr>
            </w:pPr>
            <w:r w:rsidRPr="000C261E">
              <w:rPr>
                <w:b/>
                <w:bCs/>
                <w:sz w:val="22"/>
                <w:lang w:val="ro-RO"/>
              </w:rPr>
              <w:t>Nr.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EBEB5A" w14:textId="77777777" w:rsidR="000C261E" w:rsidRPr="000C261E" w:rsidRDefault="000C261E" w:rsidP="000C261E">
            <w:pPr>
              <w:spacing w:before="120" w:after="0"/>
              <w:jc w:val="center"/>
              <w:rPr>
                <w:b/>
                <w:bCs/>
                <w:sz w:val="22"/>
                <w:lang w:val="ro-RO"/>
              </w:rPr>
            </w:pPr>
            <w:r w:rsidRPr="000C261E">
              <w:rPr>
                <w:b/>
                <w:bCs/>
                <w:sz w:val="22"/>
                <w:lang w:val="ro-RO"/>
              </w:rPr>
              <w:t>Nr. poziției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B0C0C6" w14:textId="77777777" w:rsidR="000C261E" w:rsidRPr="000C261E" w:rsidRDefault="000C261E" w:rsidP="000C261E">
            <w:pPr>
              <w:spacing w:before="120" w:after="0"/>
              <w:jc w:val="center"/>
              <w:rPr>
                <w:rFonts w:ascii="Calibri" w:hAnsi="Calibri"/>
                <w:sz w:val="22"/>
                <w:lang w:val="ro-RO"/>
              </w:rPr>
            </w:pPr>
            <w:r w:rsidRPr="000C261E">
              <w:rPr>
                <w:b/>
                <w:bCs/>
                <w:sz w:val="22"/>
                <w:lang w:val="ro-RO"/>
              </w:rPr>
              <w:t>Denumirea lucrărilor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E0470A" w14:textId="77777777" w:rsidR="000C261E" w:rsidRPr="000C261E" w:rsidRDefault="000C261E" w:rsidP="000C261E">
            <w:pPr>
              <w:spacing w:after="0"/>
              <w:jc w:val="center"/>
              <w:rPr>
                <w:rFonts w:ascii="Calibri" w:hAnsi="Calibri"/>
                <w:sz w:val="22"/>
                <w:lang w:val="ro-RO"/>
              </w:rPr>
            </w:pPr>
            <w:r w:rsidRPr="000C261E">
              <w:rPr>
                <w:b/>
                <w:bCs/>
                <w:sz w:val="22"/>
                <w:lang w:val="ro-RO"/>
              </w:rPr>
              <w:t xml:space="preserve">Unități de </w:t>
            </w:r>
            <w:proofErr w:type="spellStart"/>
            <w:r w:rsidRPr="000C261E">
              <w:rPr>
                <w:b/>
                <w:bCs/>
                <w:sz w:val="22"/>
                <w:lang w:val="ro-RO"/>
              </w:rPr>
              <w:t>masurare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460A" w14:textId="13000B2F" w:rsidR="000C261E" w:rsidRPr="000C261E" w:rsidRDefault="000C261E" w:rsidP="000C261E">
            <w:pPr>
              <w:spacing w:before="120" w:after="0"/>
              <w:jc w:val="center"/>
              <w:rPr>
                <w:b/>
                <w:bCs/>
                <w:sz w:val="22"/>
                <w:lang w:val="ro-RO"/>
              </w:rPr>
            </w:pPr>
            <w:proofErr w:type="spellStart"/>
            <w:r w:rsidRPr="000C261E">
              <w:rPr>
                <w:b/>
                <w:bCs/>
                <w:sz w:val="22"/>
                <w:lang w:val="ro-RO"/>
              </w:rPr>
              <w:t>Canti</w:t>
            </w:r>
            <w:r w:rsidR="00D349F0">
              <w:rPr>
                <w:b/>
                <w:bCs/>
                <w:sz w:val="22"/>
                <w:lang w:val="ro-RO"/>
              </w:rPr>
              <w:t>-</w:t>
            </w:r>
            <w:r w:rsidRPr="000C261E">
              <w:rPr>
                <w:b/>
                <w:bCs/>
                <w:sz w:val="22"/>
                <w:lang w:val="ro-RO"/>
              </w:rPr>
              <w:t>tatea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32ED6" w14:textId="03B9CA97" w:rsidR="000C261E" w:rsidRDefault="000C261E" w:rsidP="000C261E">
            <w:pPr>
              <w:spacing w:after="0"/>
              <w:jc w:val="center"/>
              <w:rPr>
                <w:b/>
                <w:bCs/>
                <w:strike/>
                <w:color w:val="FF0000"/>
                <w:sz w:val="22"/>
                <w:lang w:val="ro-RO"/>
              </w:rPr>
            </w:pPr>
            <w:r w:rsidRPr="000C261E">
              <w:rPr>
                <w:b/>
                <w:bCs/>
                <w:sz w:val="22"/>
                <w:lang w:val="ro-RO"/>
              </w:rPr>
              <w:t xml:space="preserve">Norma, </w:t>
            </w:r>
          </w:p>
          <w:p w14:paraId="0B15CDC5" w14:textId="4CDBA2B1" w:rsidR="003D14A9" w:rsidRPr="00E16D0B" w:rsidRDefault="006E421C" w:rsidP="000C261E">
            <w:pPr>
              <w:spacing w:after="0"/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om</w:t>
            </w:r>
            <w:r w:rsidR="003D14A9" w:rsidRPr="00E16D0B">
              <w:rPr>
                <w:sz w:val="22"/>
                <w:lang w:val="ro-RO"/>
              </w:rPr>
              <w:t>/o</w:t>
            </w:r>
            <w:r>
              <w:rPr>
                <w:sz w:val="22"/>
                <w:lang w:val="ro-RO"/>
              </w:rPr>
              <w:t>ră</w:t>
            </w:r>
          </w:p>
        </w:tc>
      </w:tr>
      <w:tr w:rsidR="000C261E" w:rsidRPr="00C35535" w14:paraId="3B35F9FF" w14:textId="77777777" w:rsidTr="00C47A8E">
        <w:trPr>
          <w:trHeight w:val="186"/>
          <w:jc w:val="center"/>
        </w:trPr>
        <w:tc>
          <w:tcPr>
            <w:tcW w:w="10206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943EB1" w14:textId="77777777" w:rsidR="000C261E" w:rsidRPr="000C261E" w:rsidRDefault="000C261E" w:rsidP="000C261E">
            <w:pPr>
              <w:spacing w:before="120" w:after="120" w:line="240" w:lineRule="auto"/>
              <w:jc w:val="center"/>
              <w:rPr>
                <w:rFonts w:eastAsia="Times New Roman"/>
                <w:b/>
                <w:szCs w:val="24"/>
                <w:lang w:val="ro-RO" w:eastAsia="ro-RO"/>
              </w:rPr>
            </w:pPr>
            <w:r w:rsidRPr="000C261E">
              <w:rPr>
                <w:b/>
                <w:bCs/>
                <w:szCs w:val="24"/>
                <w:lang w:val="ro-RO"/>
              </w:rPr>
              <w:t xml:space="preserve">Reparația capitală a </w:t>
            </w:r>
            <w:r w:rsidRPr="000C261E">
              <w:rPr>
                <w:rFonts w:eastAsia="Times New Roman"/>
                <w:b/>
                <w:szCs w:val="24"/>
                <w:lang w:val="ro-RO" w:eastAsia="ro-RO"/>
              </w:rPr>
              <w:t>Turbogeneratorului Nr. 1 (Т2-12-2У3)</w:t>
            </w:r>
          </w:p>
        </w:tc>
      </w:tr>
      <w:tr w:rsidR="000C261E" w:rsidRPr="000C261E" w14:paraId="609B2AFB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827B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702B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0107030102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E009" w14:textId="77777777" w:rsidR="000C261E" w:rsidRPr="000C261E" w:rsidRDefault="000C261E" w:rsidP="000C261E">
            <w:pPr>
              <w:spacing w:after="0" w:line="240" w:lineRule="auto"/>
              <w:rPr>
                <w:szCs w:val="24"/>
                <w:lang w:val="ro-RO"/>
              </w:rPr>
            </w:pPr>
            <w:proofErr w:type="spellStart"/>
            <w:r w:rsidRPr="000C261E">
              <w:rPr>
                <w:szCs w:val="24"/>
                <w:lang w:val="ro-RO"/>
              </w:rPr>
              <w:t>Расшиновка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ошиновка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вывода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со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стороны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обмотки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9EDF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proofErr w:type="spellStart"/>
            <w:r w:rsidRPr="000C261E">
              <w:rPr>
                <w:sz w:val="22"/>
                <w:lang w:val="ro-RO"/>
              </w:rPr>
              <w:t>вывод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B68A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AAB1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2,9</w:t>
            </w:r>
          </w:p>
        </w:tc>
      </w:tr>
      <w:tr w:rsidR="000C261E" w:rsidRPr="000C261E" w14:paraId="5A9C21FA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CC17D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3927BE3D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FE3B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2E5AEFA2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0107010101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D74A" w14:textId="77777777" w:rsidR="000C261E" w:rsidRPr="000C261E" w:rsidRDefault="000C261E" w:rsidP="000C261E">
            <w:pPr>
              <w:spacing w:after="0" w:line="240" w:lineRule="auto"/>
              <w:rPr>
                <w:szCs w:val="24"/>
                <w:lang w:val="ro-RO"/>
              </w:rPr>
            </w:pPr>
            <w:proofErr w:type="spellStart"/>
            <w:r w:rsidRPr="000C261E">
              <w:rPr>
                <w:szCs w:val="24"/>
                <w:lang w:val="ro-RO"/>
              </w:rPr>
              <w:t>Ремонт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концевого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вывода</w:t>
            </w:r>
            <w:proofErr w:type="spellEnd"/>
            <w:r w:rsidRPr="000C261E">
              <w:rPr>
                <w:szCs w:val="24"/>
                <w:lang w:val="ro-RO"/>
              </w:rPr>
              <w:t xml:space="preserve"> (</w:t>
            </w:r>
            <w:proofErr w:type="spellStart"/>
            <w:r w:rsidRPr="000C261E">
              <w:rPr>
                <w:szCs w:val="24"/>
                <w:lang w:val="ro-RO"/>
              </w:rPr>
              <w:t>снятие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разборка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замена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дефектных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деталей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сборка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опрессовка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установка</w:t>
            </w:r>
            <w:proofErr w:type="spellEnd"/>
            <w:r w:rsidRPr="000C261E">
              <w:rPr>
                <w:szCs w:val="24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2FFD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156CCB5D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proofErr w:type="spellStart"/>
            <w:r w:rsidRPr="000C261E">
              <w:rPr>
                <w:sz w:val="22"/>
                <w:lang w:val="ro-RO"/>
              </w:rPr>
              <w:t>вывод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6915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02460A3F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CE87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3117015D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23,3</w:t>
            </w:r>
          </w:p>
        </w:tc>
      </w:tr>
      <w:tr w:rsidR="000C261E" w:rsidRPr="000C261E" w14:paraId="4C55E88C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61D1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5B46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020</w:t>
            </w:r>
            <w:r w:rsidRPr="000C261E">
              <w:rPr>
                <w:szCs w:val="24"/>
              </w:rPr>
              <w:t>1</w:t>
            </w:r>
            <w:r w:rsidRPr="000C261E">
              <w:rPr>
                <w:szCs w:val="24"/>
                <w:lang w:val="ro-RO"/>
              </w:rPr>
              <w:t>010103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9028" w14:textId="77777777" w:rsidR="000C261E" w:rsidRPr="000C261E" w:rsidRDefault="000C261E" w:rsidP="000C261E">
            <w:pPr>
              <w:spacing w:after="0" w:line="240" w:lineRule="auto"/>
              <w:rPr>
                <w:szCs w:val="24"/>
                <w:lang w:val="ro-RO"/>
              </w:rPr>
            </w:pPr>
            <w:proofErr w:type="spellStart"/>
            <w:r w:rsidRPr="000C261E">
              <w:rPr>
                <w:szCs w:val="24"/>
                <w:lang w:val="ro-RO"/>
              </w:rPr>
              <w:t>Ремонт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возбудителя</w:t>
            </w:r>
            <w:proofErr w:type="spellEnd"/>
            <w:r w:rsidRPr="000C261E">
              <w:rPr>
                <w:szCs w:val="24"/>
                <w:lang w:val="ro-RO"/>
              </w:rPr>
              <w:t xml:space="preserve"> (</w:t>
            </w:r>
            <w:proofErr w:type="spellStart"/>
            <w:r w:rsidRPr="000C261E">
              <w:rPr>
                <w:szCs w:val="24"/>
                <w:lang w:val="ro-RO"/>
              </w:rPr>
              <w:t>Машины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постоянного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тока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специального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назначения</w:t>
            </w:r>
            <w:proofErr w:type="spellEnd"/>
            <w:r w:rsidRPr="000C261E">
              <w:rPr>
                <w:szCs w:val="24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0E98" w14:textId="77777777" w:rsidR="000C261E" w:rsidRPr="000C261E" w:rsidRDefault="000C261E" w:rsidP="000C261E">
            <w:pPr>
              <w:spacing w:before="120" w:after="0"/>
              <w:jc w:val="center"/>
              <w:rPr>
                <w:sz w:val="22"/>
                <w:lang w:val="ro-RO"/>
              </w:rPr>
            </w:pPr>
            <w:proofErr w:type="spellStart"/>
            <w:r w:rsidRPr="000C261E">
              <w:rPr>
                <w:sz w:val="22"/>
                <w:lang w:val="ro-RO"/>
              </w:rPr>
              <w:t>шт</w:t>
            </w:r>
            <w:proofErr w:type="spellEnd"/>
            <w:r w:rsidRPr="000C261E">
              <w:rPr>
                <w:sz w:val="22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C2AC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031B183B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3772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7BC4EA1A" w14:textId="77777777" w:rsidR="000C261E" w:rsidRPr="000C261E" w:rsidRDefault="000C261E" w:rsidP="000C261E">
            <w:pPr>
              <w:spacing w:after="0"/>
              <w:jc w:val="center"/>
              <w:rPr>
                <w:sz w:val="22"/>
              </w:rPr>
            </w:pPr>
            <w:r w:rsidRPr="000C261E">
              <w:rPr>
                <w:sz w:val="22"/>
                <w:lang w:val="ro-RO"/>
              </w:rPr>
              <w:t>1</w:t>
            </w:r>
            <w:r w:rsidRPr="000C261E">
              <w:rPr>
                <w:sz w:val="22"/>
              </w:rPr>
              <w:t>55</w:t>
            </w:r>
            <w:r w:rsidRPr="000C261E">
              <w:rPr>
                <w:sz w:val="22"/>
                <w:lang w:val="ro-RO"/>
              </w:rPr>
              <w:t>,</w:t>
            </w:r>
            <w:r w:rsidRPr="000C261E">
              <w:rPr>
                <w:sz w:val="22"/>
              </w:rPr>
              <w:t>1</w:t>
            </w:r>
          </w:p>
        </w:tc>
      </w:tr>
      <w:tr w:rsidR="000C261E" w:rsidRPr="000C261E" w14:paraId="516E072A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71B81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</w:p>
          <w:p w14:paraId="6F76D2C4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9E2B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2D409FEE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23442BCE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0102010102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361C" w14:textId="77777777" w:rsidR="000C261E" w:rsidRPr="000C261E" w:rsidRDefault="000C261E" w:rsidP="000C261E">
            <w:pPr>
              <w:spacing w:before="120" w:after="0" w:line="240" w:lineRule="auto"/>
              <w:rPr>
                <w:szCs w:val="24"/>
                <w:lang w:val="ro-RO"/>
              </w:rPr>
            </w:pPr>
            <w:proofErr w:type="spellStart"/>
            <w:r w:rsidRPr="000C261E">
              <w:rPr>
                <w:szCs w:val="24"/>
                <w:lang w:val="ro-RO"/>
              </w:rPr>
              <w:t>Снятие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установка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верхних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половин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торцевых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щитов</w:t>
            </w:r>
            <w:proofErr w:type="spellEnd"/>
            <w:r w:rsidRPr="000C261E">
              <w:rPr>
                <w:szCs w:val="24"/>
                <w:lang w:val="ro-RO"/>
              </w:rPr>
              <w:t xml:space="preserve"> (</w:t>
            </w:r>
            <w:proofErr w:type="spellStart"/>
            <w:r w:rsidRPr="000C261E">
              <w:rPr>
                <w:szCs w:val="24"/>
                <w:lang w:val="ro-RO"/>
              </w:rPr>
              <w:t>наружных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промежуточных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внутренних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щитов</w:t>
            </w:r>
            <w:proofErr w:type="spellEnd"/>
            <w:r w:rsidRPr="000C261E">
              <w:rPr>
                <w:szCs w:val="24"/>
                <w:lang w:val="ro-RO"/>
              </w:rPr>
              <w:t xml:space="preserve">), </w:t>
            </w:r>
            <w:proofErr w:type="spellStart"/>
            <w:r w:rsidRPr="000C261E">
              <w:rPr>
                <w:szCs w:val="24"/>
                <w:lang w:val="ro-RO"/>
              </w:rPr>
              <w:t>диффузоров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маслоуловителей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или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коробов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одной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стороны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турбогенератора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9376" w14:textId="77777777" w:rsidR="000C261E" w:rsidRPr="000C261E" w:rsidRDefault="000C261E" w:rsidP="000C261E">
            <w:pPr>
              <w:spacing w:before="120" w:after="0"/>
              <w:jc w:val="center"/>
              <w:rPr>
                <w:sz w:val="22"/>
                <w:lang w:val="ro-RO"/>
              </w:rPr>
            </w:pPr>
          </w:p>
          <w:p w14:paraId="0446CDB1" w14:textId="77777777" w:rsidR="000C261E" w:rsidRPr="000C261E" w:rsidRDefault="000C261E" w:rsidP="000C261E">
            <w:pPr>
              <w:spacing w:before="120" w:after="0"/>
              <w:jc w:val="center"/>
              <w:rPr>
                <w:sz w:val="22"/>
                <w:lang w:val="ro-RO"/>
              </w:rPr>
            </w:pPr>
            <w:proofErr w:type="spellStart"/>
            <w:r w:rsidRPr="000C261E">
              <w:rPr>
                <w:sz w:val="22"/>
                <w:lang w:val="ro-RO"/>
              </w:rPr>
              <w:t>шт</w:t>
            </w:r>
            <w:proofErr w:type="spellEnd"/>
            <w:r w:rsidRPr="000C261E">
              <w:rPr>
                <w:sz w:val="22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BF24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60AA98A0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0BAE1615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E2F2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67BC240B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37BFBACC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21,9</w:t>
            </w:r>
          </w:p>
        </w:tc>
      </w:tr>
      <w:tr w:rsidR="000C261E" w:rsidRPr="000C261E" w14:paraId="218A00A1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5B50C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</w:p>
          <w:p w14:paraId="2CCF3838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924A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</w:p>
          <w:p w14:paraId="0B74E179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0102020102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A877" w14:textId="77777777" w:rsidR="000C261E" w:rsidRPr="000C261E" w:rsidRDefault="000C261E" w:rsidP="000C261E">
            <w:pPr>
              <w:spacing w:after="0" w:line="240" w:lineRule="auto"/>
              <w:rPr>
                <w:szCs w:val="24"/>
                <w:lang w:val="ro-RO"/>
              </w:rPr>
            </w:pPr>
            <w:proofErr w:type="spellStart"/>
            <w:r w:rsidRPr="000C261E">
              <w:rPr>
                <w:szCs w:val="24"/>
                <w:lang w:val="ro-RO"/>
              </w:rPr>
              <w:t>Вывод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ввод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ротора</w:t>
            </w:r>
            <w:proofErr w:type="spellEnd"/>
            <w:r w:rsidRPr="000C261E">
              <w:rPr>
                <w:szCs w:val="24"/>
                <w:lang w:val="ro-RO"/>
              </w:rPr>
              <w:t xml:space="preserve"> (</w:t>
            </w:r>
            <w:proofErr w:type="spellStart"/>
            <w:r w:rsidRPr="000C261E">
              <w:rPr>
                <w:szCs w:val="24"/>
                <w:lang w:val="ro-RO"/>
              </w:rPr>
              <w:t>транспортировка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установка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снятие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рельсового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пути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приспособлений</w:t>
            </w:r>
            <w:proofErr w:type="spellEnd"/>
            <w:r w:rsidRPr="000C261E">
              <w:rPr>
                <w:szCs w:val="24"/>
                <w:lang w:val="ro-RO"/>
              </w:rPr>
              <w:t xml:space="preserve">. </w:t>
            </w:r>
            <w:proofErr w:type="spellStart"/>
            <w:r w:rsidRPr="000C261E">
              <w:rPr>
                <w:szCs w:val="24"/>
                <w:lang w:val="ro-RO"/>
              </w:rPr>
              <w:t>Вывод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ввод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ротора</w:t>
            </w:r>
            <w:proofErr w:type="spellEnd"/>
            <w:r w:rsidRPr="000C261E">
              <w:rPr>
                <w:szCs w:val="24"/>
                <w:lang w:val="ro-RO"/>
              </w:rPr>
              <w:t xml:space="preserve"> с </w:t>
            </w:r>
            <w:proofErr w:type="spellStart"/>
            <w:r w:rsidRPr="000C261E">
              <w:rPr>
                <w:szCs w:val="24"/>
                <w:lang w:val="ro-RO"/>
              </w:rPr>
              <w:t>транспортировкой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на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ремонтную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площадку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обратно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97FA" w14:textId="77777777" w:rsidR="000C261E" w:rsidRPr="000C261E" w:rsidRDefault="000C261E" w:rsidP="000C261E">
            <w:pPr>
              <w:spacing w:before="120" w:after="0"/>
              <w:jc w:val="center"/>
              <w:rPr>
                <w:sz w:val="22"/>
                <w:lang w:val="ro-RO"/>
              </w:rPr>
            </w:pPr>
          </w:p>
          <w:p w14:paraId="6E5C14E1" w14:textId="77777777" w:rsidR="000C261E" w:rsidRPr="000C261E" w:rsidRDefault="000C261E" w:rsidP="000C261E">
            <w:pPr>
              <w:spacing w:before="120" w:after="0"/>
              <w:jc w:val="center"/>
              <w:rPr>
                <w:sz w:val="22"/>
                <w:lang w:val="ro-RO"/>
              </w:rPr>
            </w:pPr>
            <w:proofErr w:type="spellStart"/>
            <w:r w:rsidRPr="000C261E">
              <w:rPr>
                <w:sz w:val="22"/>
                <w:lang w:val="ro-RO"/>
              </w:rPr>
              <w:t>ротор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EB61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74E7DAF3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7DC79FFF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066D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5BCD6920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7246CF42" w14:textId="77777777" w:rsidR="000C261E" w:rsidRPr="000C261E" w:rsidRDefault="000C261E" w:rsidP="000C261E">
            <w:pPr>
              <w:spacing w:after="0"/>
              <w:jc w:val="center"/>
              <w:rPr>
                <w:sz w:val="22"/>
              </w:rPr>
            </w:pPr>
            <w:r w:rsidRPr="000C261E">
              <w:rPr>
                <w:sz w:val="22"/>
              </w:rPr>
              <w:t>51,4</w:t>
            </w:r>
          </w:p>
        </w:tc>
      </w:tr>
      <w:tr w:rsidR="000C261E" w:rsidRPr="000C261E" w14:paraId="331356A3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6D876" w14:textId="77777777" w:rsidR="000C261E" w:rsidRPr="000C261E" w:rsidRDefault="000C261E" w:rsidP="000C261E">
            <w:pPr>
              <w:spacing w:before="24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F4A5" w14:textId="77777777" w:rsidR="000C261E" w:rsidRPr="000C261E" w:rsidRDefault="000C261E" w:rsidP="000C261E">
            <w:pPr>
              <w:spacing w:before="24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0106010102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2640" w14:textId="77777777" w:rsidR="000C261E" w:rsidRPr="000C261E" w:rsidRDefault="000C261E" w:rsidP="000C261E">
            <w:pPr>
              <w:spacing w:after="0" w:line="240" w:lineRule="auto"/>
              <w:rPr>
                <w:szCs w:val="24"/>
                <w:lang w:val="ro-RO"/>
              </w:rPr>
            </w:pPr>
            <w:proofErr w:type="spellStart"/>
            <w:r w:rsidRPr="000C261E">
              <w:rPr>
                <w:szCs w:val="24"/>
                <w:lang w:val="ro-RO"/>
              </w:rPr>
              <w:t>Ремонт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газоохладителя</w:t>
            </w:r>
            <w:proofErr w:type="spellEnd"/>
            <w:r w:rsidRPr="000C261E">
              <w:rPr>
                <w:szCs w:val="24"/>
                <w:lang w:val="ro-RO"/>
              </w:rPr>
              <w:t xml:space="preserve"> (</w:t>
            </w:r>
            <w:proofErr w:type="spellStart"/>
            <w:r w:rsidRPr="000C261E">
              <w:rPr>
                <w:szCs w:val="24"/>
                <w:lang w:val="ro-RO"/>
              </w:rPr>
              <w:t>выемка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разборка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чистка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замена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уплотняющей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резины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сборка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опрессовка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установка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2398" w14:textId="77777777" w:rsidR="000C261E" w:rsidRPr="000C261E" w:rsidRDefault="000C261E" w:rsidP="000C261E">
            <w:pPr>
              <w:spacing w:before="240" w:after="0"/>
              <w:jc w:val="center"/>
              <w:rPr>
                <w:sz w:val="22"/>
              </w:rPr>
            </w:pPr>
            <w:proofErr w:type="spellStart"/>
            <w:r w:rsidRPr="000C261E">
              <w:rPr>
                <w:sz w:val="22"/>
                <w:lang w:val="ro-RO"/>
              </w:rPr>
              <w:t>газоохладител</w:t>
            </w:r>
            <w:proofErr w:type="spellEnd"/>
            <w:r w:rsidRPr="000C261E">
              <w:rPr>
                <w:sz w:val="22"/>
              </w:rPr>
              <w:t>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367E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3171430F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74A2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1B55510E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46,7</w:t>
            </w:r>
          </w:p>
        </w:tc>
      </w:tr>
      <w:tr w:rsidR="000C261E" w:rsidRPr="000C261E" w14:paraId="7C25FAB7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F68CF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06948C84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0BDF6A17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14F5A86F" w14:textId="77777777" w:rsidR="000C261E" w:rsidRPr="000C261E" w:rsidRDefault="000C261E" w:rsidP="000C261E">
            <w:pPr>
              <w:spacing w:after="0" w:line="240" w:lineRule="auto"/>
              <w:rPr>
                <w:szCs w:val="24"/>
                <w:lang w:val="ro-RO"/>
              </w:rPr>
            </w:pPr>
          </w:p>
          <w:p w14:paraId="2F4B6704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E33C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15096C63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258FC18C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1700D873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167C7D49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0103010102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1443" w14:textId="0B55A487" w:rsidR="000C261E" w:rsidRPr="000C261E" w:rsidRDefault="000C261E" w:rsidP="000C261E">
            <w:pPr>
              <w:spacing w:after="0" w:line="240" w:lineRule="auto"/>
              <w:rPr>
                <w:szCs w:val="24"/>
                <w:lang w:val="ro-RO"/>
              </w:rPr>
            </w:pPr>
            <w:proofErr w:type="spellStart"/>
            <w:r w:rsidRPr="000C261E">
              <w:rPr>
                <w:szCs w:val="24"/>
                <w:lang w:val="ro-RO"/>
              </w:rPr>
              <w:t>Ремонт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статора</w:t>
            </w:r>
            <w:proofErr w:type="spellEnd"/>
            <w:r w:rsidRPr="000C261E">
              <w:rPr>
                <w:szCs w:val="24"/>
                <w:lang w:val="ro-RO"/>
              </w:rPr>
              <w:t xml:space="preserve"> с </w:t>
            </w:r>
            <w:proofErr w:type="spellStart"/>
            <w:r w:rsidRPr="000C261E">
              <w:rPr>
                <w:szCs w:val="24"/>
                <w:lang w:val="ro-RO"/>
              </w:rPr>
              <w:t>переклиновкой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до</w:t>
            </w:r>
            <w:proofErr w:type="spellEnd"/>
            <w:r w:rsidRPr="000C261E">
              <w:rPr>
                <w:szCs w:val="24"/>
                <w:lang w:val="ro-RO"/>
              </w:rPr>
              <w:t xml:space="preserve"> 10% </w:t>
            </w:r>
            <w:proofErr w:type="spellStart"/>
            <w:r w:rsidRPr="000C261E">
              <w:rPr>
                <w:szCs w:val="24"/>
                <w:lang w:val="ro-RO"/>
              </w:rPr>
              <w:t>пазов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перебандажировкой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до</w:t>
            </w:r>
            <w:proofErr w:type="spellEnd"/>
            <w:r w:rsidRPr="000C261E">
              <w:rPr>
                <w:szCs w:val="24"/>
                <w:lang w:val="ro-RO"/>
              </w:rPr>
              <w:t xml:space="preserve"> 10 </w:t>
            </w:r>
            <w:proofErr w:type="spellStart"/>
            <w:r w:rsidRPr="000C261E">
              <w:rPr>
                <w:szCs w:val="24"/>
                <w:lang w:val="ro-RO"/>
              </w:rPr>
              <w:t>шнуровых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бандажей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устранением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мелких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дефектов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активной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стали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уплотнением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активной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стали</w:t>
            </w:r>
            <w:proofErr w:type="spellEnd"/>
            <w:r w:rsidRPr="000C261E">
              <w:rPr>
                <w:szCs w:val="24"/>
                <w:lang w:val="ro-RO"/>
              </w:rPr>
              <w:t xml:space="preserve"> в </w:t>
            </w:r>
            <w:proofErr w:type="spellStart"/>
            <w:r w:rsidRPr="000C261E">
              <w:rPr>
                <w:szCs w:val="24"/>
                <w:lang w:val="ro-RO"/>
              </w:rPr>
              <w:t>пределах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одного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пакета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восстановлением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до</w:t>
            </w:r>
            <w:proofErr w:type="spellEnd"/>
            <w:r w:rsidRPr="000C261E">
              <w:rPr>
                <w:szCs w:val="24"/>
                <w:lang w:val="ro-RO"/>
              </w:rPr>
              <w:t xml:space="preserve"> 5 </w:t>
            </w:r>
            <w:proofErr w:type="spellStart"/>
            <w:r w:rsidRPr="000C261E">
              <w:rPr>
                <w:szCs w:val="24"/>
                <w:lang w:val="ro-RO"/>
              </w:rPr>
              <w:t>поверхностных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повреждений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изоляции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лобовых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частей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переизолировкой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до</w:t>
            </w:r>
            <w:proofErr w:type="spellEnd"/>
            <w:r w:rsidRPr="000C261E">
              <w:rPr>
                <w:szCs w:val="24"/>
                <w:lang w:val="ro-RO"/>
              </w:rPr>
              <w:t xml:space="preserve"> 5 </w:t>
            </w:r>
            <w:proofErr w:type="spellStart"/>
            <w:r w:rsidRPr="000C261E">
              <w:rPr>
                <w:szCs w:val="24"/>
                <w:lang w:val="ro-RO"/>
              </w:rPr>
              <w:t>головок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lastRenderedPageBreak/>
              <w:t>проверкой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обмотки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на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продуваемость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чисткой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покраской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расточки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лобовых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честей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37C4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677D237B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46C71840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5EFA1EAC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3C779B01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53824C21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48AF74DD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proofErr w:type="spellStart"/>
            <w:r w:rsidRPr="000C261E">
              <w:rPr>
                <w:sz w:val="22"/>
                <w:lang w:val="ro-RO"/>
              </w:rPr>
              <w:t>статор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2B30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763C8F4D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0C526607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5020C121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139DFDBC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2F1BDA9B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5A9E46D2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050FD051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67BA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79131C2A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6D2C700A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5CD32857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2BBF836C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6D219CB3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3D857065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4335A5C9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174,4</w:t>
            </w:r>
          </w:p>
        </w:tc>
      </w:tr>
      <w:tr w:rsidR="000C261E" w:rsidRPr="000C261E" w14:paraId="5CC4CE58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0317F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</w:p>
          <w:p w14:paraId="0047A816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0A64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</w:p>
          <w:p w14:paraId="47837339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0103080102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3238" w14:textId="77777777" w:rsidR="000C261E" w:rsidRPr="000C261E" w:rsidRDefault="000C261E" w:rsidP="000C261E">
            <w:pPr>
              <w:spacing w:after="0" w:line="240" w:lineRule="auto"/>
              <w:rPr>
                <w:szCs w:val="24"/>
                <w:lang w:val="ro-RO"/>
              </w:rPr>
            </w:pPr>
            <w:proofErr w:type="spellStart"/>
            <w:r w:rsidRPr="000C261E">
              <w:rPr>
                <w:szCs w:val="24"/>
                <w:lang w:val="ro-RO"/>
              </w:rPr>
              <w:t>Испытание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активной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стали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статора</w:t>
            </w:r>
            <w:proofErr w:type="spellEnd"/>
            <w:r w:rsidRPr="000C261E">
              <w:rPr>
                <w:szCs w:val="24"/>
                <w:lang w:val="ro-RO"/>
              </w:rPr>
              <w:t xml:space="preserve"> (</w:t>
            </w:r>
            <w:proofErr w:type="spellStart"/>
            <w:r w:rsidRPr="000C261E">
              <w:rPr>
                <w:szCs w:val="24"/>
                <w:lang w:val="ro-RO"/>
              </w:rPr>
              <w:t>транспортировка</w:t>
            </w:r>
            <w:proofErr w:type="spellEnd"/>
            <w:r w:rsidRPr="000C261E">
              <w:rPr>
                <w:szCs w:val="24"/>
                <w:lang w:val="ro-RO"/>
              </w:rPr>
              <w:t xml:space="preserve"> к </w:t>
            </w:r>
            <w:proofErr w:type="spellStart"/>
            <w:r w:rsidRPr="000C261E">
              <w:rPr>
                <w:szCs w:val="24"/>
                <w:lang w:val="ro-RO"/>
              </w:rPr>
              <w:t>статору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испытательной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аппаратуры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кабелей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подготовка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схемы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разборка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схем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уборка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аппаратуры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кабелей</w:t>
            </w:r>
            <w:proofErr w:type="spellEnd"/>
            <w:r w:rsidRPr="000C261E">
              <w:rPr>
                <w:szCs w:val="24"/>
                <w:lang w:val="ro-RO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4006" w14:textId="77777777" w:rsidR="000C261E" w:rsidRPr="000C261E" w:rsidRDefault="000C261E" w:rsidP="000C261E">
            <w:pPr>
              <w:spacing w:before="120" w:after="0"/>
              <w:jc w:val="center"/>
              <w:rPr>
                <w:sz w:val="22"/>
                <w:lang w:val="ro-RO"/>
              </w:rPr>
            </w:pPr>
          </w:p>
          <w:p w14:paraId="5C33EA10" w14:textId="77777777" w:rsidR="000C261E" w:rsidRPr="000C261E" w:rsidRDefault="000C261E" w:rsidP="000C261E">
            <w:pPr>
              <w:spacing w:before="120" w:after="0"/>
              <w:jc w:val="center"/>
              <w:rPr>
                <w:sz w:val="22"/>
                <w:lang w:val="ro-RO"/>
              </w:rPr>
            </w:pPr>
            <w:proofErr w:type="spellStart"/>
            <w:r w:rsidRPr="000C261E">
              <w:rPr>
                <w:sz w:val="22"/>
                <w:lang w:val="ro-RO"/>
              </w:rPr>
              <w:t>испытание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5761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04D00FD7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3CFC584A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D6AA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54DF120C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0CC42B7B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19,2</w:t>
            </w:r>
          </w:p>
        </w:tc>
      </w:tr>
      <w:tr w:rsidR="000C261E" w:rsidRPr="000C261E" w14:paraId="6DF68F3C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CFCCF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47D3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0103130101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2D17" w14:textId="77777777" w:rsidR="000C261E" w:rsidRPr="000C261E" w:rsidRDefault="000C261E" w:rsidP="000C261E">
            <w:pPr>
              <w:spacing w:after="0" w:line="240" w:lineRule="auto"/>
              <w:rPr>
                <w:szCs w:val="24"/>
                <w:lang w:val="ro-RO"/>
              </w:rPr>
            </w:pPr>
            <w:proofErr w:type="spellStart"/>
            <w:r w:rsidRPr="000C261E">
              <w:rPr>
                <w:szCs w:val="24"/>
                <w:lang w:val="ro-RO"/>
              </w:rPr>
              <w:t>Перепайка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головки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обмотки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статора</w:t>
            </w:r>
            <w:proofErr w:type="spellEnd"/>
            <w:r w:rsidRPr="000C261E">
              <w:rPr>
                <w:szCs w:val="24"/>
                <w:lang w:val="ro-RO"/>
              </w:rPr>
              <w:t xml:space="preserve"> с </w:t>
            </w:r>
            <w:proofErr w:type="spellStart"/>
            <w:r w:rsidRPr="000C261E">
              <w:rPr>
                <w:szCs w:val="24"/>
                <w:lang w:val="ro-RO"/>
              </w:rPr>
              <w:t>переизолировкой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911E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г</w:t>
            </w:r>
            <w:r w:rsidRPr="000C261E">
              <w:rPr>
                <w:sz w:val="22"/>
              </w:rPr>
              <w:t>о</w:t>
            </w:r>
            <w:proofErr w:type="spellStart"/>
            <w:r w:rsidRPr="000C261E">
              <w:rPr>
                <w:sz w:val="22"/>
                <w:lang w:val="ro-RO"/>
              </w:rPr>
              <w:t>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E37F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506F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4,8</w:t>
            </w:r>
          </w:p>
        </w:tc>
      </w:tr>
      <w:tr w:rsidR="000C261E" w:rsidRPr="000C261E" w14:paraId="40F4958B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1D3A1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</w:p>
          <w:p w14:paraId="40809171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809B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</w:p>
          <w:p w14:paraId="214A8B02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0103340101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9741" w14:textId="77777777" w:rsidR="000C261E" w:rsidRPr="000C261E" w:rsidRDefault="000C261E" w:rsidP="000C261E">
            <w:pPr>
              <w:spacing w:after="0" w:line="240" w:lineRule="auto"/>
              <w:rPr>
                <w:szCs w:val="24"/>
                <w:lang w:val="ro-RO"/>
              </w:rPr>
            </w:pPr>
            <w:proofErr w:type="spellStart"/>
            <w:r w:rsidRPr="000C261E">
              <w:rPr>
                <w:szCs w:val="24"/>
                <w:lang w:val="ro-RO"/>
              </w:rPr>
              <w:t>Ремонт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диффузора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промвтулки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перепускного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кожуха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внутреннего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промежуточного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щитов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внутренних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маслоуловителей</w:t>
            </w:r>
            <w:proofErr w:type="spellEnd"/>
            <w:r w:rsidRPr="000C261E">
              <w:rPr>
                <w:szCs w:val="24"/>
                <w:lang w:val="ro-RO"/>
              </w:rPr>
              <w:t xml:space="preserve"> с </w:t>
            </w:r>
            <w:proofErr w:type="spellStart"/>
            <w:r w:rsidRPr="000C261E">
              <w:rPr>
                <w:szCs w:val="24"/>
                <w:lang w:val="ro-RO"/>
              </w:rPr>
              <w:t>одной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стороны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турбогенератора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760D" w14:textId="77777777" w:rsidR="000C261E" w:rsidRPr="000C261E" w:rsidRDefault="000C261E" w:rsidP="000C261E">
            <w:pPr>
              <w:spacing w:before="120" w:after="0"/>
              <w:jc w:val="center"/>
              <w:rPr>
                <w:sz w:val="22"/>
                <w:lang w:val="ro-RO"/>
              </w:rPr>
            </w:pPr>
          </w:p>
          <w:p w14:paraId="1153979C" w14:textId="77777777" w:rsidR="000C261E" w:rsidRPr="000C261E" w:rsidRDefault="000C261E" w:rsidP="000C261E">
            <w:pPr>
              <w:spacing w:before="120" w:after="0"/>
              <w:jc w:val="center"/>
              <w:rPr>
                <w:sz w:val="22"/>
                <w:lang w:val="ro-RO"/>
              </w:rPr>
            </w:pPr>
            <w:proofErr w:type="spellStart"/>
            <w:r w:rsidRPr="000C261E">
              <w:rPr>
                <w:sz w:val="22"/>
                <w:lang w:val="ro-RO"/>
              </w:rPr>
              <w:t>комплект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E8B4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4B4B2199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1C54CD1E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A5E7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49E27CFD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10E1C94F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7,7</w:t>
            </w:r>
          </w:p>
        </w:tc>
      </w:tr>
      <w:tr w:rsidR="000C261E" w:rsidRPr="000C261E" w14:paraId="62F6921C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9D808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348158EA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613CD0B7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751FE6CD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63E63D02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12BF5D5B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526D278D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2E9B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696FB6BD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7DC266F8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25F53108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4A66B9FA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61F97CE4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  <w:p w14:paraId="3B392533" w14:textId="77777777" w:rsidR="000C261E" w:rsidRPr="000C261E" w:rsidRDefault="000C261E" w:rsidP="000C261E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0104020102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DE5C" w14:textId="77777777" w:rsidR="000C261E" w:rsidRPr="000C261E" w:rsidRDefault="000C261E" w:rsidP="000C261E">
            <w:pPr>
              <w:spacing w:after="0" w:line="240" w:lineRule="auto"/>
              <w:rPr>
                <w:szCs w:val="24"/>
                <w:lang w:val="ro-RO"/>
              </w:rPr>
            </w:pPr>
            <w:proofErr w:type="spellStart"/>
            <w:r w:rsidRPr="000C261E">
              <w:rPr>
                <w:szCs w:val="24"/>
                <w:lang w:val="ro-RO"/>
              </w:rPr>
              <w:t>Ремонт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ротора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со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снятием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установкой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бандажных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центрирующих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колец</w:t>
            </w:r>
            <w:proofErr w:type="spellEnd"/>
            <w:r w:rsidRPr="000C261E">
              <w:rPr>
                <w:szCs w:val="24"/>
                <w:lang w:val="ro-RO"/>
              </w:rPr>
              <w:t xml:space="preserve"> с </w:t>
            </w:r>
            <w:proofErr w:type="spellStart"/>
            <w:r w:rsidRPr="000C261E">
              <w:rPr>
                <w:szCs w:val="24"/>
                <w:lang w:val="ro-RO"/>
              </w:rPr>
              <w:t>их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дефектоскопией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ремонтом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покрытием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эмалью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снятием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установкой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деталей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расклиновки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чисткой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лобовых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частей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снятием</w:t>
            </w:r>
            <w:proofErr w:type="spellEnd"/>
            <w:r w:rsidRPr="000C261E">
              <w:rPr>
                <w:szCs w:val="24"/>
                <w:lang w:val="ro-RO"/>
              </w:rPr>
              <w:t xml:space="preserve"> и </w:t>
            </w:r>
            <w:proofErr w:type="spellStart"/>
            <w:r w:rsidRPr="000C261E">
              <w:rPr>
                <w:szCs w:val="24"/>
                <w:lang w:val="ro-RO"/>
              </w:rPr>
              <w:t>установкой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вентиляторов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ремонтом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демпферной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системы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проверкой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состояния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вентиляторов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токоподводов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газоплотности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продуваемость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вентиляционны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каналов</w:t>
            </w:r>
            <w:proofErr w:type="spellEnd"/>
            <w:r w:rsidRPr="000C261E">
              <w:rPr>
                <w:szCs w:val="24"/>
                <w:lang w:val="ro-RO"/>
              </w:rPr>
              <w:t xml:space="preserve">, </w:t>
            </w:r>
            <w:proofErr w:type="spellStart"/>
            <w:r w:rsidRPr="000C261E">
              <w:rPr>
                <w:szCs w:val="24"/>
                <w:lang w:val="ro-RO"/>
              </w:rPr>
              <w:t>гидравлической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плотности</w:t>
            </w:r>
            <w:proofErr w:type="spellEnd"/>
            <w:r w:rsidRPr="000C261E">
              <w:rPr>
                <w:szCs w:val="24"/>
                <w:lang w:val="ro-RO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382D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5BEEFE7F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7AA63A68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561B93AD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7AFD4343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proofErr w:type="spellStart"/>
            <w:r w:rsidRPr="000C261E">
              <w:rPr>
                <w:sz w:val="22"/>
                <w:lang w:val="ro-RO"/>
              </w:rPr>
              <w:t>ротор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655D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66DF7CB8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26C09A2D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45E78970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5E906667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59A7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1C3D4C83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76AD0631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66D38660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</w:p>
          <w:p w14:paraId="5BD70563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170,2</w:t>
            </w:r>
          </w:p>
        </w:tc>
      </w:tr>
      <w:tr w:rsidR="000C261E" w:rsidRPr="000C261E" w14:paraId="2A0D598B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032A3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515C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0104140102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0E77" w14:textId="77777777" w:rsidR="000C261E" w:rsidRPr="000C261E" w:rsidRDefault="000C261E" w:rsidP="000C261E">
            <w:pPr>
              <w:spacing w:before="120" w:after="0" w:line="240" w:lineRule="auto"/>
              <w:rPr>
                <w:szCs w:val="24"/>
                <w:lang w:val="ro-RO"/>
              </w:rPr>
            </w:pPr>
            <w:proofErr w:type="spellStart"/>
            <w:r w:rsidRPr="000C261E">
              <w:rPr>
                <w:szCs w:val="24"/>
                <w:lang w:val="ro-RO"/>
              </w:rPr>
              <w:t>Переклиновка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паза</w:t>
            </w:r>
            <w:proofErr w:type="spellEnd"/>
            <w:r w:rsidRPr="000C261E">
              <w:rPr>
                <w:szCs w:val="24"/>
              </w:rPr>
              <w:t xml:space="preserve"> ротора</w:t>
            </w:r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при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снятых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бандажных</w:t>
            </w:r>
            <w:proofErr w:type="spellEnd"/>
            <w:r w:rsidRPr="000C261E">
              <w:rPr>
                <w:szCs w:val="24"/>
                <w:lang w:val="ro-RO"/>
              </w:rPr>
              <w:t xml:space="preserve"> </w:t>
            </w:r>
            <w:proofErr w:type="spellStart"/>
            <w:r w:rsidRPr="000C261E">
              <w:rPr>
                <w:szCs w:val="24"/>
                <w:lang w:val="ro-RO"/>
              </w:rPr>
              <w:t>кольцах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AF1D" w14:textId="77777777" w:rsidR="000C261E" w:rsidRPr="000C261E" w:rsidRDefault="000C261E" w:rsidP="000C261E">
            <w:pPr>
              <w:spacing w:before="120" w:after="0"/>
              <w:jc w:val="center"/>
              <w:rPr>
                <w:sz w:val="22"/>
                <w:lang w:val="ro-RO"/>
              </w:rPr>
            </w:pPr>
            <w:proofErr w:type="spellStart"/>
            <w:r w:rsidRPr="000C261E">
              <w:rPr>
                <w:sz w:val="22"/>
                <w:lang w:val="ro-RO"/>
              </w:rPr>
              <w:t>паз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DB1B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600B" w14:textId="77777777" w:rsidR="000C261E" w:rsidRPr="000C261E" w:rsidRDefault="000C261E" w:rsidP="000C261E">
            <w:pPr>
              <w:spacing w:after="0"/>
              <w:jc w:val="center"/>
              <w:rPr>
                <w:sz w:val="22"/>
                <w:lang w:val="ro-RO"/>
              </w:rPr>
            </w:pPr>
            <w:r w:rsidRPr="000C261E">
              <w:rPr>
                <w:sz w:val="22"/>
                <w:lang w:val="ro-RO"/>
              </w:rPr>
              <w:t>3,5</w:t>
            </w:r>
          </w:p>
        </w:tc>
      </w:tr>
      <w:tr w:rsidR="000C261E" w:rsidRPr="000C261E" w14:paraId="525166F7" w14:textId="77777777" w:rsidTr="00C47A8E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F147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13.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0B15" w14:textId="77777777" w:rsidR="000C261E" w:rsidRPr="000C261E" w:rsidRDefault="000C261E" w:rsidP="000C261E">
            <w:pPr>
              <w:spacing w:before="120" w:after="0" w:line="240" w:lineRule="auto"/>
              <w:jc w:val="center"/>
              <w:rPr>
                <w:szCs w:val="24"/>
                <w:lang w:val="ro-RO"/>
              </w:rPr>
            </w:pPr>
            <w:r w:rsidRPr="000C261E">
              <w:rPr>
                <w:szCs w:val="24"/>
                <w:lang w:val="ro-RO"/>
              </w:rPr>
              <w:t>0101030101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F9C0" w14:textId="77777777" w:rsidR="000C261E" w:rsidRPr="000C261E" w:rsidRDefault="000C261E" w:rsidP="000C261E">
            <w:pPr>
              <w:spacing w:before="120" w:after="0" w:line="240" w:lineRule="auto"/>
              <w:rPr>
                <w:szCs w:val="24"/>
              </w:rPr>
            </w:pPr>
            <w:r w:rsidRPr="000C261E">
              <w:rPr>
                <w:szCs w:val="24"/>
              </w:rPr>
              <w:t>Тепловые испытания турбогенератора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FB6A" w14:textId="77777777" w:rsidR="000C261E" w:rsidRPr="000C261E" w:rsidRDefault="000C261E" w:rsidP="000C261E">
            <w:pPr>
              <w:spacing w:before="120" w:after="0"/>
              <w:jc w:val="center"/>
              <w:rPr>
                <w:sz w:val="22"/>
              </w:rPr>
            </w:pPr>
            <w:r w:rsidRPr="000C261E">
              <w:rPr>
                <w:sz w:val="22"/>
              </w:rPr>
              <w:t>испытание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E1FB" w14:textId="77777777" w:rsidR="000C261E" w:rsidRPr="000C261E" w:rsidRDefault="000C261E" w:rsidP="000C261E">
            <w:pPr>
              <w:spacing w:after="0"/>
              <w:jc w:val="center"/>
              <w:rPr>
                <w:sz w:val="22"/>
              </w:rPr>
            </w:pPr>
          </w:p>
          <w:p w14:paraId="145E372C" w14:textId="77777777" w:rsidR="000C261E" w:rsidRPr="000C261E" w:rsidRDefault="000C261E" w:rsidP="000C261E">
            <w:pPr>
              <w:spacing w:after="0"/>
              <w:jc w:val="center"/>
              <w:rPr>
                <w:sz w:val="22"/>
              </w:rPr>
            </w:pPr>
            <w:r w:rsidRPr="000C261E">
              <w:rPr>
                <w:sz w:val="22"/>
              </w:rPr>
              <w:t>1</w:t>
            </w:r>
          </w:p>
          <w:p w14:paraId="7D77566B" w14:textId="77777777" w:rsidR="000C261E" w:rsidRPr="000C261E" w:rsidRDefault="000C261E" w:rsidP="000C261E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32FE" w14:textId="77777777" w:rsidR="000C261E" w:rsidRPr="000C261E" w:rsidRDefault="000C261E" w:rsidP="000C261E">
            <w:pPr>
              <w:spacing w:after="0"/>
              <w:jc w:val="center"/>
              <w:rPr>
                <w:sz w:val="22"/>
              </w:rPr>
            </w:pPr>
          </w:p>
          <w:p w14:paraId="08201850" w14:textId="77777777" w:rsidR="000C261E" w:rsidRPr="000C261E" w:rsidRDefault="000C261E" w:rsidP="000C261E">
            <w:pPr>
              <w:spacing w:after="0"/>
              <w:jc w:val="center"/>
              <w:rPr>
                <w:sz w:val="22"/>
              </w:rPr>
            </w:pPr>
            <w:r w:rsidRPr="000C261E">
              <w:rPr>
                <w:sz w:val="22"/>
              </w:rPr>
              <w:t>379,2</w:t>
            </w:r>
          </w:p>
        </w:tc>
      </w:tr>
      <w:tr w:rsidR="000C261E" w:rsidRPr="000C261E" w14:paraId="371CD386" w14:textId="77777777" w:rsidTr="00C47A8E">
        <w:trPr>
          <w:jc w:val="center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EA86" w14:textId="726D0636" w:rsidR="000C261E" w:rsidRPr="000C261E" w:rsidRDefault="000C261E" w:rsidP="000C261E">
            <w:pPr>
              <w:spacing w:after="0"/>
              <w:rPr>
                <w:sz w:val="22"/>
                <w:lang w:val="ro-RO"/>
              </w:rPr>
            </w:pPr>
            <w:r w:rsidRPr="000C261E">
              <w:rPr>
                <w:sz w:val="22"/>
              </w:rPr>
              <w:t xml:space="preserve">Испытания турбогенератора </w:t>
            </w:r>
            <w:proofErr w:type="spellStart"/>
            <w:r w:rsidRPr="000C261E">
              <w:rPr>
                <w:sz w:val="22"/>
              </w:rPr>
              <w:t>Nr</w:t>
            </w:r>
            <w:proofErr w:type="spellEnd"/>
            <w:r w:rsidRPr="000C261E">
              <w:rPr>
                <w:sz w:val="22"/>
              </w:rPr>
              <w:t>. 1 (Т2-12-2У3) будут проведены специалист</w:t>
            </w:r>
            <w:r w:rsidR="00D349F0">
              <w:rPr>
                <w:sz w:val="22"/>
              </w:rPr>
              <w:t xml:space="preserve">ами </w:t>
            </w:r>
            <w:r w:rsidRPr="000C261E">
              <w:rPr>
                <w:sz w:val="22"/>
              </w:rPr>
              <w:t>„TERMOELECTRICA” S.A.</w:t>
            </w:r>
          </w:p>
        </w:tc>
      </w:tr>
    </w:tbl>
    <w:p w14:paraId="2783E9FA" w14:textId="77777777" w:rsidR="00CF23DD" w:rsidRPr="006E5E09" w:rsidRDefault="00CF23DD" w:rsidP="00CA5241">
      <w:pPr>
        <w:autoSpaceDE w:val="0"/>
        <w:autoSpaceDN w:val="0"/>
        <w:spacing w:after="0" w:line="240" w:lineRule="auto"/>
        <w:rPr>
          <w:rFonts w:eastAsia="Times New Roman" w:cs="Times New Roman"/>
          <w:color w:val="FF0000"/>
          <w:szCs w:val="24"/>
          <w:lang w:eastAsia="ru-RU"/>
        </w:rPr>
      </w:pPr>
    </w:p>
    <w:p w14:paraId="0603F29B" w14:textId="77777777" w:rsidR="00E16D0B" w:rsidRPr="006E5E09" w:rsidRDefault="00F76548" w:rsidP="00CA5241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6E5E09">
        <w:rPr>
          <w:rFonts w:eastAsia="Times New Roman" w:cs="Times New Roman"/>
          <w:szCs w:val="24"/>
          <w:lang w:eastAsia="ru-RU"/>
        </w:rPr>
        <w:tab/>
      </w:r>
      <w:r w:rsidRPr="006E5E09">
        <w:rPr>
          <w:rFonts w:eastAsia="Times New Roman" w:cs="Times New Roman"/>
          <w:sz w:val="28"/>
          <w:szCs w:val="28"/>
          <w:lang w:eastAsia="ru-RU"/>
        </w:rPr>
        <w:t xml:space="preserve">                    </w:t>
      </w:r>
    </w:p>
    <w:p w14:paraId="6A6B2FCF" w14:textId="77777777" w:rsidR="007A7BB9" w:rsidRPr="00CB57E7" w:rsidRDefault="007A7BB9" w:rsidP="00CB57E7">
      <w:pPr>
        <w:pStyle w:val="1"/>
        <w:spacing w:before="240" w:after="120"/>
        <w:ind w:left="0" w:firstLine="0"/>
        <w:jc w:val="both"/>
        <w:rPr>
          <w:sz w:val="20"/>
          <w:szCs w:val="24"/>
          <w:lang w:eastAsia="ro-RO"/>
        </w:rPr>
      </w:pPr>
    </w:p>
    <w:sectPr w:rsidR="007A7BB9" w:rsidRPr="00CB57E7" w:rsidSect="00CE5512">
      <w:footerReference w:type="default" r:id="rId8"/>
      <w:pgSz w:w="11906" w:h="16838"/>
      <w:pgMar w:top="567" w:right="849" w:bottom="284" w:left="1276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D2474" w14:textId="77777777" w:rsidR="00CE5512" w:rsidRDefault="00CE5512">
      <w:pPr>
        <w:spacing w:after="0" w:line="240" w:lineRule="auto"/>
      </w:pPr>
      <w:r>
        <w:separator/>
      </w:r>
    </w:p>
  </w:endnote>
  <w:endnote w:type="continuationSeparator" w:id="0">
    <w:p w14:paraId="47F4A13A" w14:textId="77777777" w:rsidR="00CE5512" w:rsidRDefault="00CE5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0252385"/>
      <w:docPartObj>
        <w:docPartGallery w:val="Page Numbers (Bottom of Page)"/>
        <w:docPartUnique/>
      </w:docPartObj>
    </w:sdtPr>
    <w:sdtContent>
      <w:p w14:paraId="16AF06AE" w14:textId="77777777" w:rsidR="00735DB5" w:rsidRPr="005901FA" w:rsidRDefault="00735DB5">
        <w:pPr>
          <w:pStyle w:val="a6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  <w:r w:rsidRPr="005901FA">
          <w:rPr>
            <w:lang w:val="ro-RO"/>
          </w:rPr>
          <w:t>/</w:t>
        </w:r>
        <w:fldSimple w:instr="NUMPAGES  \* Arabic  \* MERGEFORMAT">
          <w:r>
            <w:rPr>
              <w:noProof/>
            </w:rPr>
            <w:t>8</w:t>
          </w:r>
        </w:fldSimple>
      </w:p>
    </w:sdtContent>
  </w:sdt>
  <w:p w14:paraId="539FFF07" w14:textId="77777777" w:rsidR="00735DB5" w:rsidRPr="00182057" w:rsidRDefault="00735DB5">
    <w:pPr>
      <w:pStyle w:val="a6"/>
      <w:rPr>
        <w:lang w:val="ro-RO"/>
      </w:rPr>
    </w:pPr>
  </w:p>
  <w:p w14:paraId="3C0783C3" w14:textId="77777777" w:rsidR="00735DB5" w:rsidRDefault="00735DB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AFF6A" w14:textId="77777777" w:rsidR="00CE5512" w:rsidRDefault="00CE5512">
      <w:pPr>
        <w:spacing w:after="0" w:line="240" w:lineRule="auto"/>
      </w:pPr>
      <w:r>
        <w:separator/>
      </w:r>
    </w:p>
  </w:footnote>
  <w:footnote w:type="continuationSeparator" w:id="0">
    <w:p w14:paraId="3E7A69C4" w14:textId="77777777" w:rsidR="00CE5512" w:rsidRDefault="00CE55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B1C66"/>
    <w:multiLevelType w:val="multilevel"/>
    <w:tmpl w:val="13C23780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" w15:restartNumberingAfterBreak="0">
    <w:nsid w:val="35DA264C"/>
    <w:multiLevelType w:val="multilevel"/>
    <w:tmpl w:val="DEE48284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AAC2985"/>
    <w:multiLevelType w:val="multilevel"/>
    <w:tmpl w:val="41CEE852"/>
    <w:lvl w:ilvl="0">
      <w:start w:val="9"/>
      <w:numFmt w:val="decimal"/>
      <w:lvlText w:val="%1"/>
      <w:lvlJc w:val="left"/>
      <w:pPr>
        <w:ind w:left="360" w:hanging="360"/>
      </w:pPr>
      <w:rPr>
        <w:rFonts w:eastAsia="SimSu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SimSu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SimSu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SimSun" w:hint="default"/>
        <w:b w:val="0"/>
      </w:rPr>
    </w:lvl>
  </w:abstractNum>
  <w:abstractNum w:abstractNumId="3" w15:restartNumberingAfterBreak="0">
    <w:nsid w:val="3AF61EAC"/>
    <w:multiLevelType w:val="hybridMultilevel"/>
    <w:tmpl w:val="E648E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35FFE"/>
    <w:multiLevelType w:val="hybridMultilevel"/>
    <w:tmpl w:val="A57E5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2A0680"/>
    <w:multiLevelType w:val="hybridMultilevel"/>
    <w:tmpl w:val="8DFA299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A80454"/>
    <w:multiLevelType w:val="multilevel"/>
    <w:tmpl w:val="C174F5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pStyle w:val="111"/>
      <w:isLgl/>
      <w:lvlText w:val="10.7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28895542">
    <w:abstractNumId w:val="5"/>
  </w:num>
  <w:num w:numId="2" w16cid:durableId="1018853341">
    <w:abstractNumId w:val="6"/>
  </w:num>
  <w:num w:numId="3" w16cid:durableId="1207372909">
    <w:abstractNumId w:val="0"/>
  </w:num>
  <w:num w:numId="4" w16cid:durableId="251204299">
    <w:abstractNumId w:val="1"/>
  </w:num>
  <w:num w:numId="5" w16cid:durableId="1195728481">
    <w:abstractNumId w:val="3"/>
  </w:num>
  <w:num w:numId="6" w16cid:durableId="540557303">
    <w:abstractNumId w:val="4"/>
  </w:num>
  <w:num w:numId="7" w16cid:durableId="104447965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EA"/>
    <w:rsid w:val="00001956"/>
    <w:rsid w:val="00002F89"/>
    <w:rsid w:val="000052F0"/>
    <w:rsid w:val="00013D81"/>
    <w:rsid w:val="00015B8D"/>
    <w:rsid w:val="00022A3A"/>
    <w:rsid w:val="00022D79"/>
    <w:rsid w:val="00032B85"/>
    <w:rsid w:val="00043087"/>
    <w:rsid w:val="000464F4"/>
    <w:rsid w:val="000504BD"/>
    <w:rsid w:val="00063FF0"/>
    <w:rsid w:val="00064315"/>
    <w:rsid w:val="00070195"/>
    <w:rsid w:val="00076A1D"/>
    <w:rsid w:val="000773EC"/>
    <w:rsid w:val="00080760"/>
    <w:rsid w:val="00081308"/>
    <w:rsid w:val="00081FDE"/>
    <w:rsid w:val="000873A2"/>
    <w:rsid w:val="00093A50"/>
    <w:rsid w:val="00093C59"/>
    <w:rsid w:val="000A0BC6"/>
    <w:rsid w:val="000A1EE0"/>
    <w:rsid w:val="000A6DF8"/>
    <w:rsid w:val="000B270A"/>
    <w:rsid w:val="000B5DAE"/>
    <w:rsid w:val="000C18B9"/>
    <w:rsid w:val="000C261E"/>
    <w:rsid w:val="000C3958"/>
    <w:rsid w:val="000D276E"/>
    <w:rsid w:val="000E0AFC"/>
    <w:rsid w:val="000E5509"/>
    <w:rsid w:val="000F39EA"/>
    <w:rsid w:val="00101644"/>
    <w:rsid w:val="0010388C"/>
    <w:rsid w:val="00104619"/>
    <w:rsid w:val="00104A07"/>
    <w:rsid w:val="00113CA4"/>
    <w:rsid w:val="00114262"/>
    <w:rsid w:val="00120F82"/>
    <w:rsid w:val="00121C5A"/>
    <w:rsid w:val="00122D37"/>
    <w:rsid w:val="00131164"/>
    <w:rsid w:val="00131C28"/>
    <w:rsid w:val="00133798"/>
    <w:rsid w:val="00135207"/>
    <w:rsid w:val="00135D27"/>
    <w:rsid w:val="00141925"/>
    <w:rsid w:val="00147EFE"/>
    <w:rsid w:val="00153F42"/>
    <w:rsid w:val="00155FEE"/>
    <w:rsid w:val="0015618A"/>
    <w:rsid w:val="001561F0"/>
    <w:rsid w:val="001702DB"/>
    <w:rsid w:val="001706F4"/>
    <w:rsid w:val="00175A9E"/>
    <w:rsid w:val="00176EAA"/>
    <w:rsid w:val="00196355"/>
    <w:rsid w:val="00196398"/>
    <w:rsid w:val="001A5DF1"/>
    <w:rsid w:val="001B0AFD"/>
    <w:rsid w:val="001B1D18"/>
    <w:rsid w:val="001B20D6"/>
    <w:rsid w:val="001B210C"/>
    <w:rsid w:val="001B24BC"/>
    <w:rsid w:val="001B3E50"/>
    <w:rsid w:val="001C0B9C"/>
    <w:rsid w:val="001C34BB"/>
    <w:rsid w:val="001C4D55"/>
    <w:rsid w:val="001C5BFC"/>
    <w:rsid w:val="001D1940"/>
    <w:rsid w:val="001D2E49"/>
    <w:rsid w:val="001D7191"/>
    <w:rsid w:val="001E386A"/>
    <w:rsid w:val="001E4775"/>
    <w:rsid w:val="001E6309"/>
    <w:rsid w:val="001E7611"/>
    <w:rsid w:val="001F1A4F"/>
    <w:rsid w:val="001F2E1E"/>
    <w:rsid w:val="001F6D41"/>
    <w:rsid w:val="00207A25"/>
    <w:rsid w:val="00210A8F"/>
    <w:rsid w:val="002167BE"/>
    <w:rsid w:val="002224FB"/>
    <w:rsid w:val="00235F75"/>
    <w:rsid w:val="00237A37"/>
    <w:rsid w:val="00242AA8"/>
    <w:rsid w:val="002438CB"/>
    <w:rsid w:val="002452D4"/>
    <w:rsid w:val="00247848"/>
    <w:rsid w:val="00253FFC"/>
    <w:rsid w:val="002571B6"/>
    <w:rsid w:val="00261EC4"/>
    <w:rsid w:val="00267816"/>
    <w:rsid w:val="002801DA"/>
    <w:rsid w:val="002832A8"/>
    <w:rsid w:val="002849D7"/>
    <w:rsid w:val="002876CD"/>
    <w:rsid w:val="00287C06"/>
    <w:rsid w:val="00292B61"/>
    <w:rsid w:val="00295617"/>
    <w:rsid w:val="00295AE1"/>
    <w:rsid w:val="00297576"/>
    <w:rsid w:val="002A23ED"/>
    <w:rsid w:val="002A2DEC"/>
    <w:rsid w:val="002A6D3C"/>
    <w:rsid w:val="002B0E87"/>
    <w:rsid w:val="002B6335"/>
    <w:rsid w:val="002B74D6"/>
    <w:rsid w:val="002C018B"/>
    <w:rsid w:val="002C043C"/>
    <w:rsid w:val="002C35F5"/>
    <w:rsid w:val="002C7B61"/>
    <w:rsid w:val="002E103D"/>
    <w:rsid w:val="002E1B37"/>
    <w:rsid w:val="002E35E6"/>
    <w:rsid w:val="002E4D22"/>
    <w:rsid w:val="002E6FB1"/>
    <w:rsid w:val="002F0A1C"/>
    <w:rsid w:val="002F2D0A"/>
    <w:rsid w:val="002F3889"/>
    <w:rsid w:val="002F4B65"/>
    <w:rsid w:val="00303C69"/>
    <w:rsid w:val="00311720"/>
    <w:rsid w:val="0031364F"/>
    <w:rsid w:val="00313A68"/>
    <w:rsid w:val="003167BA"/>
    <w:rsid w:val="00316A6C"/>
    <w:rsid w:val="00324279"/>
    <w:rsid w:val="00326732"/>
    <w:rsid w:val="00337F43"/>
    <w:rsid w:val="003505B5"/>
    <w:rsid w:val="0035273A"/>
    <w:rsid w:val="0035564A"/>
    <w:rsid w:val="003632AF"/>
    <w:rsid w:val="003632DD"/>
    <w:rsid w:val="00371D0E"/>
    <w:rsid w:val="0037209F"/>
    <w:rsid w:val="00377C2A"/>
    <w:rsid w:val="00381E5B"/>
    <w:rsid w:val="0038282D"/>
    <w:rsid w:val="003847ED"/>
    <w:rsid w:val="0039037A"/>
    <w:rsid w:val="003919F7"/>
    <w:rsid w:val="00392FCA"/>
    <w:rsid w:val="003A37B4"/>
    <w:rsid w:val="003C052F"/>
    <w:rsid w:val="003C3975"/>
    <w:rsid w:val="003D14A9"/>
    <w:rsid w:val="003E46CA"/>
    <w:rsid w:val="003F750E"/>
    <w:rsid w:val="00400EC4"/>
    <w:rsid w:val="00403890"/>
    <w:rsid w:val="004039AA"/>
    <w:rsid w:val="00404AAC"/>
    <w:rsid w:val="004073E3"/>
    <w:rsid w:val="0041112C"/>
    <w:rsid w:val="00414177"/>
    <w:rsid w:val="00417222"/>
    <w:rsid w:val="00424B31"/>
    <w:rsid w:val="00427A37"/>
    <w:rsid w:val="00427ED5"/>
    <w:rsid w:val="0043004F"/>
    <w:rsid w:val="004342BF"/>
    <w:rsid w:val="00436169"/>
    <w:rsid w:val="00445E88"/>
    <w:rsid w:val="00446842"/>
    <w:rsid w:val="00452DEC"/>
    <w:rsid w:val="00453465"/>
    <w:rsid w:val="00455B1D"/>
    <w:rsid w:val="004574B9"/>
    <w:rsid w:val="004614F5"/>
    <w:rsid w:val="004622E0"/>
    <w:rsid w:val="00463557"/>
    <w:rsid w:val="00464FDF"/>
    <w:rsid w:val="004757C9"/>
    <w:rsid w:val="00475EE3"/>
    <w:rsid w:val="00483307"/>
    <w:rsid w:val="0049106F"/>
    <w:rsid w:val="00495910"/>
    <w:rsid w:val="00496FCB"/>
    <w:rsid w:val="00497275"/>
    <w:rsid w:val="004A1C6A"/>
    <w:rsid w:val="004A38B5"/>
    <w:rsid w:val="004B300D"/>
    <w:rsid w:val="004B43D6"/>
    <w:rsid w:val="004B4536"/>
    <w:rsid w:val="004B4C2F"/>
    <w:rsid w:val="004B76E4"/>
    <w:rsid w:val="004C2526"/>
    <w:rsid w:val="004C2CC8"/>
    <w:rsid w:val="004C65EC"/>
    <w:rsid w:val="004D41DD"/>
    <w:rsid w:val="004D58C3"/>
    <w:rsid w:val="004E2898"/>
    <w:rsid w:val="004E5EBA"/>
    <w:rsid w:val="004F0D05"/>
    <w:rsid w:val="00506332"/>
    <w:rsid w:val="00530D35"/>
    <w:rsid w:val="00542C11"/>
    <w:rsid w:val="00545B95"/>
    <w:rsid w:val="0055192D"/>
    <w:rsid w:val="00571609"/>
    <w:rsid w:val="0057232A"/>
    <w:rsid w:val="00573A5F"/>
    <w:rsid w:val="005742DA"/>
    <w:rsid w:val="00576B44"/>
    <w:rsid w:val="00583389"/>
    <w:rsid w:val="00585DAF"/>
    <w:rsid w:val="00586ED3"/>
    <w:rsid w:val="00590B8A"/>
    <w:rsid w:val="0059284E"/>
    <w:rsid w:val="005938D8"/>
    <w:rsid w:val="00596CE5"/>
    <w:rsid w:val="005A2F9B"/>
    <w:rsid w:val="005A3880"/>
    <w:rsid w:val="005B10E9"/>
    <w:rsid w:val="005B1AB7"/>
    <w:rsid w:val="005C3984"/>
    <w:rsid w:val="005C3B7A"/>
    <w:rsid w:val="005C6068"/>
    <w:rsid w:val="005D51EF"/>
    <w:rsid w:val="005E1176"/>
    <w:rsid w:val="005E2029"/>
    <w:rsid w:val="005F587A"/>
    <w:rsid w:val="005F70CB"/>
    <w:rsid w:val="005F7BDF"/>
    <w:rsid w:val="00604C3E"/>
    <w:rsid w:val="006101AE"/>
    <w:rsid w:val="00614034"/>
    <w:rsid w:val="006147A0"/>
    <w:rsid w:val="006220E1"/>
    <w:rsid w:val="00643316"/>
    <w:rsid w:val="0064711C"/>
    <w:rsid w:val="00647F04"/>
    <w:rsid w:val="006515EA"/>
    <w:rsid w:val="00663A65"/>
    <w:rsid w:val="00665541"/>
    <w:rsid w:val="00671D97"/>
    <w:rsid w:val="006725CF"/>
    <w:rsid w:val="00674AF3"/>
    <w:rsid w:val="00675209"/>
    <w:rsid w:val="00676261"/>
    <w:rsid w:val="00684091"/>
    <w:rsid w:val="006A1B04"/>
    <w:rsid w:val="006A1D77"/>
    <w:rsid w:val="006A3A30"/>
    <w:rsid w:val="006A6544"/>
    <w:rsid w:val="006B19F0"/>
    <w:rsid w:val="006B36FE"/>
    <w:rsid w:val="006B5E23"/>
    <w:rsid w:val="006C0978"/>
    <w:rsid w:val="006C09A5"/>
    <w:rsid w:val="006C3613"/>
    <w:rsid w:val="006C3DFE"/>
    <w:rsid w:val="006D0202"/>
    <w:rsid w:val="006D4BC8"/>
    <w:rsid w:val="006E306D"/>
    <w:rsid w:val="006E3ABF"/>
    <w:rsid w:val="006E421C"/>
    <w:rsid w:val="006E5E09"/>
    <w:rsid w:val="006F7FDA"/>
    <w:rsid w:val="0070335A"/>
    <w:rsid w:val="0072117C"/>
    <w:rsid w:val="00723F6C"/>
    <w:rsid w:val="00724AF2"/>
    <w:rsid w:val="007270C8"/>
    <w:rsid w:val="00727FBF"/>
    <w:rsid w:val="00731492"/>
    <w:rsid w:val="00734590"/>
    <w:rsid w:val="00735DB5"/>
    <w:rsid w:val="00736856"/>
    <w:rsid w:val="007418E6"/>
    <w:rsid w:val="00754817"/>
    <w:rsid w:val="00766956"/>
    <w:rsid w:val="00773152"/>
    <w:rsid w:val="00783B0E"/>
    <w:rsid w:val="00791106"/>
    <w:rsid w:val="0079472B"/>
    <w:rsid w:val="00794F2A"/>
    <w:rsid w:val="007976AE"/>
    <w:rsid w:val="007A2BFD"/>
    <w:rsid w:val="007A5950"/>
    <w:rsid w:val="007A5D59"/>
    <w:rsid w:val="007A7BB9"/>
    <w:rsid w:val="007B6CFF"/>
    <w:rsid w:val="007B70E4"/>
    <w:rsid w:val="007B787F"/>
    <w:rsid w:val="007C020E"/>
    <w:rsid w:val="007D2AA1"/>
    <w:rsid w:val="007D64B0"/>
    <w:rsid w:val="007D6D67"/>
    <w:rsid w:val="007E2240"/>
    <w:rsid w:val="007E326D"/>
    <w:rsid w:val="007E3758"/>
    <w:rsid w:val="007E6317"/>
    <w:rsid w:val="007E7604"/>
    <w:rsid w:val="007F09F7"/>
    <w:rsid w:val="007F120D"/>
    <w:rsid w:val="007F19F8"/>
    <w:rsid w:val="007F31DD"/>
    <w:rsid w:val="007F4D63"/>
    <w:rsid w:val="008016AC"/>
    <w:rsid w:val="00806D4D"/>
    <w:rsid w:val="00810AD8"/>
    <w:rsid w:val="0081523B"/>
    <w:rsid w:val="008157F4"/>
    <w:rsid w:val="00815CC5"/>
    <w:rsid w:val="00817843"/>
    <w:rsid w:val="00820C4A"/>
    <w:rsid w:val="0082317E"/>
    <w:rsid w:val="0082345C"/>
    <w:rsid w:val="00832B6E"/>
    <w:rsid w:val="00833085"/>
    <w:rsid w:val="00836995"/>
    <w:rsid w:val="008378F4"/>
    <w:rsid w:val="00837926"/>
    <w:rsid w:val="008478F5"/>
    <w:rsid w:val="00852B33"/>
    <w:rsid w:val="00853785"/>
    <w:rsid w:val="00853BE4"/>
    <w:rsid w:val="008602BF"/>
    <w:rsid w:val="00860631"/>
    <w:rsid w:val="00861019"/>
    <w:rsid w:val="0086533C"/>
    <w:rsid w:val="00872257"/>
    <w:rsid w:val="008729AC"/>
    <w:rsid w:val="0087641A"/>
    <w:rsid w:val="00877352"/>
    <w:rsid w:val="00877AD8"/>
    <w:rsid w:val="008817F2"/>
    <w:rsid w:val="00884FBD"/>
    <w:rsid w:val="0089082E"/>
    <w:rsid w:val="008A1FD5"/>
    <w:rsid w:val="008A2180"/>
    <w:rsid w:val="008B32A8"/>
    <w:rsid w:val="008C4866"/>
    <w:rsid w:val="008C5E01"/>
    <w:rsid w:val="008C7C5B"/>
    <w:rsid w:val="008D3433"/>
    <w:rsid w:val="008D40B8"/>
    <w:rsid w:val="008D6F0A"/>
    <w:rsid w:val="008E09FC"/>
    <w:rsid w:val="008E18D5"/>
    <w:rsid w:val="008E793E"/>
    <w:rsid w:val="008F6854"/>
    <w:rsid w:val="009047FA"/>
    <w:rsid w:val="00905354"/>
    <w:rsid w:val="00905BEF"/>
    <w:rsid w:val="009062AE"/>
    <w:rsid w:val="009101A4"/>
    <w:rsid w:val="009101A8"/>
    <w:rsid w:val="00911C1E"/>
    <w:rsid w:val="00911ED3"/>
    <w:rsid w:val="009133AD"/>
    <w:rsid w:val="009270E9"/>
    <w:rsid w:val="009272D9"/>
    <w:rsid w:val="00936CD7"/>
    <w:rsid w:val="00940FD3"/>
    <w:rsid w:val="00946F68"/>
    <w:rsid w:val="00952CF6"/>
    <w:rsid w:val="00960691"/>
    <w:rsid w:val="00963429"/>
    <w:rsid w:val="00964D31"/>
    <w:rsid w:val="0097656C"/>
    <w:rsid w:val="00981B8E"/>
    <w:rsid w:val="00993DDA"/>
    <w:rsid w:val="00994C4C"/>
    <w:rsid w:val="009A43B8"/>
    <w:rsid w:val="009B1A94"/>
    <w:rsid w:val="009C30EA"/>
    <w:rsid w:val="009C6F1B"/>
    <w:rsid w:val="009D1987"/>
    <w:rsid w:val="009D2186"/>
    <w:rsid w:val="009D46D4"/>
    <w:rsid w:val="009D5724"/>
    <w:rsid w:val="009D6BFF"/>
    <w:rsid w:val="009E7576"/>
    <w:rsid w:val="009F1679"/>
    <w:rsid w:val="009F463E"/>
    <w:rsid w:val="009F6B18"/>
    <w:rsid w:val="00A00A34"/>
    <w:rsid w:val="00A0687C"/>
    <w:rsid w:val="00A10E95"/>
    <w:rsid w:val="00A22FFD"/>
    <w:rsid w:val="00A31559"/>
    <w:rsid w:val="00A31BA2"/>
    <w:rsid w:val="00A348AA"/>
    <w:rsid w:val="00A36637"/>
    <w:rsid w:val="00A36BAF"/>
    <w:rsid w:val="00A44E75"/>
    <w:rsid w:val="00A516E0"/>
    <w:rsid w:val="00A52BAD"/>
    <w:rsid w:val="00A52DFE"/>
    <w:rsid w:val="00A56D0F"/>
    <w:rsid w:val="00A576E1"/>
    <w:rsid w:val="00A63CF5"/>
    <w:rsid w:val="00A64BBE"/>
    <w:rsid w:val="00A65C84"/>
    <w:rsid w:val="00A67131"/>
    <w:rsid w:val="00A71312"/>
    <w:rsid w:val="00A71BD5"/>
    <w:rsid w:val="00A730C6"/>
    <w:rsid w:val="00A75A74"/>
    <w:rsid w:val="00A75EE7"/>
    <w:rsid w:val="00A76701"/>
    <w:rsid w:val="00A81975"/>
    <w:rsid w:val="00A82B6F"/>
    <w:rsid w:val="00A8360A"/>
    <w:rsid w:val="00A83F3E"/>
    <w:rsid w:val="00A859ED"/>
    <w:rsid w:val="00A92D26"/>
    <w:rsid w:val="00A951D5"/>
    <w:rsid w:val="00A9565B"/>
    <w:rsid w:val="00AA1F9A"/>
    <w:rsid w:val="00AA2B0B"/>
    <w:rsid w:val="00AA784C"/>
    <w:rsid w:val="00AB10C8"/>
    <w:rsid w:val="00AB535D"/>
    <w:rsid w:val="00AB660B"/>
    <w:rsid w:val="00AC48B3"/>
    <w:rsid w:val="00AD2E95"/>
    <w:rsid w:val="00AD31EA"/>
    <w:rsid w:val="00AD4E7F"/>
    <w:rsid w:val="00AE7414"/>
    <w:rsid w:val="00AF067D"/>
    <w:rsid w:val="00AF2683"/>
    <w:rsid w:val="00AF66DB"/>
    <w:rsid w:val="00AF6885"/>
    <w:rsid w:val="00B01E46"/>
    <w:rsid w:val="00B02D3E"/>
    <w:rsid w:val="00B03E60"/>
    <w:rsid w:val="00B07A19"/>
    <w:rsid w:val="00B12BBE"/>
    <w:rsid w:val="00B1441B"/>
    <w:rsid w:val="00B1473E"/>
    <w:rsid w:val="00B14C28"/>
    <w:rsid w:val="00B14E7A"/>
    <w:rsid w:val="00B2194D"/>
    <w:rsid w:val="00B2362E"/>
    <w:rsid w:val="00B24F13"/>
    <w:rsid w:val="00B30CBA"/>
    <w:rsid w:val="00B3144B"/>
    <w:rsid w:val="00B34508"/>
    <w:rsid w:val="00B35743"/>
    <w:rsid w:val="00B40AD6"/>
    <w:rsid w:val="00B43919"/>
    <w:rsid w:val="00B46E13"/>
    <w:rsid w:val="00B5521B"/>
    <w:rsid w:val="00B56424"/>
    <w:rsid w:val="00B57CA9"/>
    <w:rsid w:val="00B616BD"/>
    <w:rsid w:val="00B7185C"/>
    <w:rsid w:val="00B77C4B"/>
    <w:rsid w:val="00B81058"/>
    <w:rsid w:val="00B92759"/>
    <w:rsid w:val="00B93921"/>
    <w:rsid w:val="00B9437E"/>
    <w:rsid w:val="00B96742"/>
    <w:rsid w:val="00BB02EC"/>
    <w:rsid w:val="00BB0446"/>
    <w:rsid w:val="00BC5CE0"/>
    <w:rsid w:val="00BD136A"/>
    <w:rsid w:val="00BE77A6"/>
    <w:rsid w:val="00BF2B9F"/>
    <w:rsid w:val="00BF5EDD"/>
    <w:rsid w:val="00BF6D65"/>
    <w:rsid w:val="00C000D8"/>
    <w:rsid w:val="00C1698B"/>
    <w:rsid w:val="00C16CB4"/>
    <w:rsid w:val="00C20077"/>
    <w:rsid w:val="00C20290"/>
    <w:rsid w:val="00C224FE"/>
    <w:rsid w:val="00C3128B"/>
    <w:rsid w:val="00C35535"/>
    <w:rsid w:val="00C43DE1"/>
    <w:rsid w:val="00C46EA3"/>
    <w:rsid w:val="00C47A8E"/>
    <w:rsid w:val="00C56928"/>
    <w:rsid w:val="00C56F01"/>
    <w:rsid w:val="00C652C7"/>
    <w:rsid w:val="00C66962"/>
    <w:rsid w:val="00C66D74"/>
    <w:rsid w:val="00C67B08"/>
    <w:rsid w:val="00C67CA0"/>
    <w:rsid w:val="00C722D8"/>
    <w:rsid w:val="00C73BAA"/>
    <w:rsid w:val="00C7579B"/>
    <w:rsid w:val="00C83044"/>
    <w:rsid w:val="00C8336D"/>
    <w:rsid w:val="00C860C6"/>
    <w:rsid w:val="00C97E22"/>
    <w:rsid w:val="00CA5241"/>
    <w:rsid w:val="00CA778F"/>
    <w:rsid w:val="00CB18A8"/>
    <w:rsid w:val="00CB1F24"/>
    <w:rsid w:val="00CB4556"/>
    <w:rsid w:val="00CB57E7"/>
    <w:rsid w:val="00CC0CA5"/>
    <w:rsid w:val="00CD608F"/>
    <w:rsid w:val="00CE1291"/>
    <w:rsid w:val="00CE5512"/>
    <w:rsid w:val="00CE5E06"/>
    <w:rsid w:val="00CF165A"/>
    <w:rsid w:val="00CF23DD"/>
    <w:rsid w:val="00D01EF0"/>
    <w:rsid w:val="00D029F7"/>
    <w:rsid w:val="00D14953"/>
    <w:rsid w:val="00D15834"/>
    <w:rsid w:val="00D20995"/>
    <w:rsid w:val="00D20FAE"/>
    <w:rsid w:val="00D225BE"/>
    <w:rsid w:val="00D232C1"/>
    <w:rsid w:val="00D27E6E"/>
    <w:rsid w:val="00D30F07"/>
    <w:rsid w:val="00D327A4"/>
    <w:rsid w:val="00D349F0"/>
    <w:rsid w:val="00D373C4"/>
    <w:rsid w:val="00D420EE"/>
    <w:rsid w:val="00D46B42"/>
    <w:rsid w:val="00D52216"/>
    <w:rsid w:val="00D529B3"/>
    <w:rsid w:val="00D54650"/>
    <w:rsid w:val="00D54B51"/>
    <w:rsid w:val="00D62AA2"/>
    <w:rsid w:val="00D64D8D"/>
    <w:rsid w:val="00D651C5"/>
    <w:rsid w:val="00D664F5"/>
    <w:rsid w:val="00D7295B"/>
    <w:rsid w:val="00D7729B"/>
    <w:rsid w:val="00D81C6D"/>
    <w:rsid w:val="00D86D46"/>
    <w:rsid w:val="00D95357"/>
    <w:rsid w:val="00D963D3"/>
    <w:rsid w:val="00D97122"/>
    <w:rsid w:val="00DA239C"/>
    <w:rsid w:val="00DA2B40"/>
    <w:rsid w:val="00DA2FC3"/>
    <w:rsid w:val="00DA5BC7"/>
    <w:rsid w:val="00DB46A1"/>
    <w:rsid w:val="00DB4A85"/>
    <w:rsid w:val="00DB6FAE"/>
    <w:rsid w:val="00DB7008"/>
    <w:rsid w:val="00DC1369"/>
    <w:rsid w:val="00DC2BD1"/>
    <w:rsid w:val="00DC3277"/>
    <w:rsid w:val="00DC6054"/>
    <w:rsid w:val="00DD0812"/>
    <w:rsid w:val="00DD7137"/>
    <w:rsid w:val="00DD7941"/>
    <w:rsid w:val="00DE121E"/>
    <w:rsid w:val="00DF106E"/>
    <w:rsid w:val="00DF14D7"/>
    <w:rsid w:val="00DF5BC0"/>
    <w:rsid w:val="00DF7F75"/>
    <w:rsid w:val="00E0223B"/>
    <w:rsid w:val="00E04C0A"/>
    <w:rsid w:val="00E06A9F"/>
    <w:rsid w:val="00E1451A"/>
    <w:rsid w:val="00E1465A"/>
    <w:rsid w:val="00E16D0B"/>
    <w:rsid w:val="00E17611"/>
    <w:rsid w:val="00E209A1"/>
    <w:rsid w:val="00E260ED"/>
    <w:rsid w:val="00E32C5B"/>
    <w:rsid w:val="00E34434"/>
    <w:rsid w:val="00E52077"/>
    <w:rsid w:val="00E57B1C"/>
    <w:rsid w:val="00E6275B"/>
    <w:rsid w:val="00E6307D"/>
    <w:rsid w:val="00E6345B"/>
    <w:rsid w:val="00E715B6"/>
    <w:rsid w:val="00E737B2"/>
    <w:rsid w:val="00E820A6"/>
    <w:rsid w:val="00E8407A"/>
    <w:rsid w:val="00E85D46"/>
    <w:rsid w:val="00E90D4F"/>
    <w:rsid w:val="00E95852"/>
    <w:rsid w:val="00E961FD"/>
    <w:rsid w:val="00EA025A"/>
    <w:rsid w:val="00EA40C2"/>
    <w:rsid w:val="00EA5434"/>
    <w:rsid w:val="00EA6E3B"/>
    <w:rsid w:val="00EB44A0"/>
    <w:rsid w:val="00EB54C8"/>
    <w:rsid w:val="00EC157C"/>
    <w:rsid w:val="00EC199D"/>
    <w:rsid w:val="00EC1CAF"/>
    <w:rsid w:val="00EC1D59"/>
    <w:rsid w:val="00EC36C5"/>
    <w:rsid w:val="00EC4612"/>
    <w:rsid w:val="00EC55B2"/>
    <w:rsid w:val="00EC5EA7"/>
    <w:rsid w:val="00ED0479"/>
    <w:rsid w:val="00ED1B75"/>
    <w:rsid w:val="00ED4DD2"/>
    <w:rsid w:val="00ED5A2B"/>
    <w:rsid w:val="00EE6723"/>
    <w:rsid w:val="00EF139F"/>
    <w:rsid w:val="00EF2563"/>
    <w:rsid w:val="00EF36D7"/>
    <w:rsid w:val="00EF4200"/>
    <w:rsid w:val="00EF4F68"/>
    <w:rsid w:val="00EF6DDD"/>
    <w:rsid w:val="00EF7F06"/>
    <w:rsid w:val="00F00D95"/>
    <w:rsid w:val="00F0722C"/>
    <w:rsid w:val="00F1216A"/>
    <w:rsid w:val="00F150B5"/>
    <w:rsid w:val="00F1534F"/>
    <w:rsid w:val="00F20DB1"/>
    <w:rsid w:val="00F31DFF"/>
    <w:rsid w:val="00F327C9"/>
    <w:rsid w:val="00F3599A"/>
    <w:rsid w:val="00F408CA"/>
    <w:rsid w:val="00F419E5"/>
    <w:rsid w:val="00F419E6"/>
    <w:rsid w:val="00F4566B"/>
    <w:rsid w:val="00F53A03"/>
    <w:rsid w:val="00F5491E"/>
    <w:rsid w:val="00F55399"/>
    <w:rsid w:val="00F572A1"/>
    <w:rsid w:val="00F605C5"/>
    <w:rsid w:val="00F65A7F"/>
    <w:rsid w:val="00F66187"/>
    <w:rsid w:val="00F70E1C"/>
    <w:rsid w:val="00F72A29"/>
    <w:rsid w:val="00F75058"/>
    <w:rsid w:val="00F76548"/>
    <w:rsid w:val="00F77A03"/>
    <w:rsid w:val="00F824E5"/>
    <w:rsid w:val="00F834B3"/>
    <w:rsid w:val="00F90AE5"/>
    <w:rsid w:val="00F919DA"/>
    <w:rsid w:val="00F9366B"/>
    <w:rsid w:val="00F93CDE"/>
    <w:rsid w:val="00F93D84"/>
    <w:rsid w:val="00F95B7C"/>
    <w:rsid w:val="00F9739A"/>
    <w:rsid w:val="00FA1295"/>
    <w:rsid w:val="00FA1B97"/>
    <w:rsid w:val="00FA209B"/>
    <w:rsid w:val="00FA235F"/>
    <w:rsid w:val="00FA2DC9"/>
    <w:rsid w:val="00FB1624"/>
    <w:rsid w:val="00FB38A2"/>
    <w:rsid w:val="00FB3DA2"/>
    <w:rsid w:val="00FB6A97"/>
    <w:rsid w:val="00FB6F76"/>
    <w:rsid w:val="00FC0780"/>
    <w:rsid w:val="00FC5800"/>
    <w:rsid w:val="00FC7DE6"/>
    <w:rsid w:val="00FD1042"/>
    <w:rsid w:val="00FD186B"/>
    <w:rsid w:val="00FD707B"/>
    <w:rsid w:val="00FE07DE"/>
    <w:rsid w:val="00FF3409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3C44"/>
  <w15:chartTrackingRefBased/>
  <w15:docId w15:val="{A6502426-5767-4387-B050-1FA886726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067D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2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a 1,body 2,lp1,lp11,List Paragraph1 Caracter,List Paragraph 1,HotarirePunct1"/>
    <w:basedOn w:val="a"/>
    <w:link w:val="a5"/>
    <w:uiPriority w:val="34"/>
    <w:qFormat/>
    <w:rsid w:val="00E6275B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E62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275B"/>
    <w:rPr>
      <w:rFonts w:ascii="Times New Roman" w:hAnsi="Times New Roman"/>
      <w:sz w:val="24"/>
    </w:rPr>
  </w:style>
  <w:style w:type="paragraph" w:customStyle="1" w:styleId="Default">
    <w:name w:val="Default"/>
    <w:rsid w:val="00E627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1."/>
    <w:basedOn w:val="a"/>
    <w:link w:val="1Caracter"/>
    <w:qFormat/>
    <w:rsid w:val="00E6275B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E6275B"/>
    <w:pPr>
      <w:numPr>
        <w:ilvl w:val="1"/>
        <w:numId w:val="2"/>
      </w:numPr>
      <w:spacing w:before="120" w:after="0" w:line="360" w:lineRule="auto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a0"/>
    <w:link w:val="1"/>
    <w:rsid w:val="00E6275B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E6275B"/>
    <w:pPr>
      <w:numPr>
        <w:ilvl w:val="2"/>
        <w:numId w:val="2"/>
      </w:numPr>
      <w:spacing w:before="120" w:after="120" w:line="360" w:lineRule="auto"/>
      <w:jc w:val="both"/>
    </w:pPr>
    <w:rPr>
      <w:bCs/>
      <w:lang w:val="ro-RO" w:bidi="ro-RO"/>
    </w:rPr>
  </w:style>
  <w:style w:type="character" w:customStyle="1" w:styleId="11Caracter">
    <w:name w:val="1.1. Caracter"/>
    <w:basedOn w:val="a0"/>
    <w:link w:val="11"/>
    <w:rsid w:val="00E6275B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a5">
    <w:name w:val="Абзац списка Знак"/>
    <w:aliases w:val="Lista 1 Знак,body 2 Знак,lp1 Знак,lp11 Знак,List Paragraph1 Caracter Знак,List Paragraph 1 Знак,HotarirePunct1 Знак"/>
    <w:basedOn w:val="a0"/>
    <w:link w:val="a4"/>
    <w:uiPriority w:val="34"/>
    <w:rsid w:val="00E6275B"/>
    <w:rPr>
      <w:rFonts w:ascii="Times New Roman" w:hAnsi="Times New Roman"/>
      <w:sz w:val="24"/>
    </w:rPr>
  </w:style>
  <w:style w:type="character" w:customStyle="1" w:styleId="111Caracter">
    <w:name w:val="1.1.1. Caracter"/>
    <w:basedOn w:val="a5"/>
    <w:link w:val="111"/>
    <w:rsid w:val="00E6275B"/>
    <w:rPr>
      <w:rFonts w:ascii="Times New Roman" w:hAnsi="Times New Roman"/>
      <w:bCs/>
      <w:sz w:val="24"/>
      <w:lang w:val="ro-RO" w:bidi="ro-RO"/>
    </w:rPr>
  </w:style>
  <w:style w:type="paragraph" w:styleId="a8">
    <w:name w:val="Body Text"/>
    <w:basedOn w:val="a"/>
    <w:link w:val="a9"/>
    <w:uiPriority w:val="1"/>
    <w:semiHidden/>
    <w:unhideWhenUsed/>
    <w:qFormat/>
    <w:rsid w:val="00E6275B"/>
    <w:pPr>
      <w:widowControl w:val="0"/>
      <w:autoSpaceDE w:val="0"/>
      <w:autoSpaceDN w:val="0"/>
      <w:spacing w:after="0" w:line="240" w:lineRule="auto"/>
      <w:ind w:left="107" w:firstLine="283"/>
      <w:jc w:val="both"/>
    </w:pPr>
    <w:rPr>
      <w:rFonts w:eastAsia="Times New Roman" w:cs="Times New Roman"/>
      <w:szCs w:val="24"/>
      <w:lang w:val="ro-RO"/>
    </w:rPr>
  </w:style>
  <w:style w:type="character" w:customStyle="1" w:styleId="a9">
    <w:name w:val="Основной текст Знак"/>
    <w:basedOn w:val="a0"/>
    <w:link w:val="a8"/>
    <w:uiPriority w:val="1"/>
    <w:semiHidden/>
    <w:rsid w:val="00E6275B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TML">
    <w:name w:val="HTML Preformatted"/>
    <w:basedOn w:val="a"/>
    <w:link w:val="HTML0"/>
    <w:uiPriority w:val="99"/>
    <w:semiHidden/>
    <w:unhideWhenUsed/>
    <w:rsid w:val="00C75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579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7579B"/>
  </w:style>
  <w:style w:type="paragraph" w:customStyle="1" w:styleId="1111">
    <w:name w:val="1.1.1.1."/>
    <w:basedOn w:val="111"/>
    <w:qFormat/>
    <w:rsid w:val="006220E1"/>
    <w:pPr>
      <w:numPr>
        <w:ilvl w:val="0"/>
        <w:numId w:val="0"/>
      </w:numPr>
      <w:tabs>
        <w:tab w:val="num" w:pos="360"/>
      </w:tabs>
      <w:spacing w:before="0" w:after="0" w:line="276" w:lineRule="auto"/>
      <w:ind w:left="1080" w:hanging="720"/>
    </w:pPr>
    <w:rPr>
      <w:rFonts w:cs="Times New Roman"/>
      <w:lang w:bidi="ar-SA"/>
    </w:rPr>
  </w:style>
  <w:style w:type="paragraph" w:styleId="aa">
    <w:name w:val="Balloon Text"/>
    <w:basedOn w:val="a"/>
    <w:link w:val="ab"/>
    <w:uiPriority w:val="99"/>
    <w:semiHidden/>
    <w:unhideWhenUsed/>
    <w:rsid w:val="006B5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5E23"/>
    <w:rPr>
      <w:rFonts w:ascii="Segoe UI" w:hAnsi="Segoe UI" w:cs="Segoe UI"/>
      <w:sz w:val="18"/>
      <w:szCs w:val="18"/>
    </w:rPr>
  </w:style>
  <w:style w:type="character" w:customStyle="1" w:styleId="js-prop-title">
    <w:name w:val="js-prop-title"/>
    <w:basedOn w:val="a0"/>
    <w:rsid w:val="00A0687C"/>
  </w:style>
  <w:style w:type="character" w:styleId="ac">
    <w:name w:val="annotation reference"/>
    <w:basedOn w:val="a0"/>
    <w:uiPriority w:val="99"/>
    <w:semiHidden/>
    <w:unhideWhenUsed/>
    <w:rsid w:val="00A0687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0687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0687C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0687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0687C"/>
    <w:rPr>
      <w:rFonts w:ascii="Times New Roman" w:hAnsi="Times New Roman"/>
      <w:b/>
      <w:bCs/>
      <w:sz w:val="20"/>
      <w:szCs w:val="20"/>
    </w:rPr>
  </w:style>
  <w:style w:type="paragraph" w:customStyle="1" w:styleId="10">
    <w:name w:val="Абзац списка1"/>
    <w:basedOn w:val="a"/>
    <w:uiPriority w:val="34"/>
    <w:qFormat/>
    <w:rsid w:val="00295617"/>
    <w:pPr>
      <w:ind w:left="720"/>
      <w:contextualSpacing/>
    </w:pPr>
    <w:rPr>
      <w:rFonts w:ascii="Calibri" w:eastAsia="Times New Roman" w:hAnsi="Calibri" w:cs="Times New Roman"/>
      <w:sz w:val="22"/>
    </w:rPr>
  </w:style>
  <w:style w:type="paragraph" w:customStyle="1" w:styleId="cp">
    <w:name w:val="cp"/>
    <w:basedOn w:val="a"/>
    <w:rsid w:val="005A2F9B"/>
    <w:pPr>
      <w:spacing w:after="0" w:line="240" w:lineRule="auto"/>
      <w:jc w:val="center"/>
    </w:pPr>
    <w:rPr>
      <w:rFonts w:eastAsia="Times New Roman" w:cs="Times New Roman"/>
      <w:b/>
      <w:bCs/>
      <w:szCs w:val="24"/>
      <w:lang w:val="ro-RO" w:eastAsia="ru-RU"/>
    </w:rPr>
  </w:style>
  <w:style w:type="paragraph" w:styleId="af1">
    <w:name w:val="header"/>
    <w:basedOn w:val="a"/>
    <w:link w:val="af2"/>
    <w:uiPriority w:val="99"/>
    <w:unhideWhenUsed/>
    <w:rsid w:val="00F53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F53A03"/>
    <w:rPr>
      <w:rFonts w:ascii="Times New Roman" w:hAnsi="Times New Roman"/>
      <w:sz w:val="24"/>
    </w:rPr>
  </w:style>
  <w:style w:type="character" w:styleId="af3">
    <w:name w:val="Hyperlink"/>
    <w:basedOn w:val="a0"/>
    <w:uiPriority w:val="99"/>
    <w:unhideWhenUsed/>
    <w:rsid w:val="00B2362E"/>
    <w:rPr>
      <w:color w:val="0563C1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2362E"/>
    <w:rPr>
      <w:color w:val="605E5C"/>
      <w:shd w:val="clear" w:color="auto" w:fill="E1DFDD"/>
    </w:rPr>
  </w:style>
  <w:style w:type="table" w:styleId="af5">
    <w:name w:val="Grid Table Light"/>
    <w:basedOn w:val="a1"/>
    <w:uiPriority w:val="40"/>
    <w:rsid w:val="00530D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2">
    <w:name w:val="Сетка таблицы1"/>
    <w:basedOn w:val="a1"/>
    <w:next w:val="a3"/>
    <w:uiPriority w:val="39"/>
    <w:rsid w:val="000C261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3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46EA7-52EC-43E8-9026-0DFFEBF74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1888</Words>
  <Characters>10767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Olga Radnev</cp:lastModifiedBy>
  <cp:revision>4</cp:revision>
  <cp:lastPrinted>2024-02-15T06:54:00Z</cp:lastPrinted>
  <dcterms:created xsi:type="dcterms:W3CDTF">2024-02-19T14:32:00Z</dcterms:created>
  <dcterms:modified xsi:type="dcterms:W3CDTF">2024-02-20T14:25:00Z</dcterms:modified>
</cp:coreProperties>
</file>