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330"/>
        <w:gridCol w:w="1701"/>
      </w:tblGrid>
      <w:tr w:rsidR="000F4846" w:rsidRPr="000E0709" w14:paraId="7DE2279F" w14:textId="77777777" w:rsidTr="007D1652">
        <w:tc>
          <w:tcPr>
            <w:tcW w:w="833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25BCB91" w14:textId="77777777" w:rsidR="007D1652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 xml:space="preserve">Inspectoratul General al Politiei din mun. Chisinau. </w:t>
            </w:r>
          </w:p>
          <w:p w14:paraId="069D50E5" w14:textId="4BB344DA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sec. Riscani, str. Vladimir Kamarov 10</w:t>
            </w:r>
            <w:r w:rsidR="00772780">
              <w:rPr>
                <w:b/>
                <w:bCs/>
                <w:sz w:val="32"/>
                <w:szCs w:val="32"/>
                <w:lang w:val="en-US"/>
              </w:rPr>
              <w:t>/str-la Putna 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C352526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7DDF1956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72DC0614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060EB8E5" w14:textId="77777777" w:rsidTr="007D1652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14:paraId="6816F06D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3127491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DD7D0FA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5B78F1F7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49E78731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2-1-1</w:t>
      </w:r>
    </w:p>
    <w:p w14:paraId="523A434F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Schimbul de cablu de alimentarea cu energie electrica a incaperilor de servere</w:t>
      </w:r>
    </w:p>
    <w:p w14:paraId="203505BE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41646CDA" w14:textId="77777777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2D2A0DE9" w14:textId="06857A0A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Valoarea de deviz  </w:t>
            </w:r>
          </w:p>
        </w:tc>
      </w:tr>
    </w:tbl>
    <w:p w14:paraId="44B0AC6E" w14:textId="6FE76066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0D3F93E1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8D3CB81" w14:textId="77777777" w:rsidR="00B041F4" w:rsidRPr="000E0709" w:rsidRDefault="006C4E3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r w:rsidR="00B041F4" w:rsidRPr="000E0709">
              <w:rPr>
                <w:sz w:val="22"/>
                <w:szCs w:val="22"/>
                <w:lang w:val="en-US"/>
              </w:rPr>
              <w:t>№</w:t>
            </w:r>
          </w:p>
          <w:p w14:paraId="00330203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FE0E104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1252B93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A057573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E77AED2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07A734D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4A60F9D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1B1CE2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27F86DFA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B18D80F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3258F90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3017888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A79BE7D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8DAD63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54158A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46F1CBAA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451F14EB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5472653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3A2EE9D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5CA8D6D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5448210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6E28A2B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09FDB94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3942D3F5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B76262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460420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E18F948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202372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FCBE4F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11D93C6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6BAD9D0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6846701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3CA3E36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0C180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A5E062C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montare</w:t>
            </w:r>
          </w:p>
          <w:p w14:paraId="341FB40E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F4B50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7587F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90DC9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0F6D4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50080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46BD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2C7F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08-02-147-1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DAD8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pe constructii si jgheaburi instalate, cu fixare la cotituri si la sfirsitul traseului, masa 1 m de cablu, pina la: 1 kg</w:t>
            </w:r>
          </w:p>
          <w:p w14:paraId="71974F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101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1A9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0,2000</w:t>
            </w:r>
          </w:p>
          <w:p w14:paraId="56E3A7D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BCB1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84DE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63868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52D2A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79B9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08-02-155-1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9E58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Etansarea trecerilor la racordul cablurilor in incaperi explozibile cu masa de compactare</w:t>
            </w:r>
          </w:p>
          <w:p w14:paraId="087719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82D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trecere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4FC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14:paraId="3C9A60C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A17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FF5E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5DE1B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03F281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B32E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D95D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VVGng LS 5 * 16 mm2 negru cupru</w:t>
            </w:r>
          </w:p>
          <w:p w14:paraId="314B7B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967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6A9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253E544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EB8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D6BD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FAFE2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D695C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CC62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08-02-144-3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B0F0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Conectarea firelor conductorilor sau a cablurilor la cleme, sectiune pina la: 16 mm2</w:t>
            </w:r>
          </w:p>
          <w:p w14:paraId="3ECD3E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CAA6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2382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0,1000</w:t>
            </w:r>
          </w:p>
          <w:p w14:paraId="6940872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A45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B21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35527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7EA31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3C24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08-02-390-3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139F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Canale din masa plastica cu latime: pina la 120 mm.</w:t>
            </w:r>
          </w:p>
          <w:p w14:paraId="6C98C1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3A64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FE5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0,0400</w:t>
            </w:r>
          </w:p>
          <w:p w14:paraId="1089318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F9C6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C0DA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80099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E76C2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F63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B0C6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 cablu 2000 x 100 x 40 mm Elecor PVC Alb IEK</w:t>
            </w:r>
          </w:p>
          <w:p w14:paraId="252760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E1C9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BCB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4,0000</w:t>
            </w:r>
          </w:p>
          <w:p w14:paraId="16974D0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9E3D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4F39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226BD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1C19E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B034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08-03-526-1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A338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automat mono-, bi-, tripolar, montat pe constructii pe perete sau coloana, curent pina la 25 A k=0,5</w:t>
            </w:r>
          </w:p>
          <w:p w14:paraId="5578AA39" w14:textId="77777777" w:rsidR="002D681E" w:rsidRPr="00B40365" w:rsidRDefault="002D681E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K=0,5=0,5000</w:t>
            </w:r>
          </w:p>
          <w:p w14:paraId="11272C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630D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C32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6,0000</w:t>
            </w:r>
          </w:p>
          <w:p w14:paraId="0ECDDB8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430A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BE32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3F9D4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4FA26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71E3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08-03-526-2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E1B8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automat mono-, bi-, tripolar, montat pe constructii pe perete sau coloana, curent pina la 100 k=0,5</w:t>
            </w:r>
          </w:p>
          <w:p w14:paraId="0FA33987" w14:textId="77777777" w:rsidR="002D681E" w:rsidRPr="00B40365" w:rsidRDefault="002D681E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K=0,5=0,5000</w:t>
            </w:r>
          </w:p>
          <w:p w14:paraId="03E2B2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81C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456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2361DEF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AC87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BF3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CF138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57CAD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E7BF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08-03-525-2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794D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Demonatrea intreruptor sau comutator de pachet in invelis metalic, montat pe constructie pe perete sau coloana, cantitate cleme pentru conectare pina la 9, curent pina la 100 A k=0,5</w:t>
            </w:r>
          </w:p>
          <w:p w14:paraId="40D5E694" w14:textId="77777777" w:rsidR="002D681E" w:rsidRPr="00B40365" w:rsidRDefault="002D681E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K=0,5=0,5000</w:t>
            </w:r>
          </w:p>
          <w:p w14:paraId="68FB99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DE5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970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42036B6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B75A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1302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FE15C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FF927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2362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08-02-144-3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4FB2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Deconectarea firelor conductorilor sau a cablurilor la cleme, sectiune pina la: 16 mm2</w:t>
            </w:r>
          </w:p>
          <w:p w14:paraId="47238705" w14:textId="77777777" w:rsidR="002D681E" w:rsidRPr="00B40365" w:rsidRDefault="002D681E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K=0,5=0,5000</w:t>
            </w:r>
          </w:p>
          <w:p w14:paraId="38FF96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5EAC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BED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0,1000</w:t>
            </w:r>
          </w:p>
          <w:p w14:paraId="5CD46D2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4E37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0029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43571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B822F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2DA5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08-03-526-1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E14D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14:paraId="1B1163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0D9D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2B05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6,0000</w:t>
            </w:r>
          </w:p>
          <w:p w14:paraId="1AB447F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2FF8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431B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03329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51661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5771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08-03-526-2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669D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</w:p>
          <w:p w14:paraId="1DC68D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077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820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0E7403E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A1A2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D07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A44E0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C0CF7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4C43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08-03-525-2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7D7E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sau comutator de pachet in invelis metalic, montat pe constructie pe perete sau coloana, cantitate cleme pentru conectare pina la 9, curent pina la 100 A</w:t>
            </w:r>
          </w:p>
          <w:p w14:paraId="1632B1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E39E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01D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0A263B4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CFA4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821C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12DE19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F5B7FF1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4481D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D90BB58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46FFD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5B26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EEE5F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9D73C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68F4BF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83384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B7C0E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133589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DB8E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E63F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A1463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B3F4D8F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9A7CA0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261A3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6D52F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B7FFDC2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CASM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836D3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6039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87A52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718B36B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102A57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4FDD3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8A773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AF4766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F6E79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2C6D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F6139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69C9B67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5130B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D91D6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EED9F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D0AE8A7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68C1B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03CB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4A3F2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65A754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FAD64B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0C741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73868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A0ED790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Benefeciu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7084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A976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123DD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696BBBF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311A72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9FD30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146C3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2CBBB13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  <w:p w14:paraId="6CD49B98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36212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464E6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DD923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15FCB93" w14:textId="49A77FDD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705DEB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745B04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78931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53C9F78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14:paraId="21BE7944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33EE1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E691C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17799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44570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E8B4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3CDA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3EF7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7DE5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automat Schneider-Electric A9F74363 3P 63 A 440 V C</w:t>
            </w:r>
          </w:p>
          <w:p w14:paraId="248965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B6AA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86E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64EC58B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FB2F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5494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A7E1B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525A0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5BAA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6844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automat diferential C 30 mA 25 A 1P + N 220 - 240 V Schneider-Electric</w:t>
            </w:r>
          </w:p>
          <w:p w14:paraId="096CF8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C77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F483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6,0000</w:t>
            </w:r>
          </w:p>
          <w:p w14:paraId="67B17B4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9364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98FC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41E8A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E6D6D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D938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0B72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de sarcina Schneider-Electric iSW 3P 100 A 400 V</w:t>
            </w:r>
          </w:p>
          <w:p w14:paraId="519DF2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8767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4828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6161293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5247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CCF6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5A45F4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2AF4F6E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A86FE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7E283BC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7E48D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1CF4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FCA8E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8D81B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1B3E8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DE74B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D5210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058220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01D85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8F24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96C9A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9A0063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521A219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F3B87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9CA49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06D450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depozitare si semifabricar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FE32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DE76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574AA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5E9CB1B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E7A729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6548A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44D50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5267BF3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  <w:p w14:paraId="506DE9AD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3AA67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B5F77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86CF1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BBF21A4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1A791D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3A8AAE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553300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366EDAA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EB85A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3167DB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84C04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1764D0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462AA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4928F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59E4D3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50421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A9456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7C2B6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3DD89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4E0AC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66286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0A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9291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D3C697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7656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CF86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692B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EDEB24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5B59F9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FB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B680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5F48B7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7541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539F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13B3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9BE982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53B9D9CB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25BB91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27C0E4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2E07F3B4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021D0C86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2F7612C6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FBB02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45098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2FCF9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7C39E2A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1BE51D96" w14:textId="77777777" w:rsidR="002D681E" w:rsidRPr="00B40365" w:rsidRDefault="002D681E">
      <w:pPr>
        <w:rPr>
          <w:sz w:val="22"/>
          <w:szCs w:val="22"/>
          <w:lang w:val="en-US"/>
        </w:rPr>
      </w:pPr>
    </w:p>
    <w:p w14:paraId="3FACB8FE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4AF303EB" w14:textId="77777777">
        <w:tc>
          <w:tcPr>
            <w:tcW w:w="1548" w:type="dxa"/>
          </w:tcPr>
          <w:p w14:paraId="6041B646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3FA78A4" w14:textId="1A6A1BD9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1DF88713" w14:textId="77777777">
        <w:trPr>
          <w:trHeight w:val="355"/>
        </w:trPr>
        <w:tc>
          <w:tcPr>
            <w:tcW w:w="5954" w:type="dxa"/>
            <w:gridSpan w:val="2"/>
          </w:tcPr>
          <w:p w14:paraId="67EA2E21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6A0F52EF" w14:textId="77777777">
        <w:tc>
          <w:tcPr>
            <w:tcW w:w="1548" w:type="dxa"/>
          </w:tcPr>
          <w:p w14:paraId="6262AAA2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E38F4AB" w14:textId="77777777" w:rsidR="00CB60D8" w:rsidRPr="00AA670A" w:rsidRDefault="00AA670A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  <w:r w:rsidRPr="009751BC">
              <w:rPr>
                <w:sz w:val="24"/>
                <w:szCs w:val="24"/>
                <w:lang w:val="en-US"/>
              </w:rPr>
              <w:t>INSPECTORATUL GENERAL al POLITIE</w:t>
            </w:r>
          </w:p>
        </w:tc>
      </w:tr>
      <w:tr w:rsidR="00CB60D8" w:rsidRPr="009751BC" w14:paraId="79D221B8" w14:textId="77777777">
        <w:tc>
          <w:tcPr>
            <w:tcW w:w="5954" w:type="dxa"/>
            <w:gridSpan w:val="2"/>
          </w:tcPr>
          <w:p w14:paraId="68ED7C9A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0D6480C4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63AC887D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6CFD0078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4107EC5C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68036D7F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668C8670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80E66B5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1B86F670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3A8E182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0E00242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CC36323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EBF024A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0C7C327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A9662CC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658E55B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B63B0B5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1A7EED6B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1266D74C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E5E45A5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1A285E9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62F8139C" w14:textId="39E11DE6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C44C784" w14:textId="45A6C6F4" w:rsidR="00DB1069" w:rsidRDefault="00DB106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A2B5ABB" w14:textId="5C447479" w:rsidR="00DB1069" w:rsidRDefault="00DB106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9353D2B" w14:textId="1A787417" w:rsidR="00DB1069" w:rsidRDefault="00DB106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1A0A4530" w14:textId="170D0A12" w:rsidR="00DB1069" w:rsidRDefault="00DB106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6A4820E4" w14:textId="6C22A830" w:rsidR="00DB1069" w:rsidRDefault="00DB106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89B1FB8" w14:textId="421C8712" w:rsidR="00DB1069" w:rsidRDefault="00DB106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B76A457" w14:textId="718B7F89" w:rsidR="00DB1069" w:rsidRDefault="00DB106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FA8941F" w14:textId="51472BB9" w:rsidR="00DB1069" w:rsidRDefault="00DB106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2653678" w14:textId="77777777" w:rsidR="00DB1069" w:rsidRDefault="00DB106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62152AF3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611D9FF7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88EB1F4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54DB4B6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11A6024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BE71D7E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C635180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193A7677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2DF7A56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2651D8C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C2B3156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010BA44" w14:textId="77777777" w:rsidR="007D1652" w:rsidRDefault="007D1652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sectPr w:rsidR="007D1652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74638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B61D3"/>
    <w:rsid w:val="005F2254"/>
    <w:rsid w:val="00694EB8"/>
    <w:rsid w:val="006A3E04"/>
    <w:rsid w:val="006B09E7"/>
    <w:rsid w:val="006C45F6"/>
    <w:rsid w:val="006C4E34"/>
    <w:rsid w:val="006E5AF3"/>
    <w:rsid w:val="00711830"/>
    <w:rsid w:val="00724F95"/>
    <w:rsid w:val="0072656F"/>
    <w:rsid w:val="007415F2"/>
    <w:rsid w:val="00750502"/>
    <w:rsid w:val="00772780"/>
    <w:rsid w:val="0079087A"/>
    <w:rsid w:val="007A7266"/>
    <w:rsid w:val="007B7DA8"/>
    <w:rsid w:val="007C78B5"/>
    <w:rsid w:val="007C7DB4"/>
    <w:rsid w:val="007D1652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DB1069"/>
    <w:rsid w:val="00E14741"/>
    <w:rsid w:val="00E237C3"/>
    <w:rsid w:val="00E3122C"/>
    <w:rsid w:val="00E52B7A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50E990"/>
  <w14:defaultImageDpi w14:val="0"/>
  <w15:docId w15:val="{ED932A4C-F750-4196-A120-CFF341D08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en-US" w:eastAsia="ja-JP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844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469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Negrescu</dc:creator>
  <cp:keywords/>
  <dc:description/>
  <cp:lastModifiedBy>Rodica Matrosu</cp:lastModifiedBy>
  <cp:revision>3</cp:revision>
  <dcterms:created xsi:type="dcterms:W3CDTF">2026-05-28T05:55:00Z</dcterms:created>
  <dcterms:modified xsi:type="dcterms:W3CDTF">2026-05-28T06:49:00Z</dcterms:modified>
</cp:coreProperties>
</file>