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F8E15" w14:textId="6D7B783C" w:rsidR="00DA3166" w:rsidRPr="008150C0" w:rsidRDefault="00DA3166" w:rsidP="00DA3166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8150C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ANEXA </w:t>
      </w:r>
      <w:r w:rsidR="001461B8" w:rsidRPr="008150C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nr.</w:t>
      </w:r>
      <w:r w:rsidR="0091616A" w:rsidRPr="008150C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4</w:t>
      </w:r>
    </w:p>
    <w:p w14:paraId="04B835B7" w14:textId="77777777" w:rsidR="00DA3166" w:rsidRPr="008150C0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2AB4591A" w14:textId="77777777" w:rsidR="00DA3166" w:rsidRPr="008150C0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4A435DAD" w14:textId="3CFBBBC5" w:rsidR="008150C0" w:rsidRPr="008150C0" w:rsidRDefault="008150C0" w:rsidP="008150C0">
      <w:pPr>
        <w:pStyle w:val="ab"/>
        <w:spacing w:after="0" w:line="240" w:lineRule="auto"/>
        <w:ind w:left="1068"/>
        <w:jc w:val="both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8150C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la caietul de sarcini ,,Instruirea, atestarea și perfecționarea salariaților SA “Termoelectrica” în anul 202</w:t>
      </w:r>
      <w:r w:rsidR="00C97E72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6</w:t>
      </w:r>
      <w:r w:rsidRPr="008150C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,, cu privire la cerințele minime de cunoștințe necesare de însușit la cursurile de instruire</w:t>
      </w:r>
    </w:p>
    <w:p w14:paraId="707AB499" w14:textId="77777777" w:rsidR="0067357F" w:rsidRPr="008150C0" w:rsidRDefault="0067357F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2B3A4476" w14:textId="4CAE59BB" w:rsidR="00DA3166" w:rsidRPr="008150C0" w:rsidRDefault="001461B8" w:rsidP="001461B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8150C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Lotul nr.</w:t>
      </w:r>
      <w:r w:rsidR="0091616A" w:rsidRPr="008150C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67357F" w:rsidRPr="008150C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4</w:t>
      </w:r>
    </w:p>
    <w:p w14:paraId="0048D9BD" w14:textId="77777777" w:rsidR="00AF2DB2" w:rsidRPr="008150C0" w:rsidRDefault="00AF2DB2" w:rsidP="00AF2DB2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278561A5" w14:textId="77777777" w:rsidR="00AD5518" w:rsidRPr="008150C0" w:rsidRDefault="00AD5518" w:rsidP="00AD5518">
      <w:pPr>
        <w:pStyle w:val="ab"/>
        <w:spacing w:after="0" w:line="240" w:lineRule="auto"/>
        <w:ind w:left="1140"/>
        <w:rPr>
          <w:rFonts w:ascii="Times New Roman" w:hAnsi="Times New Roman" w:cs="Times New Roman"/>
          <w:b/>
          <w:i/>
          <w:lang w:val="ro-RO"/>
        </w:rPr>
      </w:pPr>
    </w:p>
    <w:p w14:paraId="5CE4A3B9" w14:textId="77777777" w:rsidR="001E5731" w:rsidRDefault="001E5731" w:rsidP="00BC270E">
      <w:pPr>
        <w:spacing w:after="0" w:line="240" w:lineRule="auto"/>
        <w:rPr>
          <w:rFonts w:ascii="Times New Roman" w:eastAsia="Calibri" w:hAnsi="Times New Roman" w:cs="Times New Roman"/>
          <w:b/>
          <w:lang w:val="ro-RO"/>
        </w:rPr>
      </w:pPr>
      <w:r>
        <w:rPr>
          <w:rFonts w:ascii="Times New Roman" w:eastAsia="Calibri" w:hAnsi="Times New Roman" w:cs="Times New Roman"/>
          <w:bCs/>
          <w:i/>
          <w:color w:val="000000" w:themeColor="text1"/>
          <w:lang w:val="ro-RO"/>
        </w:rPr>
        <w:t xml:space="preserve">             </w:t>
      </w:r>
      <w:r w:rsidR="00BC270E" w:rsidRPr="008150C0">
        <w:rPr>
          <w:rFonts w:ascii="Times New Roman" w:eastAsia="Calibri" w:hAnsi="Times New Roman" w:cs="Times New Roman"/>
          <w:bCs/>
          <w:i/>
          <w:color w:val="000000" w:themeColor="text1"/>
          <w:lang w:val="ro-RO"/>
        </w:rPr>
        <w:t xml:space="preserve">Muncitori: </w:t>
      </w:r>
      <w:r w:rsidR="00BC270E" w:rsidRPr="008150C0">
        <w:rPr>
          <w:rFonts w:ascii="Times New Roman" w:eastAsia="Calibri" w:hAnsi="Times New Roman" w:cs="Times New Roman"/>
          <w:b/>
          <w:iCs/>
          <w:color w:val="000000" w:themeColor="text1"/>
          <w:lang w:val="ro-RO"/>
        </w:rPr>
        <w:t>,,</w:t>
      </w:r>
      <w:r w:rsidR="00BC270E" w:rsidRPr="008150C0">
        <w:rPr>
          <w:rFonts w:ascii="Times New Roman" w:hAnsi="Times New Roman" w:cs="Times New Roman"/>
          <w:b/>
          <w:iCs/>
          <w:lang w:val="ro-RO"/>
        </w:rPr>
        <w:t xml:space="preserve"> Perfecționarea profesională a  </w:t>
      </w:r>
      <w:proofErr w:type="spellStart"/>
      <w:r w:rsidR="00BC270E" w:rsidRPr="008150C0">
        <w:rPr>
          <w:rFonts w:ascii="Times New Roman" w:eastAsia="Calibri" w:hAnsi="Times New Roman" w:cs="Times New Roman"/>
          <w:b/>
          <w:lang w:val="ro-RO"/>
        </w:rPr>
        <w:t>electromontorului</w:t>
      </w:r>
      <w:proofErr w:type="spellEnd"/>
      <w:r w:rsidR="00BC270E" w:rsidRPr="008150C0">
        <w:rPr>
          <w:rFonts w:ascii="Times New Roman" w:eastAsia="Calibri" w:hAnsi="Times New Roman" w:cs="Times New Roman"/>
          <w:b/>
          <w:lang w:val="ro-RO"/>
        </w:rPr>
        <w:t xml:space="preserve"> la exploatarea rețelelor electrice de </w:t>
      </w:r>
      <w:r>
        <w:rPr>
          <w:rFonts w:ascii="Times New Roman" w:eastAsia="Calibri" w:hAnsi="Times New Roman" w:cs="Times New Roman"/>
          <w:b/>
          <w:lang w:val="ro-RO"/>
        </w:rPr>
        <w:t xml:space="preserve">   </w:t>
      </w:r>
    </w:p>
    <w:p w14:paraId="16A3C3BD" w14:textId="1B014A8C" w:rsidR="00BC270E" w:rsidRPr="008150C0" w:rsidRDefault="001E5731" w:rsidP="00BC270E">
      <w:pPr>
        <w:spacing w:after="0" w:line="240" w:lineRule="auto"/>
        <w:rPr>
          <w:rFonts w:ascii="Times New Roman" w:hAnsi="Times New Roman" w:cs="Times New Roman"/>
          <w:b/>
          <w:iCs/>
          <w:lang w:val="ro-RO"/>
        </w:rPr>
      </w:pPr>
      <w:r>
        <w:rPr>
          <w:rFonts w:ascii="Times New Roman" w:eastAsia="Calibri" w:hAnsi="Times New Roman" w:cs="Times New Roman"/>
          <w:b/>
          <w:lang w:val="ro-RO"/>
        </w:rPr>
        <w:t xml:space="preserve">             </w:t>
      </w:r>
      <w:r w:rsidR="00BC270E" w:rsidRPr="008150C0">
        <w:rPr>
          <w:rFonts w:ascii="Times New Roman" w:eastAsia="Calibri" w:hAnsi="Times New Roman" w:cs="Times New Roman"/>
          <w:b/>
          <w:lang w:val="ro-RO"/>
        </w:rPr>
        <w:t>distribuție</w:t>
      </w:r>
      <w:r w:rsidR="00BC270E" w:rsidRPr="008150C0">
        <w:rPr>
          <w:rFonts w:ascii="Times New Roman" w:hAnsi="Times New Roman" w:cs="Times New Roman"/>
          <w:b/>
          <w:iCs/>
          <w:lang w:val="ro-RO"/>
        </w:rPr>
        <w:t>,,</w:t>
      </w:r>
    </w:p>
    <w:p w14:paraId="2398EED2" w14:textId="77777777" w:rsidR="00BC270E" w:rsidRPr="008150C0" w:rsidRDefault="00BC270E" w:rsidP="00BC270E">
      <w:pPr>
        <w:pStyle w:val="ab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8150C0">
        <w:rPr>
          <w:rFonts w:ascii="Times New Roman" w:hAnsi="Times New Roman" w:cs="Times New Roman"/>
          <w:bCs/>
          <w:iCs/>
          <w:lang w:val="ro-RO"/>
        </w:rPr>
        <w:t>Bazele electrotehnicii.</w:t>
      </w:r>
    </w:p>
    <w:p w14:paraId="3D0EBADE" w14:textId="77777777" w:rsidR="00BC270E" w:rsidRPr="008150C0" w:rsidRDefault="00BC270E" w:rsidP="00BC270E">
      <w:pPr>
        <w:pStyle w:val="ab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8150C0">
        <w:rPr>
          <w:rFonts w:ascii="Times New Roman" w:hAnsi="Times New Roman" w:cs="Times New Roman"/>
          <w:bCs/>
          <w:iCs/>
          <w:lang w:val="ro-RO"/>
        </w:rPr>
        <w:t>Amenajarea, reparația și deservirea tehnică a rețelelor electrice 0.4-10kV;</w:t>
      </w:r>
    </w:p>
    <w:p w14:paraId="7923A28C" w14:textId="77777777" w:rsidR="00BC270E" w:rsidRPr="008150C0" w:rsidRDefault="00BC270E" w:rsidP="00BC270E">
      <w:pPr>
        <w:pStyle w:val="ab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8150C0">
        <w:rPr>
          <w:rFonts w:ascii="Times New Roman" w:hAnsi="Times New Roman" w:cs="Times New Roman"/>
          <w:bCs/>
          <w:iCs/>
          <w:lang w:val="ro-RO"/>
        </w:rPr>
        <w:t>Amenajarea, reparația și deservirea tehnică a rețelelor electrice aeriene cu conductori                 izolați 0,4 kV și conductori 10 kV;</w:t>
      </w:r>
    </w:p>
    <w:p w14:paraId="671FD522" w14:textId="77777777" w:rsidR="00BC270E" w:rsidRPr="008150C0" w:rsidRDefault="00BC270E" w:rsidP="00BC270E">
      <w:pPr>
        <w:pStyle w:val="ab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8150C0">
        <w:rPr>
          <w:rFonts w:ascii="Times New Roman" w:hAnsi="Times New Roman" w:cs="Times New Roman"/>
          <w:bCs/>
          <w:iCs/>
          <w:lang w:val="ro-RO"/>
        </w:rPr>
        <w:t>Amenajarea, reparația și deservirea tehnică a rețelelor electrice prin cabluri la tensiunea 0.4-10kV</w:t>
      </w:r>
    </w:p>
    <w:p w14:paraId="4B40785B" w14:textId="77777777" w:rsidR="00BC270E" w:rsidRPr="008150C0" w:rsidRDefault="00BC270E" w:rsidP="00BC270E">
      <w:pPr>
        <w:pStyle w:val="ab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8150C0">
        <w:rPr>
          <w:rFonts w:ascii="Times New Roman" w:hAnsi="Times New Roman" w:cs="Times New Roman"/>
          <w:bCs/>
          <w:iCs/>
          <w:lang w:val="ro-RO"/>
        </w:rPr>
        <w:t>Amenajarea, reparația și deservirea tehnică a rețelelor electrice din interiorul clădirilor;</w:t>
      </w:r>
    </w:p>
    <w:p w14:paraId="03561055" w14:textId="77777777" w:rsidR="00BC270E" w:rsidRPr="008150C0" w:rsidRDefault="00BC270E" w:rsidP="00BC270E">
      <w:pPr>
        <w:pStyle w:val="ab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8150C0">
        <w:rPr>
          <w:rFonts w:ascii="Times New Roman" w:hAnsi="Times New Roman" w:cs="Times New Roman"/>
          <w:bCs/>
          <w:iCs/>
          <w:lang w:val="ro-RO"/>
        </w:rPr>
        <w:t>Amenajarea, reparația și deservirea tehnică a instalațiilor de distribuție 0.4-10kV;</w:t>
      </w:r>
    </w:p>
    <w:p w14:paraId="17BD351E" w14:textId="77777777" w:rsidR="00BC270E" w:rsidRPr="008150C0" w:rsidRDefault="00BC270E" w:rsidP="00BC270E">
      <w:pPr>
        <w:pStyle w:val="ab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8150C0">
        <w:rPr>
          <w:rFonts w:ascii="Times New Roman" w:hAnsi="Times New Roman" w:cs="Times New Roman"/>
          <w:bCs/>
          <w:iCs/>
          <w:lang w:val="ro-RO"/>
        </w:rPr>
        <w:t>Amenajarea, reparația și deservirea tehnică a întrerupătoarelor 0,4-10kV și punctelor de transformare 10/0,4 kV;</w:t>
      </w:r>
    </w:p>
    <w:p w14:paraId="50AB8821" w14:textId="77777777" w:rsidR="00BC270E" w:rsidRPr="008150C0" w:rsidRDefault="00BC270E" w:rsidP="00BC270E">
      <w:pPr>
        <w:pStyle w:val="ab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8150C0">
        <w:rPr>
          <w:rFonts w:ascii="Times New Roman" w:hAnsi="Times New Roman" w:cs="Times New Roman"/>
          <w:bCs/>
          <w:iCs/>
          <w:lang w:val="ro-RO"/>
        </w:rPr>
        <w:t>Reducerea pierderilor în rețelele electrice și pregătire către sezonul rece;</w:t>
      </w:r>
    </w:p>
    <w:p w14:paraId="5F9237B9" w14:textId="77777777" w:rsidR="00BC270E" w:rsidRPr="008150C0" w:rsidRDefault="00BC270E" w:rsidP="00BC270E">
      <w:pPr>
        <w:pStyle w:val="ab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8150C0">
        <w:rPr>
          <w:rFonts w:ascii="Times New Roman" w:hAnsi="Times New Roman" w:cs="Times New Roman"/>
          <w:bCs/>
          <w:iCs/>
          <w:lang w:val="ro-RO"/>
        </w:rPr>
        <w:t>Regulamentul cu privire la Volumul, Normele și Încercările Instalațiilor Electrice;</w:t>
      </w:r>
    </w:p>
    <w:p w14:paraId="077096F7" w14:textId="77777777" w:rsidR="00BC270E" w:rsidRPr="008150C0" w:rsidRDefault="00BC270E" w:rsidP="00BC270E">
      <w:pPr>
        <w:pStyle w:val="ab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8150C0">
        <w:rPr>
          <w:rFonts w:ascii="Times New Roman" w:hAnsi="Times New Roman" w:cs="Times New Roman"/>
          <w:bCs/>
          <w:iCs/>
          <w:lang w:val="ro-RO"/>
        </w:rPr>
        <w:t>Securitatea și sănătatea în muncă.</w:t>
      </w:r>
    </w:p>
    <w:p w14:paraId="45510A74" w14:textId="77777777" w:rsidR="0067357F" w:rsidRPr="008150C0" w:rsidRDefault="0067357F" w:rsidP="0067357F">
      <w:pPr>
        <w:pStyle w:val="ab"/>
        <w:spacing w:after="0" w:line="240" w:lineRule="auto"/>
        <w:ind w:left="1134"/>
        <w:rPr>
          <w:rFonts w:ascii="Times New Roman" w:hAnsi="Times New Roman" w:cs="Times New Roman"/>
          <w:b/>
          <w:i/>
          <w:lang w:val="ro-RO"/>
        </w:rPr>
      </w:pPr>
    </w:p>
    <w:p w14:paraId="256BB876" w14:textId="77777777" w:rsidR="00AD5518" w:rsidRPr="008150C0" w:rsidRDefault="00AD5518" w:rsidP="00057663">
      <w:pPr>
        <w:spacing w:after="0" w:line="240" w:lineRule="auto"/>
        <w:ind w:left="1134" w:hanging="425"/>
        <w:rPr>
          <w:rFonts w:ascii="Times New Roman" w:hAnsi="Times New Roman" w:cs="Times New Roman"/>
          <w:b/>
          <w:i/>
          <w:lang w:val="ro-RO"/>
        </w:rPr>
      </w:pPr>
    </w:p>
    <w:p w14:paraId="519CAC46" w14:textId="77777777" w:rsidR="00A63B50" w:rsidRPr="008150C0" w:rsidRDefault="00A63B50" w:rsidP="00A63B50">
      <w:pPr>
        <w:spacing w:after="0" w:line="240" w:lineRule="auto"/>
        <w:rPr>
          <w:rFonts w:ascii="Times New Roman" w:hAnsi="Times New Roman" w:cs="Times New Roman"/>
          <w:b/>
          <w:i/>
          <w:lang w:val="ro-RO"/>
        </w:rPr>
      </w:pPr>
    </w:p>
    <w:p w14:paraId="44FD81A2" w14:textId="77777777" w:rsidR="00AD5518" w:rsidRPr="008150C0" w:rsidRDefault="00AD5518" w:rsidP="00AD5518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0E6D01B2" w14:textId="77777777" w:rsidR="009A4E0C" w:rsidRPr="008150C0" w:rsidRDefault="009A4E0C" w:rsidP="00280D81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61918C4D" w14:textId="3FDBD4F2" w:rsidR="00280D81" w:rsidRPr="008150C0" w:rsidRDefault="00280D81" w:rsidP="003320E6">
      <w:pPr>
        <w:spacing w:after="0" w:line="240" w:lineRule="auto"/>
        <w:ind w:left="360"/>
        <w:rPr>
          <w:rFonts w:ascii="Times New Roman" w:hAnsi="Times New Roman" w:cs="Times New Roman"/>
          <w:bCs/>
          <w:iCs/>
          <w:lang w:val="ro-RO"/>
        </w:rPr>
      </w:pPr>
    </w:p>
    <w:p w14:paraId="650C9A24" w14:textId="77777777" w:rsidR="006B258E" w:rsidRPr="008150C0" w:rsidRDefault="006B258E" w:rsidP="006B258E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sectPr w:rsidR="006B258E" w:rsidRPr="008150C0" w:rsidSect="00D96DEE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92972"/>
    <w:multiLevelType w:val="hybridMultilevel"/>
    <w:tmpl w:val="B20C1448"/>
    <w:lvl w:ilvl="0" w:tplc="A2507DFC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" w15:restartNumberingAfterBreak="0">
    <w:nsid w:val="22140529"/>
    <w:multiLevelType w:val="hybridMultilevel"/>
    <w:tmpl w:val="76C854B0"/>
    <w:lvl w:ilvl="0" w:tplc="44C461CE">
      <w:start w:val="1"/>
      <w:numFmt w:val="decimal"/>
      <w:lvlText w:val="%1."/>
      <w:lvlJc w:val="left"/>
      <w:pPr>
        <w:ind w:left="1577" w:hanging="360"/>
      </w:pPr>
      <w:rPr>
        <w:rFonts w:eastAsia="Calibri"/>
        <w:b w:val="0"/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2297" w:hanging="360"/>
      </w:pPr>
    </w:lvl>
    <w:lvl w:ilvl="2" w:tplc="0419001B">
      <w:start w:val="1"/>
      <w:numFmt w:val="lowerRoman"/>
      <w:lvlText w:val="%3."/>
      <w:lvlJc w:val="right"/>
      <w:pPr>
        <w:ind w:left="3017" w:hanging="180"/>
      </w:pPr>
    </w:lvl>
    <w:lvl w:ilvl="3" w:tplc="0419000F">
      <w:start w:val="1"/>
      <w:numFmt w:val="decimal"/>
      <w:lvlText w:val="%4."/>
      <w:lvlJc w:val="left"/>
      <w:pPr>
        <w:ind w:left="3737" w:hanging="360"/>
      </w:pPr>
    </w:lvl>
    <w:lvl w:ilvl="4" w:tplc="04190019">
      <w:start w:val="1"/>
      <w:numFmt w:val="lowerLetter"/>
      <w:lvlText w:val="%5."/>
      <w:lvlJc w:val="left"/>
      <w:pPr>
        <w:ind w:left="4457" w:hanging="360"/>
      </w:pPr>
    </w:lvl>
    <w:lvl w:ilvl="5" w:tplc="0419001B">
      <w:start w:val="1"/>
      <w:numFmt w:val="lowerRoman"/>
      <w:lvlText w:val="%6."/>
      <w:lvlJc w:val="right"/>
      <w:pPr>
        <w:ind w:left="5177" w:hanging="180"/>
      </w:pPr>
    </w:lvl>
    <w:lvl w:ilvl="6" w:tplc="0419000F">
      <w:start w:val="1"/>
      <w:numFmt w:val="decimal"/>
      <w:lvlText w:val="%7."/>
      <w:lvlJc w:val="left"/>
      <w:pPr>
        <w:ind w:left="5897" w:hanging="360"/>
      </w:pPr>
    </w:lvl>
    <w:lvl w:ilvl="7" w:tplc="04190019">
      <w:start w:val="1"/>
      <w:numFmt w:val="lowerLetter"/>
      <w:lvlText w:val="%8."/>
      <w:lvlJc w:val="left"/>
      <w:pPr>
        <w:ind w:left="6617" w:hanging="360"/>
      </w:pPr>
    </w:lvl>
    <w:lvl w:ilvl="8" w:tplc="0419001B">
      <w:start w:val="1"/>
      <w:numFmt w:val="lowerRoman"/>
      <w:lvlText w:val="%9."/>
      <w:lvlJc w:val="right"/>
      <w:pPr>
        <w:ind w:left="7337" w:hanging="180"/>
      </w:pPr>
    </w:lvl>
  </w:abstractNum>
  <w:abstractNum w:abstractNumId="2" w15:restartNumberingAfterBreak="0">
    <w:nsid w:val="2D491641"/>
    <w:multiLevelType w:val="hybridMultilevel"/>
    <w:tmpl w:val="3036F1A6"/>
    <w:lvl w:ilvl="0" w:tplc="A1AE1C32">
      <w:start w:val="1"/>
      <w:numFmt w:val="upperRoman"/>
      <w:lvlText w:val="%1."/>
      <w:lvlJc w:val="left"/>
      <w:pPr>
        <w:ind w:left="1004" w:hanging="720"/>
      </w:p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AC0829DC">
      <w:start w:val="1"/>
      <w:numFmt w:val="decimal"/>
      <w:lvlText w:val="%4."/>
      <w:lvlJc w:val="left"/>
      <w:pPr>
        <w:ind w:left="1211" w:hanging="360"/>
      </w:pPr>
      <w:rPr>
        <w:b w:val="0"/>
        <w:bCs/>
        <w:i w:val="0"/>
        <w:iCs/>
      </w:r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370F73FD"/>
    <w:multiLevelType w:val="hybridMultilevel"/>
    <w:tmpl w:val="923EF148"/>
    <w:lvl w:ilvl="0" w:tplc="5B5C3EA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F146A310">
      <w:start w:val="1"/>
      <w:numFmt w:val="decimal"/>
      <w:lvlText w:val="%4."/>
      <w:lvlJc w:val="left"/>
      <w:pPr>
        <w:ind w:left="1211" w:hanging="360"/>
      </w:pPr>
      <w:rPr>
        <w:b w:val="0"/>
        <w:bCs/>
        <w:i w:val="0"/>
        <w:iCs/>
      </w:r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397445A6"/>
    <w:multiLevelType w:val="hybridMultilevel"/>
    <w:tmpl w:val="13702366"/>
    <w:lvl w:ilvl="0" w:tplc="90F8DDCA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4" w:hanging="360"/>
      </w:pPr>
    </w:lvl>
    <w:lvl w:ilvl="2" w:tplc="0409001B" w:tentative="1">
      <w:start w:val="1"/>
      <w:numFmt w:val="lowerRoman"/>
      <w:lvlText w:val="%3."/>
      <w:lvlJc w:val="right"/>
      <w:pPr>
        <w:ind w:left="3924" w:hanging="180"/>
      </w:pPr>
    </w:lvl>
    <w:lvl w:ilvl="3" w:tplc="0409000F" w:tentative="1">
      <w:start w:val="1"/>
      <w:numFmt w:val="decimal"/>
      <w:lvlText w:val="%4."/>
      <w:lvlJc w:val="left"/>
      <w:pPr>
        <w:ind w:left="4644" w:hanging="360"/>
      </w:pPr>
    </w:lvl>
    <w:lvl w:ilvl="4" w:tplc="04090019" w:tentative="1">
      <w:start w:val="1"/>
      <w:numFmt w:val="lowerLetter"/>
      <w:lvlText w:val="%5."/>
      <w:lvlJc w:val="left"/>
      <w:pPr>
        <w:ind w:left="5364" w:hanging="360"/>
      </w:pPr>
    </w:lvl>
    <w:lvl w:ilvl="5" w:tplc="0409001B" w:tentative="1">
      <w:start w:val="1"/>
      <w:numFmt w:val="lowerRoman"/>
      <w:lvlText w:val="%6."/>
      <w:lvlJc w:val="right"/>
      <w:pPr>
        <w:ind w:left="6084" w:hanging="180"/>
      </w:pPr>
    </w:lvl>
    <w:lvl w:ilvl="6" w:tplc="0409000F" w:tentative="1">
      <w:start w:val="1"/>
      <w:numFmt w:val="decimal"/>
      <w:lvlText w:val="%7."/>
      <w:lvlJc w:val="left"/>
      <w:pPr>
        <w:ind w:left="6804" w:hanging="360"/>
      </w:pPr>
    </w:lvl>
    <w:lvl w:ilvl="7" w:tplc="04090019" w:tentative="1">
      <w:start w:val="1"/>
      <w:numFmt w:val="lowerLetter"/>
      <w:lvlText w:val="%8."/>
      <w:lvlJc w:val="left"/>
      <w:pPr>
        <w:ind w:left="7524" w:hanging="360"/>
      </w:pPr>
    </w:lvl>
    <w:lvl w:ilvl="8" w:tplc="040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 w15:restartNumberingAfterBreak="0">
    <w:nsid w:val="69B45E1E"/>
    <w:multiLevelType w:val="hybridMultilevel"/>
    <w:tmpl w:val="F208D846"/>
    <w:lvl w:ilvl="0" w:tplc="7990F572">
      <w:start w:val="4"/>
      <w:numFmt w:val="decimal"/>
      <w:lvlText w:val="%1."/>
      <w:lvlJc w:val="left"/>
      <w:pPr>
        <w:ind w:left="720" w:hanging="360"/>
      </w:pPr>
      <w:rPr>
        <w:rFonts w:eastAsia="Calibri" w:hint="default"/>
        <w:b/>
        <w:bCs/>
        <w:i w:val="0"/>
        <w:i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D77E44"/>
    <w:multiLevelType w:val="hybridMultilevel"/>
    <w:tmpl w:val="1B002F5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175D8A"/>
    <w:multiLevelType w:val="hybridMultilevel"/>
    <w:tmpl w:val="1B002F5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475766">
    <w:abstractNumId w:val="2"/>
  </w:num>
  <w:num w:numId="2" w16cid:durableId="599865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18964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133698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3421804">
    <w:abstractNumId w:val="6"/>
  </w:num>
  <w:num w:numId="6" w16cid:durableId="1837959319">
    <w:abstractNumId w:val="4"/>
  </w:num>
  <w:num w:numId="7" w16cid:durableId="1801916679">
    <w:abstractNumId w:val="5"/>
  </w:num>
  <w:num w:numId="8" w16cid:durableId="1439984267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CA"/>
    <w:rsid w:val="00017CDD"/>
    <w:rsid w:val="00022B85"/>
    <w:rsid w:val="000406E4"/>
    <w:rsid w:val="000425A9"/>
    <w:rsid w:val="000452A5"/>
    <w:rsid w:val="00057663"/>
    <w:rsid w:val="00077599"/>
    <w:rsid w:val="000B3B4B"/>
    <w:rsid w:val="00106572"/>
    <w:rsid w:val="00107152"/>
    <w:rsid w:val="00113EEE"/>
    <w:rsid w:val="00116CEA"/>
    <w:rsid w:val="00131A62"/>
    <w:rsid w:val="001461B8"/>
    <w:rsid w:val="00153D2F"/>
    <w:rsid w:val="00156950"/>
    <w:rsid w:val="00160A57"/>
    <w:rsid w:val="00174A5C"/>
    <w:rsid w:val="0018663F"/>
    <w:rsid w:val="001A2044"/>
    <w:rsid w:val="001A3180"/>
    <w:rsid w:val="001C061E"/>
    <w:rsid w:val="001C68CD"/>
    <w:rsid w:val="001D60D9"/>
    <w:rsid w:val="001E5731"/>
    <w:rsid w:val="001E7E6D"/>
    <w:rsid w:val="002445BC"/>
    <w:rsid w:val="00272BA6"/>
    <w:rsid w:val="00280D81"/>
    <w:rsid w:val="00282AF2"/>
    <w:rsid w:val="002A2BA4"/>
    <w:rsid w:val="002A3E0C"/>
    <w:rsid w:val="002B29DF"/>
    <w:rsid w:val="002D2DF8"/>
    <w:rsid w:val="002D3C72"/>
    <w:rsid w:val="002E6961"/>
    <w:rsid w:val="003068AF"/>
    <w:rsid w:val="00306F2B"/>
    <w:rsid w:val="003320E6"/>
    <w:rsid w:val="003430BD"/>
    <w:rsid w:val="00352B1F"/>
    <w:rsid w:val="00367C14"/>
    <w:rsid w:val="00385B53"/>
    <w:rsid w:val="00387AAE"/>
    <w:rsid w:val="003B1033"/>
    <w:rsid w:val="003D7292"/>
    <w:rsid w:val="003E0D5A"/>
    <w:rsid w:val="003F77E9"/>
    <w:rsid w:val="004115C4"/>
    <w:rsid w:val="00412426"/>
    <w:rsid w:val="00430EF1"/>
    <w:rsid w:val="004628F9"/>
    <w:rsid w:val="00484AEA"/>
    <w:rsid w:val="00493C81"/>
    <w:rsid w:val="00502213"/>
    <w:rsid w:val="00504F09"/>
    <w:rsid w:val="005151D0"/>
    <w:rsid w:val="005425CF"/>
    <w:rsid w:val="005464B5"/>
    <w:rsid w:val="00560CE7"/>
    <w:rsid w:val="005A67CA"/>
    <w:rsid w:val="005B4CE8"/>
    <w:rsid w:val="006116C2"/>
    <w:rsid w:val="0064045B"/>
    <w:rsid w:val="00661236"/>
    <w:rsid w:val="00665C4C"/>
    <w:rsid w:val="0067357F"/>
    <w:rsid w:val="006777DE"/>
    <w:rsid w:val="00691292"/>
    <w:rsid w:val="006B258E"/>
    <w:rsid w:val="006C730C"/>
    <w:rsid w:val="006D0E08"/>
    <w:rsid w:val="006E05B9"/>
    <w:rsid w:val="006E3897"/>
    <w:rsid w:val="006E49EA"/>
    <w:rsid w:val="00705047"/>
    <w:rsid w:val="00735DBC"/>
    <w:rsid w:val="007452F2"/>
    <w:rsid w:val="00752E22"/>
    <w:rsid w:val="00755FE5"/>
    <w:rsid w:val="007902FB"/>
    <w:rsid w:val="007A1591"/>
    <w:rsid w:val="007B4C17"/>
    <w:rsid w:val="008150C0"/>
    <w:rsid w:val="008D4690"/>
    <w:rsid w:val="0090244A"/>
    <w:rsid w:val="0091616A"/>
    <w:rsid w:val="00922937"/>
    <w:rsid w:val="009320DC"/>
    <w:rsid w:val="00973CF3"/>
    <w:rsid w:val="009A3F06"/>
    <w:rsid w:val="009A4E0C"/>
    <w:rsid w:val="009E0EEB"/>
    <w:rsid w:val="009E1ABC"/>
    <w:rsid w:val="00A03F12"/>
    <w:rsid w:val="00A4352D"/>
    <w:rsid w:val="00A63B50"/>
    <w:rsid w:val="00AA640B"/>
    <w:rsid w:val="00AB0961"/>
    <w:rsid w:val="00AD0323"/>
    <w:rsid w:val="00AD39E9"/>
    <w:rsid w:val="00AD5518"/>
    <w:rsid w:val="00AE31E0"/>
    <w:rsid w:val="00AF2DB2"/>
    <w:rsid w:val="00B1589F"/>
    <w:rsid w:val="00B17778"/>
    <w:rsid w:val="00B453E7"/>
    <w:rsid w:val="00B6611F"/>
    <w:rsid w:val="00B71010"/>
    <w:rsid w:val="00B93B3E"/>
    <w:rsid w:val="00BA6C51"/>
    <w:rsid w:val="00BC270E"/>
    <w:rsid w:val="00BC49C1"/>
    <w:rsid w:val="00C024EF"/>
    <w:rsid w:val="00C33636"/>
    <w:rsid w:val="00C77A96"/>
    <w:rsid w:val="00C84E80"/>
    <w:rsid w:val="00C97E72"/>
    <w:rsid w:val="00CA3816"/>
    <w:rsid w:val="00CA7856"/>
    <w:rsid w:val="00CC0376"/>
    <w:rsid w:val="00CC3FB9"/>
    <w:rsid w:val="00CE790E"/>
    <w:rsid w:val="00CF5DF9"/>
    <w:rsid w:val="00CF5EC1"/>
    <w:rsid w:val="00D20286"/>
    <w:rsid w:val="00D35AA4"/>
    <w:rsid w:val="00D939CA"/>
    <w:rsid w:val="00D96DEE"/>
    <w:rsid w:val="00DA3166"/>
    <w:rsid w:val="00DA4D0C"/>
    <w:rsid w:val="00DA5292"/>
    <w:rsid w:val="00DE2281"/>
    <w:rsid w:val="00E046E3"/>
    <w:rsid w:val="00E15506"/>
    <w:rsid w:val="00E5196E"/>
    <w:rsid w:val="00E7056B"/>
    <w:rsid w:val="00E859F6"/>
    <w:rsid w:val="00ED1818"/>
    <w:rsid w:val="00ED1860"/>
    <w:rsid w:val="00ED4722"/>
    <w:rsid w:val="00F00249"/>
    <w:rsid w:val="00F2759E"/>
    <w:rsid w:val="00F51575"/>
    <w:rsid w:val="00F64808"/>
    <w:rsid w:val="00FB14FD"/>
    <w:rsid w:val="00FB29C4"/>
    <w:rsid w:val="00FE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E500"/>
  <w15:chartTrackingRefBased/>
  <w15:docId w15:val="{36C164D4-D5A8-4596-B6AC-48E27C17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C061E"/>
  </w:style>
  <w:style w:type="paragraph" w:styleId="a3">
    <w:name w:val="footnote text"/>
    <w:basedOn w:val="a"/>
    <w:link w:val="a4"/>
    <w:uiPriority w:val="99"/>
    <w:unhideWhenUsed/>
    <w:rsid w:val="001C061E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C061E"/>
    <w:rPr>
      <w:rFonts w:ascii="Times New Roman" w:eastAsia="Calibri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061E"/>
  </w:style>
  <w:style w:type="character" w:customStyle="1" w:styleId="a7">
    <w:name w:val="Текст выноски Знак"/>
    <w:basedOn w:val="a0"/>
    <w:link w:val="a8"/>
    <w:uiPriority w:val="99"/>
    <w:semiHidden/>
    <w:rsid w:val="001C061E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1C0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uiPriority w:val="99"/>
    <w:semiHidden/>
    <w:rsid w:val="001C061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061E"/>
  </w:style>
  <w:style w:type="paragraph" w:styleId="ab">
    <w:name w:val="List Paragraph"/>
    <w:basedOn w:val="a"/>
    <w:uiPriority w:val="34"/>
    <w:qFormat/>
    <w:rsid w:val="001C061E"/>
    <w:pPr>
      <w:spacing w:after="200" w:line="276" w:lineRule="auto"/>
      <w:ind w:left="720"/>
      <w:contextualSpacing/>
    </w:pPr>
  </w:style>
  <w:style w:type="character" w:styleId="ac">
    <w:name w:val="Hyperlink"/>
    <w:basedOn w:val="a0"/>
    <w:uiPriority w:val="99"/>
    <w:unhideWhenUsed/>
    <w:rsid w:val="001C061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C061E"/>
    <w:rPr>
      <w:color w:val="605E5C"/>
      <w:shd w:val="clear" w:color="auto" w:fill="E1DFDD"/>
    </w:rPr>
  </w:style>
  <w:style w:type="character" w:styleId="ae">
    <w:name w:val="Strong"/>
    <w:basedOn w:val="a0"/>
    <w:uiPriority w:val="22"/>
    <w:qFormat/>
    <w:rsid w:val="000B3B4B"/>
    <w:rPr>
      <w:b/>
      <w:bCs/>
    </w:rPr>
  </w:style>
  <w:style w:type="paragraph" w:styleId="af">
    <w:name w:val="No Spacing"/>
    <w:uiPriority w:val="1"/>
    <w:qFormat/>
    <w:rsid w:val="00E705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Simion</dc:creator>
  <cp:keywords/>
  <dc:description/>
  <cp:lastModifiedBy>Olga Radnev</cp:lastModifiedBy>
  <cp:revision>3</cp:revision>
  <cp:lastPrinted>2023-11-13T12:49:00Z</cp:lastPrinted>
  <dcterms:created xsi:type="dcterms:W3CDTF">2025-11-18T08:58:00Z</dcterms:created>
  <dcterms:modified xsi:type="dcterms:W3CDTF">2026-01-27T11:23:00Z</dcterms:modified>
</cp:coreProperties>
</file>