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D54A5" w14:textId="77777777" w:rsidR="003928A5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CAIET DE SARCINI</w:t>
      </w:r>
    </w:p>
    <w:p w14:paraId="7DB517B4" w14:textId="77777777" w:rsidR="003928A5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privind achiziționarea serviciilor de deservire tehnică, întreținere și reparație a sistemelor de răcire/încălzire și ventilare pentru anul 2026</w:t>
      </w:r>
    </w:p>
    <w:p w14:paraId="275B4576" w14:textId="77777777" w:rsidR="003928A5" w:rsidRDefault="003928A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3847716" w14:textId="77777777" w:rsidR="003928A5" w:rsidRDefault="0000000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Obiect: Aparatul Președintelui Republicii Moldova;</w:t>
      </w:r>
    </w:p>
    <w:p w14:paraId="3BD9822D" w14:textId="77777777" w:rsidR="003928A5" w:rsidRDefault="0000000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Adresa: bd. Ștefan cel Mare și Sfânt 154</w:t>
      </w:r>
    </w:p>
    <w:p w14:paraId="2263C381" w14:textId="77777777" w:rsidR="003928A5" w:rsidRDefault="003928A5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75EB2BD8" w14:textId="77777777" w:rsidR="003928A5" w:rsidRDefault="00000000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Lot I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-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sediul din bd.</w:t>
      </w:r>
      <w:r>
        <w:rPr>
          <w:rFonts w:ascii="Times New Roman" w:hAnsi="Times New Roman"/>
          <w:b/>
          <w:bCs/>
          <w:sz w:val="24"/>
          <w:szCs w:val="24"/>
        </w:rPr>
        <w:t>Ștefan cel Mare și Sfânt 154</w:t>
      </w:r>
    </w:p>
    <w:tbl>
      <w:tblPr>
        <w:tblStyle w:val="TableGrid"/>
        <w:tblW w:w="9120" w:type="dxa"/>
        <w:jc w:val="center"/>
        <w:tblLayout w:type="fixed"/>
        <w:tblLook w:val="04A0" w:firstRow="1" w:lastRow="0" w:firstColumn="1" w:lastColumn="0" w:noHBand="0" w:noVBand="1"/>
      </w:tblPr>
      <w:tblGrid>
        <w:gridCol w:w="602"/>
        <w:gridCol w:w="1377"/>
        <w:gridCol w:w="7141"/>
      </w:tblGrid>
      <w:tr w:rsidR="00477D98" w14:paraId="1BC12529" w14:textId="77777777" w:rsidTr="00477D98">
        <w:trPr>
          <w:jc w:val="center"/>
        </w:trPr>
        <w:tc>
          <w:tcPr>
            <w:tcW w:w="602" w:type="dxa"/>
          </w:tcPr>
          <w:p w14:paraId="59FDFC9F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N/o</w:t>
            </w:r>
          </w:p>
        </w:tc>
        <w:tc>
          <w:tcPr>
            <w:tcW w:w="1377" w:type="dxa"/>
          </w:tcPr>
          <w:p w14:paraId="1A05CA53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Denumirea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serviciilor</w:t>
            </w:r>
          </w:p>
        </w:tc>
        <w:tc>
          <w:tcPr>
            <w:tcW w:w="7141" w:type="dxa"/>
          </w:tcPr>
          <w:p w14:paraId="6B2F9702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Specificarea tehnică deplină solicitată</w:t>
            </w:r>
          </w:p>
        </w:tc>
      </w:tr>
      <w:tr w:rsidR="00477D98" w14:paraId="3738579D" w14:textId="77777777" w:rsidTr="00477D98">
        <w:trPr>
          <w:jc w:val="center"/>
        </w:trPr>
        <w:tc>
          <w:tcPr>
            <w:tcW w:w="602" w:type="dxa"/>
          </w:tcPr>
          <w:p w14:paraId="5BBB4C11" w14:textId="77777777" w:rsidR="00477D98" w:rsidRDefault="00477D98">
            <w:pPr>
              <w:numPr>
                <w:ilvl w:val="0"/>
                <w:numId w:val="2"/>
              </w:numPr>
              <w:tabs>
                <w:tab w:val="clear" w:pos="425"/>
              </w:tabs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B620E87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7" w:type="dxa"/>
          </w:tcPr>
          <w:p w14:paraId="563029C1" w14:textId="77777777" w:rsidR="00477D98" w:rsidRDefault="00477D98">
            <w:pPr>
              <w:spacing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erviciil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de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profilaxie,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deservire tehnică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întreținere și reparație a sistemelor de răcire/ încălzire și ventilare la edificiile Președinției (bd. Ștefan cel Mare și Sfânt 154)</w:t>
            </w:r>
          </w:p>
          <w:p w14:paraId="10BEB78B" w14:textId="6992A132" w:rsidR="00477D98" w:rsidRDefault="00477D98">
            <w:pPr>
              <w:spacing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Perioada iunie-octombrie</w:t>
            </w:r>
          </w:p>
        </w:tc>
        <w:tc>
          <w:tcPr>
            <w:tcW w:w="7141" w:type="dxa"/>
          </w:tcPr>
          <w:p w14:paraId="7F940E95" w14:textId="77777777" w:rsidR="00477D98" w:rsidRDefault="00477D9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Bloc-condensator compressor: </w:t>
            </w:r>
          </w:p>
          <w:p w14:paraId="6E006815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Chiller 30XW-1154A Aqua Force Carrier P-132KW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buc.</w:t>
            </w:r>
          </w:p>
          <w:p w14:paraId="20A5D482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Chiller 30RBS-080 Aqua Snap Carrier P-35,6 KW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14D641D7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exterior al echipamentului, verificarea conexiunilor cu pământul și cu partea constructivă a utilajului;</w:t>
            </w:r>
          </w:p>
          <w:p w14:paraId="7AA89AEF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Profilaxia conexiunilor electrice a panoului de control și unitate compresor-condensator de aer;</w:t>
            </w:r>
          </w:p>
          <w:p w14:paraId="314CCE1E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tehnice a cablurilor electrice și conexiunilor lor;</w:t>
            </w:r>
          </w:p>
          <w:p w14:paraId="6A8C2226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suprapresiunii și temperaturii de evaporare, monitorizarea presiunii excesive, temperaturii de condensare (realimentare cu agent frigorific R410A la necesitate);</w:t>
            </w:r>
          </w:p>
          <w:p w14:paraId="1D06F010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Monitorizarea statutului de automatizare și a indicilor senzorilor;</w:t>
            </w:r>
          </w:p>
          <w:p w14:paraId="2E344AA3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Monitorizarea stării agentului frigorific și a uleiului;</w:t>
            </w:r>
          </w:p>
          <w:p w14:paraId="27202B3B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etanșeității circuitului agentului frigorific (înlăturare scurgerii dacă există) ;</w:t>
            </w:r>
          </w:p>
          <w:p w14:paraId="18272C03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stării electrovalvelor;</w:t>
            </w:r>
          </w:p>
          <w:p w14:paraId="31D01DB2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sistemului de protejare a compresoarelor nr. 1 și nr.2;</w:t>
            </w:r>
          </w:p>
          <w:p w14:paraId="18100EC2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nivelului de ulei;</w:t>
            </w:r>
          </w:p>
          <w:p w14:paraId="3B12DAD4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Controlul-curățarea de murdărie a condensatoarelor de aer;</w:t>
            </w:r>
          </w:p>
          <w:p w14:paraId="5D61D340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Controlul-curățare a evaporatorului.</w:t>
            </w:r>
          </w:p>
          <w:p w14:paraId="0CF22F18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circuitelor de putere și de control a echipamentului, efectuare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strângerii racordurilor filetate la  necesitate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</w:p>
          <w:p w14:paraId="42057453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paletelor ventilatorului;</w:t>
            </w:r>
          </w:p>
          <w:p w14:paraId="664C6E5D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gradului de murdărire a filtrelor de freon;</w:t>
            </w:r>
          </w:p>
          <w:p w14:paraId="1D32DA4D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supapelor de siguranță la acțiune;</w:t>
            </w:r>
          </w:p>
          <w:p w14:paraId="42ED80C2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Revizuirea rulmenților și a spațiilor interne ale ventilatoarelor condensatoarelor de aer;</w:t>
            </w:r>
          </w:p>
          <w:p w14:paraId="2C716294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izolației a motoarelor electrice;</w:t>
            </w:r>
          </w:p>
          <w:p w14:paraId="14DF81EA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tuturor nodurilor de conexiune a evaporatorului, înlăturarea scurgerii, dacă există;</w:t>
            </w:r>
          </w:p>
          <w:p w14:paraId="5D879FAF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Testare, reprogramare în caz de necesitate a panoului de control;</w:t>
            </w:r>
          </w:p>
          <w:p w14:paraId="3705E6D3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Testarea  tuturor senzorilor, dispozitivelor și a sistemului de automatizare;</w:t>
            </w:r>
          </w:p>
          <w:p w14:paraId="7874F5DB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Înlocuirea elementelor filtrelor; schimbarea, adăugarea, la necesitate, a agentului frigorific, uleiului;</w:t>
            </w:r>
          </w:p>
          <w:p w14:paraId="3A08BE28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Conservarea mașinii frigorifice (condensarea agentului frigorific în condensator de aer, închiderea a valvelor de aspirație/refulare a compresorului, evacuarea agentului refrigerent din evaporatorul circuitului hidraulic al unității, uscare cu azot, spălarea evaporatorului cu glycol). </w:t>
            </w:r>
          </w:p>
          <w:p w14:paraId="7C73D813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lastRenderedPageBreak/>
              <w:t>Cerințe suplimentare:</w:t>
            </w:r>
          </w:p>
          <w:p w14:paraId="03353F0D" w14:textId="06EF1647" w:rsidR="00477D98" w:rsidRDefault="00477D98">
            <w:pPr>
              <w:numPr>
                <w:ilvl w:val="0"/>
                <w:numId w:val="4"/>
              </w:numPr>
              <w:tabs>
                <w:tab w:val="clear" w:pos="42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 xml:space="preserve">- Deservirea tehnică a ventilatoarelor-compresoarelor se va efectua de două ori pe an, în lunile </w:t>
            </w:r>
            <w:r w:rsidR="00672F2D">
              <w:rPr>
                <w:rFonts w:ascii="Times New Roman" w:hAnsi="Times New Roman"/>
                <w:sz w:val="24"/>
                <w:szCs w:val="24"/>
              </w:rPr>
              <w:t>iunie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 xml:space="preserve"> și octombrie;</w:t>
            </w:r>
          </w:p>
          <w:p w14:paraId="2CC089CD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- Termenul limită de efectuare a deservirii tehnice a ventilatoarelor va fi de 2 zile din momentul primirii comenzii de la reprezentantul Beneficiarului.</w:t>
            </w:r>
          </w:p>
          <w:p w14:paraId="71733A2A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C8B530B" w14:textId="77777777" w:rsidR="00477D98" w:rsidRDefault="00477D9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Turnul de răcire (BAC) VTL- E 209 – 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buc.</w:t>
            </w:r>
          </w:p>
          <w:p w14:paraId="37FDBB84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Examinarea la deteriorarea mecanică a corpului si a componentelor utilajului din exterior;</w:t>
            </w:r>
          </w:p>
          <w:p w14:paraId="1C0F8DCC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turnului de răcire din interior a funcționării clapetei de apă la nivel max și min;</w:t>
            </w:r>
          </w:p>
          <w:p w14:paraId="1BBF9298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Curățare 100 % a depunerilor de calcar;</w:t>
            </w:r>
          </w:p>
          <w:p w14:paraId="1F678FA3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motorului 22kW (rulmenți, curele) ;</w:t>
            </w:r>
          </w:p>
          <w:p w14:paraId="62FE1F74" w14:textId="32E51E18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Deservirea turnului se efectuează de două ori pe an: 1. până la sfârșitul sezonului de răcire(</w:t>
            </w:r>
            <w:r w:rsidR="00672F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iunie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/octombrie) și 2. conservarea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corespunzătoare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pe timp de iarnă.</w:t>
            </w:r>
          </w:p>
          <w:p w14:paraId="4A098AAB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  <w:p w14:paraId="6B19A0AE" w14:textId="77777777" w:rsidR="00477D98" w:rsidRDefault="00477D9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ompel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sistemului frigorific:</w:t>
            </w:r>
          </w:p>
          <w:p w14:paraId="513615E4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TRED 100-120/2-S-A-F-A-BQQE 3*400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22F2AE36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CME 10-2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5312140D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CME 5-2 65GM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779806AB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NBE 40-160/172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1E44C70F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zh-CN"/>
              </w:rPr>
              <w:t>NBE 65-125/144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- 3 buc.</w:t>
            </w:r>
          </w:p>
          <w:p w14:paraId="4F954485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NBE 65-160/157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2C727364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zh-CN"/>
              </w:rPr>
              <w:t>NBE 100-250/274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- 4 buc.</w:t>
            </w:r>
          </w:p>
          <w:p w14:paraId="3DC18B56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parametrilor tehnici ale pompelor în regim de gol și în regim de lucru;</w:t>
            </w:r>
          </w:p>
          <w:p w14:paraId="450B2B13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conexiunilor cu pământul;</w:t>
            </w:r>
          </w:p>
          <w:p w14:paraId="588040A8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La necesitate, schimbarea pieselor defecte.</w:t>
            </w:r>
          </w:p>
          <w:p w14:paraId="4B3D552E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  <w:p w14:paraId="0AF9B1FC" w14:textId="77777777" w:rsidR="00477D98" w:rsidRDefault="00477D9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Sistemul de tratare a aerului cu recuperator răcire-încălzire :</w:t>
            </w:r>
          </w:p>
          <w:p w14:paraId="282DD615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>Instalație ventilatorică cu funcție directă:</w:t>
            </w:r>
          </w:p>
          <w:p w14:paraId="017AACB0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K1, K7 ( 16300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5A3F933C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K3 ( 14970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buc.</w:t>
            </w:r>
          </w:p>
          <w:p w14:paraId="54004096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K6 ( 18000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</w:t>
            </w:r>
          </w:p>
          <w:p w14:paraId="28BA8CFD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Instalație ventilatorică cu etapa „retur”</w:t>
            </w:r>
          </w:p>
          <w:p w14:paraId="17BF9F3A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K2 ( 17600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</w:t>
            </w:r>
          </w:p>
          <w:p w14:paraId="2D4C3B54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-  AHU – K4a, K4b ( 19000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608CD563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K5a,  K5b ( 7560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15E328EF" w14:textId="77777777" w:rsidR="00477D98" w:rsidRDefault="00477D9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Examinarea externa:</w:t>
            </w:r>
          </w:p>
          <w:p w14:paraId="46A616DD" w14:textId="77777777" w:rsidR="00477D98" w:rsidRDefault="00477D98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la deteriorarea mecanică a corpului și a componentelor utilajului;</w:t>
            </w:r>
          </w:p>
          <w:p w14:paraId="6CC80568" w14:textId="77777777" w:rsidR="00477D98" w:rsidRDefault="00477D98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puritatea filtrelor de aer;</w:t>
            </w:r>
          </w:p>
          <w:p w14:paraId="508460EA" w14:textId="77777777" w:rsidR="00477D98" w:rsidRDefault="00477D9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puritatea spațiului intercostal al schimbătoarelor de căldură, unități de interior și exterior;</w:t>
            </w:r>
          </w:p>
          <w:p w14:paraId="0186CDD9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utilajului în toate regimurile de lucru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2B93B355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Testarea obloanele de ieșire acționate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5C5391E1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stării corecte de lucru a modului de afișare a sistemului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D104D74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Demontarea parțială/asamblarea a părților componente ale echipamentelor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45781BBB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lastRenderedPageBreak/>
              <w:t>Curățarea schimbătorului de căldură interior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2BCC9E71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Curățarea schimbătorului de căldură exterior (daca este necesar, cu ajutorul unui dispozitiv cu jet de apă)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;</w:t>
            </w:r>
          </w:p>
          <w:p w14:paraId="63E70FCB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Controlul diferenței de temperatură de la admisie /evacuare de schimbător de căldură intern (dacă este necesar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la presiune scăzută și circuitul de refrigerare ridicat lateral)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255C82C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funcționării sistemului de drenaj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1FED0944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Curățarea sistemului de drenaj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638941E7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motoarelor electrice și a paletelor ventilatorului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23B230B5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pompelor de circulație a agentului de răcire – încălzire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60357EA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integrit</w:t>
            </w:r>
            <w:r>
              <w:rPr>
                <w:rFonts w:ascii="Times New Roman" w:hAnsi="Times New Roman"/>
                <w:sz w:val="24"/>
                <w:szCs w:val="24"/>
              </w:rPr>
              <w:t>ăț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 xml:space="preserve"> izolației și st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 xml:space="preserve"> conexiunilor electrice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49505C69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Verificarea și evaluarea gradului de contaminare a instalațiilor de agent termic (inclusic filtre, schimbatoare, conducte); curățarea instalațiilor în cazul contaminării avansate ce afectează funcționarea sistemului;</w:t>
            </w:r>
          </w:p>
          <w:p w14:paraId="2AF60F06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Control de tensiune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CAB1BB7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oper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 xml:space="preserve"> curenților compresorului (dacă este cazul)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B5320B6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Diagnosticul componentelor electronice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F1AA8CF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elementelor de fixare mecanice și a pieselor de mișcare, daca este necesar lubrifiere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CCAB3A4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Verificarea, curățarea chimică a filtrelor de tip casetă cu clasa de filtrare F5 și de tip casetă buzunar cu clasa de filtrare F3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575A5505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Înlocuirea filtrelor deteriorate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F7C94BB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Analiza măsurătorilor, pregătire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 xml:space="preserve"> listei de defecțiuni –neregularități (dacă este necesar)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2962A3B3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Instru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irea 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>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prezentantului Beneficiarului 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cu privire la utilizarea corectă a utilajului (dacă este necesar)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.</w:t>
            </w:r>
          </w:p>
          <w:p w14:paraId="482ED4BB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47A3E772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75F2CE43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7EDFD5F9" w14:textId="77777777" w:rsidR="00477D98" w:rsidRDefault="00477D9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eroconvectoarel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(Fancoil CARRIER) cald/rece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- 125 buc</w:t>
            </w:r>
          </w:p>
          <w:p w14:paraId="6C20B88D" w14:textId="77777777" w:rsidR="00477D98" w:rsidRDefault="00477D9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Examinarea externă</w:t>
            </w:r>
            <w:r w:rsidRPr="00477D98">
              <w:rPr>
                <w:rFonts w:ascii="Times New Roman" w:hAnsi="Times New Roman" w:cs="Times New Roman"/>
                <w:sz w:val="24"/>
                <w:lang w:val="en-US"/>
              </w:rPr>
              <w:t xml:space="preserve"> la d</w:t>
            </w:r>
            <w:r>
              <w:rPr>
                <w:rFonts w:ascii="Times New Roman" w:hAnsi="Times New Roman" w:cs="Times New Roman"/>
                <w:sz w:val="24"/>
                <w:lang w:val="zh-CN"/>
              </w:rPr>
              <w:t xml:space="preserve">eteriorarea mecanică; </w:t>
            </w:r>
          </w:p>
          <w:p w14:paraId="3E54E63E" w14:textId="77777777" w:rsidR="00477D98" w:rsidRDefault="00477D9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Verificarea și curățarea filtrelor de aer;</w:t>
            </w:r>
          </w:p>
          <w:p w14:paraId="5A11BD73" w14:textId="77777777" w:rsidR="00477D98" w:rsidRDefault="00477D98">
            <w:pPr>
              <w:pStyle w:val="NoSpacing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Verificarea la etanșeitate;</w:t>
            </w:r>
          </w:p>
          <w:p w14:paraId="759DD850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Testarea cu presiune nu mai puțin de 4 Atm;</w:t>
            </w:r>
          </w:p>
          <w:p w14:paraId="438078B6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stării corecte de lucru a modului de afișare a sistemului;</w:t>
            </w:r>
          </w:p>
          <w:p w14:paraId="32A3BD81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și curățirea pompelor de circulație, a clapetelor de dezaerare și siguranță a presiunii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4EA9BA1B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Umplerea și dezaerarea sistemului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60557925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Controlul diferenței de temperatură de la admisie/evacuare de schimbător de căldura intern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4A156A64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izolației țevilor și înlăturarea condensatului depistat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29F5206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elementelor mecanice de fixare și a pieselor de mișcare, dacă este necesar lubrifiere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251A85E6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Analiza măsurărilor, întocmirea listei de defecțiuni-neregularități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58F9A9B" w14:textId="78F0B0E0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Deservirea de două ori pe an (</w:t>
            </w:r>
            <w:r w:rsidR="00672F2D">
              <w:rPr>
                <w:rFonts w:ascii="Times New Roman" w:hAnsi="Times New Roman"/>
                <w:sz w:val="24"/>
                <w:szCs w:val="24"/>
              </w:rPr>
              <w:t>iunie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/octombrie)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12ADBCF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zh-CN"/>
              </w:rPr>
            </w:pPr>
          </w:p>
          <w:p w14:paraId="143F9A8C" w14:textId="77777777" w:rsidR="00477D98" w:rsidRDefault="00477D9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Panouril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de automatizare a sistemului de tratare a aerului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- 4 buc</w:t>
            </w:r>
          </w:p>
          <w:p w14:paraId="6718BA8F" w14:textId="77777777" w:rsidR="00477D98" w:rsidRDefault="00477D98">
            <w:pPr>
              <w:pStyle w:val="NoSpacing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Examinarea externă:</w:t>
            </w:r>
          </w:p>
          <w:p w14:paraId="3AB9E7A7" w14:textId="77777777" w:rsidR="00477D98" w:rsidRDefault="00477D98">
            <w:pPr>
              <w:pStyle w:val="NoSpacing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a) la deteriorarea mecanică ;</w:t>
            </w:r>
          </w:p>
          <w:p w14:paraId="08F8B422" w14:textId="77777777" w:rsidR="00477D98" w:rsidRDefault="00477D98">
            <w:pPr>
              <w:pStyle w:val="NoSpacing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b) puritatea contactelor și a cablajului;</w:t>
            </w:r>
          </w:p>
          <w:p w14:paraId="4823343F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lastRenderedPageBreak/>
              <w:t>c) nivelul de coroziune a izolației și stratul de înveliș exterior;</w:t>
            </w:r>
          </w:p>
          <w:p w14:paraId="09984210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Verificarea și programarea a regimului de funcționare cald-rece</w:t>
            </w:r>
            <w:r>
              <w:rPr>
                <w:rFonts w:ascii="Times New Roman" w:hAnsi="Times New Roman"/>
                <w:sz w:val="24"/>
              </w:rPr>
              <w:t xml:space="preserve"> și rece-cald</w:t>
            </w:r>
            <w:r>
              <w:rPr>
                <w:rFonts w:ascii="Times New Roman" w:hAnsi="Times New Roman"/>
                <w:sz w:val="24"/>
                <w:lang w:val="zh-CN"/>
              </w:rPr>
              <w:t>;</w:t>
            </w:r>
          </w:p>
          <w:p w14:paraId="312B05E1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Testarea izolațiilor la scurgeri la corp;</w:t>
            </w:r>
          </w:p>
          <w:p w14:paraId="5A8D46B4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Testarea senzorilor de temperaturi;</w:t>
            </w:r>
          </w:p>
          <w:p w14:paraId="78DE498B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Verificarea contactelor la uniri intre elemente;</w:t>
            </w:r>
          </w:p>
          <w:p w14:paraId="02B857C1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Verificarea stării circuitelor;</w:t>
            </w:r>
          </w:p>
          <w:p w14:paraId="750B3D22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 xml:space="preserve">Demontarea parțială/asamblarea părților componente ale rezistențelor de tensiune și temperaturi; </w:t>
            </w:r>
          </w:p>
          <w:p w14:paraId="4B354022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Analiza măsurărilor, pregătirea listei de defecțiuni-neregularități (dacă este necesar).</w:t>
            </w:r>
          </w:p>
          <w:p w14:paraId="54EA2FCB" w14:textId="77777777" w:rsidR="00477D98" w:rsidRDefault="00477D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VII.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Elaborarea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documentației necesare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(acte de constatare a defecțiunilor, acte de instalare, acte de îndeplinire a lucrărilor cu specificarea detailată a lucrărilor efectuate, propuneri de îmbunătățire/ajustare a sistemelor existente,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deviz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de cheltuieli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pentru lucrările suplimentare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ș.a.)</w:t>
            </w:r>
          </w:p>
        </w:tc>
      </w:tr>
    </w:tbl>
    <w:p w14:paraId="503E13E5" w14:textId="77777777" w:rsidR="003928A5" w:rsidRDefault="003928A5">
      <w:pPr>
        <w:wordWrap w:val="0"/>
        <w:spacing w:after="0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788E0B5C" w14:textId="77777777" w:rsidR="003928A5" w:rsidRDefault="003928A5">
      <w:pPr>
        <w:spacing w:after="0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7C56BA16" w14:textId="77777777" w:rsidR="003928A5" w:rsidRDefault="00000000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Lot II - sediul din str. Sfatul Țării 53</w:t>
      </w:r>
    </w:p>
    <w:tbl>
      <w:tblPr>
        <w:tblStyle w:val="TableGrid"/>
        <w:tblW w:w="9142" w:type="dxa"/>
        <w:jc w:val="center"/>
        <w:tblLayout w:type="fixed"/>
        <w:tblLook w:val="04A0" w:firstRow="1" w:lastRow="0" w:firstColumn="1" w:lastColumn="0" w:noHBand="0" w:noVBand="1"/>
      </w:tblPr>
      <w:tblGrid>
        <w:gridCol w:w="635"/>
        <w:gridCol w:w="1356"/>
        <w:gridCol w:w="7151"/>
      </w:tblGrid>
      <w:tr w:rsidR="00477D98" w14:paraId="5E37A4DA" w14:textId="77777777" w:rsidTr="00477D98">
        <w:trPr>
          <w:jc w:val="center"/>
        </w:trPr>
        <w:tc>
          <w:tcPr>
            <w:tcW w:w="635" w:type="dxa"/>
          </w:tcPr>
          <w:p w14:paraId="262DCCF7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N/o</w:t>
            </w:r>
          </w:p>
        </w:tc>
        <w:tc>
          <w:tcPr>
            <w:tcW w:w="1356" w:type="dxa"/>
          </w:tcPr>
          <w:p w14:paraId="5AF0A926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Denumir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  <w:lang w:val="en-US"/>
              </w:rPr>
              <w:t>e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a 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  <w:lang w:val="en-US"/>
              </w:rPr>
              <w:t>serviciilor</w:t>
            </w:r>
          </w:p>
        </w:tc>
        <w:tc>
          <w:tcPr>
            <w:tcW w:w="7151" w:type="dxa"/>
          </w:tcPr>
          <w:p w14:paraId="5D95FDD4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Specificarea tehnică deplină solicitată</w:t>
            </w:r>
          </w:p>
        </w:tc>
      </w:tr>
      <w:tr w:rsidR="00477D98" w14:paraId="60FCF866" w14:textId="77777777" w:rsidTr="00477D98">
        <w:trPr>
          <w:jc w:val="center"/>
        </w:trPr>
        <w:tc>
          <w:tcPr>
            <w:tcW w:w="635" w:type="dxa"/>
          </w:tcPr>
          <w:p w14:paraId="17BC1C2F" w14:textId="77777777" w:rsidR="00477D98" w:rsidRDefault="00477D98">
            <w:pPr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691FA83" w14:textId="77777777" w:rsidR="00477D98" w:rsidRDefault="00477D98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356" w:type="dxa"/>
          </w:tcPr>
          <w:p w14:paraId="5958E94A" w14:textId="77777777" w:rsidR="00477D98" w:rsidRDefault="00477D98">
            <w:pPr>
              <w:spacing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erviciil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de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profilaxie,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deservire tehnică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întreținere și reparație a sistemelor de răcire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la sediul din str. Sfatul Țării 53</w:t>
            </w:r>
          </w:p>
          <w:p w14:paraId="42FAB38B" w14:textId="04A9DB3B" w:rsidR="00477D98" w:rsidRDefault="00477D98">
            <w:pPr>
              <w:spacing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Perioada iunie-octombrie</w:t>
            </w:r>
          </w:p>
        </w:tc>
        <w:tc>
          <w:tcPr>
            <w:tcW w:w="7151" w:type="dxa"/>
          </w:tcPr>
          <w:p w14:paraId="26C6B869" w14:textId="77777777" w:rsidR="00477D98" w:rsidRDefault="00477D98">
            <w:pPr>
              <w:pStyle w:val="ListParagraph"/>
              <w:numPr>
                <w:ilvl w:val="0"/>
                <w:numId w:val="7"/>
              </w:num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Bloc-condensator compressor: </w:t>
            </w:r>
          </w:p>
          <w:p w14:paraId="309D509D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Chiller Wesper AQL 30 CO B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. - 1 buc.</w:t>
            </w:r>
          </w:p>
          <w:p w14:paraId="1E2A60EB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exterior al echipamentului, verificarea conexiunilor cu pământul și cu partea constructivă a utilajului;</w:t>
            </w:r>
          </w:p>
          <w:p w14:paraId="5AD4CE98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Profilaxia conexiunilor electrice a panoului de control și unitate compresor-condensator de aer;</w:t>
            </w:r>
          </w:p>
          <w:p w14:paraId="3106720A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tehnice a cablurilor electrice și conexiunilor lor;</w:t>
            </w:r>
          </w:p>
          <w:p w14:paraId="5F51B4C9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suprapresiunii și temperaturii de evaporare, monitorizarea presiunii excesive, temperaturii de condensare (realimentare cu agent frigorific R410A la necesitate);</w:t>
            </w:r>
          </w:p>
          <w:p w14:paraId="5C9163FA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Monitorizarea statutului de automatizare și a indicilor senzorilor;</w:t>
            </w:r>
          </w:p>
          <w:p w14:paraId="50B5494F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Monitorizarea stării agentului frigorific și a uleiului;</w:t>
            </w:r>
          </w:p>
          <w:p w14:paraId="55CA2D38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etanșeității circuitului agentului frigorific (înlăturare scurgerii dacă există) ;</w:t>
            </w:r>
          </w:p>
          <w:p w14:paraId="4835AF29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stării electrovalvelor;</w:t>
            </w:r>
          </w:p>
          <w:p w14:paraId="4E8D8E5C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sistemului de protejare a compresoarelor nr. 1 și nr.2;</w:t>
            </w:r>
          </w:p>
          <w:p w14:paraId="279B50CA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nivelului de ulei;</w:t>
            </w:r>
          </w:p>
          <w:p w14:paraId="0C772868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Controlul-curățarea de murdărie a condensatoarelor de aer;</w:t>
            </w:r>
          </w:p>
          <w:p w14:paraId="5255DB26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Controlul-curățare a evaporatorului.</w:t>
            </w:r>
          </w:p>
          <w:p w14:paraId="42C51194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circuitelor de putere și de control a echipamentului, efectuare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strângerii racordurilor filetate la  necesitate.</w:t>
            </w:r>
          </w:p>
          <w:p w14:paraId="1D402D44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paletelor ventilatorului;</w:t>
            </w:r>
          </w:p>
          <w:p w14:paraId="42153CA8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gradului de murdărire a filtrelor de freon;</w:t>
            </w:r>
          </w:p>
          <w:p w14:paraId="43C4C04A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supapelor de siguranță la acțiune;</w:t>
            </w:r>
          </w:p>
          <w:p w14:paraId="6E11A6C1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Revizuirea rulmenților și a spațiilor interne ale ventilatoarelor condensatoarelor de aer;</w:t>
            </w:r>
          </w:p>
          <w:p w14:paraId="36372C15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izolației a motoarelor electrice;</w:t>
            </w:r>
          </w:p>
          <w:p w14:paraId="7DA2DFBE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Verificarea tuturor nodurilor de conexiune a evaporatorului, înlăturarea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lastRenderedPageBreak/>
              <w:t>scurgerii, dacă există;</w:t>
            </w:r>
          </w:p>
          <w:p w14:paraId="6C6E6C1D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Testare, reprogramare în caz de necesitate a panoului de control;</w:t>
            </w:r>
          </w:p>
          <w:p w14:paraId="63368A8C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Testarea  tuturor senzorilor, dispozitivelor și a sistemului de automatizare;</w:t>
            </w:r>
          </w:p>
          <w:p w14:paraId="3E6DF9FF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Înlocuirea elementelor filtrelor; schimbarea, adăugarea, la necesitate, a agentului frigorific, uleiului;</w:t>
            </w:r>
          </w:p>
          <w:p w14:paraId="1C1C7D03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Conservarea mașinii frigorifice (condensarea agentului frigorific în condensator de aer, închiderea a valvelor de aspirație/refulare a compresorului, evacuarea agentului refrigerent din evaporatorul circuitului hidraulic al unității, uscare cu azot, spălarea evaporatorului cu glycol). </w:t>
            </w:r>
          </w:p>
          <w:p w14:paraId="0BF4999C" w14:textId="77777777" w:rsidR="00477D98" w:rsidRDefault="00477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  <w:p w14:paraId="41B5AE05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>Cerințe suplimentare:</w:t>
            </w:r>
          </w:p>
          <w:p w14:paraId="71E1C011" w14:textId="46DCE0B8" w:rsidR="00477D98" w:rsidRDefault="00477D98">
            <w:pPr>
              <w:numPr>
                <w:ilvl w:val="0"/>
                <w:numId w:val="4"/>
              </w:numPr>
              <w:tabs>
                <w:tab w:val="clear" w:pos="42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- Deservirea tehnică a ventilatoarelor-compresoarelor se va efectua de două ori pe an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672F2D">
              <w:rPr>
                <w:rFonts w:ascii="Times New Roman" w:hAnsi="Times New Roman"/>
                <w:sz w:val="24"/>
                <w:szCs w:val="24"/>
              </w:rPr>
              <w:t>iunie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și octombrie)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;</w:t>
            </w:r>
          </w:p>
          <w:p w14:paraId="7C924C99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- Termenul limită de efectuare a deservirii tehnice a ventilatoarelor va fi de 2 zile din momentul primirii comenzii de la reprezentantul Beneficiarului.</w:t>
            </w:r>
          </w:p>
          <w:p w14:paraId="139196AD" w14:textId="77777777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  <w:p w14:paraId="534E1F85" w14:textId="77777777" w:rsidR="00477D98" w:rsidRDefault="00477D98">
            <w:pPr>
              <w:pStyle w:val="ListParagraph"/>
              <w:numPr>
                <w:ilvl w:val="0"/>
                <w:numId w:val="7"/>
              </w:num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eroconvectoarel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(Fancoil CARRIER) cald/rece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- 12 buc</w:t>
            </w:r>
          </w:p>
          <w:p w14:paraId="771C25C0" w14:textId="77777777" w:rsidR="00477D98" w:rsidRDefault="00477D9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Examinarea externă</w:t>
            </w:r>
            <w:r w:rsidRPr="00477D98">
              <w:rPr>
                <w:rFonts w:ascii="Times New Roman" w:hAnsi="Times New Roman" w:cs="Times New Roman"/>
                <w:sz w:val="24"/>
                <w:lang w:val="en-US"/>
              </w:rPr>
              <w:t xml:space="preserve"> la d</w:t>
            </w:r>
            <w:r>
              <w:rPr>
                <w:rFonts w:ascii="Times New Roman" w:hAnsi="Times New Roman" w:cs="Times New Roman"/>
                <w:sz w:val="24"/>
                <w:lang w:val="zh-CN"/>
              </w:rPr>
              <w:t xml:space="preserve">eteriorarea mecanică; </w:t>
            </w:r>
          </w:p>
          <w:p w14:paraId="0DE1414C" w14:textId="77777777" w:rsidR="00477D98" w:rsidRDefault="00477D9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Verificarea și curățarea filtrelor de aer;</w:t>
            </w:r>
          </w:p>
          <w:p w14:paraId="1592AE8B" w14:textId="77777777" w:rsidR="00477D98" w:rsidRDefault="00477D98">
            <w:pPr>
              <w:pStyle w:val="NoSpacing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Verificarea la etanșeitate;</w:t>
            </w:r>
          </w:p>
          <w:p w14:paraId="373ECB3C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Testarea cu presiune nu mai puțin de 4 Atm;</w:t>
            </w:r>
          </w:p>
          <w:p w14:paraId="7F07943C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stării corecte de lucru a modului de afișare a sistemului;</w:t>
            </w:r>
          </w:p>
          <w:p w14:paraId="60CEC106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și curățirea pompelor de circulație, a clapetelor de dezaerare și siguranță a presiunii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76CFED80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Umplerea și dezaerarea sistemului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21D73E0A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Controlul diferenței de temperatură de la admisie/evacuare de schimbător de căldura intern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5973C6E5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izolației țevilor și înlăturarea condensatului depistat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49A2210C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elementelor mecanice de fixare și a pieselor de mișcare, dacă este necesar lubrifiere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6BDAABBD" w14:textId="77777777" w:rsidR="00477D98" w:rsidRDefault="00477D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Analiza măsurărilor, întocmirea listei de defecțiuni-neregularități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EFB5E75" w14:textId="6D6C3AFB" w:rsidR="00477D98" w:rsidRDefault="00477D98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Deservirea de două ori pe ani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4C4195">
              <w:rPr>
                <w:rFonts w:ascii="Times New Roman" w:hAnsi="Times New Roman"/>
                <w:sz w:val="24"/>
                <w:szCs w:val="24"/>
              </w:rPr>
              <w:t>iunie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și octombrie).</w:t>
            </w:r>
          </w:p>
          <w:p w14:paraId="4C637E74" w14:textId="77777777" w:rsidR="00477D98" w:rsidRDefault="00477D9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I.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Elaborarea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documentației necesare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(acte de constatare a defecțiunilor, acte de instalare, acte de îndeplinire a lucrărilor cu specificarea detailată a lucrărilor efectuate, propuneri de îmbunătățire/ajustare a sistemelor existente,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deviz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de cheltuieli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pentru lucrările suplimentare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ș.a.)</w:t>
            </w:r>
          </w:p>
          <w:p w14:paraId="1FF6FAB7" w14:textId="77777777" w:rsidR="00477D98" w:rsidRDefault="00477D9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5CB74ED2" w14:textId="77777777" w:rsidR="003928A5" w:rsidRDefault="003928A5">
      <w:pPr>
        <w:wordWrap w:val="0"/>
        <w:spacing w:after="0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7F57C473" w14:textId="77777777" w:rsidR="003928A5" w:rsidRDefault="003928A5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0E411C74" w14:textId="4A60F6AF" w:rsidR="003928A5" w:rsidRDefault="003928A5" w:rsidP="00477D98">
      <w:pPr>
        <w:wordWrap w:val="0"/>
        <w:spacing w:after="0"/>
        <w:jc w:val="center"/>
        <w:rPr>
          <w:rFonts w:ascii="Times New Roman" w:hAnsi="Times New Roman"/>
          <w:sz w:val="24"/>
          <w:szCs w:val="24"/>
          <w:lang w:val="zh-CN"/>
        </w:rPr>
      </w:pPr>
    </w:p>
    <w:sectPr w:rsidR="003928A5">
      <w:footerReference w:type="default" r:id="rId8"/>
      <w:pgSz w:w="11906" w:h="16838"/>
      <w:pgMar w:top="1008" w:right="1800" w:bottom="1008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22BB2" w14:textId="77777777" w:rsidR="00F17DF4" w:rsidRDefault="00F17DF4">
      <w:pPr>
        <w:spacing w:line="240" w:lineRule="auto"/>
      </w:pPr>
      <w:r>
        <w:separator/>
      </w:r>
    </w:p>
  </w:endnote>
  <w:endnote w:type="continuationSeparator" w:id="0">
    <w:p w14:paraId="2F92361D" w14:textId="77777777" w:rsidR="00F17DF4" w:rsidRDefault="00F17D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BC37D" w14:textId="77777777" w:rsidR="003928A5" w:rsidRDefault="0000000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C0FE43" wp14:editId="57E70E6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1F885D" w14:textId="77777777" w:rsidR="003928A5" w:rsidRDefault="00000000"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C0FE4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561F885D" w14:textId="77777777" w:rsidR="003928A5" w:rsidRDefault="00000000"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F0515" w14:textId="77777777" w:rsidR="00F17DF4" w:rsidRDefault="00F17DF4">
      <w:pPr>
        <w:spacing w:after="0"/>
      </w:pPr>
      <w:r>
        <w:separator/>
      </w:r>
    </w:p>
  </w:footnote>
  <w:footnote w:type="continuationSeparator" w:id="0">
    <w:p w14:paraId="715172FD" w14:textId="77777777" w:rsidR="00F17DF4" w:rsidRDefault="00F17DF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B5BDB3C"/>
    <w:multiLevelType w:val="singleLevel"/>
    <w:tmpl w:val="8B5BDB3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BDB7FF1D"/>
    <w:multiLevelType w:val="singleLevel"/>
    <w:tmpl w:val="BDB7FF1D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E620EDFB"/>
    <w:multiLevelType w:val="singleLevel"/>
    <w:tmpl w:val="E620EDF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E7DD2812"/>
    <w:multiLevelType w:val="singleLevel"/>
    <w:tmpl w:val="E7DD2812"/>
    <w:lvl w:ilvl="0">
      <w:start w:val="1"/>
      <w:numFmt w:val="upperRoman"/>
      <w:suff w:val="space"/>
      <w:lvlText w:val="%1."/>
      <w:lvlJc w:val="left"/>
    </w:lvl>
  </w:abstractNum>
  <w:abstractNum w:abstractNumId="4" w15:restartNumberingAfterBreak="0">
    <w:nsid w:val="2B4DAA5A"/>
    <w:multiLevelType w:val="singleLevel"/>
    <w:tmpl w:val="2B4DAA5A"/>
    <w:lvl w:ilvl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" w15:restartNumberingAfterBreak="0">
    <w:nsid w:val="5C42F47C"/>
    <w:multiLevelType w:val="singleLevel"/>
    <w:tmpl w:val="5C42F47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 w15:restartNumberingAfterBreak="0">
    <w:nsid w:val="64559FC6"/>
    <w:multiLevelType w:val="singleLevel"/>
    <w:tmpl w:val="64559FC6"/>
    <w:lvl w:ilvl="0">
      <w:start w:val="1"/>
      <w:numFmt w:val="decimal"/>
      <w:suff w:val="space"/>
      <w:lvlText w:val="%1."/>
      <w:lvlJc w:val="left"/>
    </w:lvl>
  </w:abstractNum>
  <w:num w:numId="1" w16cid:durableId="229729870">
    <w:abstractNumId w:val="5"/>
  </w:num>
  <w:num w:numId="2" w16cid:durableId="247616635">
    <w:abstractNumId w:val="0"/>
  </w:num>
  <w:num w:numId="3" w16cid:durableId="1458911513">
    <w:abstractNumId w:val="3"/>
  </w:num>
  <w:num w:numId="4" w16cid:durableId="253517919">
    <w:abstractNumId w:val="2"/>
  </w:num>
  <w:num w:numId="5" w16cid:durableId="1928659893">
    <w:abstractNumId w:val="1"/>
  </w:num>
  <w:num w:numId="6" w16cid:durableId="1992178231">
    <w:abstractNumId w:val="6"/>
  </w:num>
  <w:num w:numId="7" w16cid:durableId="18287429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EE21D6A"/>
    <w:rsid w:val="003928A5"/>
    <w:rsid w:val="00477D98"/>
    <w:rsid w:val="004C4195"/>
    <w:rsid w:val="00647D57"/>
    <w:rsid w:val="00672F2D"/>
    <w:rsid w:val="00844987"/>
    <w:rsid w:val="00F17DF4"/>
    <w:rsid w:val="00F75F15"/>
    <w:rsid w:val="00FA4550"/>
    <w:rsid w:val="027A7BD6"/>
    <w:rsid w:val="0414748D"/>
    <w:rsid w:val="06474F59"/>
    <w:rsid w:val="06B3590D"/>
    <w:rsid w:val="0E064677"/>
    <w:rsid w:val="12CA250E"/>
    <w:rsid w:val="132B7780"/>
    <w:rsid w:val="1553347B"/>
    <w:rsid w:val="1B0B189A"/>
    <w:rsid w:val="20396D09"/>
    <w:rsid w:val="23A36FDE"/>
    <w:rsid w:val="2A6140B9"/>
    <w:rsid w:val="315952F7"/>
    <w:rsid w:val="3424142D"/>
    <w:rsid w:val="389E61CB"/>
    <w:rsid w:val="40200B54"/>
    <w:rsid w:val="4EE21D6A"/>
    <w:rsid w:val="5021391E"/>
    <w:rsid w:val="52615485"/>
    <w:rsid w:val="530F036D"/>
    <w:rsid w:val="5C1D00AB"/>
    <w:rsid w:val="5F294F51"/>
    <w:rsid w:val="6B01589B"/>
    <w:rsid w:val="709D4421"/>
    <w:rsid w:val="73891877"/>
    <w:rsid w:val="78704423"/>
    <w:rsid w:val="7EE00AC9"/>
    <w:rsid w:val="7FD3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68D34C"/>
  <w15:docId w15:val="{99B39C72-3B08-4E70-A494-18D209E60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Pr>
      <w:rFonts w:eastAsiaTheme="minorHAns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1732</Words>
  <Characters>9878</Characters>
  <Application>Microsoft Office Word</Application>
  <DocSecurity>0</DocSecurity>
  <Lines>82</Lines>
  <Paragraphs>23</Paragraphs>
  <ScaleCrop>false</ScaleCrop>
  <Company/>
  <LinksUpToDate>false</LinksUpToDate>
  <CharactersWithSpaces>11587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Galkovski</dc:creator>
  <cp:lastModifiedBy>MIHAILUTA MA. Alexandru</cp:lastModifiedBy>
  <cp:revision>4</cp:revision>
  <cp:lastPrinted>2026-05-28T13:01:00Z</cp:lastPrinted>
  <dcterms:created xsi:type="dcterms:W3CDTF">2024-02-02T14:12:00Z</dcterms:created>
  <dcterms:modified xsi:type="dcterms:W3CDTF">2026-05-29T08:51:00Z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1033-12.1.0.26372</vt:lpwstr>
  </property>
  <property fmtid="{D5CDD505-2E9C-101B-9397-08002B2CF9AE}" pid="3" name="ICV">
    <vt:lpwstr>F9AF0C6B1AB54B81A07A992AFA599258_13</vt:lpwstr>
  </property>
  <property fmtid="{D5CDD505-2E9C-101B-9397-08002B2CF9AE}" pid="4" name="KSOTemplateDocerSaveRecord">
    <vt:lpwstr>eyJoZGlkIjoiYzk0ZDM4MDExMzQxZGNmMzkxNDQyOTY0ZWY0YzA0MGQiLCJ1c2VySWQiOiIzNzI4NDcxNDU4OTMwIn0=</vt:lpwstr>
  </property>
</Properties>
</file>