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724"/>
        <w:gridCol w:w="982"/>
        <w:gridCol w:w="1079"/>
        <w:gridCol w:w="2703"/>
        <w:gridCol w:w="2735"/>
        <w:gridCol w:w="1406"/>
        <w:gridCol w:w="15"/>
        <w:gridCol w:w="75"/>
      </w:tblGrid>
      <w:tr w:rsidR="007027AB" w:rsidRPr="007027AB" w14:paraId="793D5318" w14:textId="77777777" w:rsidTr="00FF49B4">
        <w:trPr>
          <w:trHeight w:val="697"/>
        </w:trPr>
        <w:tc>
          <w:tcPr>
            <w:tcW w:w="5000" w:type="pct"/>
            <w:gridSpan w:val="8"/>
            <w:vAlign w:val="center"/>
          </w:tcPr>
          <w:p w14:paraId="26C4ADAF" w14:textId="77777777" w:rsidR="007027AB" w:rsidRPr="007027AB" w:rsidRDefault="007027AB" w:rsidP="007027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7027A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7027A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7027A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027AB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7027AB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7027AB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6247D82E" w14:textId="77777777" w:rsidR="007027AB" w:rsidRPr="007027AB" w:rsidRDefault="007027AB" w:rsidP="007027AB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7027AB" w:rsidRPr="007027AB" w14:paraId="5807844A" w14:textId="77777777" w:rsidTr="00FF49B4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027AB" w:rsidRPr="007027AB" w14:paraId="4B291300" w14:textId="77777777" w:rsidTr="00FF49B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0A9BF9F" w14:textId="77777777" w:rsidR="007027AB" w:rsidRPr="007027AB" w:rsidRDefault="007027AB" w:rsidP="007027AB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7027A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01CAB17C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7027AB" w:rsidRPr="007027AB" w14:paraId="26E3D53D" w14:textId="77777777" w:rsidTr="00FF49B4">
        <w:trPr>
          <w:gridAfter w:val="1"/>
          <w:wAfter w:w="35" w:type="pct"/>
          <w:trHeight w:val="397"/>
        </w:trPr>
        <w:tc>
          <w:tcPr>
            <w:tcW w:w="49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E51A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Drojdii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pentru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panificație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comprimate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în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asortiment</w:t>
            </w:r>
            <w:proofErr w:type="spellEnd"/>
          </w:p>
        </w:tc>
      </w:tr>
      <w:tr w:rsidR="007027AB" w:rsidRPr="007027AB" w14:paraId="3ABB64F0" w14:textId="77777777" w:rsidTr="00FF49B4">
        <w:trPr>
          <w:gridAfter w:val="2"/>
          <w:wAfter w:w="42" w:type="pct"/>
          <w:trHeight w:val="869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40E2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C8A9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DBD3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2517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AB84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975C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7027AB" w:rsidRPr="007027AB" w14:paraId="4915E5E5" w14:textId="77777777" w:rsidTr="00FF49B4">
        <w:trPr>
          <w:gridAfter w:val="2"/>
          <w:wAfter w:w="42" w:type="pct"/>
          <w:trHeight w:val="283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0DB9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576F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265F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6FDAC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B6A8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1895" w14:textId="77777777" w:rsidR="007027AB" w:rsidRPr="007027AB" w:rsidRDefault="007027AB" w:rsidP="00702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7027AB" w:rsidRPr="007027AB" w14:paraId="03A3E5D5" w14:textId="77777777" w:rsidTr="00FF49B4">
        <w:trPr>
          <w:gridAfter w:val="2"/>
          <w:wAfter w:w="42" w:type="pct"/>
          <w:trHeight w:val="70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4CE5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Bunuri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CAB3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293F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FECD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B8B2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3D50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7027AB" w:rsidRPr="007027AB" w14:paraId="2B8D631E" w14:textId="77777777" w:rsidTr="00FF49B4">
        <w:trPr>
          <w:gridAfter w:val="2"/>
          <w:wAfter w:w="42" w:type="pct"/>
          <w:trHeight w:val="70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BF98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Lotul 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124B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AC8C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66E1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8E6B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800D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7027AB" w:rsidRPr="007027AB" w14:paraId="08BE5483" w14:textId="77777777" w:rsidTr="00FF49B4">
        <w:trPr>
          <w:gridAfter w:val="2"/>
          <w:wAfter w:w="42" w:type="pct"/>
          <w:trHeight w:val="397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3B0E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Drojdii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panificație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comprimate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(active)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67B06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8772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FA68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Indicii de calitate ai drojdiei să corespundă parametrilor conform GOST 171-81 ”Drojdie pentru panificație comprimate”</w:t>
            </w:r>
          </w:p>
          <w:p w14:paraId="2D852107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RO" w:eastAsia="ru-RU"/>
                <w14:ligatures w14:val="none"/>
              </w:rPr>
              <w:t>Culoare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RO" w:eastAsia="ru-RU"/>
                <w14:ligatures w14:val="none"/>
              </w:rPr>
              <w:t xml:space="preserve"> - </w:t>
            </w:r>
            <w:r w:rsidRPr="007027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uniformă, fără pete, deschisă, se admite nuanţă gri sau crem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.</w:t>
            </w:r>
          </w:p>
          <w:p w14:paraId="6750DAB0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Miros 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-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drojdiilor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nu se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admite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mucegai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alt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strain.</w:t>
            </w:r>
          </w:p>
          <w:p w14:paraId="23E28747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Gust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drojdiilor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fără gust strain.</w:t>
            </w:r>
          </w:p>
          <w:p w14:paraId="446C7381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Consistența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densă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rupă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ușor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fără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viscozitate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0F97E4FF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Fracţia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masică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              max. 75,0</w:t>
            </w:r>
          </w:p>
          <w:p w14:paraId="5138C8E7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Puterea de creștere, minute                           34-37</w:t>
            </w:r>
          </w:p>
          <w:p w14:paraId="0A801D96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Termenul de livrare nu trebuie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depășească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2/3 din termenul de valabilitate.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CAE5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3B75E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7027AB" w:rsidRPr="007027AB" w14:paraId="4FFACC1E" w14:textId="77777777" w:rsidTr="00FF49B4">
        <w:trPr>
          <w:gridAfter w:val="2"/>
          <w:wAfter w:w="42" w:type="pct"/>
          <w:trHeight w:val="70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E462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Lotul 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3F52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FDB5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0F8D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655E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BC7D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7027AB" w:rsidRPr="007027AB" w14:paraId="137608A9" w14:textId="77777777" w:rsidTr="00FF49B4">
        <w:trPr>
          <w:gridAfter w:val="2"/>
          <w:wAfter w:w="42" w:type="pct"/>
          <w:trHeight w:val="397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8A64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Drojdii pentru panificație active cu certificat KOSCHER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02F5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48AB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B5E4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Indicii de calitate ai drojdiei să corespundă parametrilor conform GOST 171-81 ”Drojdie pentru panificație comprimate”</w:t>
            </w:r>
          </w:p>
          <w:p w14:paraId="3EE3C9B7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RO" w:eastAsia="ru-RU"/>
                <w14:ligatures w14:val="none"/>
              </w:rPr>
              <w:t>Culoare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RO" w:eastAsia="ru-RU"/>
                <w14:ligatures w14:val="none"/>
              </w:rPr>
              <w:t xml:space="preserve"> - </w:t>
            </w:r>
            <w:r w:rsidRPr="007027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uniformă, fără pete, deschisă, se admite nuanţă gri sau crem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.</w:t>
            </w:r>
          </w:p>
          <w:p w14:paraId="43BE3BCF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Miros 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-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drojdiilor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nu se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admite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mucegai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alt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strain.</w:t>
            </w:r>
          </w:p>
          <w:p w14:paraId="7409553A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Gust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drojdiilor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fără gust strain.</w:t>
            </w:r>
          </w:p>
          <w:p w14:paraId="25179AE4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7027A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Consistența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densă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rupă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ușor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fără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viscozitate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159DEA62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Fracţia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masică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</w:t>
            </w: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              max. 75,0</w:t>
            </w:r>
          </w:p>
          <w:p w14:paraId="66356500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lastRenderedPageBreak/>
              <w:t>Puterea de creștere, minute                           32-35</w:t>
            </w:r>
          </w:p>
          <w:p w14:paraId="2970A212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Termenul de livrare nu trebuie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depășească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2/3 din termenul de valabilitate.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43AF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84CA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7027AB" w:rsidRPr="007027AB" w14:paraId="4134CE78" w14:textId="77777777" w:rsidTr="00FF49B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3236F59D" w14:textId="77777777" w:rsidR="007027AB" w:rsidRPr="007027AB" w:rsidRDefault="007027AB" w:rsidP="007027A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0179670C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___________________ În</w:t>
            </w:r>
            <w:proofErr w:type="gram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calitate </w:t>
            </w:r>
            <w:proofErr w:type="gramStart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de: __</w:t>
            </w:r>
            <w:proofErr w:type="gramEnd"/>
            <w:r w:rsidRPr="007027A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</w:t>
            </w:r>
          </w:p>
          <w:p w14:paraId="2972F720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7027AB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3A7F5035" w14:textId="77777777" w:rsidR="007027AB" w:rsidRPr="007027AB" w:rsidRDefault="007027AB" w:rsidP="007027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</w:tbl>
    <w:p w14:paraId="36989F7E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6E6"/>
    <w:rsid w:val="002B56E6"/>
    <w:rsid w:val="006F183E"/>
    <w:rsid w:val="007027AB"/>
    <w:rsid w:val="0080214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03D2E-4345-42B4-809D-161A627D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56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56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56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56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56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56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56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56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56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56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56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56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56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56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56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56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56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56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56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56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56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56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56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56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56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56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56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56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56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2026-01-29T13:41:00Z</dcterms:created>
  <dcterms:modified xsi:type="dcterms:W3CDTF">2026-01-29T13:41:00Z</dcterms:modified>
</cp:coreProperties>
</file>