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8" w:type="dxa"/>
        <w:tblLayout w:type="fixed"/>
        <w:tblLook w:val="04A0"/>
      </w:tblPr>
      <w:tblGrid>
        <w:gridCol w:w="628"/>
        <w:gridCol w:w="887"/>
        <w:gridCol w:w="2835"/>
        <w:gridCol w:w="992"/>
        <w:gridCol w:w="992"/>
        <w:gridCol w:w="3414"/>
      </w:tblGrid>
      <w:tr w:rsidR="00F3289F" w:rsidRPr="00C00499" w:rsidTr="00175171">
        <w:trPr>
          <w:trHeight w:val="850"/>
        </w:trPr>
        <w:tc>
          <w:tcPr>
            <w:tcW w:w="9748" w:type="dxa"/>
            <w:gridSpan w:val="6"/>
            <w:vAlign w:val="center"/>
          </w:tcPr>
          <w:p w:rsidR="00F3289F" w:rsidRPr="00DF0397" w:rsidRDefault="00F3289F" w:rsidP="00175171">
            <w:pPr>
              <w:pStyle w:val="1"/>
              <w:numPr>
                <w:ilvl w:val="0"/>
                <w:numId w:val="0"/>
              </w:numPr>
              <w:ind w:left="720"/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</w:p>
          <w:p w:rsidR="00F3289F" w:rsidRPr="00C00499" w:rsidRDefault="00F3289F" w:rsidP="00175171">
            <w:pPr>
              <w:pStyle w:val="1"/>
              <w:numPr>
                <w:ilvl w:val="0"/>
                <w:numId w:val="0"/>
              </w:numPr>
              <w:ind w:left="720"/>
            </w:pPr>
            <w:r w:rsidRPr="00C00499">
              <w:t>FIȘA DE DATE A ACHIZIȚIEI (FDA)</w:t>
            </w:r>
            <w:bookmarkEnd w:id="0"/>
            <w:bookmarkEnd w:id="1"/>
            <w:bookmarkEnd w:id="2"/>
          </w:p>
        </w:tc>
      </w:tr>
      <w:tr w:rsidR="00F3289F" w:rsidRPr="00C00499" w:rsidTr="00175171">
        <w:trPr>
          <w:trHeight w:val="600"/>
        </w:trPr>
        <w:tc>
          <w:tcPr>
            <w:tcW w:w="9748" w:type="dxa"/>
            <w:gridSpan w:val="6"/>
            <w:vAlign w:val="center"/>
          </w:tcPr>
          <w:p w:rsidR="00F3289F" w:rsidRPr="00C00499" w:rsidRDefault="00F3289F" w:rsidP="00175171">
            <w:pPr>
              <w:spacing w:after="120"/>
              <w:jc w:val="both"/>
              <w:rPr>
                <w:bCs/>
              </w:rPr>
            </w:pPr>
            <w:r w:rsidRPr="00C00499">
              <w:rPr>
                <w:sz w:val="22"/>
                <w:szCs w:val="22"/>
              </w:rPr>
              <w:t>Următoarele date specifice referitoare la bunurile solicitate vor completa, suplimenta sau ajusta prevederile</w:t>
            </w:r>
            <w:r>
              <w:rPr>
                <w:sz w:val="22"/>
                <w:szCs w:val="22"/>
              </w:rPr>
              <w:t xml:space="preserve"> CAPITOLULUI I</w:t>
            </w:r>
            <w:r w:rsidRPr="00C00499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 xml:space="preserve">prezentului CAPITOL </w:t>
            </w:r>
            <w:r w:rsidRPr="00C00499">
              <w:rPr>
                <w:sz w:val="22"/>
                <w:szCs w:val="22"/>
              </w:rPr>
              <w:t xml:space="preserve">vor prevala asupra prevederilor din </w:t>
            </w:r>
            <w:r>
              <w:rPr>
                <w:sz w:val="22"/>
                <w:szCs w:val="22"/>
              </w:rPr>
              <w:t>CAPITOL I</w:t>
            </w:r>
            <w:r w:rsidRPr="00C00499">
              <w:rPr>
                <w:sz w:val="22"/>
                <w:szCs w:val="22"/>
              </w:rPr>
              <w:t>.</w:t>
            </w:r>
          </w:p>
          <w:p w:rsidR="00F3289F" w:rsidRDefault="00F3289F" w:rsidP="00175171">
            <w:pPr>
              <w:rPr>
                <w:i/>
                <w:lang w:val="en-US"/>
              </w:rPr>
            </w:pPr>
            <w:r w:rsidRPr="00C00499">
              <w:rPr>
                <w:i/>
                <w:sz w:val="22"/>
                <w:szCs w:val="22"/>
                <w:lang w:val="en-US"/>
              </w:rPr>
              <w:t xml:space="preserve">Instrucţiunile pentru completarea </w:t>
            </w:r>
            <w:r w:rsidRPr="00C00499">
              <w:rPr>
                <w:b/>
                <w:i/>
                <w:sz w:val="22"/>
                <w:szCs w:val="22"/>
                <w:lang w:val="en-US"/>
              </w:rPr>
              <w:t>Fişei de Date a Achiziţiei</w:t>
            </w:r>
            <w:r w:rsidRPr="00C00499">
              <w:rPr>
                <w:i/>
                <w:sz w:val="22"/>
                <w:szCs w:val="22"/>
                <w:lang w:val="en-US"/>
              </w:rPr>
              <w:t xml:space="preserve"> sînt oferite cu litere cursive.</w:t>
            </w:r>
          </w:p>
          <w:p w:rsidR="00F3289F" w:rsidRPr="00C00499" w:rsidRDefault="00F3289F" w:rsidP="00175171">
            <w:pPr>
              <w:rPr>
                <w:i/>
                <w:lang w:val="en-US"/>
              </w:rPr>
            </w:pPr>
          </w:p>
        </w:tc>
      </w:tr>
      <w:tr w:rsidR="00F3289F" w:rsidRPr="00C00499" w:rsidTr="00175171">
        <w:trPr>
          <w:trHeight w:val="600"/>
        </w:trPr>
        <w:tc>
          <w:tcPr>
            <w:tcW w:w="9748" w:type="dxa"/>
            <w:gridSpan w:val="6"/>
            <w:vAlign w:val="center"/>
          </w:tcPr>
          <w:p w:rsidR="00F3289F" w:rsidRDefault="00F3289F" w:rsidP="00F3289F">
            <w:pPr>
              <w:pStyle w:val="2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C00499">
              <w:t>Dispoziții generale</w:t>
            </w:r>
            <w:bookmarkEnd w:id="3"/>
            <w:bookmarkEnd w:id="4"/>
            <w:bookmarkEnd w:id="5"/>
          </w:p>
          <w:p w:rsidR="00F3289F" w:rsidRPr="00F83F4D" w:rsidRDefault="00F3289F" w:rsidP="00175171"/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254"/>
              <w:gridCol w:w="3316"/>
              <w:gridCol w:w="2497"/>
            </w:tblGrid>
            <w:tr w:rsidR="00F3289F" w:rsidRPr="001B7344" w:rsidTr="00175171">
              <w:trPr>
                <w:trHeight w:val="25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ind w:firstLine="21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jc w:val="center"/>
                    <w:rPr>
                      <w:b/>
                      <w:szCs w:val="22"/>
                    </w:rPr>
                  </w:pPr>
                  <w:r w:rsidRPr="00F650BC">
                    <w:rPr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F3289F" w:rsidRPr="001B7344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 IMSP AMT Buiucani </w:t>
                  </w:r>
                </w:p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F3289F" w:rsidRPr="001B7344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Default="00F3289F" w:rsidP="00175171">
                  <w:pPr>
                    <w:pStyle w:val="a7"/>
                    <w:rPr>
                      <w:b/>
                      <w:szCs w:val="24"/>
                      <w:lang w:val="en-US"/>
                    </w:rPr>
                  </w:pP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achiziționarea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reactivelor</w:t>
                  </w:r>
                  <w:proofErr w:type="spellEnd"/>
                  <w:r w:rsidRPr="007A551B">
                    <w:rPr>
                      <w:b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7A551B">
                    <w:rPr>
                      <w:b/>
                      <w:szCs w:val="24"/>
                      <w:lang w:val="en-US"/>
                    </w:rPr>
                    <w:t>laborator</w:t>
                  </w:r>
                  <w:proofErr w:type="spellEnd"/>
                  <w:r>
                    <w:rPr>
                      <w:b/>
                      <w:szCs w:val="24"/>
                      <w:lang w:val="en-US"/>
                    </w:rPr>
                    <w:t xml:space="preserve"> </w:t>
                  </w:r>
                </w:p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szCs w:val="24"/>
                      <w:lang w:val="en-US"/>
                    </w:rPr>
                    <w:t>(</w:t>
                  </w:r>
                  <w:proofErr w:type="spellStart"/>
                  <w:r>
                    <w:rPr>
                      <w:b/>
                      <w:szCs w:val="24"/>
                      <w:lang w:val="en-US"/>
                    </w:rPr>
                    <w:t>adaugator</w:t>
                  </w:r>
                  <w:proofErr w:type="spellEnd"/>
                  <w:r>
                    <w:rPr>
                      <w:b/>
                      <w:szCs w:val="24"/>
                      <w:lang w:val="en-US"/>
                    </w:rPr>
                    <w:t>)</w:t>
                  </w:r>
                </w:p>
              </w:tc>
            </w:tr>
            <w:tr w:rsidR="00F3289F" w:rsidRPr="001B7344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Numărul  și tipul procedurii de achiziție: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A75A3A" w:rsidRDefault="00F3289F" w:rsidP="00175171">
                  <w:r w:rsidRPr="00F650BC">
                    <w:rPr>
                      <w:b/>
                      <w:i/>
                      <w:sz w:val="22"/>
                      <w:szCs w:val="22"/>
                    </w:rPr>
                    <w:t>Nr.:</w:t>
                  </w:r>
                  <w:r>
                    <w:t xml:space="preserve"> </w:t>
                  </w:r>
                </w:p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Tipul procedurii de achiziție: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LP</w:t>
                  </w:r>
                </w:p>
              </w:tc>
            </w:tr>
            <w:tr w:rsidR="00F3289F" w:rsidRPr="00F650BC" w:rsidTr="00175171">
              <w:trPr>
                <w:trHeight w:val="43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Tipul obiectului de achiziţie: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bunuri </w:t>
                  </w:r>
                </w:p>
              </w:tc>
            </w:tr>
            <w:tr w:rsidR="00F3289F" w:rsidRPr="001B7344" w:rsidTr="00175171">
              <w:trPr>
                <w:trHeight w:val="281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2471B5" w:rsidRDefault="00F3289F" w:rsidP="00175171">
                  <w:pPr>
                    <w:pStyle w:val="a7"/>
                    <w:rPr>
                      <w:b/>
                      <w:i/>
                      <w:szCs w:val="24"/>
                    </w:rPr>
                  </w:pPr>
                  <w:r w:rsidRPr="002471B5">
                    <w:rPr>
                      <w:b/>
                      <w:color w:val="000000"/>
                      <w:szCs w:val="24"/>
                    </w:rPr>
                    <w:t>33696500-0</w:t>
                  </w:r>
                </w:p>
              </w:tc>
            </w:tr>
            <w:tr w:rsidR="00F3289F" w:rsidRPr="00F650BC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6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Sursa alocaţiilor bugetare/banilor publici și perioada bugetară: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CNAM, 2021</w:t>
                  </w:r>
                </w:p>
              </w:tc>
            </w:tr>
            <w:tr w:rsidR="00F3289F" w:rsidRPr="001B7344" w:rsidTr="00175171">
              <w:trPr>
                <w:trHeight w:val="22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7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IMSP AMT Buiucani</w:t>
                  </w:r>
                </w:p>
              </w:tc>
            </w:tr>
            <w:tr w:rsidR="00F3289F" w:rsidRPr="001B7344" w:rsidTr="00175171">
              <w:trPr>
                <w:trHeight w:val="35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8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Partenerul</w:t>
                  </w:r>
                  <w:r w:rsidRPr="00F650BC">
                    <w:rPr>
                      <w:sz w:val="22"/>
                      <w:szCs w:val="22"/>
                    </w:rPr>
                    <w:t xml:space="preserve"> de dezvoltare</w:t>
                  </w:r>
                  <w:r>
                    <w:rPr>
                      <w:sz w:val="22"/>
                      <w:szCs w:val="22"/>
                    </w:rPr>
                    <w:t xml:space="preserve"> (după caz)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E74948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>Nu este</w:t>
                  </w:r>
                </w:p>
              </w:tc>
            </w:tr>
            <w:tr w:rsidR="00F3289F" w:rsidRPr="001B7344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</w:t>
                  </w:r>
                  <w:r>
                    <w:rPr>
                      <w:spacing w:val="-4"/>
                    </w:rPr>
                    <w:t>9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Denumirea cumpărătorului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F3289F" w:rsidRPr="001B7344" w:rsidTr="00175171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0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Destinatarul bunurilor</w:t>
                  </w:r>
                  <w:r>
                    <w:rPr>
                      <w:sz w:val="22"/>
                      <w:szCs w:val="22"/>
                    </w:rPr>
                    <w:t>, IDNO</w:t>
                  </w:r>
                  <w:r w:rsidRPr="00F650BC">
                    <w:rPr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IMSP AMT Buiucani </w:t>
                  </w:r>
                </w:p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 xml:space="preserve"> IDNO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 10036005131</w:t>
                  </w:r>
                </w:p>
              </w:tc>
            </w:tr>
            <w:tr w:rsidR="00F3289F" w:rsidRPr="00F650BC" w:rsidTr="00175171">
              <w:trPr>
                <w:trHeight w:val="34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1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b/>
                      <w:i/>
                      <w:szCs w:val="22"/>
                    </w:rPr>
                  </w:pPr>
                  <w:r w:rsidRPr="00F650BC">
                    <w:rPr>
                      <w:b/>
                      <w:i/>
                      <w:sz w:val="22"/>
                      <w:szCs w:val="22"/>
                    </w:rPr>
                    <w:t>limba de stat</w:t>
                  </w:r>
                </w:p>
              </w:tc>
            </w:tr>
            <w:tr w:rsidR="00F3289F" w:rsidRPr="00F650BC" w:rsidTr="00175171">
              <w:trPr>
                <w:trHeight w:val="553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2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Locul/</w:t>
                  </w:r>
                  <w:r w:rsidRPr="00D71E6A">
                    <w:rPr>
                      <w:sz w:val="22"/>
                      <w:szCs w:val="22"/>
                    </w:rPr>
                    <w:t>Modalitatea de transmitere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71E6A">
                    <w:rPr>
                      <w:sz w:val="22"/>
                      <w:szCs w:val="22"/>
                    </w:rPr>
                    <w:t>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jc w:val="both"/>
                    <w:rPr>
                      <w:i/>
                    </w:rPr>
                  </w:pPr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Mun.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Chisinau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 xml:space="preserve">, </w:t>
                  </w:r>
                  <w:proofErr w:type="spellStart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str</w:t>
                  </w:r>
                  <w:proofErr w:type="spellEnd"/>
                  <w:r>
                    <w:rPr>
                      <w:rFonts w:ascii="Baltica RR" w:hAnsi="Baltica RR"/>
                      <w:b/>
                      <w:i/>
                      <w:noProof w:val="0"/>
                      <w:sz w:val="22"/>
                      <w:szCs w:val="22"/>
                    </w:rPr>
                    <w:t>, I.L. Caragiale 2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</w:p>
              </w:tc>
            </w:tr>
            <w:tr w:rsidR="00F3289F" w:rsidRPr="001B7344" w:rsidTr="00175171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>
                    <w:rPr>
                      <w:spacing w:val="-4"/>
                    </w:rPr>
                    <w:t>1.13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zCs w:val="22"/>
                    </w:rPr>
                  </w:pPr>
                  <w:r w:rsidRPr="00E74948">
                    <w:rPr>
                      <w:b/>
                      <w:i/>
                      <w:sz w:val="22"/>
                      <w:szCs w:val="22"/>
                    </w:rPr>
                    <w:t>Da</w:t>
                  </w:r>
                </w:p>
              </w:tc>
            </w:tr>
            <w:tr w:rsidR="00F3289F" w:rsidRPr="00F650BC" w:rsidTr="00175171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4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2"/>
                    </w:rPr>
                  </w:pPr>
                  <w:r w:rsidRPr="00F650BC">
                    <w:rPr>
                      <w:szCs w:val="24"/>
                    </w:rPr>
                    <w:t>Tipul contractului: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2471B5" w:rsidRDefault="00F3289F" w:rsidP="00175171">
                  <w:pPr>
                    <w:pStyle w:val="a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84"/>
                      <w:tab w:val="right" w:pos="9531"/>
                    </w:tabs>
                    <w:spacing w:line="360" w:lineRule="auto"/>
                    <w:ind w:left="360"/>
                    <w:contextualSpacing/>
                    <w:jc w:val="left"/>
                    <w:rPr>
                      <w:b/>
                      <w:i/>
                    </w:rPr>
                  </w:pPr>
                  <w:proofErr w:type="spellStart"/>
                  <w:r w:rsidRPr="00E74948">
                    <w:rPr>
                      <w:b/>
                      <w:i/>
                    </w:rPr>
                    <w:t>Vînzare-cumpărare</w:t>
                  </w:r>
                  <w:proofErr w:type="spellEnd"/>
                </w:p>
              </w:tc>
            </w:tr>
            <w:tr w:rsidR="00F3289F" w:rsidRPr="001B7344" w:rsidTr="00175171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ind w:left="-120" w:right="-108"/>
                    <w:jc w:val="center"/>
                    <w:rPr>
                      <w:spacing w:val="-4"/>
                    </w:rPr>
                  </w:pPr>
                  <w:r w:rsidRPr="00F650BC">
                    <w:rPr>
                      <w:spacing w:val="-4"/>
                    </w:rPr>
                    <w:t>1.1</w:t>
                  </w:r>
                  <w:r>
                    <w:rPr>
                      <w:spacing w:val="-4"/>
                    </w:rPr>
                    <w:t>5</w:t>
                  </w:r>
                  <w:r w:rsidRPr="00F650BC">
                    <w:rPr>
                      <w:spacing w:val="-4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rPr>
                      <w:szCs w:val="24"/>
                    </w:rPr>
                  </w:pPr>
                  <w:r w:rsidRPr="00F650BC">
                    <w:rPr>
                      <w:szCs w:val="24"/>
                    </w:rPr>
                    <w:t>Condiţii speciale de care depinde îndeplinirea contractului</w:t>
                  </w:r>
                  <w:r w:rsidRPr="00F650BC">
                    <w:rPr>
                      <w:b/>
                      <w:szCs w:val="24"/>
                    </w:rPr>
                    <w:t xml:space="preserve"> (</w:t>
                  </w:r>
                  <w:r w:rsidRPr="00F650BC">
                    <w:rPr>
                      <w:szCs w:val="24"/>
                    </w:rPr>
                    <w:t>neobligatoriu</w:t>
                  </w:r>
                  <w:r w:rsidRPr="00F650BC">
                    <w:rPr>
                      <w:b/>
                      <w:szCs w:val="24"/>
                    </w:rPr>
                    <w:t xml:space="preserve">): </w:t>
                  </w:r>
                </w:p>
              </w:tc>
              <w:tc>
                <w:tcPr>
                  <w:tcW w:w="58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289F" w:rsidRPr="00F650BC" w:rsidRDefault="00F3289F" w:rsidP="00175171">
                  <w:pPr>
                    <w:pStyle w:val="a7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Cs w:val="24"/>
                    </w:rPr>
                  </w:pPr>
                  <w:r>
                    <w:rPr>
                      <w:b/>
                      <w:i/>
                      <w:spacing w:val="-2"/>
                      <w:szCs w:val="24"/>
                    </w:rPr>
                    <w:t>Corespunderea tuturor cerințelor caietului de sarcini si cel mai mic preț</w:t>
                  </w:r>
                </w:p>
              </w:tc>
            </w:tr>
          </w:tbl>
          <w:p w:rsidR="00F3289F" w:rsidRPr="001B7344" w:rsidRDefault="00F3289F" w:rsidP="00175171">
            <w:pPr>
              <w:rPr>
                <w:lang w:val="en-US"/>
              </w:rPr>
            </w:pPr>
          </w:p>
        </w:tc>
      </w:tr>
      <w:tr w:rsidR="00F3289F" w:rsidRPr="00C00499" w:rsidTr="00175171">
        <w:trPr>
          <w:trHeight w:val="600"/>
        </w:trPr>
        <w:tc>
          <w:tcPr>
            <w:tcW w:w="9748" w:type="dxa"/>
            <w:gridSpan w:val="6"/>
            <w:vAlign w:val="center"/>
          </w:tcPr>
          <w:p w:rsidR="00F3289F" w:rsidRPr="00C00499" w:rsidRDefault="00F3289F" w:rsidP="00F3289F">
            <w:pPr>
              <w:pStyle w:val="2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</w:tabs>
              <w:spacing w:before="0"/>
              <w:jc w:val="center"/>
            </w:pPr>
            <w:bookmarkStart w:id="6" w:name="_Toc392180191"/>
            <w:bookmarkStart w:id="7" w:name="_Toc449539079"/>
            <w:r w:rsidRPr="00C00499">
              <w:t>Listă bunurilor</w:t>
            </w:r>
            <w:r w:rsidRPr="00C00499">
              <w:rPr>
                <w:color w:val="FF0000"/>
              </w:rPr>
              <w:t xml:space="preserve"> </w:t>
            </w:r>
            <w:r w:rsidRPr="00C00499">
              <w:t>și specificații tehnice:</w:t>
            </w:r>
            <w:bookmarkEnd w:id="6"/>
            <w:bookmarkEnd w:id="7"/>
          </w:p>
        </w:tc>
      </w:tr>
      <w:tr w:rsidR="00F3289F" w:rsidRPr="00C00499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Nr. d/o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Denumire bunuri</w:t>
            </w:r>
            <w:r>
              <w:rPr>
                <w:b/>
              </w:rPr>
              <w:t xml:space="preserve">lor </w:t>
            </w:r>
            <w:r w:rsidRPr="00C00499">
              <w:rPr>
                <w:b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Cantitatea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289F" w:rsidRPr="00C00499" w:rsidRDefault="00F3289F" w:rsidP="00175171">
            <w:pPr>
              <w:ind w:left="-57" w:right="-57"/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solicitată, Standarde de referinţă</w:t>
            </w:r>
          </w:p>
        </w:tc>
      </w:tr>
      <w:tr w:rsidR="00F3289F" w:rsidRPr="00CB677A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3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CB677A" w:rsidRDefault="00F3289F" w:rsidP="00175171">
            <w:pPr>
              <w:rPr>
                <w:color w:val="000000"/>
                <w:lang w:val="en-US"/>
              </w:rPr>
            </w:pPr>
            <w:r w:rsidRPr="0024441C">
              <w:rPr>
                <w:b/>
                <w:bCs/>
                <w:sz w:val="22"/>
                <w:szCs w:val="22"/>
                <w:lang w:val="en-US"/>
              </w:rPr>
              <w:t>Lotul</w:t>
            </w:r>
            <w:r>
              <w:rPr>
                <w:b/>
                <w:bCs/>
                <w:sz w:val="22"/>
                <w:szCs w:val="22"/>
              </w:rPr>
              <w:t xml:space="preserve"> 1</w:t>
            </w:r>
            <w:r w:rsidRPr="0024441C">
              <w:rPr>
                <w:b/>
                <w:bCs/>
                <w:sz w:val="22"/>
                <w:szCs w:val="22"/>
              </w:rPr>
              <w:t xml:space="preserve">. </w:t>
            </w:r>
            <w:r w:rsidRPr="0024441C">
              <w:rPr>
                <w:b/>
                <w:bCs/>
                <w:sz w:val="22"/>
                <w:szCs w:val="22"/>
                <w:lang w:val="en-US"/>
              </w:rPr>
              <w:t>Cuagulometru automat C 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EE1375">
              <w:rPr>
                <w:color w:val="000000"/>
                <w:sz w:val="14"/>
                <w:szCs w:val="14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sz w:val="20"/>
                <w:szCs w:val="20"/>
              </w:rPr>
            </w:pPr>
            <w:r w:rsidRPr="00912B98">
              <w:rPr>
                <w:sz w:val="20"/>
                <w:szCs w:val="20"/>
              </w:rPr>
              <w:t>PROTHROMBIN TIME  (PT)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30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613284" w:rsidRDefault="00F3289F" w:rsidP="00175171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EE1375">
              <w:rPr>
                <w:color w:val="000000"/>
                <w:sz w:val="14"/>
                <w:szCs w:val="14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sz w:val="20"/>
                <w:szCs w:val="20"/>
              </w:rPr>
            </w:pPr>
            <w:r w:rsidRPr="00912B98">
              <w:rPr>
                <w:sz w:val="20"/>
                <w:szCs w:val="20"/>
              </w:rPr>
              <w:t>FIBRINOGEN CLAUSS 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35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 w:rsidRPr="00EA41DA"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EE1375">
              <w:rPr>
                <w:color w:val="000000"/>
                <w:sz w:val="14"/>
                <w:szCs w:val="14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sz w:val="20"/>
                <w:szCs w:val="20"/>
              </w:rPr>
            </w:pPr>
            <w:r w:rsidRPr="00912B98">
              <w:rPr>
                <w:sz w:val="20"/>
                <w:szCs w:val="20"/>
              </w:rPr>
              <w:t>FIBRINOGEN CLAUSS B (IMIDAZOL)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10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 w:rsidRPr="00EA41DA"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sz w:val="20"/>
                <w:szCs w:val="20"/>
              </w:rPr>
            </w:pPr>
            <w:r w:rsidRPr="00912B98">
              <w:rPr>
                <w:color w:val="000000"/>
                <w:sz w:val="20"/>
                <w:szCs w:val="20"/>
                <w:lang w:val="en-US"/>
              </w:rPr>
              <w:t>Cleaning Solution II (Cleanser C-3100 1*2500 ml)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35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EA41DA" w:rsidRDefault="00F3289F" w:rsidP="00175171">
            <w:pPr>
              <w:jc w:val="center"/>
              <w:rPr>
                <w:sz w:val="18"/>
                <w:szCs w:val="18"/>
                <w:lang w:val="en-US"/>
              </w:rPr>
            </w:pPr>
            <w:r w:rsidRPr="00EA41DA"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12B98">
              <w:rPr>
                <w:color w:val="000000"/>
                <w:sz w:val="20"/>
                <w:szCs w:val="20"/>
                <w:lang w:val="en-US"/>
              </w:rPr>
              <w:t>Cleaning Solution I (Probe Cleanser C-3100 10*15 ml)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9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EA41DA" w:rsidRDefault="00F3289F" w:rsidP="00175171">
            <w:pPr>
              <w:jc w:val="center"/>
              <w:rPr>
                <w:sz w:val="18"/>
                <w:szCs w:val="18"/>
                <w:lang w:val="en-US"/>
              </w:rPr>
            </w:pPr>
            <w:r w:rsidRPr="00EA41DA"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100D6D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22"/>
              </w:numPr>
              <w:ind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</w:tcPr>
          <w:p w:rsidR="00F3289F" w:rsidRPr="00EE1375" w:rsidRDefault="00F3289F" w:rsidP="00175171">
            <w:pPr>
              <w:rPr>
                <w:color w:val="000000"/>
                <w:sz w:val="14"/>
                <w:szCs w:val="14"/>
              </w:rPr>
            </w:pPr>
            <w:r w:rsidRPr="00EE1375">
              <w:rPr>
                <w:color w:val="000000"/>
                <w:sz w:val="14"/>
                <w:szCs w:val="14"/>
              </w:rPr>
              <w:t>33696500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912B98" w:rsidRDefault="00F3289F" w:rsidP="00175171">
            <w:pPr>
              <w:jc w:val="center"/>
              <w:rPr>
                <w:color w:val="000000"/>
                <w:sz w:val="20"/>
                <w:szCs w:val="20"/>
              </w:rPr>
            </w:pPr>
            <w:r w:rsidRPr="00912B98">
              <w:rPr>
                <w:color w:val="000000"/>
                <w:sz w:val="20"/>
                <w:szCs w:val="20"/>
              </w:rPr>
              <w:t>Auto Cuvettes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15000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Default="00F3289F" w:rsidP="00175171">
            <w:pPr>
              <w:jc w:val="center"/>
            </w:pPr>
            <w:r w:rsidRPr="00EA41DA">
              <w:rPr>
                <w:sz w:val="18"/>
                <w:szCs w:val="18"/>
                <w:lang w:val="en-US"/>
              </w:rPr>
              <w:t>Compatibil cu Cuagulometru C3100</w:t>
            </w:r>
          </w:p>
        </w:tc>
      </w:tr>
      <w:tr w:rsidR="00F3289F" w:rsidRPr="00CB677A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7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40759C" w:rsidRDefault="00801B58" w:rsidP="00801B58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lang w:val="en-US"/>
              </w:rPr>
              <w:t>Lotul 2. Teste  imunologice pentru expres diagnostica</w:t>
            </w:r>
          </w:p>
        </w:tc>
      </w:tr>
      <w:tr w:rsidR="00F3289F" w:rsidRPr="00613284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12"/>
              </w:numPr>
              <w:ind w:right="-57"/>
              <w:jc w:val="left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8B3AF6" w:rsidRDefault="00F3289F" w:rsidP="00175171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 xml:space="preserve">CRP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CB677A" w:rsidRDefault="00F3289F" w:rsidP="00175171">
            <w:pPr>
              <w:jc w:val="center"/>
              <w:rPr>
                <w:lang w:val="en-US"/>
              </w:rPr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270C7F" w:rsidRDefault="00F3289F" w:rsidP="00175171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>Latex-test, 5ml</w:t>
            </w:r>
          </w:p>
        </w:tc>
      </w:tr>
      <w:tr w:rsidR="00F3289F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12"/>
              </w:numPr>
              <w:ind w:right="-57"/>
              <w:jc w:val="left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8B3AF6" w:rsidRDefault="00F3289F" w:rsidP="00175171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 xml:space="preserve">RF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CB677A" w:rsidRDefault="00F3289F" w:rsidP="00175171">
            <w:pPr>
              <w:jc w:val="center"/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270C7F" w:rsidRDefault="00F3289F" w:rsidP="00175171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>Latex-test, 5ml</w:t>
            </w:r>
          </w:p>
        </w:tc>
      </w:tr>
      <w:tr w:rsidR="00F3289F" w:rsidTr="001751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187F31" w:rsidRDefault="00F3289F" w:rsidP="00F3289F">
            <w:pPr>
              <w:pStyle w:val="a"/>
              <w:numPr>
                <w:ilvl w:val="0"/>
                <w:numId w:val="12"/>
              </w:numPr>
              <w:ind w:right="-57"/>
              <w:jc w:val="left"/>
              <w:rPr>
                <w:sz w:val="18"/>
                <w:szCs w:val="18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8B3AF6" w:rsidRDefault="00F3289F" w:rsidP="00175171">
            <w:pPr>
              <w:jc w:val="center"/>
              <w:rPr>
                <w:color w:val="000000"/>
                <w:sz w:val="14"/>
                <w:szCs w:val="14"/>
              </w:rPr>
            </w:pPr>
            <w:r w:rsidRPr="008B3AF6">
              <w:rPr>
                <w:color w:val="000000"/>
                <w:sz w:val="14"/>
                <w:szCs w:val="14"/>
              </w:rPr>
              <w:t>33696500-0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 xml:space="preserve">ASO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CB677A" w:rsidRDefault="00F3289F" w:rsidP="00175171">
            <w:pPr>
              <w:jc w:val="center"/>
            </w:pPr>
            <w:r w:rsidRPr="00CB677A">
              <w:rPr>
                <w:lang w:val="en-US"/>
              </w:rPr>
              <w:t>set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3289F" w:rsidRPr="00270C7F" w:rsidRDefault="00F3289F" w:rsidP="00175171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3414" w:type="dxa"/>
            <w:tcBorders>
              <w:bottom w:val="single" w:sz="4" w:space="0" w:color="auto"/>
            </w:tcBorders>
            <w:shd w:val="clear" w:color="auto" w:fill="auto"/>
          </w:tcPr>
          <w:p w:rsidR="00F3289F" w:rsidRDefault="00F3289F" w:rsidP="00175171">
            <w:r>
              <w:t>Latex-test, 5ml</w:t>
            </w:r>
          </w:p>
        </w:tc>
      </w:tr>
    </w:tbl>
    <w:p w:rsidR="00F3289F" w:rsidRPr="00C00499" w:rsidRDefault="00F3289F" w:rsidP="00F3289F"/>
    <w:p w:rsidR="00F3289F" w:rsidRPr="00C00499" w:rsidRDefault="00F3289F" w:rsidP="00F3289F">
      <w:pPr>
        <w:pStyle w:val="2"/>
        <w:keepNext w:val="0"/>
        <w:keepLines w:val="0"/>
        <w:numPr>
          <w:ilvl w:val="0"/>
          <w:numId w:val="3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00499">
        <w:t>Pregătirea ofertelor</w:t>
      </w:r>
      <w:bookmarkEnd w:id="8"/>
      <w:bookmarkEnd w:id="9"/>
    </w:p>
    <w:p w:rsidR="00F3289F" w:rsidRPr="00C00499" w:rsidRDefault="00F3289F" w:rsidP="00F3289F"/>
    <w:tbl>
      <w:tblPr>
        <w:tblW w:w="9747" w:type="dxa"/>
        <w:tblLayout w:type="fixed"/>
        <w:tblLook w:val="04A0"/>
      </w:tblPr>
      <w:tblGrid>
        <w:gridCol w:w="534"/>
        <w:gridCol w:w="2834"/>
        <w:gridCol w:w="284"/>
        <w:gridCol w:w="2580"/>
        <w:gridCol w:w="3515"/>
      </w:tblGrid>
      <w:tr w:rsidR="00F3289F" w:rsidRPr="00C00499" w:rsidTr="00F3289F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  <w:lang w:val="en-US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  <w:lang w:val="en-US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540"/>
              </w:tabs>
              <w:suppressAutoHyphens/>
              <w:spacing w:before="120" w:after="120"/>
            </w:pPr>
            <w:r w:rsidRPr="00C00499">
              <w:rPr>
                <w:sz w:val="22"/>
                <w:szCs w:val="22"/>
              </w:rPr>
              <w:t>Oferte alternative: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lang w:val="en-US"/>
              </w:rPr>
            </w:pPr>
            <w:r w:rsidRPr="00C00499">
              <w:rPr>
                <w:b/>
                <w:i/>
                <w:sz w:val="22"/>
                <w:szCs w:val="22"/>
              </w:rPr>
              <w:t>nu vor fi acceptate</w:t>
            </w:r>
          </w:p>
        </w:tc>
      </w:tr>
      <w:tr w:rsidR="00F3289F" w:rsidRPr="00C00499" w:rsidTr="00F3289F">
        <w:trPr>
          <w:trHeight w:val="28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tabs>
                <w:tab w:val="left" w:pos="540"/>
              </w:tabs>
              <w:suppressAutoHyphens/>
              <w:spacing w:before="120" w:after="120"/>
            </w:pPr>
            <w:r w:rsidRPr="004F0F1B">
              <w:rPr>
                <w:sz w:val="22"/>
                <w:szCs w:val="22"/>
              </w:rPr>
              <w:t>Garanţia pentru ofertă: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 xml:space="preserve">[forma garanției </w:t>
            </w:r>
            <w:r>
              <w:rPr>
                <w:b/>
                <w:i/>
                <w:sz w:val="22"/>
                <w:szCs w:val="22"/>
              </w:rPr>
              <w:t xml:space="preserve">  </w:t>
            </w:r>
            <w:r w:rsidRPr="00C00499">
              <w:rPr>
                <w:i/>
                <w:sz w:val="22"/>
                <w:szCs w:val="22"/>
              </w:rPr>
              <w:t>Garanţia pentru ofertă prin transfer la contul autorităţii contractante, conform următoarelor date bancare: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D67EF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F3289F" w:rsidRPr="00FA7B3B" w:rsidRDefault="00F3289F" w:rsidP="00175171">
            <w:pPr>
              <w:tabs>
                <w:tab w:val="left" w:pos="1152"/>
              </w:tabs>
              <w:suppressAutoHyphens/>
              <w:rPr>
                <w:i/>
              </w:rPr>
            </w:pPr>
            <w:r w:rsidRPr="00C00499">
              <w:rPr>
                <w:i/>
                <w:sz w:val="22"/>
                <w:szCs w:val="22"/>
              </w:rPr>
              <w:t xml:space="preserve">cu nota “Pentru setul documentelor </w:t>
            </w:r>
            <w:r>
              <w:rPr>
                <w:i/>
                <w:sz w:val="22"/>
                <w:szCs w:val="22"/>
              </w:rPr>
              <w:t>de atribuire</w:t>
            </w:r>
            <w:r w:rsidRPr="00C00499">
              <w:rPr>
                <w:i/>
                <w:sz w:val="22"/>
                <w:szCs w:val="22"/>
              </w:rPr>
              <w:t xml:space="preserve">” sau “Pentru garanţia pentru ofertă la </w:t>
            </w:r>
            <w:r w:rsidRPr="00140A5D">
              <w:rPr>
                <w:bCs/>
                <w:i/>
                <w:sz w:val="22"/>
                <w:szCs w:val="22"/>
              </w:rPr>
              <w:t>procedura de achiziție publică</w:t>
            </w:r>
            <w:r w:rsidRPr="00140A5D">
              <w:rPr>
                <w:i/>
                <w:sz w:val="22"/>
                <w:szCs w:val="22"/>
              </w:rPr>
              <w:t xml:space="preserve"> </w:t>
            </w:r>
            <w:r w:rsidRPr="00C00499">
              <w:rPr>
                <w:i/>
                <w:sz w:val="22"/>
                <w:szCs w:val="22"/>
              </w:rPr>
              <w:t>nr. ____ din _______”.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 xml:space="preserve">Garanţia pentru ofertă va fi în valoare de: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</w:pPr>
            <w:r>
              <w:rPr>
                <w:b/>
                <w:i/>
                <w:sz w:val="22"/>
                <w:szCs w:val="22"/>
              </w:rPr>
              <w:t>2</w:t>
            </w:r>
            <w:r w:rsidRPr="00C00499">
              <w:rPr>
                <w:b/>
                <w:i/>
                <w:sz w:val="22"/>
                <w:szCs w:val="22"/>
              </w:rPr>
              <w:t xml:space="preserve">% </w:t>
            </w:r>
            <w:r w:rsidRPr="00C00499">
              <w:rPr>
                <w:i/>
                <w:sz w:val="22"/>
                <w:szCs w:val="22"/>
              </w:rPr>
              <w:t>din valoarea ofertei fără TVA.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Ediţia aplicabilă a Incoterms și termenii comerciali acceptați vor fi: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ediția aplicabilă</w:t>
            </w:r>
          </w:p>
        </w:tc>
      </w:tr>
      <w:tr w:rsidR="00F3289F" w:rsidRPr="00C00499" w:rsidTr="00F3289F">
        <w:trPr>
          <w:trHeight w:val="3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540"/>
              </w:tabs>
              <w:suppressAutoHyphens/>
              <w:jc w:val="both"/>
            </w:pPr>
            <w:r w:rsidRPr="00C00499">
              <w:rPr>
                <w:sz w:val="22"/>
                <w:szCs w:val="22"/>
              </w:rPr>
              <w:t>Termenul de livrare</w:t>
            </w:r>
            <w:r>
              <w:rPr>
                <w:sz w:val="22"/>
                <w:szCs w:val="22"/>
              </w:rPr>
              <w:t>e</w:t>
            </w:r>
            <w:r w:rsidRPr="00C00499">
              <w:rPr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</w:rPr>
              <w:t>In decurs de 10 zile din momentul solicitarii</w:t>
            </w:r>
          </w:p>
        </w:tc>
      </w:tr>
      <w:tr w:rsidR="00F3289F" w:rsidRPr="00C00499" w:rsidTr="00F3289F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8D567F" w:rsidRDefault="00F3289F" w:rsidP="00175171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8D567F">
              <w:rPr>
                <w:sz w:val="22"/>
                <w:lang w:val="en-US"/>
              </w:rPr>
              <w:t xml:space="preserve">Locul </w:t>
            </w:r>
            <w:r w:rsidRPr="008D567F">
              <w:rPr>
                <w:sz w:val="22"/>
              </w:rPr>
              <w:t>livrării bunurilor</w:t>
            </w:r>
            <w:r w:rsidRPr="008D567F">
              <w:rPr>
                <w:sz w:val="22"/>
                <w:lang w:val="en-US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F650BC" w:rsidRDefault="00F3289F" w:rsidP="00175171">
            <w:pPr>
              <w:tabs>
                <w:tab w:val="left" w:pos="372"/>
              </w:tabs>
              <w:suppressAutoHyphens/>
              <w:rPr>
                <w:b/>
                <w:i/>
              </w:rPr>
            </w:pPr>
            <w:r>
              <w:rPr>
                <w:b/>
                <w:i/>
                <w:sz w:val="22"/>
                <w:szCs w:val="22"/>
              </w:rPr>
              <w:t>Mun. Chisinau, str. I.L. Caragiale 2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7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right="-108"/>
              <w:rPr>
                <w:spacing w:val="-4"/>
              </w:rPr>
            </w:pPr>
            <w:r w:rsidRPr="00C00499">
              <w:rPr>
                <w:spacing w:val="-4"/>
                <w:sz w:val="22"/>
                <w:szCs w:val="22"/>
              </w:rPr>
              <w:t xml:space="preserve">Metoda și condițiile de plată vor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Default="00F3289F" w:rsidP="00175171">
            <w:pPr>
              <w:tabs>
                <w:tab w:val="left" w:pos="372"/>
              </w:tabs>
              <w:suppressAutoHyphens/>
              <w:rPr>
                <w:b/>
                <w:spacing w:val="-4"/>
              </w:rPr>
            </w:pPr>
            <w:r w:rsidRPr="00110FC9">
              <w:rPr>
                <w:b/>
                <w:spacing w:val="-4"/>
                <w:sz w:val="22"/>
                <w:szCs w:val="22"/>
              </w:rPr>
              <w:t>Achitarea va fi efectuată utilizînd sistemul de e-facturare.</w:t>
            </w:r>
          </w:p>
          <w:p w:rsidR="00F3289F" w:rsidRPr="00C00499" w:rsidRDefault="00F3289F" w:rsidP="00175171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 xml:space="preserve">[se indică </w:t>
            </w:r>
            <w:r w:rsidRPr="00C00499">
              <w:rPr>
                <w:i/>
                <w:spacing w:val="-4"/>
                <w:sz w:val="22"/>
                <w:szCs w:val="22"/>
              </w:rPr>
              <w:t>condițiile de plată către operatorul economic, plățile prealabile, după caz, inclusiv termenul de achitare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]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8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right="-108"/>
              <w:rPr>
                <w:spacing w:val="-4"/>
              </w:rPr>
            </w:pPr>
            <w:r w:rsidRPr="00C00499">
              <w:rPr>
                <w:sz w:val="22"/>
                <w:szCs w:val="22"/>
                <w:lang w:eastAsia="ja-JP"/>
              </w:rPr>
              <w:t>Perioada valabilităţii ofertei va fi de: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  <w:rPr>
                <w:i/>
                <w:spacing w:val="-4"/>
                <w:lang w:val="en-US"/>
              </w:rPr>
            </w:pPr>
            <w:r>
              <w:rPr>
                <w:i/>
                <w:spacing w:val="-4"/>
                <w:sz w:val="22"/>
                <w:szCs w:val="22"/>
                <w:lang w:val="en-US"/>
              </w:rPr>
              <w:t>60</w:t>
            </w:r>
            <w:r w:rsidRPr="00C00499">
              <w:rPr>
                <w:i/>
                <w:spacing w:val="-4"/>
                <w:sz w:val="22"/>
                <w:szCs w:val="22"/>
                <w:lang w:val="en-US"/>
              </w:rPr>
              <w:t>zile</w:t>
            </w:r>
          </w:p>
        </w:tc>
      </w:tr>
      <w:tr w:rsidR="00F3289F" w:rsidRPr="00C00499" w:rsidTr="00F3289F">
        <w:trPr>
          <w:trHeight w:val="2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9</w:t>
            </w:r>
            <w:r w:rsidRPr="00C00499">
              <w:rPr>
                <w:spacing w:val="-4"/>
              </w:rPr>
              <w:t>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right="-108"/>
              <w:rPr>
                <w:lang w:eastAsia="ja-JP"/>
              </w:rPr>
            </w:pPr>
            <w:r w:rsidRPr="00C00499">
              <w:rPr>
                <w:sz w:val="22"/>
                <w:szCs w:val="22"/>
                <w:lang w:eastAsia="ja-JP"/>
              </w:rPr>
              <w:t>Ofertele în valută străină: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left" w:pos="372"/>
              </w:tabs>
              <w:suppressAutoHyphens/>
              <w:rPr>
                <w:i/>
                <w:iCs/>
              </w:rPr>
            </w:pPr>
            <w:r w:rsidRPr="00C00499">
              <w:rPr>
                <w:b/>
                <w:i/>
                <w:iCs/>
                <w:sz w:val="22"/>
                <w:szCs w:val="22"/>
              </w:rPr>
              <w:t>nu se acceptă</w:t>
            </w:r>
          </w:p>
        </w:tc>
      </w:tr>
      <w:tr w:rsidR="00F3289F" w:rsidRPr="00C00499" w:rsidTr="00F3289F">
        <w:trPr>
          <w:trHeight w:val="600"/>
        </w:trPr>
        <w:tc>
          <w:tcPr>
            <w:tcW w:w="9747" w:type="dxa"/>
            <w:gridSpan w:val="5"/>
            <w:vAlign w:val="center"/>
          </w:tcPr>
          <w:p w:rsidR="00F3289F" w:rsidRPr="00C00499" w:rsidRDefault="00F3289F" w:rsidP="00F3289F">
            <w:pPr>
              <w:pStyle w:val="2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</w:tabs>
              <w:spacing w:before="0"/>
              <w:jc w:val="center"/>
            </w:pPr>
            <w:bookmarkStart w:id="10" w:name="_Toc358300271"/>
            <w:bookmarkStart w:id="11" w:name="_Toc392180194"/>
            <w:bookmarkStart w:id="12" w:name="_Toc449539082"/>
            <w:r w:rsidRPr="00C00499">
              <w:t>Depunerea și deschiderea ofertelor</w:t>
            </w:r>
            <w:bookmarkEnd w:id="10"/>
            <w:bookmarkEnd w:id="11"/>
            <w:bookmarkEnd w:id="12"/>
          </w:p>
        </w:tc>
      </w:tr>
      <w:tr w:rsidR="00F3289F" w:rsidRPr="00C00499" w:rsidTr="00F3289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  <w:r w:rsidRPr="00C00499">
              <w:rPr>
                <w:spacing w:val="-4"/>
              </w:rPr>
              <w:t>.</w:t>
            </w:r>
            <w:r>
              <w:rPr>
                <w:spacing w:val="-4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D71E6A" w:rsidRDefault="00F3289F" w:rsidP="00175171">
            <w:pPr>
              <w:ind w:right="-108"/>
              <w:rPr>
                <w:lang w:eastAsia="ja-JP"/>
              </w:rPr>
            </w:pPr>
            <w:r>
              <w:rPr>
                <w:sz w:val="22"/>
                <w:szCs w:val="22"/>
              </w:rPr>
              <w:t>Locul/</w:t>
            </w:r>
            <w:r w:rsidRPr="00D71E6A">
              <w:rPr>
                <w:sz w:val="22"/>
                <w:szCs w:val="22"/>
              </w:rPr>
              <w:t xml:space="preserve">Modalitatea de  </w:t>
            </w:r>
            <w:r w:rsidRPr="00D71E6A">
              <w:rPr>
                <w:b/>
                <w:sz w:val="22"/>
                <w:szCs w:val="22"/>
              </w:rPr>
              <w:t>depunerea ofertelor</w:t>
            </w:r>
            <w:r w:rsidRPr="00D71E6A">
              <w:rPr>
                <w:sz w:val="22"/>
                <w:szCs w:val="22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7"/>
              <w:rPr>
                <w:rFonts w:ascii="Times New Roman" w:hAnsi="Times New Roman"/>
                <w:i/>
                <w:szCs w:val="22"/>
              </w:rPr>
            </w:pPr>
            <w:r>
              <w:rPr>
                <w:i/>
              </w:rPr>
              <w:t>SIA RSAP</w:t>
            </w:r>
          </w:p>
        </w:tc>
        <w:tc>
          <w:tcPr>
            <w:tcW w:w="3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</w:rPr>
            </w:pPr>
          </w:p>
        </w:tc>
      </w:tr>
      <w:tr w:rsidR="00F3289F" w:rsidRPr="00C00499" w:rsidTr="00F3289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D71E6A" w:rsidRDefault="00F3289F" w:rsidP="00175171">
            <w:pPr>
              <w:pStyle w:val="a7"/>
              <w:rPr>
                <w:rFonts w:ascii="Times New Roman" w:hAnsi="Times New Roman"/>
                <w:szCs w:val="22"/>
              </w:rPr>
            </w:pPr>
            <w:r w:rsidRPr="00A20ACF">
              <w:rPr>
                <w:b/>
                <w:sz w:val="22"/>
                <w:szCs w:val="22"/>
              </w:rPr>
              <w:t>Termenul limită</w:t>
            </w:r>
            <w:r w:rsidRPr="00A20ACF">
              <w:rPr>
                <w:sz w:val="22"/>
                <w:szCs w:val="22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289F" w:rsidRPr="00C00499" w:rsidRDefault="00F3289F" w:rsidP="00175171">
            <w:pPr>
              <w:jc w:val="both"/>
              <w:rPr>
                <w:i/>
              </w:rPr>
            </w:pPr>
            <w:r>
              <w:rPr>
                <w:i/>
              </w:rPr>
              <w:t>SIA RSAP</w:t>
            </w:r>
          </w:p>
        </w:tc>
        <w:tc>
          <w:tcPr>
            <w:tcW w:w="3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7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Cs w:val="22"/>
                <w:lang w:eastAsia="ru-RU"/>
              </w:rPr>
            </w:pPr>
          </w:p>
        </w:tc>
      </w:tr>
      <w:tr w:rsidR="00F3289F" w:rsidRPr="00C00499" w:rsidTr="00F3289F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7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Persoanele autorizate să asiste la deschiderea ofertelor (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excepţia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cazului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cînd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ofertele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fost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depuse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prin</w:t>
            </w:r>
            <w:proofErr w:type="spellEnd"/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SIA “RSAP”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)</w:t>
            </w:r>
            <w:r w:rsidRPr="00625A9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a7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609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8D567F" w:rsidRDefault="00F3289F" w:rsidP="00175171">
            <w:pPr>
              <w:rPr>
                <w:lang w:val="en-US"/>
              </w:rPr>
            </w:pPr>
            <w:r w:rsidRPr="00AE077C">
              <w:rPr>
                <w:sz w:val="22"/>
                <w:lang w:val="en-GB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F3289F" w:rsidRPr="00C00499" w:rsidTr="00F3289F">
        <w:trPr>
          <w:trHeight w:val="600"/>
        </w:trPr>
        <w:tc>
          <w:tcPr>
            <w:tcW w:w="9747" w:type="dxa"/>
            <w:gridSpan w:val="5"/>
            <w:tcBorders>
              <w:bottom w:val="single" w:sz="4" w:space="0" w:color="auto"/>
            </w:tcBorders>
            <w:vAlign w:val="center"/>
          </w:tcPr>
          <w:p w:rsidR="00F3289F" w:rsidRPr="00C00499" w:rsidRDefault="00F3289F" w:rsidP="00F3289F">
            <w:pPr>
              <w:pStyle w:val="2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</w:tabs>
              <w:spacing w:before="0"/>
              <w:jc w:val="center"/>
            </w:pPr>
            <w:bookmarkStart w:id="13" w:name="_Toc358300272"/>
            <w:bookmarkStart w:id="14" w:name="_Toc392180195"/>
            <w:bookmarkStart w:id="15" w:name="_Toc449539083"/>
            <w:r w:rsidRPr="00C00499">
              <w:t>Evaluarea și compararea ofertelor</w:t>
            </w:r>
            <w:bookmarkEnd w:id="13"/>
            <w:bookmarkEnd w:id="14"/>
            <w:bookmarkEnd w:id="15"/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lastRenderedPageBreak/>
              <w:t>5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r w:rsidRPr="00C00499">
              <w:rPr>
                <w:sz w:val="22"/>
                <w:szCs w:val="22"/>
              </w:rPr>
              <w:t xml:space="preserve">Preţurile ofertelor depuse în diferite valute vor fi convertite în: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right" w:pos="4743"/>
              </w:tabs>
              <w:jc w:val="both"/>
              <w:rPr>
                <w:b/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lei MD</w:t>
            </w:r>
          </w:p>
        </w:tc>
      </w:tr>
      <w:tr w:rsidR="00F3289F" w:rsidRPr="00C00499" w:rsidTr="00F3289F">
        <w:trPr>
          <w:trHeight w:val="40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r w:rsidRPr="00C00499">
              <w:rPr>
                <w:sz w:val="22"/>
                <w:szCs w:val="22"/>
              </w:rPr>
              <w:t xml:space="preserve">Sursa ratei de schimb în scopul convertirii: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right" w:pos="4743"/>
              </w:tabs>
              <w:jc w:val="both"/>
              <w:rPr>
                <w:i/>
              </w:rPr>
            </w:pPr>
            <w:r w:rsidRPr="00C00499">
              <w:rPr>
                <w:b/>
                <w:i/>
                <w:sz w:val="22"/>
                <w:szCs w:val="22"/>
              </w:rPr>
              <w:t>sursa ratei de schimb</w:t>
            </w:r>
            <w:r w:rsidRPr="00C00499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F3289F" w:rsidRPr="00C00499" w:rsidTr="00F3289F">
        <w:trPr>
          <w:trHeight w:val="37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r w:rsidRPr="00C00499">
              <w:rPr>
                <w:sz w:val="22"/>
                <w:szCs w:val="22"/>
              </w:rPr>
              <w:t xml:space="preserve">Data pentru rata de schimb aplicabilă va fi: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right" w:pos="4743"/>
              </w:tabs>
              <w:jc w:val="both"/>
              <w:rPr>
                <w:i/>
                <w:iCs/>
                <w:lang w:val="en-US"/>
              </w:rPr>
            </w:pPr>
            <w:r w:rsidRPr="00C00499">
              <w:rPr>
                <w:b/>
                <w:i/>
                <w:iCs/>
                <w:sz w:val="22"/>
                <w:szCs w:val="22"/>
                <w:lang w:val="en-US"/>
              </w:rPr>
              <w:t>data ratei de schimb</w:t>
            </w:r>
            <w:r w:rsidRPr="00C00499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F3289F" w:rsidRPr="00C00499" w:rsidTr="00F3289F">
        <w:trPr>
          <w:trHeight w:val="11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r w:rsidRPr="004F0F1B">
              <w:rPr>
                <w:sz w:val="22"/>
                <w:szCs w:val="22"/>
              </w:rPr>
              <w:t>Modalalitatea de efectuare a evaluării: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711E42" w:rsidRDefault="00F3289F" w:rsidP="00175171">
            <w:pPr>
              <w:tabs>
                <w:tab w:val="right" w:pos="4743"/>
              </w:tabs>
              <w:jc w:val="both"/>
              <w:rPr>
                <w:i/>
              </w:rPr>
            </w:pPr>
            <w:r w:rsidRPr="00711E42">
              <w:rPr>
                <w:b/>
                <w:i/>
                <w:iCs/>
                <w:sz w:val="22"/>
                <w:szCs w:val="22"/>
              </w:rPr>
              <w:t xml:space="preserve"> Evaluarea va fi efectuată pe: [indicaţi: pe loturi sau pe poziții. </w:t>
            </w:r>
            <w:r w:rsidRPr="00AE077C">
              <w:rPr>
                <w:b/>
                <w:i/>
                <w:iCs/>
                <w:sz w:val="22"/>
                <w:szCs w:val="22"/>
                <w:lang w:val="en-GB"/>
              </w:rPr>
              <w:t>Dacă nu recurge la atribuirea contractului pe loturi, autoritatea contractantă are obligaţia de a justifica decizia de a nu atribui contractul pe loturi</w:t>
            </w:r>
            <w:r w:rsidRPr="00711E42">
              <w:rPr>
                <w:b/>
                <w:i/>
                <w:iCs/>
                <w:sz w:val="22"/>
                <w:szCs w:val="22"/>
              </w:rPr>
              <w:t xml:space="preserve"> (art. 37</w:t>
            </w:r>
            <w:r w:rsidRPr="00711E42">
              <w:rPr>
                <w:b/>
                <w:i/>
                <w:iCs/>
                <w:sz w:val="22"/>
                <w:szCs w:val="22"/>
                <w:vertAlign w:val="superscript"/>
              </w:rPr>
              <w:t>2</w:t>
            </w:r>
            <w:r w:rsidRPr="00711E42">
              <w:rPr>
                <w:b/>
                <w:i/>
                <w:iCs/>
                <w:sz w:val="22"/>
                <w:szCs w:val="22"/>
              </w:rPr>
              <w:t>)].</w:t>
            </w:r>
          </w:p>
        </w:tc>
      </w:tr>
      <w:tr w:rsidR="00F3289F" w:rsidRPr="00C00499" w:rsidTr="00F3289F">
        <w:trPr>
          <w:trHeight w:val="4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5</w:t>
            </w:r>
            <w:r w:rsidRPr="00C00499">
              <w:rPr>
                <w:spacing w:val="-4"/>
              </w:rPr>
              <w:t>.3.</w:t>
            </w:r>
          </w:p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r w:rsidRPr="004F0F1B">
              <w:rPr>
                <w:sz w:val="22"/>
                <w:szCs w:val="22"/>
              </w:rPr>
              <w:t>Factorii de evaluarea vor fi următorii:</w:t>
            </w:r>
            <w:r w:rsidRPr="004F0F1B">
              <w:rPr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tabs>
                <w:tab w:val="right" w:pos="4743"/>
              </w:tabs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</w:rPr>
              <w:t>Corespunderea cerintelor caietului de sarcini si cel mai mic pret</w:t>
            </w:r>
            <w:r w:rsidRPr="004F0F1B">
              <w:rPr>
                <w:b/>
                <w:i/>
                <w:iCs/>
                <w:lang w:val="en-US"/>
              </w:rPr>
              <w:t xml:space="preserve"> </w:t>
            </w:r>
          </w:p>
        </w:tc>
      </w:tr>
      <w:tr w:rsidR="00F3289F" w:rsidRPr="00C00499" w:rsidTr="00F3289F">
        <w:trPr>
          <w:trHeight w:val="600"/>
        </w:trPr>
        <w:tc>
          <w:tcPr>
            <w:tcW w:w="9747" w:type="dxa"/>
            <w:gridSpan w:val="5"/>
            <w:tcBorders>
              <w:top w:val="single" w:sz="4" w:space="0" w:color="auto"/>
            </w:tcBorders>
            <w:vAlign w:val="center"/>
          </w:tcPr>
          <w:p w:rsidR="00F3289F" w:rsidRPr="00C00499" w:rsidRDefault="00F3289F" w:rsidP="00F3289F">
            <w:pPr>
              <w:pStyle w:val="2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</w:tabs>
              <w:spacing w:before="0"/>
              <w:jc w:val="center"/>
            </w:pPr>
            <w:bookmarkStart w:id="16" w:name="_Toc358300273"/>
            <w:bookmarkStart w:id="17" w:name="_Toc392180196"/>
            <w:bookmarkStart w:id="18" w:name="_Toc449539084"/>
            <w:r w:rsidRPr="00C00499">
              <w:t>Adjudecarea contractului</w:t>
            </w:r>
            <w:bookmarkEnd w:id="16"/>
            <w:bookmarkEnd w:id="17"/>
            <w:bookmarkEnd w:id="18"/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rPr>
                <w:color w:val="000000" w:themeColor="text1"/>
              </w:rPr>
            </w:pPr>
            <w:r w:rsidRPr="004F0F1B">
              <w:rPr>
                <w:bCs/>
                <w:color w:val="000000" w:themeColor="text1"/>
                <w:sz w:val="22"/>
                <w:szCs w:val="22"/>
                <w:lang w:eastAsia="zh-TW"/>
              </w:rPr>
              <w:t>Criteriul de evaluare aplicat pentru adjudecarea contractului va fi: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E74954" w:rsidRDefault="00F3289F" w:rsidP="00175171">
            <w:pPr>
              <w:tabs>
                <w:tab w:val="right" w:pos="4743"/>
              </w:tabs>
              <w:jc w:val="both"/>
              <w:rPr>
                <w:b/>
                <w:color w:val="000000" w:themeColor="text1"/>
              </w:rPr>
            </w:pPr>
            <w:r w:rsidRPr="004F0F1B">
              <w:rPr>
                <w:b/>
                <w:color w:val="000000" w:themeColor="text1"/>
                <w:sz w:val="22"/>
                <w:szCs w:val="22"/>
              </w:rPr>
              <w:t>Se va aplica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criteriul de avaluare: </w:t>
            </w:r>
            <w:r>
              <w:rPr>
                <w:b/>
                <w:i/>
                <w:iCs/>
              </w:rPr>
              <w:t>Corespunderea cerintelor caietului de sarcini si cel mai mic pret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 w:themeColor="text1"/>
                <w:szCs w:val="22"/>
                <w:lang w:val="ro-RO"/>
              </w:rPr>
            </w:pPr>
            <w:r w:rsidRPr="004F0F1B">
              <w:rPr>
                <w:rFonts w:ascii="Times New Roman" w:hAnsi="Times New Roman"/>
                <w:color w:val="000000" w:themeColor="text1"/>
                <w:sz w:val="22"/>
                <w:szCs w:val="22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tabs>
                <w:tab w:val="right" w:pos="4743"/>
              </w:tabs>
              <w:jc w:val="both"/>
              <w:rPr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  <w:sz w:val="22"/>
                <w:szCs w:val="22"/>
              </w:rPr>
              <w:t>15</w:t>
            </w: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%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4F0F1B" w:rsidRDefault="00F3289F" w:rsidP="00175171">
            <w:pPr>
              <w:tabs>
                <w:tab w:val="left" w:pos="540"/>
              </w:tabs>
              <w:suppressAutoHyphens/>
              <w:spacing w:before="120" w:after="120"/>
              <w:rPr>
                <w:color w:val="000000" w:themeColor="text1"/>
              </w:rPr>
            </w:pPr>
            <w:r w:rsidRPr="004F0F1B">
              <w:rPr>
                <w:color w:val="000000" w:themeColor="text1"/>
                <w:sz w:val="22"/>
                <w:szCs w:val="22"/>
              </w:rPr>
              <w:t>Garanţia de bună execuţie a contractului: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E74954" w:rsidRDefault="00F3289F" w:rsidP="00175171">
            <w:pPr>
              <w:tabs>
                <w:tab w:val="left" w:pos="372"/>
              </w:tabs>
              <w:suppressAutoHyphens/>
              <w:rPr>
                <w:b/>
                <w:i/>
                <w:color w:val="000000" w:themeColor="text1"/>
              </w:rPr>
            </w:pPr>
            <w:r w:rsidRPr="004F0F1B">
              <w:rPr>
                <w:b/>
                <w:i/>
                <w:color w:val="000000" w:themeColor="text1"/>
                <w:sz w:val="22"/>
                <w:szCs w:val="22"/>
              </w:rPr>
              <w:t>[forma g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 xml:space="preserve">aranției de bună execuție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Garanția de buna execuție prin transfer la contul autorităţii contractante, conform următoarelor date bancare: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beneficiarul plăţii </w:t>
            </w:r>
            <w:r w:rsidRPr="00783394">
              <w:rPr>
                <w:i/>
                <w:sz w:val="20"/>
                <w:szCs w:val="20"/>
                <w:lang w:val="ro-MO"/>
              </w:rPr>
              <w:t>IMSP AMT Buiucani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(b) datele bancare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(c) codul fiscal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(d) contul de decontare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MD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7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5TRPCBW518430</w:t>
            </w:r>
            <w:r>
              <w:rPr>
                <w:i/>
                <w:spacing w:val="-2"/>
                <w:sz w:val="20"/>
                <w:szCs w:val="20"/>
                <w:lang w:val="ro-MO"/>
              </w:rPr>
              <w:t>G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00371AA</w:t>
            </w:r>
            <w:r w:rsidRPr="00783394">
              <w:rPr>
                <w:sz w:val="20"/>
                <w:szCs w:val="20"/>
                <w:lang w:val="ro-MO"/>
              </w:rPr>
              <w:t xml:space="preserve">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(e) contul trezorerial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78339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(f) contul bancar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783394">
              <w:rPr>
                <w:sz w:val="20"/>
                <w:szCs w:val="20"/>
                <w:lang w:val="ro-MO"/>
              </w:rPr>
              <w:t xml:space="preserve">; </w:t>
            </w:r>
          </w:p>
          <w:p w:rsidR="00F3289F" w:rsidRPr="00D67EF4" w:rsidRDefault="00F3289F" w:rsidP="0017517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pacing w:val="-2"/>
                <w:sz w:val="20"/>
                <w:szCs w:val="20"/>
                <w:lang w:val="ro-MO"/>
              </w:rPr>
            </w:pPr>
            <w:r w:rsidRPr="00783394">
              <w:rPr>
                <w:sz w:val="20"/>
                <w:szCs w:val="20"/>
                <w:lang w:val="ro-MO"/>
              </w:rPr>
              <w:t xml:space="preserve">(g) trezoreria teritorială </w:t>
            </w:r>
            <w:r w:rsidRPr="00783394">
              <w:rPr>
                <w:i/>
                <w:spacing w:val="-2"/>
                <w:sz w:val="20"/>
                <w:szCs w:val="20"/>
                <w:lang w:val="ro-MO"/>
              </w:rPr>
              <w:t>[indicaţi].</w:t>
            </w:r>
            <w:r w:rsidRPr="00435528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F3289F" w:rsidRPr="00E74954" w:rsidRDefault="00F3289F" w:rsidP="00175171">
            <w:pPr>
              <w:tabs>
                <w:tab w:val="left" w:pos="1152"/>
              </w:tabs>
              <w:suppressAutoHyphens/>
              <w:rPr>
                <w:i/>
                <w:color w:val="000000" w:themeColor="text1"/>
              </w:rPr>
            </w:pPr>
            <w:r w:rsidRPr="004F0F1B"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execuție” sau “Pentru garanţia de bună execuție la </w:t>
            </w:r>
            <w:r w:rsidRPr="00140A5D">
              <w:rPr>
                <w:bCs/>
                <w:i/>
                <w:color w:val="000000" w:themeColor="text1"/>
                <w:sz w:val="22"/>
                <w:szCs w:val="22"/>
              </w:rPr>
              <w:t>procedura de achiziție publică</w:t>
            </w:r>
            <w:r w:rsidRPr="00140A5D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4F0F1B">
              <w:rPr>
                <w:i/>
                <w:color w:val="000000" w:themeColor="text1"/>
                <w:sz w:val="22"/>
                <w:szCs w:val="22"/>
              </w:rPr>
              <w:t>nr. ______ din __________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</w:t>
            </w:r>
            <w:r w:rsidRPr="00C00499">
              <w:rPr>
                <w:spacing w:val="-4"/>
              </w:rPr>
              <w:t>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b/>
                <w:i/>
                <w:spacing w:val="-2"/>
                <w:sz w:val="22"/>
                <w:szCs w:val="22"/>
              </w:rPr>
              <w:t>Nu se acceptra</w:t>
            </w:r>
          </w:p>
        </w:tc>
      </w:tr>
      <w:tr w:rsidR="00F3289F" w:rsidRPr="00C00499" w:rsidTr="00F3289F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Cs w:val="22"/>
                <w:lang w:val="ro-RO"/>
              </w:rPr>
            </w:pP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Numărul maxim de zile pentru semnarea şi prezentarea contractului către autoritatea contractantă</w:t>
            </w:r>
            <w:r>
              <w:rPr>
                <w:rFonts w:ascii="Times New Roman" w:hAnsi="Times New Roman"/>
                <w:sz w:val="22"/>
                <w:szCs w:val="22"/>
                <w:lang w:val="ro-RO"/>
              </w:rPr>
              <w:t>, de la remiterea acestuia spre semnare</w:t>
            </w:r>
            <w:r w:rsidRPr="00C00499">
              <w:rPr>
                <w:rFonts w:ascii="Times New Roman" w:hAnsi="Times New Roman"/>
                <w:sz w:val="22"/>
                <w:szCs w:val="22"/>
                <w:lang w:val="ro-RO"/>
              </w:rPr>
              <w:t>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9F" w:rsidRPr="00C00499" w:rsidRDefault="00F3289F" w:rsidP="00175171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lang w:val="en-US"/>
              </w:rPr>
            </w:pPr>
            <w:r>
              <w:rPr>
                <w:i/>
              </w:rPr>
              <w:t>3</w:t>
            </w:r>
            <w:r w:rsidRPr="00C00499">
              <w:rPr>
                <w:i/>
              </w:rPr>
              <w:t xml:space="preserve"> numărul de zil</w:t>
            </w:r>
            <w:r>
              <w:rPr>
                <w:i/>
              </w:rPr>
              <w:t>e</w:t>
            </w:r>
          </w:p>
        </w:tc>
      </w:tr>
    </w:tbl>
    <w:p w:rsidR="00F3289F" w:rsidRPr="00C00499" w:rsidRDefault="00F3289F" w:rsidP="00F3289F"/>
    <w:p w:rsidR="00F3289F" w:rsidRPr="00C00499" w:rsidRDefault="00F3289F" w:rsidP="00F3289F">
      <w:pPr>
        <w:spacing w:line="276" w:lineRule="auto"/>
        <w:ind w:left="-142" w:right="-144"/>
        <w:rPr>
          <w:b/>
          <w:bCs/>
          <w:color w:val="FF0000"/>
          <w:sz w:val="22"/>
          <w:szCs w:val="22"/>
        </w:rPr>
      </w:pPr>
      <w:r w:rsidRPr="00711E42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F3289F" w:rsidRDefault="00F3289F" w:rsidP="00F3289F">
      <w:pPr>
        <w:ind w:left="-142" w:right="-144"/>
        <w:rPr>
          <w:b/>
          <w:bCs/>
          <w:color w:val="000000"/>
          <w:sz w:val="22"/>
          <w:szCs w:val="22"/>
        </w:rPr>
      </w:pPr>
    </w:p>
    <w:p w:rsidR="00F3289F" w:rsidRDefault="00F3289F" w:rsidP="00F3289F">
      <w:pPr>
        <w:ind w:left="-142" w:right="-144"/>
        <w:rPr>
          <w:b/>
          <w:bCs/>
          <w:color w:val="000000"/>
          <w:sz w:val="22"/>
          <w:szCs w:val="22"/>
        </w:rPr>
      </w:pPr>
    </w:p>
    <w:p w:rsidR="00F3289F" w:rsidRPr="00C00499" w:rsidRDefault="00F3289F" w:rsidP="00F3289F">
      <w:pPr>
        <w:ind w:left="-142" w:right="-144"/>
        <w:rPr>
          <w:b/>
          <w:bCs/>
          <w:color w:val="000000"/>
          <w:sz w:val="22"/>
          <w:szCs w:val="22"/>
        </w:rPr>
      </w:pPr>
    </w:p>
    <w:p w:rsidR="004E0F19" w:rsidRPr="00F3289F" w:rsidRDefault="00F3289F" w:rsidP="00F3289F">
      <w:pPr>
        <w:tabs>
          <w:tab w:val="decimal" w:pos="8364"/>
        </w:tabs>
        <w:spacing w:line="276" w:lineRule="auto"/>
        <w:ind w:left="-142" w:right="-144"/>
        <w:rPr>
          <w:b/>
          <w:bCs/>
          <w:color w:val="000000"/>
          <w:sz w:val="22"/>
          <w:szCs w:val="22"/>
        </w:rPr>
      </w:pPr>
      <w:r w:rsidRPr="00C00499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LILIANA   IAȘAN</w:t>
      </w:r>
    </w:p>
    <w:sectPr w:rsidR="004E0F19" w:rsidRPr="00F3289F" w:rsidSect="004E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204"/>
    <w:multiLevelType w:val="hybridMultilevel"/>
    <w:tmpl w:val="83B2BC32"/>
    <w:lvl w:ilvl="0" w:tplc="5E7C45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1B37B5"/>
    <w:multiLevelType w:val="hybridMultilevel"/>
    <w:tmpl w:val="BC6E6E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B77939"/>
    <w:multiLevelType w:val="hybridMultilevel"/>
    <w:tmpl w:val="51049194"/>
    <w:lvl w:ilvl="0" w:tplc="646C17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4651F9"/>
    <w:multiLevelType w:val="hybridMultilevel"/>
    <w:tmpl w:val="0BA4FF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717E06"/>
    <w:multiLevelType w:val="hybridMultilevel"/>
    <w:tmpl w:val="F244BD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74A28"/>
    <w:multiLevelType w:val="hybridMultilevel"/>
    <w:tmpl w:val="A1A603CA"/>
    <w:lvl w:ilvl="0" w:tplc="C0D2BB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166BDF"/>
    <w:multiLevelType w:val="hybridMultilevel"/>
    <w:tmpl w:val="2056E2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A875F5F"/>
    <w:multiLevelType w:val="hybridMultilevel"/>
    <w:tmpl w:val="FC14338E"/>
    <w:lvl w:ilvl="0" w:tplc="4AD091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D53413"/>
    <w:multiLevelType w:val="hybridMultilevel"/>
    <w:tmpl w:val="FC76CB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9056206"/>
    <w:multiLevelType w:val="hybridMultilevel"/>
    <w:tmpl w:val="A7980B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BF34BD1"/>
    <w:multiLevelType w:val="hybridMultilevel"/>
    <w:tmpl w:val="10D4D888"/>
    <w:lvl w:ilvl="0" w:tplc="822AF4D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EFC2F80"/>
    <w:multiLevelType w:val="hybridMultilevel"/>
    <w:tmpl w:val="E40E7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1F12A1"/>
    <w:multiLevelType w:val="hybridMultilevel"/>
    <w:tmpl w:val="31F01782"/>
    <w:lvl w:ilvl="0" w:tplc="5FDE54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79E544B"/>
    <w:multiLevelType w:val="hybridMultilevel"/>
    <w:tmpl w:val="17F8E692"/>
    <w:lvl w:ilvl="0" w:tplc="FD6CA6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7A1652F"/>
    <w:multiLevelType w:val="hybridMultilevel"/>
    <w:tmpl w:val="14FC65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80B377F"/>
    <w:multiLevelType w:val="hybridMultilevel"/>
    <w:tmpl w:val="B930EA98"/>
    <w:lvl w:ilvl="0" w:tplc="59440B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9006B19"/>
    <w:multiLevelType w:val="hybridMultilevel"/>
    <w:tmpl w:val="1C24FAC8"/>
    <w:lvl w:ilvl="0" w:tplc="80166F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99E2887"/>
    <w:multiLevelType w:val="hybridMultilevel"/>
    <w:tmpl w:val="EAFA209E"/>
    <w:lvl w:ilvl="0" w:tplc="FD6CA6A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54702FB"/>
    <w:multiLevelType w:val="hybridMultilevel"/>
    <w:tmpl w:val="FEBE6F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1"/>
  </w:num>
  <w:num w:numId="3">
    <w:abstractNumId w:val="5"/>
  </w:num>
  <w:num w:numId="4">
    <w:abstractNumId w:val="2"/>
  </w:num>
  <w:num w:numId="5">
    <w:abstractNumId w:val="11"/>
  </w:num>
  <w:num w:numId="6">
    <w:abstractNumId w:val="14"/>
  </w:num>
  <w:num w:numId="7">
    <w:abstractNumId w:val="0"/>
  </w:num>
  <w:num w:numId="8">
    <w:abstractNumId w:val="6"/>
  </w:num>
  <w:num w:numId="9">
    <w:abstractNumId w:val="17"/>
  </w:num>
  <w:num w:numId="10">
    <w:abstractNumId w:val="8"/>
  </w:num>
  <w:num w:numId="11">
    <w:abstractNumId w:val="18"/>
  </w:num>
  <w:num w:numId="12">
    <w:abstractNumId w:val="16"/>
  </w:num>
  <w:num w:numId="13">
    <w:abstractNumId w:val="4"/>
  </w:num>
  <w:num w:numId="14">
    <w:abstractNumId w:val="20"/>
  </w:num>
  <w:num w:numId="15">
    <w:abstractNumId w:val="10"/>
  </w:num>
  <w:num w:numId="16">
    <w:abstractNumId w:val="1"/>
  </w:num>
  <w:num w:numId="17">
    <w:abstractNumId w:val="9"/>
  </w:num>
  <w:num w:numId="18">
    <w:abstractNumId w:val="3"/>
  </w:num>
  <w:num w:numId="19">
    <w:abstractNumId w:val="7"/>
  </w:num>
  <w:num w:numId="20">
    <w:abstractNumId w:val="12"/>
  </w:num>
  <w:num w:numId="21">
    <w:abstractNumId w:val="15"/>
  </w:num>
  <w:num w:numId="22">
    <w:abstractNumId w:val="1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331"/>
    <w:rsid w:val="000E05D4"/>
    <w:rsid w:val="003077A2"/>
    <w:rsid w:val="004E0F19"/>
    <w:rsid w:val="005F6331"/>
    <w:rsid w:val="006B45A7"/>
    <w:rsid w:val="00703914"/>
    <w:rsid w:val="007A5F04"/>
    <w:rsid w:val="00801B58"/>
    <w:rsid w:val="00894BCE"/>
    <w:rsid w:val="00912B98"/>
    <w:rsid w:val="00C24453"/>
    <w:rsid w:val="00C402C2"/>
    <w:rsid w:val="00C61EE5"/>
    <w:rsid w:val="00D41E61"/>
    <w:rsid w:val="00F3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5F633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5F63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5F63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5F6331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5F6331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5F6331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5F6331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F6331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5F6331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F6331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5F6331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5F6331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5F6331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5F6331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5F633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5F6331"/>
  </w:style>
  <w:style w:type="paragraph" w:styleId="a">
    <w:name w:val="List Paragraph"/>
    <w:aliases w:val="HotarirePunct1"/>
    <w:basedOn w:val="a0"/>
    <w:uiPriority w:val="99"/>
    <w:qFormat/>
    <w:rsid w:val="005F6331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5F6331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5F6331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5F6331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Subtitle"/>
    <w:basedOn w:val="a0"/>
    <w:link w:val="ac"/>
    <w:qFormat/>
    <w:rsid w:val="005F6331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5F6331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5F6331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5F6331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5F6331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5F6331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5F6331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5F6331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5F6331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2"/>
    <w:uiPriority w:val="39"/>
    <w:rsid w:val="005F6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5F6331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5F6331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5F6331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5F6331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5F6331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5F6331"/>
    <w:rPr>
      <w:color w:val="0000FF"/>
      <w:u w:val="single"/>
    </w:rPr>
  </w:style>
  <w:style w:type="paragraph" w:customStyle="1" w:styleId="cp">
    <w:name w:val="cp"/>
    <w:basedOn w:val="a0"/>
    <w:rsid w:val="005F6331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5F6331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5F6331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5F6331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5F6331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5F6331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5F6331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5F6331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5F6331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5F6331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5F6331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5F6331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5F633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5F6331"/>
    <w:rPr>
      <w:vertAlign w:val="superscript"/>
    </w:rPr>
  </w:style>
  <w:style w:type="character" w:styleId="af8">
    <w:name w:val="annotation reference"/>
    <w:uiPriority w:val="99"/>
    <w:rsid w:val="005F6331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5F6331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5F63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rsid w:val="005F6331"/>
    <w:rPr>
      <w:b/>
      <w:bCs/>
    </w:rPr>
  </w:style>
  <w:style w:type="character" w:customStyle="1" w:styleId="afc">
    <w:name w:val="Тема примечания Знак"/>
    <w:basedOn w:val="afa"/>
    <w:link w:val="afb"/>
    <w:rsid w:val="005F6331"/>
    <w:rPr>
      <w:b/>
      <w:bCs/>
    </w:rPr>
  </w:style>
  <w:style w:type="paragraph" w:customStyle="1" w:styleId="Default">
    <w:name w:val="Default"/>
    <w:rsid w:val="005F63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F6331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F6331"/>
  </w:style>
  <w:style w:type="paragraph" w:customStyle="1" w:styleId="Style3">
    <w:name w:val="Style3"/>
    <w:basedOn w:val="3"/>
    <w:link w:val="Style3Char"/>
    <w:qFormat/>
    <w:rsid w:val="005F63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F633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5F6331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5F6331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5F6331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5F6331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5F6331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5F6331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5F6331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F6331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5F6331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F6331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5F633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F6331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5F6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5F63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2019-10-31T14:32:00Z</dcterms:created>
  <dcterms:modified xsi:type="dcterms:W3CDTF">2021-05-18T06:05:00Z</dcterms:modified>
</cp:coreProperties>
</file>