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tblLayout w:type="fixed"/>
        <w:tblLook w:val="04A0" w:firstRow="1" w:lastRow="0" w:firstColumn="1" w:lastColumn="0" w:noHBand="0" w:noVBand="1"/>
      </w:tblPr>
      <w:tblGrid>
        <w:gridCol w:w="567"/>
        <w:gridCol w:w="4299"/>
        <w:gridCol w:w="946"/>
        <w:gridCol w:w="1276"/>
        <w:gridCol w:w="1140"/>
        <w:gridCol w:w="1553"/>
      </w:tblGrid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4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CAIET SE SARCINI</w:t>
            </w:r>
          </w:p>
        </w:tc>
      </w:tr>
      <w:tr w:rsidR="00613880" w:rsidRPr="00BE08A4" w:rsidTr="004F0AF6">
        <w:trPr>
          <w:trHeight w:val="270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  <w:t>privind achiziționarea serviciilor de reparații auto pentru anul 2026</w:t>
            </w:r>
          </w:p>
        </w:tc>
      </w:tr>
      <w:tr w:rsidR="00613880" w:rsidRPr="00BE08A4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i/>
                <w:iCs/>
                <w:sz w:val="20"/>
                <w:szCs w:val="20"/>
                <w:lang w:val="en-US" w:eastAsia="ru-RU"/>
              </w:rPr>
            </w:pPr>
          </w:p>
        </w:tc>
        <w:tc>
          <w:tcPr>
            <w:tcW w:w="92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cu suma estimativă de 320</w:t>
            </w:r>
            <w:r w:rsidR="003E6FAB"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885,00 lei (fără TVA)</w:t>
            </w:r>
          </w:p>
        </w:tc>
      </w:tr>
      <w:tr w:rsidR="00613880" w:rsidRPr="00BE08A4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13880" w:rsidRPr="00BE08A4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102AE2" w:rsidRDefault="00613880" w:rsidP="00055062">
            <w:pPr>
              <w:spacing w:after="0"/>
              <w:jc w:val="center"/>
              <w:rPr>
                <w:rFonts w:ascii="Times" w:eastAsia="Times New Roman" w:hAnsi="Times" w:cs="Arial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6C91" w:rsidRPr="00055062" w:rsidRDefault="00856C91" w:rsidP="00055062">
            <w:pPr>
              <w:spacing w:after="0"/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Lot 1. Servicii </w:t>
            </w:r>
            <w:r w:rsidR="00613880" w:rsidRPr="00055062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de reparație și întreținere</w:t>
            </w:r>
            <w:r w:rsidR="00055062" w:rsidRPr="00055062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 xml:space="preserve"> </w:t>
            </w:r>
            <w:r w:rsidR="00102AE2" w:rsidRPr="00055062">
              <w:rPr>
                <w:rFonts w:eastAsia="Times New Roman" w:cs="Times New Roman"/>
                <w:b/>
                <w:bCs/>
                <w:sz w:val="24"/>
                <w:szCs w:val="24"/>
                <w:lang w:val="en-US" w:eastAsia="ru-RU"/>
              </w:rPr>
              <w:t>auto</w:t>
            </w:r>
          </w:p>
          <w:p w:rsidR="00102AE2" w:rsidRPr="00055062" w:rsidRDefault="00102AE2" w:rsidP="00055062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13880" w:rsidRPr="006937D2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937D2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</w:t>
            </w:r>
            <w:r w:rsid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.1</w:t>
            </w:r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="006937D2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</w:t>
            </w:r>
            <w:bookmarkStart w:id="0" w:name="_GoBack"/>
            <w:bookmarkEnd w:id="0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 de reparație și întreținere a vehiculelor de model SKODA OCTAVIA, motor benzina 2000 cm3 4WD</w:t>
            </w:r>
            <w:proofErr w:type="gramStart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,  (</w:t>
            </w:r>
            <w:proofErr w:type="gramEnd"/>
            <w:r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VIN COD. </w:t>
            </w:r>
            <w:proofErr w:type="gramStart"/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TMBKD41ZX78020818 )</w:t>
            </w:r>
            <w:proofErr w:type="gramEnd"/>
            <w:r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2006,  Inclusiv piesele de schimb</w:t>
            </w:r>
          </w:p>
        </w:tc>
      </w:tr>
      <w:tr w:rsidR="00613880" w:rsidRPr="006937D2" w:rsidTr="00102AE2">
        <w:trPr>
          <w:trHeight w:val="87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4F0AF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faţă    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3E6FAB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  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Disc de frînă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Disc de frînă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de ulei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 rulment</w:t>
            </w:r>
            <w:proofErr w:type="gramEnd"/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 roata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Cap bara bieleta directie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cap de bară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Sonda Lambda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3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8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Bugii motor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 motor 5w30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 Curea distribuție+pompa de apa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 6ST 60Ah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BE08A4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880" w:rsidRPr="00613880" w:rsidRDefault="003E6FAB" w:rsidP="003E6FAB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1.2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 de reparație și întreținere a vehiculelor de model  Renault Master 2.8 TDI anul de producere 2000 win cod VF1FDBCH522531745)  inclusiv piesele de schimb</w:t>
            </w:r>
          </w:p>
        </w:tc>
      </w:tr>
      <w:tr w:rsidR="00613880" w:rsidRPr="00BE08A4" w:rsidTr="00102AE2">
        <w:trPr>
          <w:trHeight w:val="79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Braț/ bieletă suspensie, stabilizator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geam ușă spate partea dreapta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708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13880" w:rsidRPr="003E6FAB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1.3 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Servicii de reparație și întreținere a vehiculelor de model Renault Megane 2, motor benzina 1600 cm3 (VIN COD. 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VF1LM1B0H40241399 )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2008.  Inclusiv piesele de schimb</w:t>
            </w:r>
          </w:p>
        </w:tc>
      </w:tr>
      <w:tr w:rsidR="00613880" w:rsidRPr="003E6FAB" w:rsidTr="00102AE2">
        <w:trPr>
          <w:trHeight w:val="96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Suma cu TVA (MDL)</w:t>
            </w:r>
          </w:p>
        </w:tc>
      </w:tr>
      <w:tr w:rsidR="00613880" w:rsidRPr="00613880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faţă 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Disc de frînă fata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Disc de frînă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.Schimb brat/bieleta suspensie, stabilizator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bobina de inducție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Reparația mecanismului de direcție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rulment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Reparația generatorului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Reparația demarorului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Curea distribuție+pompa de apa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Acumulator 6ST 60Ah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BE08A4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1.4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Servicii de reparație și întreținere a vehiculelor de model  Ford Transit 1995 cm3, anul de producere 2022, win cod (NM0EXXTTRENB36314)  inclusiv piesele de schimb</w:t>
            </w:r>
          </w:p>
        </w:tc>
      </w:tr>
      <w:tr w:rsidR="00613880" w:rsidRPr="00BE08A4" w:rsidTr="00102AE2">
        <w:trPr>
          <w:trHeight w:val="88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3E6FAB" w:rsidTr="00102AE2">
        <w:trPr>
          <w:trHeight w:val="525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5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Filtru u</w:t>
            </w: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lei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salon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Ulei motor 5W40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Lichid AD BLUE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 6ST 100 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BE08A4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1.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5                                                                                                                                                                                                                   Servicii de reparație și întreținere a vehiculelor de model  Renault Master 2.5 TDI anul de producere 2004, win cod (VF1EDCUH631170325)  inclusiv piesele de schimb</w:t>
            </w:r>
          </w:p>
        </w:tc>
      </w:tr>
      <w:tr w:rsidR="00613880" w:rsidRPr="00BE08A4" w:rsidTr="00102AE2">
        <w:trPr>
          <w:trHeight w:val="103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3E6FAB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3E6FAB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Diagnosticarea motorul</w:t>
            </w: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Antigel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curea de diastribuție+pompa de apa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BE08A4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bugii incandescente motor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1.6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                               Servicii de reparație și întreținere a vehiculelor de model Renault Fluence, motor motorina 1500 cm3, (VIN COD. 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VF1LZBS0545916288 )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2011.  Inclusiv piesele de schimb</w:t>
            </w:r>
          </w:p>
        </w:tc>
      </w:tr>
      <w:tr w:rsidR="00613880" w:rsidRPr="003E6FAB" w:rsidTr="00102AE2">
        <w:trPr>
          <w:trHeight w:val="87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3E6FAB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sz w:val="20"/>
                <w:szCs w:val="20"/>
                <w:lang w:val="en-US" w:eastAsia="ru-RU"/>
              </w:rPr>
              <w:t>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pompa apa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3E6FAB" w:rsidP="003E6FAB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1.7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                                                                                                                                                      </w:t>
            </w: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                          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Dacia Duster, motor benzina 1600 cm3 4WD,  (VIN COD. 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UU1HSDC5G51665491 )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2014,  Inclusiv piesele de schimb</w:t>
            </w:r>
          </w:p>
        </w:tc>
      </w:tr>
      <w:tr w:rsidR="00613880" w:rsidRPr="003E6FAB" w:rsidTr="00102AE2">
        <w:trPr>
          <w:trHeight w:val="825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3E6FAB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3E6FAB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Suma cu TVA (MDL)</w:t>
            </w:r>
          </w:p>
        </w:tc>
      </w:tr>
      <w:tr w:rsidR="00613880" w:rsidRPr="00613880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pompa apa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chimb arc spiral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3E6FAB" w:rsidTr="00102AE2">
        <w:trPr>
          <w:trHeight w:val="255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3E6FAB" w:rsidRDefault="003E6FAB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1.8 </w:t>
            </w:r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Servicii de reparație și întreținere a vehiculelor de model Dacia Logan, motor benzina 1200 cm3</w:t>
            </w:r>
            <w:proofErr w:type="gramStart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,  (</w:t>
            </w:r>
            <w:proofErr w:type="gramEnd"/>
            <w:r w:rsidR="00613880" w:rsidRPr="00613880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VIN COD. </w:t>
            </w:r>
            <w:proofErr w:type="gramStart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UU14SDAG451330926 )</w:t>
            </w:r>
            <w:proofErr w:type="gramEnd"/>
            <w:r w:rsidR="00613880" w:rsidRPr="003E6FAB"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anul de prod. 2014,  Inclusiv piesele de schimb</w:t>
            </w:r>
          </w:p>
        </w:tc>
      </w:tr>
      <w:tr w:rsidR="00613880" w:rsidRPr="003E6FAB" w:rsidTr="00102AE2">
        <w:trPr>
          <w:trHeight w:val="750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3E6FAB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  <w:t>Suma cu TVA (MDL)</w:t>
            </w:r>
          </w:p>
        </w:tc>
      </w:tr>
      <w:tr w:rsidR="00613880" w:rsidRPr="00613880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42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2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lastRenderedPageBreak/>
              <w:t>15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Baterie de acumulator 55Ah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Bugii motor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Set Curea distribuție+pompa de apa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BE08A4" w:rsidTr="004B78D7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Valoarea estimativă  pe Lot (lei MD)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102AE2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02AE2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02AE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102AE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102AE2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102AE2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279 218,</w:t>
            </w:r>
            <w:proofErr w:type="gramStart"/>
            <w:r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 xml:space="preserve">33 </w:t>
            </w:r>
            <w:r w:rsidR="00613880"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 xml:space="preserve"> (</w:t>
            </w:r>
            <w:proofErr w:type="gramEnd"/>
            <w:r w:rsidR="00613880"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fără TVA)</w:t>
            </w: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13880" w:rsidRPr="00BE08A4" w:rsidTr="00102AE2">
        <w:trPr>
          <w:trHeight w:val="322"/>
        </w:trPr>
        <w:tc>
          <w:tcPr>
            <w:tcW w:w="9781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055062" w:rsidRDefault="00055062" w:rsidP="00055062">
            <w:pPr>
              <w:spacing w:after="0"/>
              <w:jc w:val="center"/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  <w:t>Lot nr. 2</w:t>
            </w:r>
            <w:r w:rsidR="00613880" w:rsidRPr="00055062">
              <w:rPr>
                <w:rFonts w:eastAsia="Times New Roman" w:cs="Times New Roman"/>
                <w:b/>
                <w:bCs/>
                <w:color w:val="000000"/>
                <w:szCs w:val="28"/>
                <w:lang w:val="en-US" w:eastAsia="ru-RU"/>
              </w:rPr>
              <w:t xml:space="preserve">  Servicii reparații auto adiacente</w:t>
            </w:r>
          </w:p>
        </w:tc>
      </w:tr>
      <w:tr w:rsidR="00613880" w:rsidRPr="00BE08A4" w:rsidTr="00102AE2">
        <w:trPr>
          <w:trHeight w:val="507"/>
        </w:trPr>
        <w:tc>
          <w:tcPr>
            <w:tcW w:w="9781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</w:p>
        </w:tc>
      </w:tr>
      <w:tr w:rsidR="00613880" w:rsidRPr="00055062" w:rsidTr="00102AE2">
        <w:trPr>
          <w:trHeight w:val="255"/>
        </w:trPr>
        <w:tc>
          <w:tcPr>
            <w:tcW w:w="486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Descriere (specificații tehnice)</w:t>
            </w:r>
          </w:p>
        </w:tc>
        <w:tc>
          <w:tcPr>
            <w:tcW w:w="9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Cantitatea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U/M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Preț unitar cu TVA  (MDL)</w:t>
            </w:r>
          </w:p>
        </w:tc>
        <w:tc>
          <w:tcPr>
            <w:tcW w:w="1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Suma cu TVA (MDL)</w:t>
            </w:r>
          </w:p>
        </w:tc>
      </w:tr>
      <w:tr w:rsidR="00613880" w:rsidRPr="00055062" w:rsidTr="00102AE2">
        <w:trPr>
          <w:trHeight w:val="507"/>
        </w:trPr>
        <w:tc>
          <w:tcPr>
            <w:tcW w:w="486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1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7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055062" w:rsidRDefault="004F0AF6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en-US" w:eastAsia="ru-RU"/>
              </w:rPr>
              <w:t>2.1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055062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Vopsire auto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055062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</w:pPr>
            <w:r w:rsidRPr="00055062">
              <w:rPr>
                <w:rFonts w:eastAsia="Times New Roman" w:cs="Times New Roman"/>
                <w:color w:val="000000"/>
                <w:sz w:val="20"/>
                <w:szCs w:val="20"/>
                <w:lang w:val="en-US"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componentă auto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4F0AF6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2.2 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613880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Tinichigerie auto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componentă auto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613880" w:rsidTr="004F0AF6">
        <w:trPr>
          <w:trHeight w:val="5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613880" w:rsidRDefault="004F0AF6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 xml:space="preserve">2.3 </w:t>
            </w:r>
          </w:p>
        </w:tc>
        <w:tc>
          <w:tcPr>
            <w:tcW w:w="42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Sudare auto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</w:pPr>
            <w:r w:rsidRPr="00613880">
              <w:rPr>
                <w:rFonts w:eastAsia="Times New Roman" w:cs="Times New Roman"/>
                <w:color w:val="000000"/>
                <w:sz w:val="20"/>
                <w:szCs w:val="20"/>
                <w:lang w:eastAsia="ru-RU"/>
              </w:rPr>
              <w:t>componentă auto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sz w:val="20"/>
                <w:szCs w:val="20"/>
                <w:lang w:eastAsia="ru-RU"/>
              </w:rPr>
            </w:pPr>
          </w:p>
        </w:tc>
      </w:tr>
      <w:tr w:rsidR="00613880" w:rsidRPr="00BE08A4" w:rsidTr="004B78D7">
        <w:trPr>
          <w:trHeight w:val="255"/>
        </w:trPr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 w:rsidRPr="00613880"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  <w:t>Valoarea estimativă  pe Lot (lei MD)</w:t>
            </w: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3880" w:rsidRPr="00D61253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D61253" w:rsidRDefault="00613880" w:rsidP="00613880">
            <w:pPr>
              <w:spacing w:after="0"/>
              <w:jc w:val="right"/>
              <w:rPr>
                <w:rFonts w:eastAsia="Times New Roman" w:cs="Times New Roman"/>
                <w:b/>
                <w:bCs/>
                <w:sz w:val="20"/>
                <w:szCs w:val="20"/>
                <w:lang w:val="en-US"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D61253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13880" w:rsidRPr="00D61253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3880" w:rsidRPr="00D61253" w:rsidRDefault="00613880" w:rsidP="00613880">
            <w:pPr>
              <w:spacing w:after="0"/>
              <w:jc w:val="center"/>
              <w:rPr>
                <w:rFonts w:eastAsia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41</w:t>
            </w:r>
            <w:r w:rsidR="00102AE2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val="en-US" w:eastAsia="ru-RU"/>
              </w:rPr>
              <w:t xml:space="preserve"> </w:t>
            </w:r>
            <w:r w:rsidRPr="00C86D1F">
              <w:rPr>
                <w:rFonts w:eastAsia="Times New Roman" w:cs="Times New Roman"/>
                <w:b/>
                <w:bCs/>
                <w:color w:val="FF0000"/>
                <w:sz w:val="20"/>
                <w:szCs w:val="20"/>
                <w:lang w:eastAsia="ru-RU"/>
              </w:rPr>
              <w:t>666,67 (fără TVA)</w:t>
            </w: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2"/>
                <w:lang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sz w:val="22"/>
                <w:lang w:eastAsia="ru-RU"/>
              </w:rPr>
            </w:pPr>
          </w:p>
        </w:tc>
      </w:tr>
      <w:tr w:rsidR="00613880" w:rsidRPr="00613880" w:rsidTr="004F0AF6">
        <w:trPr>
          <w:trHeight w:val="25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4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jc w:val="center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  <w:tc>
          <w:tcPr>
            <w:tcW w:w="1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3880" w:rsidRPr="00613880" w:rsidRDefault="00613880" w:rsidP="00613880">
            <w:pPr>
              <w:spacing w:after="0"/>
              <w:rPr>
                <w:rFonts w:eastAsia="Times New Roman" w:cs="Times New Roman"/>
                <w:b/>
                <w:sz w:val="22"/>
                <w:lang w:eastAsia="ru-RU"/>
              </w:rPr>
            </w:pPr>
          </w:p>
        </w:tc>
      </w:tr>
    </w:tbl>
    <w:p w:rsidR="00897D1B" w:rsidRDefault="00613880" w:rsidP="00897D1B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 w:rsidRPr="00613880">
        <w:rPr>
          <w:rFonts w:cs="Times New Roman"/>
          <w:b/>
          <w:sz w:val="22"/>
          <w:lang w:val="ro-MD"/>
        </w:rPr>
        <w:t xml:space="preserve">Cerințe pentru prestarea </w:t>
      </w:r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serviciilor de reparație și întreținere a vehiculelor</w:t>
      </w:r>
    </w:p>
    <w:p w:rsidR="00897D1B" w:rsidRDefault="00897D1B" w:rsidP="00897D1B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>(</w:t>
      </w:r>
      <w:proofErr w:type="gramStart"/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>pentru</w:t>
      </w:r>
      <w:proofErr w:type="gramEnd"/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lotul 1.</w:t>
      </w:r>
    </w:p>
    <w:p w:rsidR="00F12C76" w:rsidRPr="00613880" w:rsidRDefault="00897D1B" w:rsidP="00897D1B">
      <w:pPr>
        <w:spacing w:after="0"/>
        <w:ind w:firstLine="709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1.1, 1.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2,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1.3, 1.4, 1.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5,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6,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</w:t>
      </w:r>
      <w:r w:rsidR="00613880"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>7,</w:t>
      </w:r>
      <w:r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1.8)</w:t>
      </w:r>
    </w:p>
    <w:p w:rsidR="00613880" w:rsidRPr="00613880" w:rsidRDefault="00613880" w:rsidP="00613880">
      <w:pPr>
        <w:pStyle w:val="a5"/>
        <w:numPr>
          <w:ilvl w:val="0"/>
          <w:numId w:val="1"/>
        </w:numPr>
        <w:spacing w:after="0"/>
        <w:ind w:hanging="294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Stagiul minim de activitate a întreprinderii în domeniu – 5 ani. </w:t>
      </w:r>
    </w:p>
    <w:p w:rsidR="00613880" w:rsidRPr="00613880" w:rsidRDefault="00613880" w:rsidP="00613880">
      <w:pPr>
        <w:pStyle w:val="a5"/>
        <w:numPr>
          <w:ilvl w:val="0"/>
          <w:numId w:val="1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Amplasarea staţiei de deservire la o distanță de maxim 4 km de la adresa Al. Pușkin 51 (calculată conform deplasării reale pe drumurile publice din mun. Chișinău).</w:t>
      </w:r>
    </w:p>
    <w:p w:rsidR="00613880" w:rsidRPr="00613880" w:rsidRDefault="00613880" w:rsidP="00613880">
      <w:pPr>
        <w:pStyle w:val="a5"/>
        <w:numPr>
          <w:ilvl w:val="0"/>
          <w:numId w:val="1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Numărul minim de posturi de deservire tehnică amplasate pe același teritoriu (aceiași adresă): </w:t>
      </w:r>
    </w:p>
    <w:p w:rsidR="00613880" w:rsidRPr="00613880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-minim 6 unități dotate cu dispozitive de ridicare (elevatoare auto) din care -minim 1 cu capacitate de ridicare min de 3000 kg;</w:t>
      </w:r>
    </w:p>
    <w:p w:rsidR="00613880" w:rsidRPr="00613880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 minim 1 utilaj de diagnosticare computerizată a sistemelor automobilului;</w:t>
      </w:r>
    </w:p>
    <w:p w:rsidR="00613880" w:rsidRPr="00613880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 minim 1 utilaj computerizat 3D separat pentru reglarea unghiurilor roţilor;</w:t>
      </w:r>
    </w:p>
    <w:p w:rsidR="00613880" w:rsidRPr="00613880" w:rsidRDefault="00613880" w:rsidP="00613880">
      <w:pPr>
        <w:pStyle w:val="a5"/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utilaj pentru verificarea, deservirea şi repararea sistemelor de climatizare;</w:t>
      </w:r>
    </w:p>
    <w:p w:rsidR="00613880" w:rsidRPr="00613880" w:rsidRDefault="00613880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stand pentru instalarea/montarea anvelopelor;</w:t>
      </w:r>
    </w:p>
    <w:p w:rsidR="00613880" w:rsidRPr="00613880" w:rsidRDefault="00613880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lastRenderedPageBreak/>
        <w:t>-  minim 1 stand balansare a anvelopelor;</w:t>
      </w:r>
    </w:p>
    <w:p w:rsidR="00613880" w:rsidRPr="00613880" w:rsidRDefault="00613880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 minim 1  extractor de arcuri;</w:t>
      </w:r>
    </w:p>
    <w:p w:rsidR="00613880" w:rsidRPr="00613880" w:rsidRDefault="00613880" w:rsidP="00613880">
      <w:pPr>
        <w:spacing w:after="0"/>
        <w:ind w:left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-  minim 1 pres. </w:t>
      </w:r>
    </w:p>
    <w:p w:rsidR="00613880" w:rsidRPr="00613880" w:rsidRDefault="00613880" w:rsidP="00613880">
      <w:pPr>
        <w:tabs>
          <w:tab w:val="left" w:pos="709"/>
        </w:tabs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4. Operatorul economic în cadrul staţiei de deservire trebuie să dispună de personal antrenat cu stagiul de muncă în serviciul de reparaţii:</w:t>
      </w:r>
    </w:p>
    <w:p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4 lăcătuşi auto;</w:t>
      </w:r>
    </w:p>
    <w:p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electrician auto;</w:t>
      </w:r>
    </w:p>
    <w:p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specialist în reparația motorului.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Prestatorul este obligat de a respecta dispoziţiile privind protecţia muncii şi condiţiile de muncă aplicabile pentru prestarea serviciului.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Prestatorul este obligat de a organiza pe parcursul prestării serviciului o încăpere organizată în calitate de loc de așteptare pentru reprezentații Beneficiarului.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Prestarea serviciului va fi organizată prin intermediul ghișeului managerial. 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Prestatorul este obligat să asigure monitorizarea video a parcării auto securizată cu îngrădire fizică pentru transportul aflat în reparație pe termen lung (gratuit).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Prestatorul este obligat să asigure monitorizarea video a locurilor de muncă cu posibilitatea de supraveghere de către beneficiar printr-un monitor amplasat în încăperea de așteptare. 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Organizarea serviciul de evacuare prin deținerea evacuatorului propriu autorizat sau contract cu un operator economic specializat. 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Acceptarea comenzii de primire spre deservire a automobilului pentru aceiași zi de adresare, fără preîntâmpinare prealabilă, includerea imediata in procesul de reparație si deservire tehnica a auto. Defecțiunile de complexitate mică sunt înlăturate în aceiași zi de adresare.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Acordarea serviciilor de reparație 6 zile pe săptămână (08:00-18:00).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 Piesele de schimb care urmează să fie livrate precum şi cele ce vor fi instalate în procesul reparaţiilor urmează să fie noi. Este categoric interzis instalarea pieselor uzate.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Prestatorul preventiv execută diagnostica/vizualizarea stării automobilului gratuit, prezintă recomandările de executare imediată și de viitor. </w:t>
      </w:r>
    </w:p>
    <w:p w:rsidR="00613880" w:rsidRP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După diagnosticarea preventivă gratuită a automobilului, Prestatorul văa îndeplini actul de defectare, va asigura transmiterea Actului către Beneficiar și va derula serviciile de reparație doar după coordonarea preventivă cu persoana responsabilă a Beneficiarului. </w:t>
      </w:r>
    </w:p>
    <w:p w:rsidR="00613880" w:rsidRDefault="00613880" w:rsidP="00613880">
      <w:pPr>
        <w:pStyle w:val="a5"/>
        <w:numPr>
          <w:ilvl w:val="0"/>
          <w:numId w:val="2"/>
        </w:numPr>
        <w:tabs>
          <w:tab w:val="left" w:pos="851"/>
        </w:tabs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Garanție pentru piese minim 3 luni de la data schimbării piesei sau reparaţiei auto.</w:t>
      </w:r>
    </w:p>
    <w:p w:rsidR="00613880" w:rsidRPr="00613880" w:rsidRDefault="00613880" w:rsidP="00613880">
      <w:pPr>
        <w:tabs>
          <w:tab w:val="left" w:pos="851"/>
        </w:tabs>
        <w:spacing w:after="0"/>
        <w:jc w:val="both"/>
        <w:rPr>
          <w:rFonts w:cs="Times New Roman"/>
          <w:sz w:val="22"/>
          <w:lang w:val="ro-MD"/>
        </w:rPr>
      </w:pPr>
    </w:p>
    <w:p w:rsidR="008B6173" w:rsidRDefault="008B6173" w:rsidP="00613880">
      <w:pPr>
        <w:spacing w:after="0"/>
        <w:ind w:firstLine="709"/>
        <w:jc w:val="both"/>
        <w:rPr>
          <w:rFonts w:cs="Times New Roman"/>
          <w:b/>
          <w:sz w:val="22"/>
          <w:lang w:val="ro-MD"/>
        </w:rPr>
      </w:pPr>
    </w:p>
    <w:p w:rsidR="00613880" w:rsidRPr="00613880" w:rsidRDefault="00613880" w:rsidP="008B6173">
      <w:pPr>
        <w:spacing w:after="0"/>
        <w:jc w:val="center"/>
        <w:rPr>
          <w:rFonts w:eastAsia="Times New Roman" w:cs="Times New Roman"/>
          <w:b/>
          <w:bCs/>
          <w:color w:val="000000"/>
          <w:sz w:val="22"/>
          <w:lang w:val="en-US" w:eastAsia="ru-RU"/>
        </w:rPr>
      </w:pPr>
      <w:r w:rsidRPr="00613880">
        <w:rPr>
          <w:rFonts w:cs="Times New Roman"/>
          <w:b/>
          <w:sz w:val="22"/>
          <w:lang w:val="ro-MD"/>
        </w:rPr>
        <w:t xml:space="preserve">Cerințe pentru prestarea </w:t>
      </w:r>
      <w:r w:rsidRPr="00613880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serviciilor de reparații auto adiacente                                                                                                                                                                                       </w:t>
      </w:r>
      <w:r w:rsidR="008B6173">
        <w:rPr>
          <w:rFonts w:eastAsia="Times New Roman" w:cs="Times New Roman"/>
          <w:b/>
          <w:bCs/>
          <w:color w:val="000000"/>
          <w:sz w:val="22"/>
          <w:lang w:val="en-US" w:eastAsia="ru-RU"/>
        </w:rPr>
        <w:t xml:space="preserve">                        (pentru Lotul 2)</w:t>
      </w:r>
    </w:p>
    <w:p w:rsidR="00613880" w:rsidRPr="00613880" w:rsidRDefault="00613880" w:rsidP="00613880">
      <w:pPr>
        <w:pStyle w:val="a5"/>
        <w:numPr>
          <w:ilvl w:val="0"/>
          <w:numId w:val="3"/>
        </w:numPr>
        <w:spacing w:after="0"/>
        <w:ind w:hanging="294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Stagiul minim de activitate a întreprinderii în domeniu – 5 ani. </w:t>
      </w:r>
    </w:p>
    <w:p w:rsidR="00613880" w:rsidRPr="00613880" w:rsidRDefault="00613880" w:rsidP="00613880">
      <w:pPr>
        <w:pStyle w:val="a5"/>
        <w:numPr>
          <w:ilvl w:val="0"/>
          <w:numId w:val="3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 xml:space="preserve">Numărul minim de posturi de prestare servicii amplasate pe același teritoriu (aceiași adresă): </w:t>
      </w:r>
    </w:p>
    <w:p w:rsidR="00613880" w:rsidRPr="00613880" w:rsidRDefault="00613880" w:rsidP="00613880">
      <w:pPr>
        <w:spacing w:after="0"/>
        <w:ind w:firstLine="360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camera de vopsit a autoturismelor;</w:t>
      </w:r>
    </w:p>
    <w:p w:rsidR="00613880" w:rsidRPr="00613880" w:rsidRDefault="00613880" w:rsidP="00613880">
      <w:pPr>
        <w:spacing w:after="0"/>
        <w:ind w:firstLine="360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stand tinichigerie specializat separat;</w:t>
      </w:r>
    </w:p>
    <w:p w:rsidR="00613880" w:rsidRPr="00613880" w:rsidRDefault="00613880" w:rsidP="00613880">
      <w:pPr>
        <w:spacing w:after="0"/>
        <w:ind w:firstLine="360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 minim 1 spațiu separat pentru curățătorie și polisare.</w:t>
      </w:r>
    </w:p>
    <w:p w:rsidR="00613880" w:rsidRPr="00613880" w:rsidRDefault="00613880" w:rsidP="00613880">
      <w:pPr>
        <w:pStyle w:val="a5"/>
        <w:numPr>
          <w:ilvl w:val="0"/>
          <w:numId w:val="3"/>
        </w:numPr>
        <w:spacing w:after="0"/>
        <w:ind w:left="0"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Operatorul economic în cadrul staţiei de deservire trebuie să dispună de personal antrenat cu stagiul de muncă în serviciul de reparaţii:</w:t>
      </w:r>
    </w:p>
    <w:p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-minim 1 vopsitor auto;</w:t>
      </w:r>
    </w:p>
    <w:p w:rsidR="00613880" w:rsidRPr="00613880" w:rsidRDefault="00613880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 w:rsidRPr="00613880">
        <w:rPr>
          <w:rFonts w:cs="Times New Roman"/>
          <w:sz w:val="22"/>
          <w:lang w:val="ro-MD"/>
        </w:rPr>
        <w:t>-minim 1 tinichigiu;</w:t>
      </w:r>
    </w:p>
    <w:p w:rsidR="00613880" w:rsidRPr="00613880" w:rsidRDefault="008811EC" w:rsidP="00613880">
      <w:pPr>
        <w:spacing w:after="0"/>
        <w:ind w:firstLine="426"/>
        <w:jc w:val="both"/>
        <w:rPr>
          <w:rFonts w:cs="Times New Roman"/>
          <w:sz w:val="22"/>
          <w:lang w:val="ro-MD"/>
        </w:rPr>
      </w:pPr>
      <w:r>
        <w:rPr>
          <w:rFonts w:cs="Times New Roman"/>
          <w:sz w:val="22"/>
          <w:lang w:val="ro-MD"/>
        </w:rPr>
        <w:t>-minim 1 sudor.</w:t>
      </w: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8811EC">
      <w:pPr>
        <w:spacing w:after="0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DC5B85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>Coordo</w:t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>nator auto</w:t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</w:r>
      <w:r w:rsidR="00613880"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ab/>
        <w:t>Panici Nicolae</w:t>
      </w: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  <w:r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  <w:t>25.02.2026</w:t>
      </w:r>
    </w:p>
    <w:p w:rsid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p w:rsidR="00613880" w:rsidRPr="00613880" w:rsidRDefault="00613880" w:rsidP="00613880">
      <w:pPr>
        <w:spacing w:after="0"/>
        <w:ind w:firstLine="709"/>
        <w:jc w:val="both"/>
        <w:rPr>
          <w:rFonts w:eastAsia="Times New Roman" w:cs="Times New Roman"/>
          <w:b/>
          <w:bCs/>
          <w:color w:val="000000"/>
          <w:sz w:val="24"/>
          <w:szCs w:val="24"/>
          <w:lang w:val="en-US" w:eastAsia="ru-RU"/>
        </w:rPr>
      </w:pPr>
    </w:p>
    <w:sectPr w:rsidR="00613880" w:rsidRPr="00613880" w:rsidSect="00613880">
      <w:pgSz w:w="11906" w:h="16838" w:code="9"/>
      <w:pgMar w:top="1134" w:right="851" w:bottom="1134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C6985"/>
    <w:multiLevelType w:val="hybridMultilevel"/>
    <w:tmpl w:val="0414C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21A23"/>
    <w:multiLevelType w:val="hybridMultilevel"/>
    <w:tmpl w:val="F1E8FC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B844D6"/>
    <w:multiLevelType w:val="hybridMultilevel"/>
    <w:tmpl w:val="9FDC57D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880"/>
    <w:rsid w:val="00055062"/>
    <w:rsid w:val="00102AE2"/>
    <w:rsid w:val="002E495E"/>
    <w:rsid w:val="00375464"/>
    <w:rsid w:val="003E6FAB"/>
    <w:rsid w:val="004B78D7"/>
    <w:rsid w:val="004F0AF6"/>
    <w:rsid w:val="005C27DF"/>
    <w:rsid w:val="00613880"/>
    <w:rsid w:val="006937D2"/>
    <w:rsid w:val="006C0B77"/>
    <w:rsid w:val="008242FF"/>
    <w:rsid w:val="00856C91"/>
    <w:rsid w:val="00870751"/>
    <w:rsid w:val="00871562"/>
    <w:rsid w:val="008811EC"/>
    <w:rsid w:val="00897D1B"/>
    <w:rsid w:val="008B6173"/>
    <w:rsid w:val="00922C48"/>
    <w:rsid w:val="00AE5AD3"/>
    <w:rsid w:val="00B915B7"/>
    <w:rsid w:val="00BE08A4"/>
    <w:rsid w:val="00C86D1F"/>
    <w:rsid w:val="00D61253"/>
    <w:rsid w:val="00DC5B85"/>
    <w:rsid w:val="00EA59DF"/>
    <w:rsid w:val="00EE4070"/>
    <w:rsid w:val="00F12C76"/>
    <w:rsid w:val="00F7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FD3654-D6B9-4BC3-AF6B-EF7A99B37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38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13880"/>
    <w:rPr>
      <w:color w:val="800080"/>
      <w:u w:val="single"/>
    </w:rPr>
  </w:style>
  <w:style w:type="paragraph" w:customStyle="1" w:styleId="xl65">
    <w:name w:val="xl65"/>
    <w:basedOn w:val="a"/>
    <w:rsid w:val="00613880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68">
    <w:name w:val="xl68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69">
    <w:name w:val="xl69"/>
    <w:basedOn w:val="a"/>
    <w:rsid w:val="00613880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0">
    <w:name w:val="xl70"/>
    <w:basedOn w:val="a"/>
    <w:rsid w:val="00613880"/>
    <w:pP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2">
    <w:name w:val="xl72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3">
    <w:name w:val="xl7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61388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5">
    <w:name w:val="xl7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76">
    <w:name w:val="xl76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7">
    <w:name w:val="xl77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78">
    <w:name w:val="xl78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61388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1">
    <w:name w:val="xl81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3">
    <w:name w:val="xl8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5">
    <w:name w:val="xl85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613880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8">
    <w:name w:val="xl88"/>
    <w:basedOn w:val="a"/>
    <w:rsid w:val="00613880"/>
    <w:pP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89">
    <w:name w:val="xl89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1">
    <w:name w:val="xl91"/>
    <w:basedOn w:val="a"/>
    <w:rsid w:val="0061388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3">
    <w:name w:val="xl9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4">
    <w:name w:val="xl94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6">
    <w:name w:val="xl96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98">
    <w:name w:val="xl98"/>
    <w:basedOn w:val="a"/>
    <w:rsid w:val="00613880"/>
    <w:pP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99">
    <w:name w:val="xl99"/>
    <w:basedOn w:val="a"/>
    <w:rsid w:val="00613880"/>
    <w:pP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0">
    <w:name w:val="xl100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a"/>
    <w:rsid w:val="00613880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3">
    <w:name w:val="xl103"/>
    <w:basedOn w:val="a"/>
    <w:rsid w:val="00613880"/>
    <w:pP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04">
    <w:name w:val="xl104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05">
    <w:name w:val="xl105"/>
    <w:basedOn w:val="a"/>
    <w:rsid w:val="0061388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6">
    <w:name w:val="xl106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61388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8">
    <w:name w:val="xl108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09">
    <w:name w:val="xl109"/>
    <w:basedOn w:val="a"/>
    <w:rsid w:val="00613880"/>
    <w:pPr>
      <w:pBdr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61388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1">
    <w:name w:val="xl111"/>
    <w:basedOn w:val="a"/>
    <w:rsid w:val="0061388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Times New Roman" w:cs="Times New Roman"/>
      <w:color w:val="000000"/>
      <w:sz w:val="24"/>
      <w:szCs w:val="24"/>
      <w:lang w:eastAsia="ru-RU"/>
    </w:rPr>
  </w:style>
  <w:style w:type="paragraph" w:customStyle="1" w:styleId="xl112">
    <w:name w:val="xl112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4">
    <w:name w:val="xl114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5">
    <w:name w:val="xl11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6">
    <w:name w:val="xl116"/>
    <w:basedOn w:val="a"/>
    <w:rsid w:val="0061388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17">
    <w:name w:val="xl117"/>
    <w:basedOn w:val="a"/>
    <w:rsid w:val="00613880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613880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19">
    <w:name w:val="xl119"/>
    <w:basedOn w:val="a"/>
    <w:rsid w:val="00613880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0">
    <w:name w:val="xl120"/>
    <w:basedOn w:val="a"/>
    <w:rsid w:val="0061388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1">
    <w:name w:val="xl121"/>
    <w:basedOn w:val="a"/>
    <w:rsid w:val="00613880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2">
    <w:name w:val="xl122"/>
    <w:basedOn w:val="a"/>
    <w:rsid w:val="0061388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customStyle="1" w:styleId="xl123">
    <w:name w:val="xl123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4">
    <w:name w:val="xl124"/>
    <w:basedOn w:val="a"/>
    <w:rsid w:val="006138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a"/>
    <w:rsid w:val="006138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a"/>
    <w:rsid w:val="006138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a"/>
    <w:rsid w:val="00613880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a"/>
    <w:rsid w:val="00613880"/>
    <w:pPr>
      <w:spacing w:before="100" w:beforeAutospacing="1" w:after="100" w:afterAutospacing="1"/>
      <w:jc w:val="center"/>
    </w:pPr>
    <w:rPr>
      <w:rFonts w:eastAsia="Times New Roman" w:cs="Times New Roman"/>
      <w:b/>
      <w:bCs/>
      <w:i/>
      <w:iCs/>
      <w:sz w:val="24"/>
      <w:szCs w:val="24"/>
      <w:lang w:eastAsia="ru-RU"/>
    </w:rPr>
  </w:style>
  <w:style w:type="paragraph" w:customStyle="1" w:styleId="xl130">
    <w:name w:val="xl130"/>
    <w:basedOn w:val="a"/>
    <w:rsid w:val="00613880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31">
    <w:name w:val="xl131"/>
    <w:basedOn w:val="a"/>
    <w:rsid w:val="00613880"/>
    <w:pPr>
      <w:spacing w:before="100" w:beforeAutospacing="1" w:after="100" w:afterAutospacing="1"/>
      <w:jc w:val="center"/>
    </w:pPr>
    <w:rPr>
      <w:rFonts w:ascii="Times" w:eastAsia="Times New Roman" w:hAnsi="Times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a"/>
    <w:rsid w:val="00613880"/>
    <w:pPr>
      <w:spacing w:before="100" w:beforeAutospacing="1" w:after="100" w:afterAutospacing="1"/>
    </w:pPr>
    <w:rPr>
      <w:rFonts w:ascii="Times" w:eastAsia="Times New Roman" w:hAnsi="Times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a"/>
    <w:rsid w:val="00613880"/>
    <w:pPr>
      <w:pBdr>
        <w:top w:val="single" w:sz="4" w:space="0" w:color="auto"/>
      </w:pBdr>
      <w:spacing w:before="100" w:beforeAutospacing="1" w:after="100" w:afterAutospacing="1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a"/>
    <w:rsid w:val="0061388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a"/>
    <w:rsid w:val="006138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eastAsia="Times New Roman" w:cs="Times New Roman"/>
      <w:b/>
      <w:bCs/>
      <w:color w:val="000000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1388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C5B85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C5B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81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8</Pages>
  <Words>2752</Words>
  <Characters>15690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user</cp:lastModifiedBy>
  <cp:revision>18</cp:revision>
  <cp:lastPrinted>2026-02-27T06:18:00Z</cp:lastPrinted>
  <dcterms:created xsi:type="dcterms:W3CDTF">2026-02-27T06:10:00Z</dcterms:created>
  <dcterms:modified xsi:type="dcterms:W3CDTF">2026-03-19T12:15:00Z</dcterms:modified>
</cp:coreProperties>
</file>