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190"/>
        <w:gridCol w:w="1990"/>
        <w:gridCol w:w="1002"/>
        <w:gridCol w:w="976"/>
        <w:gridCol w:w="5609"/>
        <w:gridCol w:w="1609"/>
        <w:gridCol w:w="1061"/>
        <w:gridCol w:w="133"/>
      </w:tblGrid>
      <w:tr w:rsidR="00342074" w:rsidRPr="00C00499" w14:paraId="58D0747F" w14:textId="77777777" w:rsidTr="004B4615">
        <w:trPr>
          <w:gridAfter w:val="1"/>
          <w:wAfter w:w="45" w:type="pct"/>
          <w:trHeight w:val="697"/>
        </w:trPr>
        <w:tc>
          <w:tcPr>
            <w:tcW w:w="4955" w:type="pct"/>
            <w:gridSpan w:val="7"/>
          </w:tcPr>
          <w:p w14:paraId="598081C8" w14:textId="37BE52D9" w:rsidR="00F43515" w:rsidRPr="003C1D5A" w:rsidRDefault="00342074" w:rsidP="003C1D5A">
            <w:pPr>
              <w:jc w:val="right"/>
              <w:rPr>
                <w:b/>
                <w:lang w:val="en-US"/>
              </w:rPr>
            </w:pP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DBBD252" w:rsidR="00A120EE" w:rsidRPr="00CE23BC" w:rsidRDefault="00A120EE" w:rsidP="003C1D5A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CE23BC">
              <w:rPr>
                <w:b/>
                <w:bCs/>
                <w:noProof w:val="0"/>
                <w:lang w:val="it-IT"/>
              </w:rPr>
              <w:t>Anexa nr. 22</w:t>
            </w:r>
          </w:p>
          <w:p w14:paraId="536FECDA" w14:textId="1BE5D3D7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la Documentația standard nr._____</w:t>
            </w:r>
          </w:p>
          <w:p w14:paraId="07DE5951" w14:textId="0ABCD8AF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E23BC" w:rsidRDefault="00342074" w:rsidP="003C1D5A">
            <w:pPr>
              <w:rPr>
                <w:b/>
                <w:bCs/>
                <w:lang w:val="en-US"/>
              </w:rPr>
            </w:pPr>
            <w:bookmarkStart w:id="3" w:name="_Hlk77771394"/>
            <w:r w:rsidRPr="00CE23BC">
              <w:rPr>
                <w:b/>
                <w:bCs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B4615">
        <w:trPr>
          <w:gridAfter w:val="1"/>
          <w:wAfter w:w="45" w:type="pct"/>
        </w:trPr>
        <w:tc>
          <w:tcPr>
            <w:tcW w:w="4955" w:type="pct"/>
            <w:gridSpan w:val="7"/>
            <w:tcBorders>
              <w:bottom w:val="single" w:sz="4" w:space="0" w:color="auto"/>
            </w:tcBorders>
          </w:tcPr>
          <w:p w14:paraId="54D6D8CF" w14:textId="77777777" w:rsidR="00553062" w:rsidRPr="00CE23BC" w:rsidRDefault="00553062" w:rsidP="003C1D5A"/>
          <w:tbl>
            <w:tblPr>
              <w:tblW w:w="1403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4"/>
            </w:tblGrid>
            <w:tr w:rsidR="00342074" w:rsidRPr="00CE23BC" w14:paraId="5DE3C058" w14:textId="77777777" w:rsidTr="00873DB3">
              <w:trPr>
                <w:jc w:val="center"/>
              </w:trPr>
              <w:tc>
                <w:tcPr>
                  <w:tcW w:w="14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E8A13C4" w14:textId="5CEB96A4" w:rsidR="00342074" w:rsidRPr="00CE23BC" w:rsidRDefault="00342074" w:rsidP="005E3E2C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  <w:r w:rsidRPr="00CE23BC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50120201" w14:textId="47359B0D" w:rsidR="003A0B6B" w:rsidRPr="00CE23BC" w:rsidRDefault="003A0B6B" w:rsidP="005E3E2C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E23BC" w:rsidRDefault="00342074" w:rsidP="003C1D5A">
            <w:pPr>
              <w:jc w:val="center"/>
            </w:pPr>
          </w:p>
        </w:tc>
      </w:tr>
      <w:tr w:rsidR="00342074" w:rsidRPr="00C00499" w14:paraId="472F3B8F" w14:textId="77777777" w:rsidTr="003C1D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62F3F" w14:textId="3F510407" w:rsidR="00342074" w:rsidRPr="00C00499" w:rsidRDefault="00F46249" w:rsidP="003C1D5A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873DB3">
              <w:t xml:space="preserve"> nr.</w:t>
            </w:r>
            <w:r w:rsidR="00342074">
              <w:t xml:space="preserve"> </w:t>
            </w:r>
            <w:r w:rsidR="00BF4D67">
              <w:t>___</w:t>
            </w:r>
            <w:r w:rsidR="00873DB3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3C1D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6AA0A3" w14:textId="00E59016" w:rsidR="00560B19" w:rsidRPr="00A4381B" w:rsidRDefault="00342074" w:rsidP="00560B19">
            <w:pPr>
              <w:rPr>
                <w:rFonts w:eastAsia="Calibri"/>
                <w:b/>
                <w:noProof w:val="0"/>
                <w:spacing w:val="-3"/>
              </w:rPr>
            </w:pPr>
            <w:r>
              <w:t>Obiectul achiziției</w:t>
            </w:r>
            <w:r w:rsidRPr="00A472FB">
              <w:t>:</w:t>
            </w:r>
            <w:r w:rsidR="003A0B6B">
              <w:t xml:space="preserve"> </w:t>
            </w:r>
            <w:r w:rsidR="00560B19" w:rsidRPr="00A4381B">
              <w:rPr>
                <w:rFonts w:eastAsia="Calibri"/>
                <w:bCs/>
                <w:noProof w:val="0"/>
                <w:spacing w:val="-3"/>
              </w:rPr>
              <w:t xml:space="preserve"> </w:t>
            </w:r>
            <w:r w:rsidR="004B4615" w:rsidRPr="008B221F">
              <w:rPr>
                <w:rFonts w:eastAsia="Calibri"/>
                <w:b/>
                <w:noProof w:val="0"/>
                <w:spacing w:val="-3"/>
              </w:rPr>
              <w:t xml:space="preserve"> Achiziționarea </w:t>
            </w:r>
            <w:r w:rsidR="00300B0D">
              <w:rPr>
                <w:rFonts w:eastAsia="Calibri"/>
                <w:b/>
                <w:noProof w:val="0"/>
                <w:spacing w:val="-3"/>
              </w:rPr>
              <w:t>pompelor</w:t>
            </w:r>
            <w:r w:rsidR="004B4615" w:rsidRPr="008B221F">
              <w:rPr>
                <w:rFonts w:eastAsia="Calibri"/>
                <w:b/>
                <w:noProof w:val="0"/>
                <w:spacing w:val="-3"/>
              </w:rPr>
              <w:t xml:space="preserve"> de circulație cu motoare electrice</w:t>
            </w:r>
            <w:r w:rsidR="00560B19" w:rsidRPr="00A4381B">
              <w:rPr>
                <w:rFonts w:eastAsia="Calibri"/>
                <w:b/>
                <w:noProof w:val="0"/>
                <w:spacing w:val="-3"/>
              </w:rPr>
              <w:t>.</w:t>
            </w:r>
          </w:p>
          <w:p w14:paraId="7A0CB536" w14:textId="53A17DAE" w:rsidR="00342074" w:rsidRPr="00560B19" w:rsidRDefault="00342074" w:rsidP="003C1D5A"/>
        </w:tc>
      </w:tr>
      <w:tr w:rsidR="00CE23BC" w:rsidRPr="00C00499" w14:paraId="5AACE6D4" w14:textId="77777777" w:rsidTr="004B4615">
        <w:trPr>
          <w:trHeight w:val="104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4225426F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modelului bunului/serviciului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Ţara de origine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Produ-cătorul</w:t>
            </w: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5B802" w14:textId="2A727C75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535D8" w14:textId="051D7012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Standarde de referinţă</w:t>
            </w:r>
          </w:p>
        </w:tc>
      </w:tr>
      <w:tr w:rsidR="00CE23BC" w:rsidRPr="00C00499" w14:paraId="2B692374" w14:textId="77777777" w:rsidTr="004B4615">
        <w:trPr>
          <w:trHeight w:val="28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AD24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CE23BC" w:rsidRPr="00C00499" w14:paraId="3DF6B9AC" w14:textId="77777777" w:rsidTr="004B4615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342074" w:rsidRPr="003A0B6B" w:rsidRDefault="00342074" w:rsidP="003C1D5A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Bunuri/servicii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36F12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DFA7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CE23BC" w:rsidRPr="00C00499" w14:paraId="6DD48047" w14:textId="77777777" w:rsidTr="0085011D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DC956" w14:textId="77777777" w:rsidR="00342074" w:rsidRPr="00F43515" w:rsidRDefault="00342074" w:rsidP="003C1D5A">
            <w:pPr>
              <w:rPr>
                <w:b/>
                <w:bCs/>
                <w:sz w:val="22"/>
                <w:szCs w:val="22"/>
              </w:rPr>
            </w:pPr>
            <w:r w:rsidRPr="00F43515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61B78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A2389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C21DC6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FD416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C395E3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5A149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560B19" w:rsidRPr="00DC497A" w14:paraId="268B3EC8" w14:textId="77777777" w:rsidTr="004B4615">
        <w:trPr>
          <w:trHeight w:val="4088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4A1038" w14:textId="56C0C65B" w:rsidR="00560B19" w:rsidRPr="003C1D5A" w:rsidRDefault="004B4615" w:rsidP="00DC497A">
            <w:pPr>
              <w:rPr>
                <w:sz w:val="22"/>
                <w:szCs w:val="22"/>
              </w:rPr>
            </w:pPr>
            <w:r w:rsidRPr="008B221F">
              <w:rPr>
                <w:rFonts w:eastAsia="Calibri"/>
                <w:b/>
                <w:noProof w:val="0"/>
                <w:spacing w:val="-3"/>
              </w:rPr>
              <w:t xml:space="preserve">Achiziționarea </w:t>
            </w:r>
            <w:r w:rsidR="00300B0D">
              <w:rPr>
                <w:rFonts w:eastAsia="Calibri"/>
                <w:b/>
                <w:noProof w:val="0"/>
                <w:spacing w:val="-3"/>
              </w:rPr>
              <w:t>pompelor</w:t>
            </w:r>
            <w:r w:rsidRPr="008B221F">
              <w:rPr>
                <w:rFonts w:eastAsia="Calibri"/>
                <w:b/>
                <w:noProof w:val="0"/>
                <w:spacing w:val="-3"/>
              </w:rPr>
              <w:t xml:space="preserve"> de circulație cu motoare electrice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60B19" w:rsidRPr="003C1D5A" w:rsidRDefault="00560B19" w:rsidP="00DC497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60B19" w:rsidRPr="003C1D5A" w:rsidRDefault="00560B19" w:rsidP="00DC497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60B19" w:rsidRPr="003C1D5A" w:rsidRDefault="00560B19" w:rsidP="00DC497A">
            <w:pPr>
              <w:rPr>
                <w:sz w:val="22"/>
                <w:szCs w:val="22"/>
              </w:rPr>
            </w:pP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a"/>
              <w:tblW w:w="5000" w:type="pct"/>
              <w:tblLook w:val="04A0" w:firstRow="1" w:lastRow="0" w:firstColumn="1" w:lastColumn="0" w:noHBand="0" w:noVBand="1"/>
            </w:tblPr>
            <w:tblGrid>
              <w:gridCol w:w="510"/>
              <w:gridCol w:w="1431"/>
              <w:gridCol w:w="1431"/>
              <w:gridCol w:w="1006"/>
              <w:gridCol w:w="1005"/>
            </w:tblGrid>
            <w:tr w:rsidR="0085011D" w14:paraId="1C053A95" w14:textId="77777777">
              <w:trPr>
                <w:trHeight w:val="411"/>
                <w:tblHeader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41E184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b/>
                      <w:noProof w:val="0"/>
                      <w:sz w:val="22"/>
                    </w:rPr>
                  </w:pPr>
                  <w:r>
                    <w:rPr>
                      <w:b/>
                      <w:sz w:val="22"/>
                    </w:rPr>
                    <w:t>Nr d/o</w:t>
                  </w: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756F6D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Specificația tehnică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4086B5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rFonts w:cstheme="minorBidi"/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Pompa 1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7CACFC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Pompa 2</w:t>
                  </w:r>
                </w:p>
              </w:tc>
            </w:tr>
            <w:tr w:rsidR="0085011D" w14:paraId="4D4F8FE9" w14:textId="77777777">
              <w:tc>
                <w:tcPr>
                  <w:tcW w:w="5000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52380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rFonts w:cstheme="minorBidi"/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Parametrii pompelor</w:t>
                  </w:r>
                </w:p>
              </w:tc>
            </w:tr>
            <w:tr w:rsidR="0085011D" w14:paraId="222273F1" w14:textId="77777777"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0B025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822E65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Cantitatea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3A9FF3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 buc.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170B8A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 buc.</w:t>
                  </w:r>
                </w:p>
              </w:tc>
            </w:tr>
            <w:tr w:rsidR="0085011D" w14:paraId="02DCFF43" w14:textId="77777777"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6B0FB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804B26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Tipul pompei necesare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CFD2F7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Vertical</w:t>
                  </w:r>
                </w:p>
              </w:tc>
            </w:tr>
            <w:tr w:rsidR="0085011D" w14:paraId="3787A850" w14:textId="77777777">
              <w:trPr>
                <w:trHeight w:val="104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96349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A2DF54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Debitul nominal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E9B5E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2,6 m</w:t>
                  </w:r>
                  <w:r>
                    <w:rPr>
                      <w:sz w:val="22"/>
                      <w:vertAlign w:val="superscript"/>
                    </w:rPr>
                    <w:t>3</w:t>
                  </w:r>
                  <w:r>
                    <w:rPr>
                      <w:sz w:val="22"/>
                    </w:rPr>
                    <w:t>/s</w:t>
                  </w:r>
                </w:p>
                <w:p w14:paraId="727B36BE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(9360 m3/h)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F00FCE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3,25 m</w:t>
                  </w:r>
                  <w:r>
                    <w:rPr>
                      <w:sz w:val="22"/>
                      <w:vertAlign w:val="superscript"/>
                    </w:rPr>
                    <w:t>3</w:t>
                  </w:r>
                  <w:r>
                    <w:rPr>
                      <w:sz w:val="22"/>
                    </w:rPr>
                    <w:t xml:space="preserve">/s </w:t>
                  </w:r>
                </w:p>
                <w:p w14:paraId="439B4A8C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(11700 m3/h)</w:t>
                  </w:r>
                </w:p>
              </w:tc>
            </w:tr>
            <w:tr w:rsidR="0085011D" w14:paraId="44235EC2" w14:textId="77777777">
              <w:trPr>
                <w:trHeight w:val="276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0DB87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02BB69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 xml:space="preserve">Înălțimea de pompare </w:t>
                  </w:r>
                  <w:r>
                    <w:rPr>
                      <w:lang w:val="pt-BR"/>
                    </w:rPr>
                    <w:t xml:space="preserve">m </w:t>
                  </w:r>
                  <w:r>
                    <w:rPr>
                      <w:sz w:val="22"/>
                    </w:rPr>
                    <w:t>(coloană H</w:t>
                  </w:r>
                  <w:r>
                    <w:rPr>
                      <w:sz w:val="22"/>
                      <w:vertAlign w:val="subscript"/>
                    </w:rPr>
                    <w:t>2</w:t>
                  </w:r>
                  <w:r>
                    <w:rPr>
                      <w:sz w:val="22"/>
                    </w:rPr>
                    <w:t>O)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DC7E2A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lang w:val="ru-RU"/>
                    </w:rPr>
                  </w:pPr>
                  <w:r>
                    <w:t xml:space="preserve">13,5 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0F4FE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21</w:t>
                  </w:r>
                </w:p>
              </w:tc>
            </w:tr>
            <w:tr w:rsidR="0085011D" w14:paraId="3C954E2B" w14:textId="77777777">
              <w:trPr>
                <w:trHeight w:val="276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711F2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781FBE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 xml:space="preserve">Presiunea minimă la aspirație </w:t>
                  </w:r>
                  <w:r>
                    <w:rPr>
                      <w:b/>
                    </w:rPr>
                    <w:t xml:space="preserve">h, m </w:t>
                  </w:r>
                  <w:r>
                    <w:t>(coloană H</w:t>
                  </w:r>
                  <w:r>
                    <w:rPr>
                      <w:vertAlign w:val="subscript"/>
                    </w:rPr>
                    <w:t>2</w:t>
                  </w:r>
                  <w:r>
                    <w:t>O)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66AA05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4</w:t>
                  </w:r>
                </w:p>
              </w:tc>
            </w:tr>
            <w:tr w:rsidR="0085011D" w14:paraId="51241022" w14:textId="77777777">
              <w:trPr>
                <w:trHeight w:val="636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4A4FB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13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9A1776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Cavitația</w:t>
                  </w:r>
                </w:p>
              </w:tc>
              <w:tc>
                <w:tcPr>
                  <w:tcW w:w="13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82E162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</w:pPr>
                  <w:r>
                    <w:t xml:space="preserve">   regim normal</w:t>
                  </w:r>
                </w:p>
                <w:p w14:paraId="0E0D4C70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</w:pPr>
                  <w:r>
                    <w:t xml:space="preserve">   regim de limită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3A2461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11,5 m</w:t>
                  </w:r>
                </w:p>
                <w:p w14:paraId="64925FD9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13 m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73F407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12,5 m</w:t>
                  </w:r>
                </w:p>
                <w:p w14:paraId="21659579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lang w:val="ru-RU"/>
                    </w:rPr>
                  </w:pPr>
                  <w:r>
                    <w:t>14 m</w:t>
                  </w:r>
                </w:p>
              </w:tc>
            </w:tr>
            <w:tr w:rsidR="0085011D" w14:paraId="25B7B7E3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BC5A2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29DD86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Randamentul pompei în punctul de funcționare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243951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lang w:val="ru-RU"/>
                    </w:rPr>
                  </w:pPr>
                  <w:r>
                    <w:t>≥83%</w:t>
                  </w:r>
                </w:p>
              </w:tc>
            </w:tr>
            <w:tr w:rsidR="0085011D" w14:paraId="0FA54CE4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642AE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08BE11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Fluidul de pompare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705623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 xml:space="preserve">Apă </w:t>
                  </w:r>
                </w:p>
              </w:tc>
            </w:tr>
            <w:tr w:rsidR="0085011D" w14:paraId="7DD69419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387F1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02FC78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</w:pPr>
                  <w:r>
                    <w:t>Conținutul de particule cântărite</w:t>
                  </w:r>
                  <w:r>
                    <w:rPr>
                      <w:lang w:val="pt-BR"/>
                    </w:rPr>
                    <w:t xml:space="preserve"> </w:t>
                  </w:r>
                  <w:r>
                    <w:t>în fluidul pompat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9C7238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&lt; 3000 mg</w:t>
                  </w:r>
                </w:p>
              </w:tc>
            </w:tr>
            <w:tr w:rsidR="0085011D" w14:paraId="2BC9E2F6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C8768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E3723B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</w:pPr>
                  <w:r>
                    <w:t>Conținutul de particule abrazive</w:t>
                  </w:r>
                  <w:r>
                    <w:rPr>
                      <w:lang w:val="pt-BR"/>
                    </w:rPr>
                    <w:t xml:space="preserve"> </w:t>
                  </w:r>
                  <w:r>
                    <w:t>în fluidul pompat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A205EB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&lt; 2 %</w:t>
                  </w:r>
                </w:p>
              </w:tc>
            </w:tr>
            <w:tr w:rsidR="0085011D" w14:paraId="4E350058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4C1FE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632A2D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</w:pPr>
                  <w:r>
                    <w:t>Mărimea particulelor în fluidul pompat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55F8C3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&lt; 0,2 mm</w:t>
                  </w:r>
                </w:p>
              </w:tc>
            </w:tr>
            <w:tr w:rsidR="0085011D" w14:paraId="39ACD545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B0FF3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7FD144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Temperatura fluidului pompat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8BFE6F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+ 5…+ 40 °С</w:t>
                  </w:r>
                </w:p>
              </w:tc>
            </w:tr>
            <w:tr w:rsidR="0085011D" w14:paraId="238CE07D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E961A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513BB6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Temperatura mediului de exploatare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6C8DE9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+ 5…+ 40 °С</w:t>
                  </w:r>
                </w:p>
              </w:tc>
            </w:tr>
            <w:tr w:rsidR="0085011D" w14:paraId="68CC50DF" w14:textId="77777777">
              <w:trPr>
                <w:trHeight w:val="129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CE1C4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BE0B8C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Tipul pompei existente*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CDD0B3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ОПВ3-87МК</w:t>
                  </w:r>
                </w:p>
              </w:tc>
            </w:tr>
            <w:tr w:rsidR="0085011D" w14:paraId="26A89D5F" w14:textId="77777777">
              <w:trPr>
                <w:trHeight w:val="129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75FF2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386DBB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Greutatea  pompei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D655DB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5,27 t</w:t>
                  </w:r>
                </w:p>
              </w:tc>
            </w:tr>
            <w:tr w:rsidR="0085011D" w14:paraId="6BD45CF2" w14:textId="77777777">
              <w:trPr>
                <w:trHeight w:val="129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A0966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375742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Cota de înălțime a poziției picioarelor motorului electric față de axa roții de lucru a pompei.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1B6A93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4,85 m</w:t>
                  </w:r>
                </w:p>
              </w:tc>
            </w:tr>
            <w:tr w:rsidR="0085011D" w14:paraId="5F027FE3" w14:textId="77777777">
              <w:trPr>
                <w:trHeight w:val="160"/>
              </w:trPr>
              <w:tc>
                <w:tcPr>
                  <w:tcW w:w="5000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FE9E0F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pacing w:val="2"/>
                      <w:sz w:val="22"/>
                      <w:shd w:val="clear" w:color="auto" w:fill="FFFFFF"/>
                    </w:rPr>
                  </w:pPr>
                  <w:r>
                    <w:rPr>
                      <w:b/>
                      <w:sz w:val="22"/>
                    </w:rPr>
                    <w:t>Parametrii motoarelor electrice</w:t>
                  </w:r>
                </w:p>
              </w:tc>
            </w:tr>
            <w:tr w:rsidR="0085011D" w14:paraId="65DE9AEF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10A84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4" w:hanging="35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2D6F1A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Cantitatea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0C09BF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2</w:t>
                  </w:r>
                  <w:r>
                    <w:rPr>
                      <w:b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buc.</w:t>
                  </w:r>
                </w:p>
              </w:tc>
            </w:tr>
            <w:tr w:rsidR="0085011D" w14:paraId="0C0AB355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AA5A8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E1E7E8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 xml:space="preserve">Puterea nominală a motorului 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8AB33B" w14:textId="61879050" w:rsidR="0085011D" w:rsidRDefault="005E3E2C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Conform puterii pompei</w:t>
                  </w:r>
                  <w:r w:rsidR="0085011D">
                    <w:rPr>
                      <w:sz w:val="22"/>
                    </w:rPr>
                    <w:t>, dar până la 1 MW</w:t>
                  </w:r>
                </w:p>
              </w:tc>
            </w:tr>
            <w:tr w:rsidR="0085011D" w14:paraId="4B81637E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E6FA4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5D9D0E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Alimentarea electrică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5ED796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57" w:right="-57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6000 V, </w:t>
                  </w:r>
                  <w:r>
                    <w:rPr>
                      <w:sz w:val="22"/>
                    </w:rPr>
                    <w:br/>
                    <w:t>50 Hz</w:t>
                  </w:r>
                </w:p>
              </w:tc>
            </w:tr>
            <w:tr w:rsidR="0085011D" w14:paraId="4EA679CA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2B5FC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9C5CE3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Clasa de eficiență energetică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A4503A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ind w:left="-57" w:right="-57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IE4</w:t>
                  </w:r>
                </w:p>
              </w:tc>
            </w:tr>
            <w:tr w:rsidR="0085011D" w14:paraId="1698ACD4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B277A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465F24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Grad de protecție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BCD087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IP 55</w:t>
                  </w:r>
                </w:p>
              </w:tc>
            </w:tr>
            <w:tr w:rsidR="0085011D" w14:paraId="7C6F5685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AF623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319499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Temperatura mediului ambiant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1EA366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+ 5…+ 40 °С</w:t>
                  </w:r>
                </w:p>
              </w:tc>
            </w:tr>
            <w:tr w:rsidR="0085011D" w14:paraId="5E6EE76C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71DAF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1A95AB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Modelul motorului existent*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ECABD3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AB-15-31-10K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8863F0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ВАН 118/51 – 8243</w:t>
                  </w:r>
                </w:p>
              </w:tc>
            </w:tr>
            <w:tr w:rsidR="0085011D" w14:paraId="5974E715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1071B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6A6DBA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Greutatea  motorului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004704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6,7 t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B16B79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6,7 t</w:t>
                  </w:r>
                </w:p>
              </w:tc>
            </w:tr>
            <w:tr w:rsidR="0085011D" w14:paraId="51A99A69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20092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6CC91E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Puterea motorului existent*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6C42E9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630 kW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4FDBA1" w14:textId="77777777" w:rsid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1000 kW</w:t>
                  </w:r>
                </w:p>
              </w:tc>
            </w:tr>
            <w:tr w:rsidR="0085011D" w14:paraId="0C9EA847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58FB3" w14:textId="77777777" w:rsidR="0085011D" w:rsidRDefault="0085011D" w:rsidP="005E3E2C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B6B2E5" w14:textId="77777777" w:rsidR="0085011D" w:rsidRPr="0085011D" w:rsidRDefault="0085011D" w:rsidP="005E3E2C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 w:rsidRPr="0085011D">
                    <w:rPr>
                      <w:sz w:val="22"/>
                    </w:rPr>
                    <w:t>Nr turații</w:t>
                  </w:r>
                  <w:r w:rsidRPr="0085011D">
                    <w:rPr>
                      <w:sz w:val="22"/>
                      <w:lang w:val="pt-BR"/>
                    </w:rPr>
                    <w:t xml:space="preserve"> </w:t>
                  </w:r>
                  <w:r w:rsidRPr="0085011D">
                    <w:rPr>
                      <w:sz w:val="22"/>
                    </w:rPr>
                    <w:t xml:space="preserve">a </w:t>
                  </w:r>
                  <w:r w:rsidRPr="0085011D">
                    <w:t>pompei existente*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F9F88B" w14:textId="77777777" w:rsidR="0085011D" w:rsidRP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 w:rsidRPr="0085011D">
                    <w:rPr>
                      <w:sz w:val="22"/>
                    </w:rPr>
                    <w:t>585 rot/min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C0E85B" w14:textId="77777777" w:rsidR="0085011D" w:rsidRPr="0085011D" w:rsidRDefault="0085011D" w:rsidP="005E3E2C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 w:rsidRPr="0085011D">
                    <w:rPr>
                      <w:sz w:val="22"/>
                    </w:rPr>
                    <w:t>750 rot/min</w:t>
                  </w:r>
                </w:p>
              </w:tc>
            </w:tr>
          </w:tbl>
          <w:p w14:paraId="122581AC" w14:textId="26367D84" w:rsidR="00560B19" w:rsidRPr="00560B19" w:rsidRDefault="00560B19" w:rsidP="00560B19">
            <w:pPr>
              <w:ind w:right="138"/>
              <w:rPr>
                <w:b/>
                <w:bCs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C3B81" w14:textId="77777777" w:rsidR="00560B19" w:rsidRPr="00DC497A" w:rsidRDefault="00560B19" w:rsidP="00DC497A">
            <w:pPr>
              <w:rPr>
                <w:sz w:val="20"/>
                <w:szCs w:val="20"/>
              </w:rPr>
            </w:pPr>
          </w:p>
          <w:p w14:paraId="43EC6426" w14:textId="74C138C8" w:rsidR="00560B19" w:rsidRPr="00DC497A" w:rsidRDefault="00560B19" w:rsidP="00DC497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60B19" w:rsidRPr="00DC497A" w:rsidRDefault="00560B19" w:rsidP="00DC497A">
            <w:pPr>
              <w:rPr>
                <w:sz w:val="20"/>
                <w:szCs w:val="20"/>
              </w:rPr>
            </w:pPr>
          </w:p>
        </w:tc>
      </w:tr>
      <w:tr w:rsidR="00DC497A" w:rsidRPr="00C00499" w14:paraId="23971761" w14:textId="77777777" w:rsidTr="004B4615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4CB5D" w14:textId="77777777" w:rsidR="00DC497A" w:rsidRPr="003A0B6B" w:rsidRDefault="00DC497A" w:rsidP="00DC49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lastRenderedPageBreak/>
              <w:t>TOTAL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A8481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A1AE9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473284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9AB94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E7F408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899146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</w:tr>
      <w:tr w:rsidR="00DC497A" w:rsidRPr="00C00499" w14:paraId="7A7ABA0C" w14:textId="77777777" w:rsidTr="004B4615">
        <w:trPr>
          <w:gridAfter w:val="1"/>
          <w:wAfter w:w="45" w:type="pct"/>
          <w:trHeight w:val="397"/>
        </w:trPr>
        <w:tc>
          <w:tcPr>
            <w:tcW w:w="4955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DC497A" w:rsidRPr="00C00499" w:rsidRDefault="00DC497A" w:rsidP="00DC497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E76E1">
      <w:pgSz w:w="16838" w:h="11906" w:orient="landscape"/>
      <w:pgMar w:top="1134" w:right="1134" w:bottom="426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4F847" w14:textId="77777777" w:rsidR="00670564" w:rsidRDefault="00670564" w:rsidP="00EF5ECB">
      <w:r>
        <w:separator/>
      </w:r>
    </w:p>
  </w:endnote>
  <w:endnote w:type="continuationSeparator" w:id="0">
    <w:p w14:paraId="187ED500" w14:textId="77777777" w:rsidR="00670564" w:rsidRDefault="0067056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1116D" w14:textId="77777777" w:rsidR="00670564" w:rsidRDefault="00670564" w:rsidP="00EF5ECB">
      <w:r>
        <w:separator/>
      </w:r>
    </w:p>
  </w:footnote>
  <w:footnote w:type="continuationSeparator" w:id="0">
    <w:p w14:paraId="531EB56F" w14:textId="77777777" w:rsidR="00670564" w:rsidRDefault="0067056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470A5"/>
    <w:multiLevelType w:val="hybridMultilevel"/>
    <w:tmpl w:val="53903E4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34BAB"/>
    <w:multiLevelType w:val="hybridMultilevel"/>
    <w:tmpl w:val="4B7E844A"/>
    <w:lvl w:ilvl="0" w:tplc="0818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21C66935"/>
    <w:multiLevelType w:val="hybridMultilevel"/>
    <w:tmpl w:val="60261FD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A6A6A"/>
    <w:multiLevelType w:val="hybridMultilevel"/>
    <w:tmpl w:val="D7626F5C"/>
    <w:lvl w:ilvl="0" w:tplc="951AAF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27343"/>
    <w:multiLevelType w:val="hybridMultilevel"/>
    <w:tmpl w:val="361AFEF4"/>
    <w:lvl w:ilvl="0" w:tplc="7882AB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B4D65"/>
    <w:multiLevelType w:val="multilevel"/>
    <w:tmpl w:val="CF629CE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AEE307A"/>
    <w:multiLevelType w:val="hybridMultilevel"/>
    <w:tmpl w:val="E2EAB328"/>
    <w:lvl w:ilvl="0" w:tplc="0818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 w16cid:durableId="1068460055">
    <w:abstractNumId w:val="5"/>
  </w:num>
  <w:num w:numId="2" w16cid:durableId="306788866">
    <w:abstractNumId w:val="6"/>
  </w:num>
  <w:num w:numId="3" w16cid:durableId="886180221">
    <w:abstractNumId w:val="7"/>
  </w:num>
  <w:num w:numId="4" w16cid:durableId="804082332">
    <w:abstractNumId w:val="1"/>
  </w:num>
  <w:num w:numId="5" w16cid:durableId="2103064806">
    <w:abstractNumId w:val="0"/>
  </w:num>
  <w:num w:numId="6" w16cid:durableId="83304695">
    <w:abstractNumId w:val="3"/>
  </w:num>
  <w:num w:numId="7" w16cid:durableId="12362784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498249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14C20"/>
    <w:rsid w:val="00023C91"/>
    <w:rsid w:val="000B0AC3"/>
    <w:rsid w:val="000F70B6"/>
    <w:rsid w:val="00102AA5"/>
    <w:rsid w:val="00137308"/>
    <w:rsid w:val="001531C0"/>
    <w:rsid w:val="00194E84"/>
    <w:rsid w:val="001B4E2E"/>
    <w:rsid w:val="001B6352"/>
    <w:rsid w:val="001C1C13"/>
    <w:rsid w:val="00204332"/>
    <w:rsid w:val="0024334B"/>
    <w:rsid w:val="002A7041"/>
    <w:rsid w:val="002E30E5"/>
    <w:rsid w:val="00300B0D"/>
    <w:rsid w:val="00323456"/>
    <w:rsid w:val="00342074"/>
    <w:rsid w:val="003959EC"/>
    <w:rsid w:val="00395C97"/>
    <w:rsid w:val="003A0B6B"/>
    <w:rsid w:val="003C1D5A"/>
    <w:rsid w:val="003E4A6C"/>
    <w:rsid w:val="003E67FF"/>
    <w:rsid w:val="003F5112"/>
    <w:rsid w:val="00475850"/>
    <w:rsid w:val="00492F4B"/>
    <w:rsid w:val="004956ED"/>
    <w:rsid w:val="004973BD"/>
    <w:rsid w:val="004A339F"/>
    <w:rsid w:val="004B4615"/>
    <w:rsid w:val="00527268"/>
    <w:rsid w:val="00553062"/>
    <w:rsid w:val="00560B19"/>
    <w:rsid w:val="005E3E2C"/>
    <w:rsid w:val="00610356"/>
    <w:rsid w:val="00610509"/>
    <w:rsid w:val="00670564"/>
    <w:rsid w:val="00687AE9"/>
    <w:rsid w:val="006C1E46"/>
    <w:rsid w:val="007104C6"/>
    <w:rsid w:val="00721F7F"/>
    <w:rsid w:val="00743219"/>
    <w:rsid w:val="00775C5D"/>
    <w:rsid w:val="007B0626"/>
    <w:rsid w:val="0085011D"/>
    <w:rsid w:val="00873DB3"/>
    <w:rsid w:val="00935237"/>
    <w:rsid w:val="00974623"/>
    <w:rsid w:val="009D73EC"/>
    <w:rsid w:val="00A120EE"/>
    <w:rsid w:val="00A16D93"/>
    <w:rsid w:val="00A16E8C"/>
    <w:rsid w:val="00A22717"/>
    <w:rsid w:val="00A317EF"/>
    <w:rsid w:val="00A472FB"/>
    <w:rsid w:val="00A90B8E"/>
    <w:rsid w:val="00A97EFF"/>
    <w:rsid w:val="00AC379D"/>
    <w:rsid w:val="00B42DFC"/>
    <w:rsid w:val="00B46975"/>
    <w:rsid w:val="00B560A0"/>
    <w:rsid w:val="00B70B2C"/>
    <w:rsid w:val="00BC1924"/>
    <w:rsid w:val="00BF4D67"/>
    <w:rsid w:val="00C5085C"/>
    <w:rsid w:val="00C65A01"/>
    <w:rsid w:val="00CA3DC7"/>
    <w:rsid w:val="00CE23BC"/>
    <w:rsid w:val="00D02D5C"/>
    <w:rsid w:val="00D04E89"/>
    <w:rsid w:val="00D903FC"/>
    <w:rsid w:val="00DA5769"/>
    <w:rsid w:val="00DC0C79"/>
    <w:rsid w:val="00DC497A"/>
    <w:rsid w:val="00DE76E1"/>
    <w:rsid w:val="00DF5D09"/>
    <w:rsid w:val="00E05815"/>
    <w:rsid w:val="00EE07CA"/>
    <w:rsid w:val="00EF5ECB"/>
    <w:rsid w:val="00F43515"/>
    <w:rsid w:val="00F46249"/>
    <w:rsid w:val="00FC6DB1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D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CE2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link w:val="a7"/>
    <w:uiPriority w:val="34"/>
    <w:locked/>
    <w:rsid w:val="00CE23BC"/>
    <w:rPr>
      <w:lang w:val="ro-MD"/>
    </w:rPr>
  </w:style>
  <w:style w:type="paragraph" w:styleId="a9">
    <w:name w:val="No Spacing"/>
    <w:uiPriority w:val="1"/>
    <w:qFormat/>
    <w:rsid w:val="003C1D5A"/>
    <w:pPr>
      <w:spacing w:after="0" w:line="240" w:lineRule="auto"/>
    </w:pPr>
    <w:rPr>
      <w:lang w:val="ro-MD"/>
    </w:rPr>
  </w:style>
  <w:style w:type="table" w:customStyle="1" w:styleId="Grigliatabella2">
    <w:name w:val="Griglia tabella2"/>
    <w:basedOn w:val="a1"/>
    <w:next w:val="aa"/>
    <w:uiPriority w:val="39"/>
    <w:rsid w:val="00B4697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rsid w:val="00B4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65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340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79</cp:revision>
  <cp:lastPrinted>2025-02-25T14:13:00Z</cp:lastPrinted>
  <dcterms:created xsi:type="dcterms:W3CDTF">2021-10-19T09:37:00Z</dcterms:created>
  <dcterms:modified xsi:type="dcterms:W3CDTF">2026-03-19T06:44:00Z</dcterms:modified>
</cp:coreProperties>
</file>