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X="-567" w:tblpY="347"/>
        <w:tblW w:w="5432" w:type="pct"/>
        <w:tblLook w:val="04A0" w:firstRow="1" w:lastRow="0" w:firstColumn="1" w:lastColumn="0" w:noHBand="0" w:noVBand="1"/>
      </w:tblPr>
      <w:tblGrid>
        <w:gridCol w:w="4121"/>
        <w:gridCol w:w="1830"/>
        <w:gridCol w:w="1320"/>
        <w:gridCol w:w="1269"/>
        <w:gridCol w:w="662"/>
        <w:gridCol w:w="2435"/>
        <w:gridCol w:w="2951"/>
        <w:gridCol w:w="1159"/>
        <w:gridCol w:w="82"/>
      </w:tblGrid>
      <w:tr w:rsidR="0049205E" w:rsidRPr="00C00499" w14:paraId="7BD0588B" w14:textId="77777777" w:rsidTr="0049205E">
        <w:trPr>
          <w:trHeight w:val="697"/>
        </w:trPr>
        <w:tc>
          <w:tcPr>
            <w:tcW w:w="5000" w:type="pct"/>
            <w:gridSpan w:val="9"/>
            <w:shd w:val="clear" w:color="auto" w:fill="auto"/>
            <w:vAlign w:val="center"/>
          </w:tcPr>
          <w:p w14:paraId="16DBC516" w14:textId="77777777" w:rsidR="0049205E" w:rsidRPr="004B16DD" w:rsidRDefault="0049205E" w:rsidP="0049205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0824A620" w14:textId="77777777" w:rsidR="0049205E" w:rsidRPr="00D22624" w:rsidRDefault="0049205E" w:rsidP="0049205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0105D7E5" w14:textId="77777777" w:rsidR="0049205E" w:rsidRPr="00D22624" w:rsidRDefault="0049205E" w:rsidP="0049205E">
            <w:pPr>
              <w:jc w:val="center"/>
              <w:rPr>
                <w:noProof w:val="0"/>
                <w:lang w:val="it-IT"/>
              </w:rPr>
            </w:pPr>
            <w:r>
              <w:rPr>
                <w:noProof w:val="0"/>
                <w:lang w:val="it-IT"/>
              </w:rPr>
              <w:t xml:space="preserve">                                                                                                                                                                             </w:t>
            </w:r>
            <w:r w:rsidRPr="0003591A">
              <w:rPr>
                <w:noProof w:val="0"/>
                <w:lang w:val="it-IT"/>
              </w:rPr>
              <w:t>din “____” ________ 20___</w:t>
            </w:r>
          </w:p>
          <w:p w14:paraId="58381D7E" w14:textId="0603C6A4" w:rsidR="0049205E" w:rsidRPr="00C00499" w:rsidRDefault="0049205E" w:rsidP="0040127A">
            <w:pPr>
              <w:pStyle w:val="Heading2"/>
              <w:jc w:val="center"/>
              <w:rPr>
                <w:sz w:val="24"/>
                <w:lang w:val="en-US"/>
              </w:rPr>
            </w:pPr>
            <w:bookmarkStart w:id="3" w:name="_Hlk77771394"/>
            <w:r w:rsidRPr="00C00499">
              <w:t>Specificaţii tehnice</w:t>
            </w:r>
            <w:bookmarkEnd w:id="0"/>
            <w:bookmarkEnd w:id="1"/>
            <w:bookmarkEnd w:id="2"/>
            <w:bookmarkEnd w:id="3"/>
          </w:p>
        </w:tc>
      </w:tr>
      <w:tr w:rsidR="0049205E" w:rsidRPr="00C00499" w14:paraId="6519B5F1" w14:textId="77777777" w:rsidTr="0049205E">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205E" w:rsidRPr="007C0C9D" w14:paraId="2807285A" w14:textId="77777777" w:rsidTr="0099760B">
              <w:trPr>
                <w:jc w:val="center"/>
              </w:trPr>
              <w:tc>
                <w:tcPr>
                  <w:tcW w:w="0" w:type="auto"/>
                  <w:tcBorders>
                    <w:top w:val="nil"/>
                    <w:left w:val="nil"/>
                    <w:bottom w:val="nil"/>
                    <w:right w:val="nil"/>
                  </w:tcBorders>
                  <w:tcMar>
                    <w:top w:w="15" w:type="dxa"/>
                    <w:left w:w="45" w:type="dxa"/>
                    <w:bottom w:w="15" w:type="dxa"/>
                    <w:right w:w="45" w:type="dxa"/>
                  </w:tcMar>
                  <w:hideMark/>
                </w:tcPr>
                <w:p w14:paraId="02E1B5C6" w14:textId="77777777" w:rsidR="0049205E" w:rsidRPr="007C0C9D" w:rsidRDefault="0049205E" w:rsidP="0049205E">
                  <w:pPr>
                    <w:framePr w:hSpace="180" w:wrap="around" w:vAnchor="page" w:hAnchor="margin" w:x="-567"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5A3B9BF" w14:textId="77777777" w:rsidR="0049205E" w:rsidRPr="00C00499" w:rsidRDefault="0049205E" w:rsidP="0049205E">
            <w:pPr>
              <w:jc w:val="center"/>
            </w:pPr>
          </w:p>
        </w:tc>
      </w:tr>
      <w:tr w:rsidR="0049205E" w:rsidRPr="00C00499" w14:paraId="2A39C527" w14:textId="77777777" w:rsidTr="0049205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665CB6C" w14:textId="77777777" w:rsidR="0049205E" w:rsidRPr="003218CF" w:rsidRDefault="0049205E" w:rsidP="0049205E">
            <w:pPr>
              <w:rPr>
                <w:sz w:val="20"/>
                <w:szCs w:val="20"/>
              </w:rPr>
            </w:pPr>
            <w:r w:rsidRPr="003218CF">
              <w:rPr>
                <w:sz w:val="20"/>
                <w:szCs w:val="20"/>
              </w:rPr>
              <w:t>Numărul procedurii de achiziție______________din_________</w:t>
            </w:r>
          </w:p>
        </w:tc>
      </w:tr>
      <w:tr w:rsidR="0049205E" w:rsidRPr="00C00499" w14:paraId="7E5B890D" w14:textId="77777777" w:rsidTr="0049205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54D379F" w14:textId="24DEF055" w:rsidR="0049205E" w:rsidRPr="003218CF" w:rsidRDefault="0049205E" w:rsidP="0049205E">
            <w:pPr>
              <w:rPr>
                <w:sz w:val="20"/>
                <w:szCs w:val="20"/>
              </w:rPr>
            </w:pPr>
            <w:r w:rsidRPr="003218CF">
              <w:rPr>
                <w:sz w:val="20"/>
                <w:szCs w:val="20"/>
              </w:rPr>
              <w:t>Obiectul achiziției:</w:t>
            </w:r>
            <w:r w:rsidR="0040127A" w:rsidRPr="003218CF">
              <w:rPr>
                <w:i/>
                <w:iCs/>
                <w:sz w:val="20"/>
                <w:szCs w:val="20"/>
                <w:u w:val="single"/>
                <w:lang w:eastAsia="ru-RU"/>
              </w:rPr>
              <w:t xml:space="preserve"> </w:t>
            </w:r>
            <w:r w:rsidR="0040127A" w:rsidRPr="003218CF">
              <w:rPr>
                <w:i/>
                <w:iCs/>
                <w:sz w:val="20"/>
                <w:szCs w:val="20"/>
                <w:u w:val="single"/>
                <w:lang w:eastAsia="ru-RU"/>
              </w:rPr>
              <w:t>Servicii de cercetări științifice</w:t>
            </w:r>
          </w:p>
        </w:tc>
      </w:tr>
      <w:tr w:rsidR="0049205E" w:rsidRPr="00C00499" w14:paraId="2C20D11E" w14:textId="77777777" w:rsidTr="0049205E">
        <w:trPr>
          <w:trHeight w:val="567"/>
        </w:trPr>
        <w:tc>
          <w:tcPr>
            <w:tcW w:w="2907" w:type="pct"/>
            <w:gridSpan w:val="5"/>
            <w:shd w:val="clear" w:color="auto" w:fill="auto"/>
          </w:tcPr>
          <w:p w14:paraId="18A5C411" w14:textId="77777777" w:rsidR="0049205E" w:rsidRPr="003218CF" w:rsidRDefault="0049205E" w:rsidP="0049205E">
            <w:pPr>
              <w:rPr>
                <w:sz w:val="20"/>
                <w:szCs w:val="20"/>
              </w:rPr>
            </w:pPr>
          </w:p>
        </w:tc>
        <w:tc>
          <w:tcPr>
            <w:tcW w:w="2093" w:type="pct"/>
            <w:gridSpan w:val="4"/>
            <w:shd w:val="clear" w:color="auto" w:fill="auto"/>
          </w:tcPr>
          <w:p w14:paraId="2A5F7BE5" w14:textId="77777777" w:rsidR="0049205E" w:rsidRPr="003218CF" w:rsidRDefault="0049205E" w:rsidP="0049205E">
            <w:pPr>
              <w:rPr>
                <w:sz w:val="20"/>
                <w:szCs w:val="20"/>
              </w:rPr>
            </w:pPr>
          </w:p>
        </w:tc>
      </w:tr>
      <w:tr w:rsidR="0049205E" w:rsidRPr="0065496F" w14:paraId="3622B002" w14:textId="77777777" w:rsidTr="0049205E">
        <w:trPr>
          <w:gridAfter w:val="1"/>
          <w:wAfter w:w="26" w:type="pct"/>
          <w:trHeight w:val="1043"/>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020325F9" w14:textId="77777777" w:rsidR="0049205E" w:rsidRPr="003218CF" w:rsidRDefault="0049205E" w:rsidP="0049205E">
            <w:pPr>
              <w:jc w:val="center"/>
              <w:rPr>
                <w:b/>
                <w:sz w:val="20"/>
                <w:szCs w:val="20"/>
              </w:rPr>
            </w:pPr>
            <w:r w:rsidRPr="003218C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4DD46C2A" w14:textId="77777777" w:rsidR="0049205E" w:rsidRPr="003218CF" w:rsidRDefault="0049205E" w:rsidP="0049205E">
            <w:pPr>
              <w:jc w:val="center"/>
              <w:rPr>
                <w:b/>
                <w:sz w:val="20"/>
                <w:szCs w:val="20"/>
              </w:rPr>
            </w:pPr>
            <w:r w:rsidRPr="003218CF">
              <w:rPr>
                <w:b/>
                <w:sz w:val="20"/>
                <w:szCs w:val="20"/>
              </w:rPr>
              <w:t>Denumirea modelului bunului/serviciului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694675A1" w14:textId="77777777" w:rsidR="0049205E" w:rsidRPr="003218CF" w:rsidRDefault="0049205E" w:rsidP="0049205E">
            <w:pPr>
              <w:jc w:val="center"/>
              <w:rPr>
                <w:b/>
                <w:sz w:val="20"/>
                <w:szCs w:val="20"/>
              </w:rPr>
            </w:pPr>
            <w:r w:rsidRPr="003218C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F1B8152" w14:textId="77777777" w:rsidR="0049205E" w:rsidRPr="003218CF" w:rsidRDefault="0049205E" w:rsidP="0049205E">
            <w:pPr>
              <w:jc w:val="center"/>
              <w:rPr>
                <w:b/>
                <w:sz w:val="20"/>
                <w:szCs w:val="20"/>
              </w:rPr>
            </w:pPr>
            <w:r w:rsidRPr="003218C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D3D0CD7" w14:textId="77777777" w:rsidR="0049205E" w:rsidRPr="003218CF" w:rsidRDefault="0049205E" w:rsidP="0049205E">
            <w:pPr>
              <w:jc w:val="center"/>
              <w:rPr>
                <w:b/>
                <w:sz w:val="20"/>
                <w:szCs w:val="20"/>
              </w:rPr>
            </w:pPr>
            <w:r w:rsidRPr="003218CF">
              <w:rPr>
                <w:b/>
                <w:sz w:val="20"/>
                <w:szCs w:val="20"/>
              </w:rPr>
              <w:t>Specificarea tehnică deplină solicitată de către autoritatea contractantă</w:t>
            </w:r>
          </w:p>
          <w:p w14:paraId="5A227D14" w14:textId="77777777" w:rsidR="0049205E" w:rsidRPr="003218CF" w:rsidRDefault="0049205E" w:rsidP="0049205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255489" w14:textId="77777777" w:rsidR="0049205E" w:rsidRPr="003218CF" w:rsidRDefault="0049205E" w:rsidP="0049205E">
            <w:pPr>
              <w:jc w:val="center"/>
              <w:rPr>
                <w:b/>
                <w:sz w:val="20"/>
                <w:szCs w:val="20"/>
              </w:rPr>
            </w:pPr>
            <w:r w:rsidRPr="003218CF">
              <w:rPr>
                <w:b/>
                <w:sz w:val="20"/>
                <w:szCs w:val="20"/>
              </w:rPr>
              <w:t>Specificarea tehnică deplină propusă de către ofertant</w:t>
            </w:r>
          </w:p>
          <w:p w14:paraId="4B28F7AA" w14:textId="77777777" w:rsidR="0049205E" w:rsidRPr="003218CF" w:rsidRDefault="0049205E" w:rsidP="0049205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7DB2242C" w14:textId="77777777" w:rsidR="0049205E" w:rsidRPr="003218CF" w:rsidRDefault="0049205E" w:rsidP="0049205E">
            <w:pPr>
              <w:jc w:val="center"/>
              <w:rPr>
                <w:b/>
                <w:sz w:val="20"/>
                <w:szCs w:val="20"/>
              </w:rPr>
            </w:pPr>
            <w:r w:rsidRPr="003218CF">
              <w:rPr>
                <w:b/>
                <w:sz w:val="20"/>
                <w:szCs w:val="20"/>
              </w:rPr>
              <w:t>Standarde de referinţă</w:t>
            </w:r>
          </w:p>
        </w:tc>
      </w:tr>
      <w:tr w:rsidR="0049205E" w:rsidRPr="0065496F" w14:paraId="693F4192" w14:textId="77777777" w:rsidTr="0049205E">
        <w:trPr>
          <w:gridAfter w:val="1"/>
          <w:wAfter w:w="26" w:type="pct"/>
          <w:trHeight w:val="283"/>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6BC718A9" w14:textId="77777777" w:rsidR="0049205E" w:rsidRPr="003218CF" w:rsidRDefault="0049205E" w:rsidP="0049205E">
            <w:pPr>
              <w:jc w:val="center"/>
              <w:rPr>
                <w:sz w:val="20"/>
                <w:szCs w:val="20"/>
              </w:rPr>
            </w:pPr>
            <w:r w:rsidRPr="003218CF">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0A06BA" w14:textId="77777777" w:rsidR="0049205E" w:rsidRPr="003218CF" w:rsidRDefault="0049205E" w:rsidP="0049205E">
            <w:pPr>
              <w:jc w:val="center"/>
              <w:rPr>
                <w:sz w:val="20"/>
                <w:szCs w:val="20"/>
              </w:rPr>
            </w:pPr>
            <w:r w:rsidRPr="003218CF">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BB0E6D0" w14:textId="77777777" w:rsidR="0049205E" w:rsidRPr="003218CF" w:rsidRDefault="0049205E" w:rsidP="0049205E">
            <w:pPr>
              <w:jc w:val="center"/>
              <w:rPr>
                <w:sz w:val="20"/>
                <w:szCs w:val="20"/>
              </w:rPr>
            </w:pPr>
            <w:r w:rsidRPr="003218CF">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9379DA" w14:textId="77777777" w:rsidR="0049205E" w:rsidRPr="003218CF" w:rsidRDefault="0049205E" w:rsidP="0049205E">
            <w:pPr>
              <w:jc w:val="center"/>
              <w:rPr>
                <w:sz w:val="20"/>
                <w:szCs w:val="20"/>
              </w:rPr>
            </w:pPr>
            <w:r w:rsidRPr="003218CF">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67432" w14:textId="77777777" w:rsidR="0049205E" w:rsidRPr="003218CF" w:rsidRDefault="0049205E" w:rsidP="0049205E">
            <w:pPr>
              <w:jc w:val="center"/>
              <w:rPr>
                <w:sz w:val="20"/>
                <w:szCs w:val="20"/>
              </w:rPr>
            </w:pPr>
            <w:r w:rsidRPr="003218CF">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2944707" w14:textId="77777777" w:rsidR="0049205E" w:rsidRPr="003218CF" w:rsidRDefault="0049205E" w:rsidP="0049205E">
            <w:pPr>
              <w:jc w:val="center"/>
              <w:rPr>
                <w:sz w:val="20"/>
                <w:szCs w:val="20"/>
              </w:rPr>
            </w:pPr>
            <w:r w:rsidRPr="003218CF">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75BF78" w14:textId="77777777" w:rsidR="0049205E" w:rsidRPr="003218CF" w:rsidRDefault="0049205E" w:rsidP="0049205E">
            <w:pPr>
              <w:jc w:val="center"/>
              <w:rPr>
                <w:sz w:val="20"/>
                <w:szCs w:val="20"/>
              </w:rPr>
            </w:pPr>
            <w:r w:rsidRPr="003218CF">
              <w:rPr>
                <w:sz w:val="20"/>
                <w:szCs w:val="20"/>
              </w:rPr>
              <w:t>7</w:t>
            </w:r>
          </w:p>
        </w:tc>
      </w:tr>
      <w:tr w:rsidR="0040127A" w:rsidRPr="0065496F" w14:paraId="2F891C4F" w14:textId="77777777" w:rsidTr="0040127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91B1889" w14:textId="6F445B74" w:rsidR="0040127A" w:rsidRPr="003218CF" w:rsidRDefault="0040127A" w:rsidP="0049205E">
            <w:pPr>
              <w:rPr>
                <w:sz w:val="20"/>
                <w:szCs w:val="20"/>
              </w:rPr>
            </w:pPr>
            <w:r w:rsidRPr="003218CF">
              <w:rPr>
                <w:b/>
                <w:bCs/>
                <w:sz w:val="20"/>
                <w:szCs w:val="20"/>
              </w:rPr>
              <w:t>Lot 1. Analiza toxicologică a sângelui</w:t>
            </w:r>
          </w:p>
        </w:tc>
      </w:tr>
      <w:tr w:rsidR="0040127A" w:rsidRPr="0065496F" w14:paraId="392BD042" w14:textId="77777777" w:rsidTr="004559F7">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BC15970" w14:textId="77777777" w:rsidR="00942BBD" w:rsidRPr="003218CF" w:rsidRDefault="0040127A" w:rsidP="0040127A">
            <w:pPr>
              <w:pStyle w:val="ListParagraph"/>
              <w:numPr>
                <w:ilvl w:val="1"/>
                <w:numId w:val="1"/>
              </w:numPr>
              <w:rPr>
                <w:sz w:val="20"/>
                <w:szCs w:val="20"/>
              </w:rPr>
            </w:pPr>
            <w:r w:rsidRPr="003218CF">
              <w:rPr>
                <w:sz w:val="20"/>
                <w:szCs w:val="20"/>
              </w:rPr>
              <w:t xml:space="preserve">Analiza toxicologică la plumb a </w:t>
            </w:r>
          </w:p>
          <w:p w14:paraId="3A0FC2B0" w14:textId="36DF3357" w:rsidR="0040127A" w:rsidRPr="003218CF" w:rsidRDefault="0040127A" w:rsidP="00942BBD">
            <w:pPr>
              <w:rPr>
                <w:sz w:val="20"/>
                <w:szCs w:val="20"/>
              </w:rPr>
            </w:pPr>
            <w:r w:rsidRPr="003218CF">
              <w:rPr>
                <w:sz w:val="20"/>
                <w:szCs w:val="20"/>
              </w:rPr>
              <w:t>sângelui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ACB86D" w14:textId="77777777" w:rsidR="0040127A" w:rsidRPr="003218CF" w:rsidRDefault="0040127A" w:rsidP="0040127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22BE2F2" w14:textId="77777777" w:rsidR="0040127A" w:rsidRPr="003218CF" w:rsidRDefault="0040127A" w:rsidP="0040127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AE4458" w14:textId="77777777" w:rsidR="0040127A" w:rsidRPr="003218CF" w:rsidRDefault="0040127A" w:rsidP="0040127A">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080A30F" w14:textId="25B85CE7" w:rsidR="0040127A" w:rsidRPr="003218CF" w:rsidRDefault="0040127A" w:rsidP="0040127A">
            <w:pPr>
              <w:rPr>
                <w:sz w:val="20"/>
                <w:szCs w:val="20"/>
              </w:rPr>
            </w:pPr>
            <w:r w:rsidRPr="003218CF">
              <w:rPr>
                <w:sz w:val="20"/>
                <w:szCs w:val="20"/>
              </w:rPr>
              <w:t>Serviciile achiziționate vizează prelevarea, transportul și analiza probelor de sânge penru determinarea concentrației de plumb prin metoda : Plasma cuplată inductiv cu spectrometrie de masă. Prețul ofertat va include obligatoriu prelevarea probelor de sânge de către personal medical calificat, consumabilele, transportul și raportarea rezultatelor. Prelevarea se va efectua în raioanele: Cahul, Comrat, Taraclia, Ceadîr-Lunga, Bălți, Florești, Fălești și Briceni. La necesitate, prestatorul va asigura disponibilitatea echipelor mobile pentru recoltarea probelor</w:t>
            </w:r>
          </w:p>
        </w:tc>
        <w:tc>
          <w:tcPr>
            <w:tcW w:w="932" w:type="pct"/>
            <w:tcBorders>
              <w:top w:val="single" w:sz="4" w:space="0" w:color="auto"/>
              <w:left w:val="single" w:sz="4" w:space="0" w:color="auto"/>
              <w:bottom w:val="single" w:sz="4" w:space="0" w:color="auto"/>
              <w:right w:val="single" w:sz="4" w:space="0" w:color="auto"/>
            </w:tcBorders>
          </w:tcPr>
          <w:p w14:paraId="21FC4E0B" w14:textId="77777777" w:rsidR="0040127A" w:rsidRPr="003218CF" w:rsidRDefault="0040127A" w:rsidP="00401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4ABC6F" w14:textId="77777777" w:rsidR="0040127A" w:rsidRPr="003218CF" w:rsidRDefault="0040127A" w:rsidP="0040127A">
            <w:pPr>
              <w:rPr>
                <w:sz w:val="20"/>
                <w:szCs w:val="20"/>
              </w:rPr>
            </w:pPr>
          </w:p>
        </w:tc>
      </w:tr>
      <w:tr w:rsidR="0040127A" w:rsidRPr="0065496F" w14:paraId="4A8E5935" w14:textId="77777777" w:rsidTr="0040127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52FEC6F" w14:textId="63B3072D" w:rsidR="0040127A" w:rsidRPr="003218CF" w:rsidRDefault="0040127A" w:rsidP="0040127A">
            <w:pPr>
              <w:rPr>
                <w:sz w:val="20"/>
                <w:szCs w:val="20"/>
              </w:rPr>
            </w:pPr>
            <w:r w:rsidRPr="003218CF">
              <w:rPr>
                <w:b/>
                <w:bCs/>
                <w:sz w:val="20"/>
                <w:szCs w:val="20"/>
              </w:rPr>
              <w:lastRenderedPageBreak/>
              <w:t>Lot 2. Investigare</w:t>
            </w:r>
          </w:p>
        </w:tc>
      </w:tr>
      <w:tr w:rsidR="00232C70" w:rsidRPr="0065496F" w14:paraId="658163AE" w14:textId="77777777" w:rsidTr="009342A0">
        <w:trPr>
          <w:gridAfter w:val="1"/>
          <w:wAfter w:w="26" w:type="pct"/>
          <w:trHeight w:val="1357"/>
        </w:trPr>
        <w:tc>
          <w:tcPr>
            <w:tcW w:w="1302" w:type="pct"/>
            <w:tcBorders>
              <w:top w:val="single" w:sz="4" w:space="0" w:color="auto"/>
              <w:left w:val="single" w:sz="4" w:space="0" w:color="auto"/>
              <w:bottom w:val="single" w:sz="4" w:space="0" w:color="auto"/>
              <w:right w:val="single" w:sz="4" w:space="0" w:color="auto"/>
            </w:tcBorders>
            <w:shd w:val="clear" w:color="auto" w:fill="auto"/>
          </w:tcPr>
          <w:p w14:paraId="52011BE5" w14:textId="3BFADB83" w:rsidR="00232C70" w:rsidRPr="003218CF" w:rsidRDefault="00232C70" w:rsidP="0040127A">
            <w:pPr>
              <w:rPr>
                <w:b/>
                <w:sz w:val="20"/>
                <w:szCs w:val="20"/>
              </w:rPr>
            </w:pPr>
            <w:r w:rsidRPr="003218CF">
              <w:rPr>
                <w:sz w:val="20"/>
                <w:szCs w:val="20"/>
              </w:rPr>
              <w:t xml:space="preserve">2.1. </w:t>
            </w:r>
            <w:r w:rsidRPr="003218CF">
              <w:rPr>
                <w:sz w:val="20"/>
                <w:szCs w:val="20"/>
              </w:rPr>
              <w:t>Investigații de rezistență prin analia imunoglobulinei IgG penrtu expuși profesionali la 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9811A3" w14:textId="77777777" w:rsidR="00232C70" w:rsidRPr="003218CF" w:rsidRDefault="00232C70" w:rsidP="0040127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E94DD7" w14:textId="77777777" w:rsidR="00232C70" w:rsidRPr="003218CF" w:rsidRDefault="00232C70" w:rsidP="0040127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5C10B7" w14:textId="77777777" w:rsidR="00232C70" w:rsidRPr="003218CF" w:rsidRDefault="00232C70" w:rsidP="0040127A">
            <w:pPr>
              <w:rPr>
                <w:sz w:val="20"/>
                <w:szCs w:val="20"/>
              </w:rPr>
            </w:pPr>
          </w:p>
        </w:tc>
        <w:tc>
          <w:tcPr>
            <w:tcW w:w="978" w:type="pct"/>
            <w:gridSpan w:val="2"/>
            <w:vMerge w:val="restart"/>
            <w:tcBorders>
              <w:top w:val="single" w:sz="4" w:space="0" w:color="auto"/>
              <w:left w:val="single" w:sz="4" w:space="0" w:color="auto"/>
              <w:right w:val="single" w:sz="4" w:space="0" w:color="auto"/>
            </w:tcBorders>
            <w:shd w:val="clear" w:color="auto" w:fill="auto"/>
            <w:vAlign w:val="center"/>
          </w:tcPr>
          <w:p w14:paraId="62FA0DA0" w14:textId="762791D5" w:rsidR="00232C70" w:rsidRPr="003218CF" w:rsidRDefault="00232C70" w:rsidP="0040127A">
            <w:pPr>
              <w:rPr>
                <w:sz w:val="20"/>
                <w:szCs w:val="20"/>
              </w:rPr>
            </w:pPr>
            <w:r w:rsidRPr="003218CF">
              <w:rPr>
                <w:sz w:val="20"/>
                <w:szCs w:val="20"/>
              </w:rPr>
              <w:t>Determinarea imunoglobulinei G (IgG) realizată, prin tehnici imunologice precise, cele mai frecvente fiind imunoturbidimetria, nefelometria sau ELISA (imunoenzimatică). Aceste metode detectează cantitativ IgG din serul sanguin, recoltat prin venipuncție (de obicei à jeun), fiind esențiale pentru evaluarea statusului imun, diagnosticarea imunodeficiențelor sau a bolilor autoimune.</w:t>
            </w:r>
          </w:p>
        </w:tc>
        <w:tc>
          <w:tcPr>
            <w:tcW w:w="932" w:type="pct"/>
            <w:vMerge w:val="restart"/>
            <w:tcBorders>
              <w:top w:val="single" w:sz="4" w:space="0" w:color="auto"/>
              <w:left w:val="single" w:sz="4" w:space="0" w:color="auto"/>
              <w:right w:val="single" w:sz="4" w:space="0" w:color="auto"/>
            </w:tcBorders>
          </w:tcPr>
          <w:p w14:paraId="2DE9A877" w14:textId="77777777" w:rsidR="00232C70" w:rsidRPr="003218CF" w:rsidRDefault="00232C70" w:rsidP="00401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F0A1F0" w14:textId="77777777" w:rsidR="00232C70" w:rsidRPr="003218CF" w:rsidRDefault="00232C70" w:rsidP="0040127A">
            <w:pPr>
              <w:rPr>
                <w:sz w:val="20"/>
                <w:szCs w:val="20"/>
              </w:rPr>
            </w:pPr>
          </w:p>
        </w:tc>
      </w:tr>
      <w:tr w:rsidR="00232C70" w:rsidRPr="0065496F" w14:paraId="46C7944A" w14:textId="77777777" w:rsidTr="009342A0">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2FD9EED7" w14:textId="6710B649" w:rsidR="00232C70" w:rsidRPr="003218CF" w:rsidRDefault="00232C70" w:rsidP="0040127A">
            <w:pPr>
              <w:rPr>
                <w:b/>
                <w:sz w:val="20"/>
                <w:szCs w:val="20"/>
              </w:rPr>
            </w:pPr>
            <w:r w:rsidRPr="003218CF">
              <w:rPr>
                <w:sz w:val="20"/>
                <w:szCs w:val="20"/>
                <w:lang w:val="ro-MD"/>
              </w:rPr>
              <w:t xml:space="preserve">2.2. </w:t>
            </w:r>
            <w:r w:rsidRPr="003218CF">
              <w:rPr>
                <w:sz w:val="20"/>
                <w:szCs w:val="20"/>
                <w:lang w:val="ro-MD"/>
              </w:rPr>
              <w:t>Investigații de rezistență prin analiza imunoglobulinei IgG pentru grupul martor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6AC85C5" w14:textId="77777777" w:rsidR="00232C70" w:rsidRPr="003218CF" w:rsidRDefault="00232C70" w:rsidP="0040127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394C456" w14:textId="77777777" w:rsidR="00232C70" w:rsidRPr="003218CF" w:rsidRDefault="00232C70" w:rsidP="0040127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D3CF50D" w14:textId="77777777" w:rsidR="00232C70" w:rsidRPr="003218CF" w:rsidRDefault="00232C70" w:rsidP="0040127A">
            <w:pPr>
              <w:rPr>
                <w:sz w:val="20"/>
                <w:szCs w:val="20"/>
              </w:rPr>
            </w:pPr>
          </w:p>
        </w:tc>
        <w:tc>
          <w:tcPr>
            <w:tcW w:w="978" w:type="pct"/>
            <w:gridSpan w:val="2"/>
            <w:vMerge/>
            <w:tcBorders>
              <w:left w:val="single" w:sz="4" w:space="0" w:color="auto"/>
              <w:bottom w:val="single" w:sz="4" w:space="0" w:color="auto"/>
              <w:right w:val="single" w:sz="4" w:space="0" w:color="auto"/>
            </w:tcBorders>
            <w:shd w:val="clear" w:color="auto" w:fill="auto"/>
            <w:vAlign w:val="center"/>
          </w:tcPr>
          <w:p w14:paraId="5691DD72" w14:textId="77777777" w:rsidR="00232C70" w:rsidRPr="003218CF" w:rsidRDefault="00232C70" w:rsidP="0040127A">
            <w:pPr>
              <w:rPr>
                <w:sz w:val="20"/>
                <w:szCs w:val="20"/>
              </w:rPr>
            </w:pPr>
          </w:p>
        </w:tc>
        <w:tc>
          <w:tcPr>
            <w:tcW w:w="932" w:type="pct"/>
            <w:vMerge/>
            <w:tcBorders>
              <w:left w:val="single" w:sz="4" w:space="0" w:color="auto"/>
              <w:bottom w:val="single" w:sz="4" w:space="0" w:color="auto"/>
              <w:right w:val="single" w:sz="4" w:space="0" w:color="auto"/>
            </w:tcBorders>
          </w:tcPr>
          <w:p w14:paraId="34E943A5" w14:textId="77777777" w:rsidR="00232C70" w:rsidRPr="003218CF" w:rsidRDefault="00232C70" w:rsidP="00401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D4D3A0" w14:textId="77777777" w:rsidR="00232C70" w:rsidRPr="003218CF" w:rsidRDefault="00232C70" w:rsidP="0040127A">
            <w:pPr>
              <w:rPr>
                <w:sz w:val="20"/>
                <w:szCs w:val="20"/>
              </w:rPr>
            </w:pPr>
          </w:p>
        </w:tc>
      </w:tr>
      <w:tr w:rsidR="00232C70" w:rsidRPr="0065496F" w14:paraId="167AAB3C" w14:textId="77777777" w:rsidTr="00532851">
        <w:trPr>
          <w:gridAfter w:val="1"/>
          <w:wAfter w:w="26" w:type="pct"/>
          <w:trHeight w:val="1186"/>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39C3AEF3" w14:textId="58CF435F" w:rsidR="00232C70" w:rsidRPr="003218CF" w:rsidRDefault="00232C70" w:rsidP="0040127A">
            <w:pPr>
              <w:rPr>
                <w:b/>
                <w:sz w:val="20"/>
                <w:szCs w:val="20"/>
              </w:rPr>
            </w:pPr>
            <w:bookmarkStart w:id="4" w:name="_GoBack" w:colFirst="5" w:colLast="5"/>
            <w:r w:rsidRPr="003218CF">
              <w:rPr>
                <w:sz w:val="20"/>
                <w:szCs w:val="20"/>
                <w:lang w:val="ro-MD"/>
              </w:rPr>
              <w:t xml:space="preserve">2.3. </w:t>
            </w:r>
            <w:r w:rsidRPr="003218CF">
              <w:rPr>
                <w:sz w:val="20"/>
                <w:szCs w:val="20"/>
                <w:lang w:val="ro-MD"/>
              </w:rPr>
              <w:t>Investigații imunofenotiparea limfocitară pentru expuși profesional la 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1B7519" w14:textId="77777777" w:rsidR="00232C70" w:rsidRPr="003218CF" w:rsidRDefault="00232C70" w:rsidP="0040127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F680B3C" w14:textId="77777777" w:rsidR="00232C70" w:rsidRPr="003218CF" w:rsidRDefault="00232C70" w:rsidP="0040127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83DDC2" w14:textId="77777777" w:rsidR="00232C70" w:rsidRPr="003218CF" w:rsidRDefault="00232C70" w:rsidP="0040127A">
            <w:pPr>
              <w:rPr>
                <w:sz w:val="20"/>
                <w:szCs w:val="20"/>
              </w:rPr>
            </w:pPr>
          </w:p>
        </w:tc>
        <w:tc>
          <w:tcPr>
            <w:tcW w:w="978" w:type="pct"/>
            <w:gridSpan w:val="2"/>
            <w:vMerge w:val="restart"/>
            <w:tcBorders>
              <w:top w:val="single" w:sz="4" w:space="0" w:color="auto"/>
              <w:left w:val="single" w:sz="4" w:space="0" w:color="auto"/>
              <w:right w:val="single" w:sz="4" w:space="0" w:color="auto"/>
            </w:tcBorders>
            <w:shd w:val="clear" w:color="auto" w:fill="auto"/>
            <w:vAlign w:val="center"/>
          </w:tcPr>
          <w:p w14:paraId="2EDF10C1" w14:textId="790B4F1C" w:rsidR="00232C70" w:rsidRPr="003218CF" w:rsidRDefault="00232C70" w:rsidP="0040127A">
            <w:pPr>
              <w:rPr>
                <w:sz w:val="20"/>
                <w:szCs w:val="20"/>
              </w:rPr>
            </w:pPr>
            <w:r w:rsidRPr="003218CF">
              <w:rPr>
                <w:sz w:val="20"/>
                <w:szCs w:val="20"/>
              </w:rPr>
              <w:t>Imunofenotipare limfocitară cu Anticorpi monoclonali, prin citometrie în flux: B limfocite CD19+CD3-,, T helperi CD3+CD4+; T citotoxice CD3+CD8+;T-limfocite CD45+CD3+; Celule NKT CD3+CD56+;Celule NK CD3-CD56+;T-limfocite activate CD3+HLA-DR+; Indice Imunoregulator CD3+CD4+/CD3+CD8+ Leucocite, Limfocite</w:t>
            </w:r>
          </w:p>
        </w:tc>
        <w:tc>
          <w:tcPr>
            <w:tcW w:w="932" w:type="pct"/>
            <w:vMerge w:val="restart"/>
            <w:tcBorders>
              <w:top w:val="single" w:sz="4" w:space="0" w:color="auto"/>
              <w:left w:val="single" w:sz="4" w:space="0" w:color="auto"/>
              <w:right w:val="single" w:sz="4" w:space="0" w:color="auto"/>
            </w:tcBorders>
          </w:tcPr>
          <w:p w14:paraId="3E927536" w14:textId="77777777" w:rsidR="00232C70" w:rsidRPr="003218CF" w:rsidRDefault="00232C70" w:rsidP="00401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A75BD5" w14:textId="77777777" w:rsidR="00232C70" w:rsidRPr="003218CF" w:rsidRDefault="00232C70" w:rsidP="0040127A">
            <w:pPr>
              <w:rPr>
                <w:sz w:val="20"/>
                <w:szCs w:val="20"/>
              </w:rPr>
            </w:pPr>
          </w:p>
        </w:tc>
      </w:tr>
      <w:bookmarkEnd w:id="4"/>
      <w:tr w:rsidR="00232C70" w:rsidRPr="0065496F" w14:paraId="4CBFE0E9" w14:textId="77777777" w:rsidTr="00532851">
        <w:trPr>
          <w:gridAfter w:val="1"/>
          <w:wAfter w:w="26" w:type="pct"/>
          <w:trHeight w:val="397"/>
        </w:trPr>
        <w:tc>
          <w:tcPr>
            <w:tcW w:w="1302" w:type="pct"/>
            <w:tcBorders>
              <w:top w:val="single" w:sz="4" w:space="0" w:color="auto"/>
              <w:left w:val="single" w:sz="4" w:space="0" w:color="auto"/>
              <w:bottom w:val="single" w:sz="4" w:space="0" w:color="auto"/>
              <w:right w:val="single" w:sz="4" w:space="0" w:color="auto"/>
            </w:tcBorders>
            <w:shd w:val="clear" w:color="auto" w:fill="auto"/>
            <w:vAlign w:val="center"/>
          </w:tcPr>
          <w:p w14:paraId="7B07E0C1" w14:textId="37B577DE" w:rsidR="00232C70" w:rsidRPr="003218CF" w:rsidRDefault="00232C70" w:rsidP="0040127A">
            <w:pPr>
              <w:rPr>
                <w:b/>
                <w:sz w:val="20"/>
                <w:szCs w:val="20"/>
              </w:rPr>
            </w:pPr>
            <w:r w:rsidRPr="003218CF">
              <w:rPr>
                <w:sz w:val="20"/>
                <w:szCs w:val="20"/>
                <w:lang w:val="ro-MD"/>
              </w:rPr>
              <w:t xml:space="preserve">2.4. </w:t>
            </w:r>
            <w:r w:rsidRPr="003218CF">
              <w:rPr>
                <w:sz w:val="20"/>
                <w:szCs w:val="20"/>
                <w:lang w:val="ro-MD"/>
              </w:rPr>
              <w:t>Investigații imunofenotiparea limfocitară pentru grupul martor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84642A6" w14:textId="77777777" w:rsidR="00232C70" w:rsidRPr="003218CF" w:rsidRDefault="00232C70" w:rsidP="0040127A">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A77C1EE" w14:textId="77777777" w:rsidR="00232C70" w:rsidRPr="003218CF" w:rsidRDefault="00232C70" w:rsidP="0040127A">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57A965" w14:textId="77777777" w:rsidR="00232C70" w:rsidRPr="003218CF" w:rsidRDefault="00232C70" w:rsidP="0040127A">
            <w:pPr>
              <w:rPr>
                <w:sz w:val="20"/>
                <w:szCs w:val="20"/>
              </w:rPr>
            </w:pPr>
          </w:p>
        </w:tc>
        <w:tc>
          <w:tcPr>
            <w:tcW w:w="978" w:type="pct"/>
            <w:gridSpan w:val="2"/>
            <w:vMerge/>
            <w:tcBorders>
              <w:left w:val="single" w:sz="4" w:space="0" w:color="auto"/>
              <w:bottom w:val="single" w:sz="4" w:space="0" w:color="auto"/>
              <w:right w:val="single" w:sz="4" w:space="0" w:color="auto"/>
            </w:tcBorders>
            <w:shd w:val="clear" w:color="auto" w:fill="auto"/>
            <w:vAlign w:val="center"/>
          </w:tcPr>
          <w:p w14:paraId="010A4AAE" w14:textId="77777777" w:rsidR="00232C70" w:rsidRPr="003218CF" w:rsidRDefault="00232C70" w:rsidP="0040127A">
            <w:pPr>
              <w:rPr>
                <w:sz w:val="20"/>
                <w:szCs w:val="20"/>
              </w:rPr>
            </w:pPr>
          </w:p>
        </w:tc>
        <w:tc>
          <w:tcPr>
            <w:tcW w:w="932" w:type="pct"/>
            <w:vMerge/>
            <w:tcBorders>
              <w:left w:val="single" w:sz="4" w:space="0" w:color="auto"/>
              <w:bottom w:val="single" w:sz="4" w:space="0" w:color="auto"/>
              <w:right w:val="single" w:sz="4" w:space="0" w:color="auto"/>
            </w:tcBorders>
          </w:tcPr>
          <w:p w14:paraId="02DFB787" w14:textId="77777777" w:rsidR="00232C70" w:rsidRPr="003218CF" w:rsidRDefault="00232C70" w:rsidP="0040127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906001" w14:textId="77777777" w:rsidR="00232C70" w:rsidRPr="003218CF" w:rsidRDefault="00232C70" w:rsidP="0040127A">
            <w:pPr>
              <w:rPr>
                <w:sz w:val="20"/>
                <w:szCs w:val="20"/>
              </w:rPr>
            </w:pPr>
          </w:p>
        </w:tc>
      </w:tr>
      <w:tr w:rsidR="0040127A" w:rsidRPr="00C00499" w14:paraId="47D5ACA3" w14:textId="77777777" w:rsidTr="0049205E">
        <w:trPr>
          <w:trHeight w:val="397"/>
        </w:trPr>
        <w:tc>
          <w:tcPr>
            <w:tcW w:w="5000" w:type="pct"/>
            <w:gridSpan w:val="9"/>
            <w:tcBorders>
              <w:top w:val="single" w:sz="4" w:space="0" w:color="auto"/>
            </w:tcBorders>
            <w:shd w:val="clear" w:color="auto" w:fill="auto"/>
            <w:vAlign w:val="center"/>
          </w:tcPr>
          <w:p w14:paraId="234235F9" w14:textId="77777777" w:rsidR="0040127A" w:rsidRPr="00C00499" w:rsidRDefault="0040127A" w:rsidP="0040127A">
            <w:pPr>
              <w:tabs>
                <w:tab w:val="left" w:pos="6120"/>
              </w:tabs>
            </w:pPr>
          </w:p>
          <w:p w14:paraId="3E1D5711" w14:textId="77777777" w:rsidR="0040127A" w:rsidRPr="00C00499" w:rsidRDefault="0040127A" w:rsidP="0040127A">
            <w:r w:rsidRPr="00C00499">
              <w:t>Semnat:_______________ Numele, Prenumele:_____________________________ În calitate de: ________________</w:t>
            </w:r>
          </w:p>
          <w:p w14:paraId="6931E632" w14:textId="77777777" w:rsidR="0040127A" w:rsidRDefault="0040127A" w:rsidP="0040127A">
            <w:pPr>
              <w:rPr>
                <w:bCs/>
                <w:iCs/>
              </w:rPr>
            </w:pPr>
          </w:p>
          <w:p w14:paraId="06A1F734" w14:textId="1A813098" w:rsidR="0040127A" w:rsidRPr="00C00499" w:rsidRDefault="0040127A" w:rsidP="0040127A">
            <w:pPr>
              <w:rPr>
                <w:bCs/>
                <w:iCs/>
              </w:rPr>
            </w:pPr>
            <w:r w:rsidRPr="00C00499">
              <w:rPr>
                <w:bCs/>
                <w:iCs/>
              </w:rPr>
              <w:t>Ofertantul: _______________________ Adresa: __________________________</w:t>
            </w:r>
          </w:p>
          <w:p w14:paraId="501EC76E" w14:textId="77777777" w:rsidR="0040127A" w:rsidRPr="00C00499" w:rsidRDefault="0040127A" w:rsidP="0040127A">
            <w:pPr>
              <w:rPr>
                <w:bCs/>
                <w:iCs/>
              </w:rPr>
            </w:pPr>
          </w:p>
        </w:tc>
      </w:tr>
    </w:tbl>
    <w:p w14:paraId="6E51CD8D" w14:textId="77777777" w:rsidR="000274F1" w:rsidRDefault="000274F1"/>
    <w:sectPr w:rsidR="000274F1" w:rsidSect="0049205E">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A2954DD"/>
    <w:multiLevelType w:val="multilevel"/>
    <w:tmpl w:val="BD28615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080" w:hanging="108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B96"/>
    <w:rsid w:val="000274F1"/>
    <w:rsid w:val="000D2301"/>
    <w:rsid w:val="00232C70"/>
    <w:rsid w:val="003218CF"/>
    <w:rsid w:val="003669D5"/>
    <w:rsid w:val="0040127A"/>
    <w:rsid w:val="00467B96"/>
    <w:rsid w:val="0049205E"/>
    <w:rsid w:val="00942BBD"/>
    <w:rsid w:val="00E2163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45345"/>
  <w15:chartTrackingRefBased/>
  <w15:docId w15:val="{317AD09C-1658-4A1C-AC97-0D0250005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05E"/>
    <w:pPr>
      <w:spacing w:after="0" w:line="240" w:lineRule="auto"/>
    </w:pPr>
    <w:rPr>
      <w:rFonts w:ascii="Times New Roman" w:eastAsia="Times New Roman" w:hAnsi="Times New Roman" w:cs="Times New Roman"/>
      <w:noProof/>
      <w:sz w:val="24"/>
      <w:szCs w:val="24"/>
      <w:lang w:val="ro-RO"/>
    </w:rPr>
  </w:style>
  <w:style w:type="paragraph" w:styleId="Heading2">
    <w:name w:val="heading 2"/>
    <w:basedOn w:val="Normal"/>
    <w:next w:val="Normal"/>
    <w:link w:val="Heading2Char"/>
    <w:unhideWhenUsed/>
    <w:qFormat/>
    <w:rsid w:val="0049205E"/>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9205E"/>
    <w:rPr>
      <w:rFonts w:asciiTheme="majorHAnsi" w:eastAsiaTheme="majorEastAsia" w:hAnsiTheme="majorHAnsi" w:cstheme="majorBidi"/>
      <w:b/>
      <w:bCs/>
      <w:noProof/>
      <w:color w:val="4472C4" w:themeColor="accent1"/>
      <w:sz w:val="26"/>
      <w:szCs w:val="26"/>
      <w:lang w:val="ro-RO"/>
    </w:rPr>
  </w:style>
  <w:style w:type="paragraph" w:styleId="ListParagraph">
    <w:name w:val="List Paragraph"/>
    <w:basedOn w:val="Normal"/>
    <w:uiPriority w:val="34"/>
    <w:qFormat/>
    <w:rsid w:val="0040127A"/>
    <w:pPr>
      <w:ind w:left="720"/>
      <w:contextualSpacing/>
    </w:pPr>
  </w:style>
  <w:style w:type="character" w:customStyle="1" w:styleId="n9q8lc">
    <w:name w:val="n9q8lc"/>
    <w:basedOn w:val="DefaultParagraphFont"/>
    <w:rsid w:val="0040127A"/>
  </w:style>
  <w:style w:type="character" w:customStyle="1" w:styleId="vkekvd">
    <w:name w:val="vkekvd"/>
    <w:basedOn w:val="DefaultParagraphFont"/>
    <w:rsid w:val="00401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457</Words>
  <Characters>2653</Characters>
  <Application>Microsoft Office Word</Application>
  <DocSecurity>0</DocSecurity>
  <Lines>22</Lines>
  <Paragraphs>6</Paragraphs>
  <ScaleCrop>false</ScaleCrop>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cristy.coscodan@gmail.com</cp:lastModifiedBy>
  <cp:revision>9</cp:revision>
  <dcterms:created xsi:type="dcterms:W3CDTF">2025-02-06T07:40:00Z</dcterms:created>
  <dcterms:modified xsi:type="dcterms:W3CDTF">2026-02-11T07:33:00Z</dcterms:modified>
</cp:coreProperties>
</file>