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3E7617"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3805B1" w:rsidRDefault="003E7617" w:rsidP="003805B1">
            <w:pPr>
              <w:ind w:left="47"/>
              <w:contextualSpacing/>
              <w:rPr>
                <w:lang w:val="ro-RO"/>
              </w:rPr>
            </w:pPr>
            <w:bookmarkStart w:id="0" w:name="_Hlk223602481"/>
            <w:r w:rsidRPr="0026336C">
              <w:rPr>
                <w:lang w:val="ro-MO"/>
              </w:rPr>
              <w:t>,,</w:t>
            </w:r>
            <w:r>
              <w:rPr>
                <w:lang w:val="ro-MO"/>
              </w:rPr>
              <w:t>Lucrări de raparație a cabinetelor de chimie și fizică în IP Liceul Teoretic Zubrești din s. Zubrești, r-nul Strășeni</w:t>
            </w:r>
            <w:bookmarkEnd w:id="0"/>
            <w:r w:rsidRPr="003E7617">
              <w:rPr>
                <w:lang w:val="en-US"/>
              </w:rPr>
              <w:t>”</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a activității de antreprenoriat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3E7617"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dizabilități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Dacă Da, precizați rolul operatorului economic în </w:t>
            </w:r>
            <w:r w:rsidRPr="00C32F49">
              <w:rPr>
                <w:i/>
                <w:lang w:val="ro-MO"/>
              </w:rPr>
              <w:lastRenderedPageBreak/>
              <w:t>cadrul grupului (lider, responsabil cu îndeplinirea unor sarcini specifice, etc).</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lastRenderedPageBreak/>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lastRenderedPageBreak/>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3E7617"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3E7617"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3E7617"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3E7617"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3E7617"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E7617"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3E7617"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w:t>
            </w:r>
            <w:r w:rsidRPr="00C32F49">
              <w:rPr>
                <w:lang w:val="ro-MO"/>
              </w:rPr>
              <w:lastRenderedPageBreak/>
              <w:t>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w:t>
            </w:r>
            <w:r w:rsidRPr="00C32F49">
              <w:rPr>
                <w:lang w:val="ro-MO"/>
              </w:rPr>
              <w:lastRenderedPageBreak/>
              <w:t>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3E7617"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3E7617"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3E7617"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 xml:space="preserve">înscris în lista de interdicție a </w:t>
            </w:r>
            <w:r w:rsidR="00390808" w:rsidRPr="00C32F49">
              <w:rPr>
                <w:lang w:val="ro-MO"/>
              </w:rPr>
              <w:lastRenderedPageBreak/>
              <w:t>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lastRenderedPageBreak/>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lastRenderedPageBreak/>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3E7617"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3E7617"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 xml:space="preserve">În cazul că răspunsul este Da pentru întrebarea 3D.6, puteți furniza dovezi care să arate că măsurile luate sunt </w:t>
            </w:r>
            <w:r w:rsidRPr="00C32F49">
              <w:rPr>
                <w:i/>
                <w:lang w:val="ro-MO"/>
              </w:rPr>
              <w:lastRenderedPageBreak/>
              <w:t>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lastRenderedPageBreak/>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3E7617"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3E7617"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2D5885" w:rsidRDefault="0006779F" w:rsidP="002E4614">
            <w:pPr>
              <w:tabs>
                <w:tab w:val="left" w:pos="567"/>
              </w:tabs>
              <w:rPr>
                <w:color w:val="4F81BD" w:themeColor="accent1"/>
                <w:lang w:val="en-US"/>
              </w:rPr>
            </w:pPr>
            <w:r w:rsidRPr="00C32F49">
              <w:rPr>
                <w:rFonts w:eastAsia="PMingLiU"/>
                <w:bCs/>
                <w:color w:val="4F81BD" w:themeColor="accent1"/>
                <w:lang w:val="en-TT" w:eastAsia="zh-CN"/>
              </w:rPr>
              <w:t xml:space="preserve">Avizul Agenției de Supraveghere Tehnică , </w:t>
            </w:r>
            <w:r w:rsidRPr="00C32F49">
              <w:rPr>
                <w:i/>
                <w:color w:val="4F81BD" w:themeColor="accent1"/>
                <w:lang w:val="en-TT"/>
              </w:rPr>
              <w:t>valabil la ziua desfășurării concursului.</w:t>
            </w:r>
            <w:r w:rsidR="002D5885">
              <w:rPr>
                <w:i/>
                <w:color w:val="4F81BD" w:themeColor="accent1"/>
                <w:lang w:val="en-TT"/>
              </w:rPr>
              <w:t xml:space="preserve"> </w:t>
            </w:r>
            <w:r w:rsidR="002D5885" w:rsidRPr="00794FB4">
              <w:rPr>
                <w:rFonts w:eastAsia="PMingLiU"/>
                <w:bCs/>
                <w:color w:val="4F81BD" w:themeColor="accent1"/>
                <w:lang w:val="en-TT" w:eastAsia="zh-CN"/>
              </w:rPr>
              <w:t xml:space="preserve">conform </w:t>
            </w:r>
            <w:r w:rsidR="002D5885" w:rsidRPr="00794FB4">
              <w:rPr>
                <w:rFonts w:eastAsia="PMingLiU"/>
                <w:bCs/>
                <w:color w:val="4F81BD" w:themeColor="accent1"/>
                <w:lang w:val="en-US" w:eastAsia="zh-CN"/>
              </w:rPr>
              <w:t>(</w:t>
            </w:r>
            <w:r w:rsidR="002D5885">
              <w:rPr>
                <w:color w:val="4F81BD" w:themeColor="accent1"/>
                <w:lang w:val="en-US"/>
              </w:rPr>
              <w:t>anexei nr. 2</w:t>
            </w:r>
            <w:r w:rsidR="002D5885" w:rsidRPr="00794FB4">
              <w:rPr>
                <w:color w:val="4F81BD" w:themeColor="accent1"/>
                <w:lang w:val="en-US"/>
              </w:rPr>
              <w:t>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3E7617"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3E7617"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794FB4" w:rsidRDefault="00E973A6" w:rsidP="00E973A6">
            <w:pPr>
              <w:tabs>
                <w:tab w:val="left" w:pos="567"/>
              </w:tabs>
              <w:rPr>
                <w:rFonts w:eastAsia="PMingLiU"/>
                <w:bCs/>
                <w:color w:val="4F81BD" w:themeColor="accent1"/>
                <w:lang w:val="en-TT" w:eastAsia="zh-CN"/>
              </w:rPr>
            </w:pPr>
            <w:r w:rsidRPr="00794FB4">
              <w:rPr>
                <w:rFonts w:eastAsia="PMingLiU"/>
                <w:bCs/>
                <w:color w:val="4F81BD" w:themeColor="accent1"/>
                <w:lang w:val="en-US" w:eastAsia="zh-CN"/>
              </w:rPr>
              <w:t xml:space="preserve">Declarație privind experiența similară </w:t>
            </w:r>
            <w:r w:rsidR="009C43A3" w:rsidRPr="00794FB4">
              <w:rPr>
                <w:color w:val="4F81BD" w:themeColor="accent1"/>
                <w:shd w:val="clear" w:color="auto" w:fill="FFFFFF" w:themeFill="background1"/>
                <w:lang w:val="en-US"/>
              </w:rPr>
              <w:t xml:space="preserve">utrimii </w:t>
            </w:r>
            <w:r w:rsidR="003E7617">
              <w:rPr>
                <w:color w:val="4F81BD" w:themeColor="accent1"/>
                <w:shd w:val="clear" w:color="auto" w:fill="FFFFFF" w:themeFill="background1"/>
                <w:lang w:val="en-US"/>
              </w:rPr>
              <w:t>5</w:t>
            </w:r>
            <w:r w:rsidRPr="00794FB4">
              <w:rPr>
                <w:rFonts w:eastAsia="PMingLiU"/>
                <w:bCs/>
                <w:color w:val="4F81BD" w:themeColor="accent1"/>
                <w:lang w:val="en-TT" w:eastAsia="zh-CN"/>
              </w:rPr>
              <w:t xml:space="preserve"> </w:t>
            </w:r>
            <w:r w:rsidRPr="00794FB4">
              <w:rPr>
                <w:color w:val="4F81BD" w:themeColor="accent1"/>
                <w:lang w:val="en-US"/>
              </w:rPr>
              <w:t>ani</w:t>
            </w:r>
            <w:r w:rsidRPr="00794FB4">
              <w:rPr>
                <w:rFonts w:eastAsia="PMingLiU"/>
                <w:bCs/>
                <w:color w:val="4F81BD" w:themeColor="accent1"/>
                <w:lang w:val="en-TT" w:eastAsia="zh-CN"/>
              </w:rPr>
              <w:t xml:space="preserve"> în domeniul: </w:t>
            </w:r>
          </w:p>
          <w:p w:rsidR="00E973A6" w:rsidRPr="00794FB4" w:rsidRDefault="00E973A6" w:rsidP="00F236DF">
            <w:pPr>
              <w:tabs>
                <w:tab w:val="left" w:pos="567"/>
              </w:tabs>
              <w:rPr>
                <w:color w:val="4F81BD" w:themeColor="accent1"/>
                <w:lang w:val="en-US"/>
              </w:rPr>
            </w:pPr>
            <w:r w:rsidRPr="00794FB4">
              <w:rPr>
                <w:rFonts w:eastAsia="PMingLiU"/>
                <w:bCs/>
                <w:color w:val="4F81BD" w:themeColor="accent1"/>
                <w:lang w:val="en-TT" w:eastAsia="zh-CN"/>
              </w:rPr>
              <w:t>- construcții civile, industriale și agrozootehnice</w:t>
            </w:r>
            <w:r w:rsidR="00F236DF" w:rsidRPr="00794FB4">
              <w:rPr>
                <w:rFonts w:eastAsia="PMingLiU"/>
                <w:bCs/>
                <w:color w:val="4F81BD" w:themeColor="accent1"/>
                <w:lang w:val="en-TT" w:eastAsia="zh-CN"/>
              </w:rPr>
              <w:t xml:space="preserve"> conform </w:t>
            </w:r>
            <w:r w:rsidR="00F236DF" w:rsidRPr="00794FB4">
              <w:rPr>
                <w:rFonts w:eastAsia="PMingLiU"/>
                <w:bCs/>
                <w:color w:val="4F81BD" w:themeColor="accent1"/>
                <w:lang w:val="en-US" w:eastAsia="zh-CN"/>
              </w:rPr>
              <w:t>(</w:t>
            </w:r>
            <w:r w:rsidR="00F236DF" w:rsidRPr="00794FB4">
              <w:rPr>
                <w:color w:val="4F81BD" w:themeColor="accent1"/>
                <w:lang w:val="en-US"/>
              </w:rPr>
              <w:t>anexei nr. 12)</w:t>
            </w:r>
          </w:p>
          <w:p w:rsidR="009C43A3" w:rsidRPr="00794FB4" w:rsidRDefault="009C43A3" w:rsidP="003E7617">
            <w:pPr>
              <w:tabs>
                <w:tab w:val="left" w:pos="567"/>
              </w:tabs>
              <w:rPr>
                <w:rFonts w:eastAsia="PMingLiU"/>
                <w:bCs/>
                <w:color w:val="4F81BD" w:themeColor="accent1"/>
                <w:lang w:val="en-TT" w:eastAsia="zh-CN"/>
              </w:rPr>
            </w:pPr>
            <w:r w:rsidRPr="00794FB4">
              <w:rPr>
                <w:color w:val="4F81BD" w:themeColor="accent1"/>
                <w:lang w:val="en-TT"/>
              </w:rPr>
              <w:t xml:space="preserve">Operatorul economic va demonstra că </w:t>
            </w:r>
            <w:r w:rsidRPr="00794FB4">
              <w:rPr>
                <w:rStyle w:val="12"/>
                <w:color w:val="4F81BD" w:themeColor="accent1"/>
                <w:sz w:val="24"/>
                <w:szCs w:val="24"/>
              </w:rPr>
              <w:t>a finalizat</w:t>
            </w:r>
            <w:r w:rsidRPr="00794FB4">
              <w:rPr>
                <w:color w:val="4F81BD" w:themeColor="accent1"/>
                <w:lang w:val="en-TT"/>
              </w:rPr>
              <w:t xml:space="preserve"> în ultimii </w:t>
            </w:r>
            <w:r w:rsidR="003E7617">
              <w:rPr>
                <w:color w:val="4F81BD" w:themeColor="accent1"/>
                <w:lang w:val="en-TT"/>
              </w:rPr>
              <w:t>5</w:t>
            </w:r>
            <w:r w:rsidRPr="00794FB4">
              <w:rPr>
                <w:rStyle w:val="12"/>
                <w:color w:val="4F81BD" w:themeColor="accent1"/>
                <w:sz w:val="24"/>
                <w:szCs w:val="24"/>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Fonts w:eastAsia="PMingLiU"/>
                <w:bCs/>
                <w:color w:val="4F81BD" w:themeColor="accent1"/>
                <w:lang w:val="en-US" w:eastAsia="zh-CN"/>
              </w:rPr>
            </w:pPr>
            <w:r w:rsidRPr="00794FB4">
              <w:rPr>
                <w:rStyle w:val="12"/>
                <w:color w:val="4F81BD" w:themeColor="accent1"/>
                <w:sz w:val="24"/>
                <w:szCs w:val="24"/>
              </w:rPr>
              <w:t xml:space="preserve"> - </w:t>
            </w:r>
            <w:r w:rsidRPr="00794FB4">
              <w:rPr>
                <w:rFonts w:eastAsia="PMingLiU"/>
                <w:color w:val="4F81BD" w:themeColor="accent1"/>
                <w:lang w:val="en-TT"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Style w:val="12"/>
                <w:color w:val="4F81BD" w:themeColor="accent1"/>
                <w:sz w:val="24"/>
                <w:szCs w:val="24"/>
              </w:rPr>
            </w:pPr>
            <w:r w:rsidRPr="00794FB4">
              <w:rPr>
                <w:rFonts w:eastAsia="PMingLiU"/>
                <w:color w:val="4F81BD" w:themeColor="accent1"/>
                <w:lang w:val="en-TT" w:eastAsia="zh-CN"/>
              </w:rPr>
              <w:t>- valoarea cumulată a tuturor contractelor executate în ultimul an de activitate să fie egală cu sau mai mare decît valoarea viitorului contract</w:t>
            </w:r>
            <w:r w:rsidRPr="00794FB4">
              <w:rPr>
                <w:rFonts w:eastAsia="PMingLiU"/>
                <w:i/>
                <w:color w:val="4F81BD" w:themeColor="accent1"/>
                <w:lang w:val="en-TT"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9C43A3" w:rsidRPr="003E7617" w:rsidTr="009C43A3">
        <w:trPr>
          <w:trHeight w:val="96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794FB4">
            <w:pPr>
              <w:tabs>
                <w:tab w:val="left" w:pos="567"/>
              </w:tabs>
              <w:jc w:val="center"/>
              <w:rPr>
                <w:rFonts w:eastAsia="PMingLiU"/>
                <w:color w:val="4F81BD" w:themeColor="accent1"/>
                <w:lang w:val="en-TT" w:eastAsia="zh-CN"/>
              </w:rPr>
            </w:pPr>
            <w:r w:rsidRPr="00794FB4">
              <w:rPr>
                <w:i/>
                <w:color w:val="4F81BD" w:themeColor="accent1"/>
                <w:lang w:val="en-US"/>
              </w:rPr>
              <w:t>Operatorul economic va nominaliza contractul/contractele în baza cărora se întrunesc cerințele stabilite, pentru fiecare se va prezenta informații detaliate prezentînd în acest sens următoarele documente suport:</w:t>
            </w:r>
          </w:p>
        </w:tc>
        <w:tc>
          <w:tcPr>
            <w:tcW w:w="2411" w:type="dxa"/>
            <w:shd w:val="clear" w:color="auto" w:fill="auto"/>
          </w:tcPr>
          <w:p w:rsidR="009C43A3" w:rsidRPr="00794FB4" w:rsidRDefault="009C43A3">
            <w:pPr>
              <w:rPr>
                <w:lang w:val="en-TT"/>
              </w:rPr>
            </w:pPr>
          </w:p>
        </w:tc>
      </w:tr>
      <w:tr w:rsidR="009C43A3" w:rsidRPr="00C32F49" w:rsidTr="00794FB4">
        <w:trPr>
          <w:trHeight w:val="597"/>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jc w:val="both"/>
              <w:rPr>
                <w:color w:val="4F81BD" w:themeColor="accent1"/>
                <w:lang w:val="en-TT" w:eastAsia="ro-RO" w:bidi="ro-RO"/>
              </w:rPr>
            </w:pPr>
            <w:r w:rsidRPr="00794FB4">
              <w:rPr>
                <w:i/>
                <w:color w:val="4F81BD" w:themeColor="accent1"/>
                <w:lang w:val="en-TT" w:eastAsia="ro-RO" w:bidi="ro-RO"/>
              </w:rPr>
              <w:t>-</w:t>
            </w:r>
            <w:r w:rsidRPr="00794FB4">
              <w:rPr>
                <w:color w:val="4F81BD" w:themeColor="accent1"/>
                <w:lang w:val="en-TT" w:eastAsia="ro-RO" w:bidi="ro-RO"/>
              </w:rPr>
              <w:t xml:space="preserve">copii a/ale contractului/contractelor de antrepriză sau subantrepriză pentru lucrări similare. </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C32F49" w:rsidTr="00794FB4">
        <w:trPr>
          <w:trHeight w:val="62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9C43A3">
            <w:pPr>
              <w:jc w:val="both"/>
              <w:rPr>
                <w:i/>
                <w:color w:val="4F81BD" w:themeColor="accent1"/>
                <w:lang w:val="en-US"/>
              </w:rPr>
            </w:pPr>
            <w:r w:rsidRPr="00794FB4">
              <w:rPr>
                <w:color w:val="4F81BD" w:themeColor="accent1"/>
                <w:lang w:val="en-TT" w:eastAsia="ro-RO" w:bidi="ro-RO"/>
              </w:rPr>
              <w:t>-</w:t>
            </w:r>
            <w:r>
              <w:rPr>
                <w:color w:val="4F81BD" w:themeColor="accent1"/>
                <w:lang w:val="en-TT" w:eastAsia="ro-RO" w:bidi="ro-RO"/>
              </w:rPr>
              <w:t xml:space="preserve"> </w:t>
            </w:r>
            <w:r w:rsidRPr="00794FB4">
              <w:rPr>
                <w:color w:val="4F81BD" w:themeColor="accent1"/>
                <w:lang w:val="en-TT" w:eastAsia="ro-RO" w:bidi="ro-RO"/>
              </w:rPr>
              <w:t xml:space="preserve">procesele-verbale de recepție la terminarea </w:t>
            </w:r>
            <w:r w:rsidR="009C43A3" w:rsidRPr="00794FB4">
              <w:rPr>
                <w:color w:val="4F81BD" w:themeColor="accent1"/>
                <w:lang w:val="en-TT" w:eastAsia="ro-RO" w:bidi="ro-RO"/>
              </w:rPr>
              <w:t>lucrărilor</w:t>
            </w:r>
            <w:r w:rsidR="009C43A3" w:rsidRPr="00794FB4">
              <w:rPr>
                <w:color w:val="4F81BD" w:themeColor="accent1"/>
                <w:lang w:val="en-TT"/>
              </w:rPr>
              <w:t xml:space="preserve"> </w:t>
            </w:r>
            <w:r w:rsidR="009C43A3" w:rsidRPr="00794FB4">
              <w:rPr>
                <w:color w:val="4F81BD" w:themeColor="accent1"/>
                <w:lang w:val="en-TT" w:eastAsia="ro-RO" w:bidi="ro-RO"/>
              </w:rPr>
              <w:t>care atestă executarea și darea în exploatare lucrărilor similare.</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3E7617" w:rsidTr="00E973A6">
        <w:trPr>
          <w:trHeight w:val="553"/>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i/>
                <w:color w:val="4F81BD" w:themeColor="accent1"/>
                <w:lang w:val="en-US"/>
              </w:rPr>
            </w:pPr>
            <w:r w:rsidRPr="00794FB4">
              <w:rPr>
                <w:color w:val="4F81BD" w:themeColor="accent1"/>
                <w:lang w:val="en-TT"/>
              </w:rPr>
              <w:t>- r</w:t>
            </w:r>
            <w:r w:rsidRPr="00794FB4">
              <w:rPr>
                <w:rFonts w:eastAsia="PMingLiU"/>
                <w:bCs/>
                <w:color w:val="4F81BD" w:themeColor="accent1"/>
                <w:lang w:val="en-TT" w:eastAsia="zh-CN"/>
              </w:rPr>
              <w:t>ecomandă</w:t>
            </w:r>
            <w:r w:rsidR="00794FB4">
              <w:rPr>
                <w:rFonts w:eastAsia="PMingLiU"/>
                <w:bCs/>
                <w:color w:val="4F81BD" w:themeColor="accent1"/>
                <w:lang w:val="en-TT" w:eastAsia="zh-CN"/>
              </w:rPr>
              <w:t xml:space="preserve">ri din partea beneficiarilor la contractul </w:t>
            </w:r>
            <w:r w:rsidRPr="00794FB4">
              <w:rPr>
                <w:rFonts w:eastAsia="PMingLiU"/>
                <w:bCs/>
                <w:color w:val="4F81BD" w:themeColor="accent1"/>
                <w:lang w:val="en-TT" w:eastAsia="zh-CN"/>
              </w:rPr>
              <w:t>/contractele prezentate.</w:t>
            </w:r>
          </w:p>
        </w:tc>
        <w:tc>
          <w:tcPr>
            <w:tcW w:w="2411" w:type="dxa"/>
            <w:shd w:val="clear" w:color="auto" w:fill="auto"/>
          </w:tcPr>
          <w:p w:rsidR="009C43A3" w:rsidRPr="00C32F49" w:rsidRDefault="009C43A3"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06779F" w:rsidP="0006779F">
            <w:pPr>
              <w:shd w:val="clear" w:color="auto" w:fill="FFFFFF" w:themeFill="background1"/>
              <w:tabs>
                <w:tab w:val="left" w:pos="540"/>
              </w:tabs>
              <w:suppressAutoHyphens/>
              <w:rPr>
                <w:color w:val="4F81BD" w:themeColor="accent1"/>
                <w:lang w:val="en-TT"/>
              </w:rPr>
            </w:pPr>
            <w:r w:rsidRPr="00C32F49">
              <w:rPr>
                <w:color w:val="4F81BD" w:themeColor="accent1"/>
                <w:lang w:val="en-TT"/>
              </w:rPr>
              <w:t>Declarație privind lista principalelor lucrări</w:t>
            </w:r>
            <w:r w:rsidR="00A24ED5">
              <w:rPr>
                <w:color w:val="4F81BD" w:themeColor="accent1"/>
                <w:lang w:val="en-TT"/>
              </w:rPr>
              <w:t xml:space="preserve"> </w:t>
            </w:r>
            <w:r w:rsidR="00A24ED5" w:rsidRPr="00A24ED5">
              <w:rPr>
                <w:color w:val="4F81BD" w:themeColor="accent1"/>
                <w:lang w:val="ro-MO"/>
              </w:rPr>
              <w:t>similare</w:t>
            </w:r>
            <w:r w:rsidRPr="00A24ED5">
              <w:rPr>
                <w:color w:val="4F81BD" w:themeColor="accent1"/>
                <w:lang w:val="en-TT"/>
              </w:rPr>
              <w:t xml:space="preserve"> </w:t>
            </w:r>
            <w:r w:rsidRPr="00C32F49">
              <w:rPr>
                <w:color w:val="4F81BD" w:themeColor="accent1"/>
                <w:lang w:val="en-TT"/>
              </w:rPr>
              <w:t>executate</w:t>
            </w:r>
            <w:r w:rsidRPr="00C32F49">
              <w:rPr>
                <w:rFonts w:eastAsia="PMingLiU"/>
                <w:color w:val="4F81BD" w:themeColor="accent1"/>
                <w:lang w:val="en-TT" w:eastAsia="zh-CN"/>
              </w:rPr>
              <w:t xml:space="preserve"> </w:t>
            </w:r>
            <w:r w:rsidRPr="00C32F49">
              <w:rPr>
                <w:color w:val="4F81BD" w:themeColor="accent1"/>
                <w:lang w:val="en-TT"/>
              </w:rPr>
              <w:t>în ultimii 3 ani de activitate</w:t>
            </w:r>
            <w:r w:rsidR="00F236DF" w:rsidRPr="00C32F49">
              <w:rPr>
                <w:color w:val="4F81BD" w:themeColor="accent1"/>
                <w:lang w:val="en-TT"/>
              </w:rPr>
              <w:t>,</w:t>
            </w:r>
          </w:p>
          <w:p w:rsidR="0006779F" w:rsidRPr="00C32F49" w:rsidRDefault="00F236DF" w:rsidP="00F236DF">
            <w:pPr>
              <w:shd w:val="clear" w:color="auto" w:fill="FFFFFF" w:themeFill="background1"/>
              <w:tabs>
                <w:tab w:val="left" w:pos="540"/>
              </w:tabs>
              <w:suppressAutoHyphens/>
              <w:rPr>
                <w:rFonts w:eastAsia="PMingLiU"/>
                <w:bCs/>
                <w:color w:val="4F81BD" w:themeColor="accent1"/>
                <w:lang w:val="en-US" w:eastAsia="zh-CN"/>
              </w:rPr>
            </w:pPr>
            <w:r w:rsidRPr="00C32F49">
              <w:rPr>
                <w:rFonts w:eastAsia="PMingLiU"/>
                <w:bCs/>
                <w:color w:val="4F81BD" w:themeColor="accent1"/>
                <w:lang w:val="en-TT" w:eastAsia="zh-CN"/>
              </w:rPr>
              <w:t xml:space="preserve"> conform </w:t>
            </w:r>
            <w:r w:rsidRPr="00C32F49">
              <w:rPr>
                <w:rFonts w:eastAsia="PMingLiU"/>
                <w:bCs/>
                <w:color w:val="4F81BD" w:themeColor="accent1"/>
                <w:lang w:val="en-US" w:eastAsia="zh-CN"/>
              </w:rPr>
              <w:t>(</w:t>
            </w:r>
            <w:r w:rsidRPr="00C32F49">
              <w:rPr>
                <w:color w:val="4F81BD" w:themeColor="accent1"/>
                <w:lang w:val="en-US"/>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3E7617" w:rsidRDefault="003E7617" w:rsidP="003E7617">
            <w:pPr>
              <w:pStyle w:val="a3"/>
              <w:tabs>
                <w:tab w:val="left" w:pos="63"/>
              </w:tabs>
              <w:ind w:left="0"/>
              <w:rPr>
                <w:color w:val="4F81BD" w:themeColor="accent1"/>
                <w:lang w:val="en-US"/>
              </w:rPr>
            </w:pPr>
            <w:r w:rsidRPr="003E7617">
              <w:rPr>
                <w:color w:val="4F81BD" w:themeColor="accent1"/>
                <w:lang w:val="en-US"/>
              </w:rPr>
              <w:t>Operatorul economic va prezenta documente justificative eliberate de instituțiile competente (bancă, instituție financiară sau alte autorități abilitate), valabile la data depunerii ofertei și pe perioada desfășurării procedurii de achiziție, care să confirme disponibilitatea de mijloace financiare, resurse creditare sau alte surse de finanțare în valoare de cel puțin 250 000,00 lei. Suma respectivă este necesară pentru finanțarea și executarea contractului din surse proprii până la recepționarea primei plăți din partea autorității contractante, conform condițiilor contractuale.</w:t>
            </w:r>
            <w:r w:rsidRPr="003E7617">
              <w:rPr>
                <w:i/>
                <w:color w:val="4F81BD" w:themeColor="accent1"/>
                <w:lang w:val="en-US"/>
              </w:rPr>
              <w:t xml:space="preserve"> confirmat prin semnătura electronică sau olografică și ștamilă a instituției emitente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C32F49" w:rsidRDefault="0006779F"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3E7617"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3E7617"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de afaceri anuală, după cum urmează:</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3E7617"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medie anuală de afaceri,  după cum urmează:</w:t>
            </w:r>
          </w:p>
          <w:p w:rsidR="0006779F" w:rsidRPr="00C32F49" w:rsidRDefault="0006779F" w:rsidP="00127601">
            <w:pPr>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r w:rsidRPr="00C32F49">
              <w:rPr>
                <w:lang w:val="ro-MO"/>
              </w:rPr>
              <w:t xml:space="preserve"> </w:t>
            </w:r>
          </w:p>
          <w:p w:rsidR="0006779F" w:rsidRPr="00C32F49" w:rsidRDefault="0006779F" w:rsidP="00D51DA6">
            <w:pPr>
              <w:ind w:left="37"/>
              <w:contextualSpacing/>
              <w:jc w:val="both"/>
              <w:rPr>
                <w:i/>
                <w:lang w:val="ro-MO"/>
              </w:rPr>
            </w:pPr>
            <w:r w:rsidRPr="00C32F49">
              <w:rPr>
                <w:i/>
                <w:lang w:val="ro-MO"/>
              </w:rPr>
              <w:lastRenderedPageBreak/>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lastRenderedPageBreak/>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lastRenderedPageBreak/>
              <w:t>4B.3.1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3E7617"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3E7617" w:rsidTr="000860CF">
        <w:trPr>
          <w:trHeight w:val="516"/>
        </w:trPr>
        <w:tc>
          <w:tcPr>
            <w:tcW w:w="10174" w:type="dxa"/>
            <w:gridSpan w:val="3"/>
            <w:shd w:val="clear" w:color="auto" w:fill="auto"/>
            <w:vAlign w:val="center"/>
          </w:tcPr>
          <w:p w:rsidR="0006779F" w:rsidRPr="00C32F49" w:rsidRDefault="0006779F" w:rsidP="00D51DA6">
            <w:pPr>
              <w:numPr>
                <w:ilvl w:val="0"/>
                <w:numId w:val="26"/>
              </w:numPr>
              <w:ind w:left="567" w:hanging="425"/>
              <w:contextualSpacing/>
              <w:rPr>
                <w:i/>
                <w:lang w:val="ro-MO"/>
              </w:rPr>
            </w:pPr>
            <w:r w:rsidRPr="00C32F49">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C32F49" w:rsidRDefault="00C34B48"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bCs/>
                <w:color w:val="4F81BD" w:themeColor="accent1"/>
              </w:rPr>
              <w:t xml:space="preserve">Lista subcontractorilor și partea/părțile din contract care vor fi îndeplinite de aceștia, </w:t>
            </w:r>
            <w:r w:rsidRPr="00C32F49">
              <w:rPr>
                <w:rFonts w:ascii="Times New Roman" w:hAnsi="Times New Roman" w:cs="Times New Roman"/>
                <w:bCs/>
                <w:i/>
                <w:color w:val="4F81BD" w:themeColor="accent1"/>
              </w:rPr>
              <w:t xml:space="preserve">(dacă depăşesc 10% din valoarea contractului)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6</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rPr>
            </w:pPr>
            <w:r w:rsidRPr="00C32F49">
              <w:rPr>
                <w:rFonts w:ascii="Times New Roman" w:hAnsi="Times New Roman" w:cs="Times New Roman"/>
                <w:color w:val="4F81BD" w:themeColor="accent1"/>
              </w:rPr>
              <w:t>Informații privind asocierea</w:t>
            </w:r>
            <w:r w:rsidR="006B3F5C">
              <w:rPr>
                <w:rFonts w:ascii="Times New Roman" w:hAnsi="Times New Roman" w:cs="Times New Roman"/>
                <w:color w:val="4F81BD" w:themeColor="accent1"/>
              </w:rPr>
              <w:t xml:space="preserve">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7</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terţ susţinător financiar </w:t>
            </w:r>
            <w:r w:rsidR="002E64C8" w:rsidRPr="00C32F49">
              <w:rPr>
                <w:bCs/>
                <w:color w:val="4F81BD" w:themeColor="accent1"/>
                <w:lang w:val="en-TT"/>
              </w:rPr>
              <w:t xml:space="preserve">conform </w:t>
            </w:r>
            <w:r w:rsidR="002E64C8" w:rsidRPr="00C32F49">
              <w:rPr>
                <w:bCs/>
                <w:color w:val="4F81BD" w:themeColor="accent1"/>
              </w:rPr>
              <w:t>(</w:t>
            </w:r>
            <w:r w:rsidR="002E64C8" w:rsidRPr="00C32F49">
              <w:rPr>
                <w:color w:val="4F81BD" w:themeColor="accent1"/>
              </w:rPr>
              <w:t>anexei nr. 1</w:t>
            </w:r>
            <w:r w:rsidR="002E64C8">
              <w:rPr>
                <w:color w:val="4F81BD" w:themeColor="accent1"/>
              </w:rPr>
              <w:t>8</w:t>
            </w:r>
            <w:r w:rsidR="002E64C8"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privind susţinerea tehnică și profesională a ofertantului/grupului de operatori economici </w:t>
            </w:r>
          </w:p>
          <w:p w:rsidR="00C34B48" w:rsidRPr="00C32F49"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9</w:t>
            </w:r>
            <w:r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tehnic</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20</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profesional</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21</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C34B48" w:rsidRPr="00C32F49" w:rsidTr="00497B87">
        <w:trPr>
          <w:trHeight w:val="127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US" w:eastAsia="zh-CN"/>
              </w:rPr>
              <w:t>Documente doveditoare</w:t>
            </w:r>
            <w:r w:rsidRPr="00C32F49">
              <w:rPr>
                <w:rFonts w:eastAsia="PMingLiU"/>
                <w:bCs/>
                <w:color w:val="4F81BD" w:themeColor="accent1"/>
                <w:lang w:val="en-GB" w:eastAsia="zh-CN"/>
              </w:rPr>
              <w:t xml:space="preserve"> privind disponibilitatea de personal atestat în domeniul securității și sănătății în  muncă (</w:t>
            </w:r>
            <w:r w:rsidRPr="00C32F49">
              <w:rPr>
                <w:rFonts w:eastAsia="PMingLiU"/>
                <w:bCs/>
                <w:color w:val="4F81BD" w:themeColor="accent1"/>
                <w:lang w:val="en-TT" w:eastAsia="zh-CN"/>
              </w:rPr>
              <w:t xml:space="preserve">în baza legii nr. 186/2008 securității și sănătății în muncă), </w:t>
            </w:r>
          </w:p>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TT" w:eastAsia="zh-CN"/>
              </w:rPr>
              <w:t>Copia certificatului de atestare și a Legitimației.</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E973A6">
        <w:trPr>
          <w:trHeight w:val="32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1134"/>
              </w:tabs>
              <w:ind w:right="-57"/>
              <w:jc w:val="both"/>
              <w:rPr>
                <w:rFonts w:eastAsia="PMingLiU"/>
                <w:bCs/>
                <w:color w:val="4F81BD" w:themeColor="accent1"/>
                <w:lang w:val="en-US" w:eastAsia="zh-CN"/>
              </w:rPr>
            </w:pPr>
            <w:r w:rsidRPr="00C32F49">
              <w:rPr>
                <w:rFonts w:eastAsia="PMingLiU"/>
                <w:bCs/>
                <w:color w:val="4F81BD" w:themeColor="accent1"/>
                <w:lang w:val="en-TT" w:eastAsia="zh-CN"/>
              </w:rPr>
              <w:t xml:space="preserve">Extras din procesului verbal al comisiei de atestare. </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C34B48" w:rsidRPr="00C32F49" w:rsidTr="00E973A6">
        <w:trPr>
          <w:trHeight w:val="33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pStyle w:val="a3"/>
              <w:tabs>
                <w:tab w:val="left" w:pos="4002"/>
              </w:tabs>
              <w:ind w:left="63"/>
              <w:contextualSpacing w:val="0"/>
              <w:rPr>
                <w:i/>
                <w:color w:val="4F81BD" w:themeColor="accent1"/>
                <w:lang w:val="en-TT"/>
              </w:rPr>
            </w:pPr>
            <w:r w:rsidRPr="00C32F49">
              <w:rPr>
                <w:rFonts w:eastAsia="PMingLiU"/>
                <w:bCs/>
                <w:color w:val="4F81BD" w:themeColor="accent1"/>
                <w:lang w:val="en-TT" w:eastAsia="zh-CN"/>
              </w:rPr>
              <w:t>Schema de încadrare și salarizare a personaluilui angajat.</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Graficul calendaristic de execuţie  a lucrărilor,</w:t>
            </w:r>
            <w:r w:rsidRPr="00C32F49">
              <w:rPr>
                <w:b/>
                <w:bCs/>
                <w:color w:val="4F81BD" w:themeColor="accent1"/>
                <w:lang w:val="en-TT"/>
              </w:rPr>
              <w:t xml:space="preserve"> </w:t>
            </w:r>
            <w:r w:rsidRPr="00C32F49">
              <w:rPr>
                <w:bCs/>
                <w:color w:val="4F81BD" w:themeColor="accent1"/>
                <w:lang w:val="en-TT"/>
              </w:rPr>
              <w:t>cu reprezentarea grafică a consecutivității tehnologice, termenii de execuție a lucrărilor și valorificarea mijloacelor financiare</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Declarație privind perioada de mobilizare</w:t>
            </w: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lastRenderedPageBreak/>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3E7617"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3E7617"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3E7617"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3E7617"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w:t>
            </w:r>
            <w:r w:rsidRPr="00C32F49">
              <w:rPr>
                <w:lang w:val="ro-MO"/>
              </w:rPr>
              <w:t>󠇡Nu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Default="0006779F" w:rsidP="0006779F">
            <w:pPr>
              <w:pStyle w:val="Default"/>
              <w:shd w:val="clear" w:color="auto" w:fill="FFFFFF" w:themeFill="background1"/>
              <w:tabs>
                <w:tab w:val="left" w:pos="1134"/>
              </w:tabs>
              <w:jc w:val="both"/>
              <w:rPr>
                <w:bCs/>
                <w:color w:val="4F81BD" w:themeColor="accent1"/>
              </w:rPr>
            </w:pPr>
            <w:r w:rsidRPr="00C32F49">
              <w:rPr>
                <w:bCs/>
                <w:color w:val="4F81BD" w:themeColor="accent1"/>
              </w:rPr>
              <w:t xml:space="preserve">Declarație privind dotările specifice, utilajul şi echipamentul necesar pentru îndeplinirea corespunzătoare a contractului confom procesului tehnologic a lucrărilor  </w:t>
            </w:r>
          </w:p>
          <w:p w:rsidR="0006779F" w:rsidRPr="00C32F49"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r>
              <w:rPr>
                <w:color w:val="4F81BD" w:themeColor="accent1"/>
              </w:rPr>
              <w:t>anexei nr. 14</w:t>
            </w:r>
            <w:r w:rsidRPr="00C32F49">
              <w:rPr>
                <w:color w:val="4F81BD" w:themeColor="accent1"/>
              </w:rPr>
              <w:t>)</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3E7617"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4C.6</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r w:rsidRPr="00C32F49">
              <w:rPr>
                <w:rFonts w:ascii="Times New Roman" w:hAnsi="Times New Roman" w:cs="Times New Roman"/>
                <w:bCs/>
                <w:color w:val="4F81BD" w:themeColor="accent1"/>
                <w:lang w:val="en-TT"/>
              </w:rPr>
              <w:t>Declarație privind personalul de specialitate propus pentru implementarea contractului, însoțită de schema de încadrare și salarizare a personalului angajat.</w:t>
            </w:r>
            <w:r w:rsidR="000C6BBE" w:rsidRPr="00C32F49">
              <w:rPr>
                <w:bCs/>
                <w:color w:val="4F81BD" w:themeColor="accent1"/>
                <w:lang w:val="en-TT"/>
              </w:rPr>
              <w:t xml:space="preserve"> conform </w:t>
            </w:r>
            <w:r w:rsidR="000C6BBE" w:rsidRPr="00C32F49">
              <w:rPr>
                <w:bCs/>
                <w:color w:val="4F81BD" w:themeColor="accent1"/>
              </w:rPr>
              <w:t>(</w:t>
            </w:r>
            <w:r w:rsidR="000C6BBE">
              <w:rPr>
                <w:color w:val="4F81BD" w:themeColor="accent1"/>
              </w:rPr>
              <w:t>anexei nr. 15</w:t>
            </w:r>
            <w:r w:rsidR="000C6BBE" w:rsidRPr="00C32F49">
              <w:rPr>
                <w:color w:val="4F81BD" w:themeColor="accent1"/>
              </w:rPr>
              <w:t>)</w:t>
            </w:r>
            <w:r w:rsidR="000C6BBE">
              <w:rPr>
                <w:rFonts w:ascii="Times New Roman" w:hAnsi="Times New Roman" w:cs="Times New Roman"/>
                <w:bCs/>
                <w:color w:val="4F81BD" w:themeColor="accent1"/>
                <w:lang w:val="en-TT"/>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3E7617" w:rsidRDefault="003E7617" w:rsidP="003E7617">
            <w:pPr>
              <w:ind w:left="-57" w:right="-57"/>
              <w:jc w:val="both"/>
              <w:rPr>
                <w:rFonts w:eastAsia="PMingLiU"/>
                <w:bCs/>
                <w:lang w:val="en-US" w:eastAsia="zh-CN"/>
              </w:rPr>
            </w:pPr>
            <w:r w:rsidRPr="003E7617">
              <w:rPr>
                <w:rFonts w:eastAsia="PMingLiU"/>
                <w:bCs/>
                <w:color w:val="4F81BD" w:themeColor="accent1"/>
                <w:lang w:val="en-US" w:eastAsia="zh-CN"/>
              </w:rPr>
              <w:t>Responsabil tehnic</w:t>
            </w:r>
            <w:r w:rsidR="0006779F" w:rsidRPr="00C32F49">
              <w:rPr>
                <w:rFonts w:eastAsia="PMingLiU"/>
                <w:bCs/>
                <w:color w:val="4F81BD" w:themeColor="accent1"/>
                <w:lang w:val="en-TT" w:eastAsia="zh-CN"/>
              </w:rPr>
              <w:t xml:space="preserve"> atestat, a cărui vechime în acest domeniu de activitate nu este ma</w:t>
            </w:r>
            <w:r w:rsidR="00E973A6" w:rsidRPr="00C32F49">
              <w:rPr>
                <w:rFonts w:eastAsia="PMingLiU"/>
                <w:bCs/>
                <w:color w:val="4F81BD" w:themeColor="accent1"/>
                <w:lang w:val="en-TT" w:eastAsia="zh-CN"/>
              </w:rPr>
              <w:t>i mică de 3 ani pentru domeniul</w:t>
            </w:r>
            <w:r w:rsidR="0006779F" w:rsidRPr="00C32F49">
              <w:rPr>
                <w:rFonts w:eastAsia="PMingLiU"/>
                <w:bCs/>
                <w:color w:val="4F81BD" w:themeColor="accent1"/>
                <w:lang w:val="en-TT" w:eastAsia="zh-CN"/>
              </w:rPr>
              <w:t>:</w:t>
            </w:r>
          </w:p>
          <w:p w:rsidR="0006779F" w:rsidRPr="00C32F49" w:rsidRDefault="00E973A6" w:rsidP="003E7617">
            <w:pPr>
              <w:ind w:right="-57"/>
              <w:rPr>
                <w:rFonts w:eastAsia="PMingLiU"/>
                <w:bCs/>
                <w:color w:val="4F81BD" w:themeColor="accent1"/>
                <w:lang w:val="en-TT" w:eastAsia="zh-CN"/>
              </w:rPr>
            </w:pPr>
            <w:r w:rsidRPr="00C32F49">
              <w:rPr>
                <w:rFonts w:eastAsia="PMingLiU"/>
                <w:bCs/>
                <w:color w:val="4F81BD" w:themeColor="accent1"/>
                <w:lang w:val="en-TT" w:eastAsia="zh-CN"/>
              </w:rPr>
              <w:t>Construcții civile, industriale și agrozootehnice</w:t>
            </w:r>
            <w:r w:rsidR="000C6BBE">
              <w:rPr>
                <w:rFonts w:eastAsia="PMingLiU"/>
                <w:bCs/>
                <w:color w:val="4F81BD" w:themeColor="accent1"/>
                <w:lang w:val="en-TT" w:eastAsia="zh-CN"/>
              </w:rPr>
              <w:t xml:space="preserve"> </w:t>
            </w:r>
            <w:r w:rsidR="000C6BBE" w:rsidRPr="000C6BBE">
              <w:rPr>
                <w:rFonts w:eastAsia="PMingLiU"/>
                <w:bCs/>
                <w:color w:val="4F81BD" w:themeColor="accent1"/>
                <w:lang w:val="en-TT" w:eastAsia="zh-CN"/>
              </w:rPr>
              <w:t xml:space="preserve">- </w:t>
            </w:r>
            <w:r w:rsidR="000C6BBE" w:rsidRPr="000C6BBE">
              <w:rPr>
                <w:rFonts w:eastAsia="PMingLiU"/>
                <w:bCs/>
                <w:color w:val="4F81BD" w:themeColor="accent1"/>
                <w:lang w:val="ro-MO" w:eastAsia="zh-CN"/>
              </w:rPr>
              <w:t xml:space="preserve">Construcţii </w:t>
            </w:r>
            <w:r w:rsidR="000C6BBE" w:rsidRPr="000C6BBE">
              <w:rPr>
                <w:rFonts w:eastAsia="PMingLiU"/>
                <w:bCs/>
                <w:i/>
                <w:color w:val="4F81BD" w:themeColor="accent1"/>
                <w:lang w:val="ro-MO" w:eastAsia="zh-CN"/>
              </w:rPr>
              <w:t>(vor fi furnizate documente, care să ateste studiile, calificările, experiența profesională, certificatul de 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lastRenderedPageBreak/>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3E7617"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3E7617"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3E7617"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207"/>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 xml:space="preserve">În cazul că răspunsul este Da pentru una din întrebările 4C.11 – 4C.13, puteți furniza dovezi prin care se va demonstra îndeplinirea lucrărilor, livrarea bunurilor, prestarea serviciilor similare conform cerințelor </w:t>
            </w:r>
            <w:r w:rsidRPr="00C32F49">
              <w:rPr>
                <w:lang w:val="ro-MO"/>
              </w:rPr>
              <w:lastRenderedPageBreak/>
              <w:t>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3E7617"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lastRenderedPageBreak/>
              <w:t>Standarde de asigurare a calității</w:t>
            </w:r>
          </w:p>
        </w:tc>
      </w:tr>
      <w:tr w:rsidR="00E973A6" w:rsidRPr="00C32F49" w:rsidTr="00426D94">
        <w:trPr>
          <w:trHeight w:val="1800"/>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E973A6" w:rsidRPr="00C32F49" w:rsidTr="00BF07C8">
        <w:trPr>
          <w:trHeight w:val="16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F236DF">
            <w:pPr>
              <w:shd w:val="clear" w:color="auto" w:fill="FFFFFF" w:themeFill="background1"/>
              <w:tabs>
                <w:tab w:val="left" w:pos="540"/>
              </w:tabs>
              <w:suppressAutoHyphens/>
              <w:rPr>
                <w:b/>
                <w:color w:val="4F81BD" w:themeColor="accent1"/>
                <w:lang w:val="en-TT"/>
              </w:rPr>
            </w:pPr>
            <w:r w:rsidRPr="00C32F49">
              <w:rPr>
                <w:bCs/>
                <w:color w:val="4F81BD" w:themeColor="accent1"/>
                <w:lang w:val="en-TT"/>
              </w:rPr>
              <w:t xml:space="preserve">Manualul calitaţii </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BF07C8">
            <w:pPr>
              <w:shd w:val="clear" w:color="auto" w:fill="FFFFFF" w:themeFill="background1"/>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446D7B" w:rsidRPr="00C32F49" w:rsidTr="00BF07C8">
        <w:trPr>
          <w:trHeight w:val="142"/>
        </w:trPr>
        <w:tc>
          <w:tcPr>
            <w:tcW w:w="1667" w:type="dxa"/>
            <w:vMerge/>
            <w:shd w:val="clear" w:color="auto" w:fill="auto"/>
            <w:vAlign w:val="center"/>
          </w:tcPr>
          <w:p w:rsidR="00446D7B" w:rsidRPr="00C32F49" w:rsidRDefault="00446D7B" w:rsidP="00D51DA6">
            <w:pPr>
              <w:contextualSpacing/>
              <w:jc w:val="center"/>
              <w:rPr>
                <w:lang w:val="ro-MO"/>
              </w:rPr>
            </w:pPr>
          </w:p>
        </w:tc>
        <w:tc>
          <w:tcPr>
            <w:tcW w:w="6096" w:type="dxa"/>
            <w:shd w:val="clear" w:color="auto" w:fill="auto"/>
            <w:vAlign w:val="center"/>
          </w:tcPr>
          <w:p w:rsidR="00446D7B" w:rsidRPr="00C32F49" w:rsidRDefault="00446D7B" w:rsidP="00446D7B">
            <w:pPr>
              <w:ind w:right="-57"/>
              <w:rPr>
                <w:rFonts w:eastAsia="PMingLiU"/>
                <w:bCs/>
                <w:color w:val="4F81BD" w:themeColor="accent1"/>
                <w:lang w:val="en-TT" w:eastAsia="zh-CN"/>
              </w:rPr>
            </w:pPr>
            <w:r w:rsidRPr="00C32F49">
              <w:rPr>
                <w:rFonts w:eastAsia="PMingLiU"/>
                <w:bCs/>
                <w:color w:val="4F81BD" w:themeColor="accent1"/>
                <w:lang w:val="en-TT" w:eastAsia="zh-CN"/>
              </w:rPr>
              <w:t>Certificat ISO 9001 pentru managementul calității în domeniul constructiilor.</w:t>
            </w:r>
            <w:r w:rsidRPr="00C32F49">
              <w:rPr>
                <w:rFonts w:eastAsia="PMingLiU"/>
                <w:bCs/>
                <w:i/>
                <w:lang w:val="fr-FR" w:eastAsia="zh-CN"/>
              </w:rPr>
              <w:t xml:space="preserve"> </w:t>
            </w:r>
          </w:p>
        </w:tc>
        <w:tc>
          <w:tcPr>
            <w:tcW w:w="2411" w:type="dxa"/>
            <w:shd w:val="clear" w:color="auto" w:fill="auto"/>
          </w:tcPr>
          <w:p w:rsidR="00446D7B" w:rsidRPr="00C32F49" w:rsidRDefault="00446D7B">
            <w:pPr>
              <w:rPr>
                <w:color w:val="4F81BD" w:themeColor="accent1"/>
                <w:lang w:val="ro-MO"/>
              </w:rPr>
            </w:pPr>
            <w:r w:rsidRPr="00C32F49">
              <w:rPr>
                <w:color w:val="4F81BD" w:themeColor="accent1"/>
                <w:lang w:val="ro-MO"/>
              </w:rPr>
              <w:t>󠇡Da            󠇡Nu</w:t>
            </w:r>
          </w:p>
        </w:tc>
      </w:tr>
      <w:tr w:rsidR="00E973A6" w:rsidRPr="00C32F49" w:rsidTr="00FF3342">
        <w:trPr>
          <w:trHeight w:val="86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FF3342" w:rsidRPr="00FF3342" w:rsidRDefault="00FF3342" w:rsidP="00FF3342">
            <w:pPr>
              <w:shd w:val="clear" w:color="auto" w:fill="FFFFFF" w:themeFill="background1"/>
              <w:tabs>
                <w:tab w:val="left" w:pos="540"/>
              </w:tabs>
              <w:suppressAutoHyphens/>
              <w:jc w:val="both"/>
              <w:rPr>
                <w:rFonts w:eastAsia="PMingLiU"/>
                <w:bCs/>
                <w:color w:val="4F81BD" w:themeColor="accent1"/>
                <w:lang w:val="ro-MO" w:eastAsia="zh-CN"/>
              </w:rPr>
            </w:pPr>
            <w:r w:rsidRPr="00FF3342">
              <w:rPr>
                <w:rFonts w:eastAsia="PMingLiU"/>
                <w:bCs/>
                <w:color w:val="4F81BD" w:themeColor="accent1"/>
                <w:lang w:val="ro-MO" w:eastAsia="zh-CN"/>
              </w:rPr>
              <w:t xml:space="preserve">Certificate de conformitate </w:t>
            </w:r>
            <w:r w:rsidRPr="00FF3342">
              <w:rPr>
                <w:i/>
                <w:color w:val="4F81BD" w:themeColor="accent1"/>
                <w:lang w:val="ro-MO"/>
              </w:rPr>
              <w:t>prezentate în copii, semnate de către ofertant,</w:t>
            </w:r>
            <w:r w:rsidRPr="00FF3342">
              <w:rPr>
                <w:rFonts w:eastAsia="PMingLiU"/>
                <w:bCs/>
                <w:color w:val="4F81BD" w:themeColor="accent1"/>
                <w:lang w:val="ro-MO" w:eastAsia="zh-CN"/>
              </w:rPr>
              <w:t xml:space="preserve"> pentru principalele materiale:</w:t>
            </w:r>
          </w:p>
          <w:p w:rsidR="003E7617" w:rsidRPr="003E7617" w:rsidRDefault="003E7617" w:rsidP="003E7617">
            <w:pPr>
              <w:ind w:right="-57"/>
              <w:rPr>
                <w:rFonts w:eastAsia="PMingLiU"/>
                <w:bCs/>
                <w:color w:val="4F81BD" w:themeColor="accent1"/>
                <w:lang w:val="ro-MO" w:eastAsia="zh-CN"/>
              </w:rPr>
            </w:pPr>
            <w:r>
              <w:rPr>
                <w:rFonts w:eastAsia="PMingLiU"/>
                <w:bCs/>
                <w:color w:val="4F81BD" w:themeColor="accent1"/>
                <w:lang w:val="ro-MO" w:eastAsia="zh-CN"/>
              </w:rPr>
              <w:t>-</w:t>
            </w:r>
            <w:r w:rsidRPr="003E7617">
              <w:rPr>
                <w:rFonts w:eastAsia="PMingLiU"/>
                <w:bCs/>
                <w:color w:val="4F81BD" w:themeColor="accent1"/>
                <w:lang w:val="ro-MO" w:eastAsia="zh-CN"/>
              </w:rPr>
              <w:t>pentru țeava din polietilenă armată de înaltă densitate sau polipropilenă armată.</w:t>
            </w:r>
          </w:p>
          <w:p w:rsidR="003E7617" w:rsidRPr="003E7617" w:rsidRDefault="003E7617" w:rsidP="003E7617">
            <w:pPr>
              <w:ind w:right="-57"/>
              <w:rPr>
                <w:rFonts w:eastAsia="PMingLiU"/>
                <w:bCs/>
                <w:color w:val="4F81BD" w:themeColor="accent1"/>
                <w:lang w:val="ro-MO" w:eastAsia="zh-CN"/>
              </w:rPr>
            </w:pPr>
            <w:r w:rsidRPr="003E7617">
              <w:rPr>
                <w:rFonts w:eastAsia="PMingLiU"/>
                <w:bCs/>
                <w:color w:val="4F81BD" w:themeColor="accent1"/>
                <w:lang w:val="ro-MO" w:eastAsia="zh-CN"/>
              </w:rPr>
              <w:t>- pentru uși din profiluri de mase plastic.</w:t>
            </w:r>
          </w:p>
          <w:p w:rsidR="003E7617" w:rsidRPr="003E7617" w:rsidRDefault="003E7617" w:rsidP="003E7617">
            <w:pPr>
              <w:ind w:right="-57"/>
              <w:rPr>
                <w:rFonts w:eastAsia="PMingLiU"/>
                <w:bCs/>
                <w:color w:val="4F81BD" w:themeColor="accent1"/>
                <w:lang w:val="ro-MO" w:eastAsia="zh-CN"/>
              </w:rPr>
            </w:pPr>
            <w:r w:rsidRPr="003E7617">
              <w:rPr>
                <w:rFonts w:eastAsia="PMingLiU"/>
                <w:bCs/>
                <w:color w:val="4F81BD" w:themeColor="accent1"/>
                <w:lang w:val="ro-MO" w:eastAsia="zh-CN"/>
              </w:rPr>
              <w:t>- pentru echipamnete electrice, inclusiv cabluri.</w:t>
            </w:r>
          </w:p>
          <w:p w:rsidR="003E7617" w:rsidRPr="003E7617" w:rsidRDefault="003E7617" w:rsidP="003E7617">
            <w:pPr>
              <w:ind w:right="-57"/>
              <w:rPr>
                <w:rFonts w:eastAsia="PMingLiU"/>
                <w:bCs/>
                <w:color w:val="4F81BD" w:themeColor="accent1"/>
                <w:lang w:val="ro-MO" w:eastAsia="zh-CN"/>
              </w:rPr>
            </w:pPr>
            <w:r w:rsidRPr="003E7617">
              <w:rPr>
                <w:rFonts w:eastAsia="PMingLiU"/>
                <w:bCs/>
                <w:color w:val="4F81BD" w:themeColor="accent1"/>
                <w:lang w:val="ro-MO" w:eastAsia="zh-CN"/>
              </w:rPr>
              <w:t xml:space="preserve">- </w:t>
            </w:r>
            <w:r w:rsidRPr="003E7617">
              <w:rPr>
                <w:rFonts w:eastAsia="PMingLiU"/>
                <w:bCs/>
                <w:color w:val="4F81BD" w:themeColor="accent1"/>
                <w:lang w:val="en-US" w:eastAsia="zh-CN"/>
              </w:rPr>
              <w:t>pentru linoleum</w:t>
            </w:r>
          </w:p>
          <w:p w:rsidR="00E973A6" w:rsidRPr="003E7617" w:rsidRDefault="003E7617" w:rsidP="00E973A6">
            <w:pPr>
              <w:ind w:right="-57"/>
              <w:rPr>
                <w:rFonts w:eastAsia="PMingLiU"/>
                <w:bCs/>
                <w:lang w:val="ro-MO" w:eastAsia="zh-CN"/>
              </w:rPr>
            </w:pPr>
            <w:r w:rsidRPr="003E7617">
              <w:rPr>
                <w:rFonts w:eastAsia="PMingLiU"/>
                <w:bCs/>
                <w:color w:val="4F81BD" w:themeColor="accent1"/>
                <w:lang w:val="ro-MO" w:eastAsia="zh-CN"/>
              </w:rPr>
              <w:t>- pentru materialele de finisare și vopsitorii.</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515A3A" w:rsidRPr="00C32F49" w:rsidTr="00F236DF">
        <w:trPr>
          <w:trHeight w:val="292"/>
        </w:trPr>
        <w:tc>
          <w:tcPr>
            <w:tcW w:w="1667" w:type="dxa"/>
            <w:vMerge/>
            <w:shd w:val="clear" w:color="auto" w:fill="auto"/>
            <w:vAlign w:val="center"/>
          </w:tcPr>
          <w:p w:rsidR="00515A3A" w:rsidRPr="00C32F49" w:rsidRDefault="00515A3A" w:rsidP="00D51DA6">
            <w:pPr>
              <w:contextualSpacing/>
              <w:jc w:val="center"/>
              <w:rPr>
                <w:lang w:val="ro-MO"/>
              </w:rPr>
            </w:pPr>
          </w:p>
        </w:tc>
        <w:tc>
          <w:tcPr>
            <w:tcW w:w="6096" w:type="dxa"/>
            <w:shd w:val="clear" w:color="auto" w:fill="auto"/>
            <w:vAlign w:val="center"/>
          </w:tcPr>
          <w:p w:rsidR="00515A3A" w:rsidRPr="00C32F49" w:rsidRDefault="00515A3A" w:rsidP="00515A3A">
            <w:pPr>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Informație despre furnizorii de mat</w:t>
            </w:r>
            <w:r w:rsidR="006D791C">
              <w:rPr>
                <w:rFonts w:eastAsia="PMingLiU"/>
                <w:bCs/>
                <w:color w:val="4F81BD" w:themeColor="accent1"/>
                <w:lang w:val="en-TT" w:eastAsia="zh-CN"/>
              </w:rPr>
              <w:t>e</w:t>
            </w:r>
            <w:r w:rsidRPr="00C32F49">
              <w:rPr>
                <w:rFonts w:eastAsia="PMingLiU"/>
                <w:bCs/>
                <w:color w:val="4F81BD" w:themeColor="accent1"/>
                <w:lang w:val="en-TT" w:eastAsia="zh-CN"/>
              </w:rPr>
              <w:t>riale, (contract de vînzare-cumpărare, facturi).</w:t>
            </w:r>
          </w:p>
        </w:tc>
        <w:tc>
          <w:tcPr>
            <w:tcW w:w="2411" w:type="dxa"/>
            <w:shd w:val="clear" w:color="auto" w:fill="auto"/>
          </w:tcPr>
          <w:p w:rsidR="00515A3A" w:rsidRPr="00C32F49" w:rsidRDefault="00515A3A">
            <w:pPr>
              <w:rPr>
                <w:color w:val="4F81BD" w:themeColor="accent1"/>
                <w:lang w:val="ro-MO"/>
              </w:rPr>
            </w:pPr>
            <w:r w:rsidRPr="00C32F49">
              <w:rPr>
                <w:color w:val="4F81BD" w:themeColor="accent1"/>
                <w:lang w:val="ro-MO"/>
              </w:rPr>
              <w:t>󠇡Da            󠇡Nu</w:t>
            </w:r>
          </w:p>
        </w:tc>
      </w:tr>
      <w:tr w:rsidR="00E973A6" w:rsidRPr="00C32F49" w:rsidTr="00E973A6">
        <w:trPr>
          <w:trHeight w:val="28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F236DF" w:rsidP="00E973A6">
            <w:pPr>
              <w:ind w:right="-57"/>
              <w:rPr>
                <w:rFonts w:eastAsia="PMingLiU"/>
                <w:bCs/>
                <w:color w:val="4F81BD" w:themeColor="accent1"/>
                <w:lang w:val="en-TT" w:eastAsia="zh-CN"/>
              </w:rPr>
            </w:pPr>
            <w:r w:rsidRPr="00C32F49">
              <w:rPr>
                <w:b/>
                <w:color w:val="4F81BD" w:themeColor="accent1"/>
                <w:lang w:val="en-TT"/>
              </w:rPr>
              <w:t>**</w:t>
            </w:r>
            <w:r w:rsidRPr="00C32F49">
              <w:rPr>
                <w:color w:val="4F81BD" w:themeColor="accent1"/>
                <w:lang w:val="en-TT"/>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E973A6" w:rsidRPr="00C32F49" w:rsidRDefault="00E973A6">
            <w:r w:rsidRPr="00C32F49">
              <w:rPr>
                <w:color w:val="4F81BD" w:themeColor="accent1"/>
                <w:lang w:val="ro-MO"/>
              </w:rPr>
              <w:t>󠇡Da            󠇡Nu</w:t>
            </w:r>
          </w:p>
        </w:tc>
      </w:tr>
      <w:tr w:rsidR="006D791C" w:rsidRPr="00C32F49" w:rsidTr="003E7617">
        <w:trPr>
          <w:trHeight w:val="60"/>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Pr="003E7617" w:rsidRDefault="003E7617" w:rsidP="006D791C">
            <w:pPr>
              <w:ind w:left="-57" w:right="-57"/>
              <w:rPr>
                <w:rFonts w:eastAsia="PMingLiU"/>
                <w:b/>
                <w:bCs/>
                <w:color w:val="4F81BD" w:themeColor="accent1"/>
                <w:lang w:val="en-US" w:eastAsia="zh-CN"/>
              </w:rPr>
            </w:pPr>
            <w:r w:rsidRPr="003E7617">
              <w:rPr>
                <w:rFonts w:eastAsia="PMingLiU"/>
                <w:bCs/>
                <w:color w:val="4F81BD" w:themeColor="accent1"/>
                <w:lang w:val="ro-MO" w:eastAsia="zh-CN"/>
              </w:rPr>
              <w:t>Declarație, referitor perioada de garanție a lucrarilor.</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3E7617"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3E7617"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3E7617" w:rsidRPr="003E7617" w:rsidTr="003E7617">
        <w:trPr>
          <w:trHeight w:val="1114"/>
        </w:trPr>
        <w:tc>
          <w:tcPr>
            <w:tcW w:w="1667" w:type="dxa"/>
            <w:shd w:val="clear" w:color="auto" w:fill="auto"/>
            <w:vAlign w:val="center"/>
          </w:tcPr>
          <w:p w:rsidR="003E7617" w:rsidRPr="00C32F49" w:rsidRDefault="003E7617" w:rsidP="00D51DA6">
            <w:pPr>
              <w:contextualSpacing/>
              <w:jc w:val="center"/>
              <w:rPr>
                <w:lang w:val="ro-MO"/>
              </w:rPr>
            </w:pPr>
          </w:p>
        </w:tc>
        <w:tc>
          <w:tcPr>
            <w:tcW w:w="6096" w:type="dxa"/>
            <w:shd w:val="clear" w:color="auto" w:fill="auto"/>
            <w:vAlign w:val="center"/>
          </w:tcPr>
          <w:p w:rsidR="003E7617" w:rsidRPr="00C32F49" w:rsidRDefault="003E7617" w:rsidP="00393B8C">
            <w:pPr>
              <w:ind w:left="37"/>
              <w:contextualSpacing/>
              <w:jc w:val="both"/>
              <w:rPr>
                <w:lang w:val="ro-MO"/>
              </w:rPr>
            </w:pPr>
            <w:r w:rsidRPr="003E7617">
              <w:rPr>
                <w:rFonts w:ascii="Times New Roman,Bold" w:eastAsiaTheme="minorHAnsi" w:hAnsi="Times New Roman,Bold" w:cs="Times New Roman,Bold"/>
                <w:bCs/>
                <w:color w:val="4F81BD" w:themeColor="accent1"/>
                <w:lang w:val="en-US"/>
              </w:rPr>
              <w:t xml:space="preserve">Informație referitor </w:t>
            </w:r>
            <w:r w:rsidRPr="003E7617">
              <w:rPr>
                <w:rFonts w:eastAsiaTheme="minorHAnsi"/>
                <w:color w:val="4F81BD" w:themeColor="accent1"/>
                <w:lang w:val="en-US"/>
              </w:rPr>
              <w:t>sistemul de management de mediu</w:t>
            </w:r>
            <w:r w:rsidRPr="003E7617">
              <w:rPr>
                <w:rFonts w:ascii="Times New Roman,Bold" w:eastAsiaTheme="minorHAnsi" w:hAnsi="Times New Roman,Bold" w:cs="Times New Roman,Bold"/>
                <w:bCs/>
                <w:color w:val="4F81BD" w:themeColor="accent1"/>
                <w:lang w:val="en-US"/>
              </w:rPr>
              <w:t xml:space="preserve"> în întreprindere</w:t>
            </w:r>
          </w:p>
        </w:tc>
        <w:tc>
          <w:tcPr>
            <w:tcW w:w="2411" w:type="dxa"/>
            <w:shd w:val="clear" w:color="auto" w:fill="auto"/>
            <w:vAlign w:val="center"/>
          </w:tcPr>
          <w:p w:rsidR="003E7617" w:rsidRPr="00C32F49" w:rsidRDefault="003E7617" w:rsidP="00D51DA6">
            <w:pPr>
              <w:contextualSpacing/>
              <w:jc w:val="center"/>
              <w:rPr>
                <w:lang w:val="ro-MO"/>
              </w:rPr>
            </w:pPr>
            <w:r w:rsidRPr="00C32F49">
              <w:rPr>
                <w:color w:val="4F81BD" w:themeColor="accent1"/>
                <w:lang w:val="ro-MO"/>
              </w:rPr>
              <w:t>󠇡Da            󠇡Nu</w:t>
            </w:r>
          </w:p>
        </w:tc>
      </w:tr>
      <w:tr w:rsidR="00426D94" w:rsidRPr="00C32F49" w:rsidTr="00F6149E">
        <w:trPr>
          <w:trHeight w:val="135"/>
        </w:trPr>
        <w:tc>
          <w:tcPr>
            <w:tcW w:w="1667" w:type="dxa"/>
            <w:vMerge w:val="restart"/>
            <w:shd w:val="clear" w:color="auto" w:fill="auto"/>
            <w:vAlign w:val="center"/>
          </w:tcPr>
          <w:p w:rsidR="00426D94" w:rsidRPr="00C32F49" w:rsidRDefault="00426D94" w:rsidP="00393B8C">
            <w:pPr>
              <w:contextualSpacing/>
              <w:jc w:val="center"/>
              <w:rPr>
                <w:lang w:val="ro-MO"/>
              </w:rPr>
            </w:pPr>
            <w:r w:rsidRPr="00C32F49">
              <w:rPr>
                <w:lang w:val="ro-MO"/>
              </w:rPr>
              <w:t>4E.2</w:t>
            </w:r>
          </w:p>
        </w:tc>
        <w:tc>
          <w:tcPr>
            <w:tcW w:w="6096" w:type="dxa"/>
            <w:vMerge w:val="restart"/>
            <w:shd w:val="clear" w:color="auto" w:fill="auto"/>
            <w:vAlign w:val="center"/>
          </w:tcPr>
          <w:p w:rsidR="00426D94" w:rsidRPr="00C32F49" w:rsidRDefault="00426D94" w:rsidP="00393B8C">
            <w:pPr>
              <w:ind w:left="37"/>
              <w:contextualSpacing/>
              <w:jc w:val="both"/>
              <w:rPr>
                <w:lang w:val="ro-MO"/>
              </w:rPr>
            </w:pPr>
            <w:r w:rsidRPr="00C32F49">
              <w:rPr>
                <w:lang w:val="ro-MO"/>
              </w:rPr>
              <w:t xml:space="preserve">Informațiile privind standardele de protecția mediului, sunt </w:t>
            </w:r>
            <w:r w:rsidRPr="00C32F49">
              <w:rPr>
                <w:lang w:val="ro-MO"/>
              </w:rPr>
              <w:lastRenderedPageBreak/>
              <w:t>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lastRenderedPageBreak/>
              <w:t>Adresa de internet:</w:t>
            </w:r>
          </w:p>
          <w:p w:rsidR="00426D94" w:rsidRPr="00C32F49" w:rsidRDefault="00426D94" w:rsidP="00D51DA6">
            <w:pPr>
              <w:contextualSpacing/>
              <w:rPr>
                <w:lang w:val="ro-MO"/>
              </w:rPr>
            </w:pPr>
            <w:r w:rsidRPr="00C32F49">
              <w:rPr>
                <w:lang w:val="ro-MO"/>
              </w:rPr>
              <w:lastRenderedPageBreak/>
              <w:t>|text|</w:t>
            </w:r>
          </w:p>
        </w:tc>
      </w:tr>
      <w:tr w:rsidR="00426D94" w:rsidRPr="00C32F49" w:rsidTr="00F6149E">
        <w:trPr>
          <w:trHeight w:val="120"/>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rPr>
                <w:lang w:val="ro-MO"/>
              </w:rPr>
            </w:pPr>
            <w:r w:rsidRPr="00C32F49">
              <w:rPr>
                <w:lang w:val="ro-MO"/>
              </w:rPr>
              <w:t>|text|</w:t>
            </w:r>
          </w:p>
        </w:tc>
      </w:tr>
      <w:tr w:rsidR="00426D94" w:rsidRPr="003E7617" w:rsidTr="00F6149E">
        <w:trPr>
          <w:trHeight w:val="285"/>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rPr>
                <w:lang w:val="ro-MO"/>
              </w:rPr>
            </w:pPr>
            <w:r w:rsidRPr="00C32F49">
              <w:rPr>
                <w:lang w:val="ro-MO"/>
              </w:rPr>
              <w:t>|text|</w:t>
            </w:r>
          </w:p>
        </w:tc>
      </w:tr>
      <w:tr w:rsidR="00426D94" w:rsidRPr="00C32F49" w:rsidTr="000860CF">
        <w:tc>
          <w:tcPr>
            <w:tcW w:w="10174" w:type="dxa"/>
            <w:gridSpan w:val="3"/>
            <w:shd w:val="clear" w:color="auto" w:fill="auto"/>
          </w:tcPr>
          <w:p w:rsidR="00426D94" w:rsidRPr="00C32F49" w:rsidRDefault="00426D94" w:rsidP="00D51DA6">
            <w:pPr>
              <w:numPr>
                <w:ilvl w:val="0"/>
                <w:numId w:val="26"/>
              </w:numPr>
              <w:ind w:left="426" w:hanging="284"/>
              <w:contextualSpacing/>
              <w:rPr>
                <w:lang w:val="ro-MO"/>
              </w:rPr>
            </w:pPr>
            <w:r w:rsidRPr="00C32F49">
              <w:rPr>
                <w:b/>
                <w:lang w:val="ro-MO"/>
              </w:rPr>
              <w:t>Permiterea controalelor</w:t>
            </w:r>
          </w:p>
        </w:tc>
      </w:tr>
      <w:tr w:rsidR="00426D94" w:rsidRPr="00C32F49" w:rsidTr="00F6149E">
        <w:tc>
          <w:tcPr>
            <w:tcW w:w="1667" w:type="dxa"/>
            <w:shd w:val="clear" w:color="auto" w:fill="auto"/>
            <w:vAlign w:val="center"/>
          </w:tcPr>
          <w:p w:rsidR="00426D94" w:rsidRPr="00C32F49" w:rsidRDefault="00426D94" w:rsidP="00D51DA6">
            <w:pPr>
              <w:contextualSpacing/>
              <w:jc w:val="center"/>
              <w:rPr>
                <w:lang w:val="ro-MO"/>
              </w:rPr>
            </w:pPr>
            <w:r w:rsidRPr="00C32F49">
              <w:rPr>
                <w:lang w:val="ro-MO"/>
              </w:rPr>
              <w:t>4F.1</w:t>
            </w:r>
          </w:p>
        </w:tc>
        <w:tc>
          <w:tcPr>
            <w:tcW w:w="6096" w:type="dxa"/>
            <w:shd w:val="clear" w:color="auto" w:fill="auto"/>
            <w:vAlign w:val="center"/>
          </w:tcPr>
          <w:p w:rsidR="00426D94" w:rsidRPr="00C32F49" w:rsidRDefault="00426D94"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3E7617"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293104">
              <w:rPr>
                <w:lang w:val="ro-MO"/>
              </w:rPr>
              <w:t>2</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3E7617"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r w:rsidR="00426D94" w:rsidRPr="00C32F49">
        <w:rPr>
          <w:rFonts w:eastAsia="Cambria"/>
          <w:color w:val="4F81BD" w:themeColor="accent1"/>
          <w:lang w:val="en-TT"/>
        </w:rPr>
        <w:t>Aparatului președintelui raionului Strășeni</w:t>
      </w:r>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xml:space="preserve">, cu </w:t>
      </w:r>
      <w:r w:rsidRPr="00C32F49">
        <w:rPr>
          <w:lang w:val="ro-MO"/>
        </w:rPr>
        <w:lastRenderedPageBreak/>
        <w:t>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r w:rsidR="00426D94" w:rsidRPr="00C32F49">
        <w:rPr>
          <w:rFonts w:eastAsia="Cambria"/>
          <w:color w:val="4F81BD" w:themeColor="accent1"/>
          <w:lang w:val="en-TT"/>
        </w:rPr>
        <w:t>Aparatul președintelui raionului Strășeni</w:t>
      </w:r>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104"/>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E7617"/>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2A94"/>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5E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251B4"/>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5A1"/>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3DBEA-2ABB-4930-AD64-E60437A81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5665</Words>
  <Characters>32291</Characters>
  <Application>Microsoft Office Word</Application>
  <DocSecurity>0</DocSecurity>
  <Lines>269</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4</cp:revision>
  <cp:lastPrinted>2020-03-09T06:17:00Z</cp:lastPrinted>
  <dcterms:created xsi:type="dcterms:W3CDTF">2026-04-08T07:32:00Z</dcterms:created>
  <dcterms:modified xsi:type="dcterms:W3CDTF">2026-06-08T12:26:00Z</dcterms:modified>
</cp:coreProperties>
</file>