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3DBE07D1" w14:textId="2F02AB90" w:rsidR="00336EFD" w:rsidRPr="00336EFD" w:rsidRDefault="00D34A6E" w:rsidP="00336EFD">
      <w:pPr>
        <w:ind w:right="-904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336EFD">
        <w:rPr>
          <w:rFonts w:eastAsia="Times New Roman"/>
          <w:b/>
          <w:bCs/>
          <w:color w:val="333333"/>
          <w:lang w:val="ro-MD" w:eastAsia="ru-RU"/>
        </w:rPr>
        <w:t xml:space="preserve">   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336EFD" w:rsidRPr="00336EFD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336EFD" w:rsidRPr="00336EFD">
          <w:rPr>
            <w:rFonts w:ascii="inherit" w:eastAsia="Times New Roman" w:hAnsi="inherit" w:cs="Helvetica"/>
            <w:color w:val="2771C5"/>
            <w:sz w:val="23"/>
            <w:szCs w:val="23"/>
            <w:bdr w:val="none" w:sz="0" w:space="0" w:color="auto" w:frame="1"/>
            <w:lang w:val="ro-MD" w:eastAsia="ro-MD"/>
          </w:rPr>
          <w:t>ocds-b3wdp1-MD-1780645477535</w:t>
        </w:r>
      </w:hyperlink>
    </w:p>
    <w:p w14:paraId="61433D6F" w14:textId="3E3EC2C1" w:rsidR="00D34A6E" w:rsidRPr="00D34A6E" w:rsidRDefault="00E802C4" w:rsidP="00D34A6E">
      <w:pPr>
        <w:ind w:right="-926"/>
        <w:jc w:val="right"/>
        <w:rPr>
          <w:rFonts w:eastAsia="Times New Roman"/>
          <w:lang w:val="ro-MD" w:eastAsia="ro-MD"/>
        </w:rPr>
      </w:pPr>
      <w:r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5A4080BE" w14:textId="50F91F9E" w:rsidR="006C62A3" w:rsidRPr="00B31AF1" w:rsidRDefault="00FB5EEA" w:rsidP="009F45C9">
      <w:pPr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424"/>
        <w:gridCol w:w="1417"/>
        <w:gridCol w:w="1701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02565793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 w:rsidR="003506BE">
              <w:t xml:space="preserve"> </w:t>
            </w:r>
            <w:r w:rsidR="00336EFD" w:rsidRPr="00336EFD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  <w:hyperlink r:id="rId5" w:tgtFrame="_blank" w:history="1">
              <w:r w:rsidR="00336EFD" w:rsidRPr="00336EFD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ocds-b3wdp1-MD-1780645477535</w:t>
              </w:r>
            </w:hyperlink>
            <w:r w:rsidR="00336EFD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C16F0B">
              <w:rPr>
                <w:rFonts w:eastAsia="Times New Roman"/>
                <w:color w:val="333333"/>
                <w:lang w:eastAsia="ru-RU"/>
              </w:rPr>
              <w:t>05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C16F0B">
              <w:rPr>
                <w:rFonts w:eastAsia="Times New Roman"/>
                <w:color w:val="333333"/>
                <w:lang w:eastAsia="ru-RU"/>
              </w:rPr>
              <w:t>6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1FD6FE4B" w:rsidR="00F02FDC" w:rsidRPr="004B5508" w:rsidRDefault="00F02FDC" w:rsidP="00C60DC7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C60DC7">
              <w:t xml:space="preserve"> </w:t>
            </w:r>
            <w:r w:rsidR="00E63AE8">
              <w:t xml:space="preserve"> </w:t>
            </w:r>
            <w:r w:rsidR="00E63AE8" w:rsidRPr="00E63AE8">
              <w:rPr>
                <w:i/>
                <w:iCs/>
              </w:rPr>
              <w:t>Echipament de detectare a urme de explozivi și detecția explozibililor lichizi</w:t>
            </w:r>
          </w:p>
        </w:tc>
      </w:tr>
      <w:tr w:rsidR="00B31AF1" w14:paraId="541711E5" w14:textId="77777777" w:rsidTr="00D626A3">
        <w:tc>
          <w:tcPr>
            <w:tcW w:w="1178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7AFD5458" w:rsidR="00F02FDC" w:rsidRDefault="00F02FDC" w:rsidP="007C61A2"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424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417" w:type="dxa"/>
            <w:shd w:val="clear" w:color="auto" w:fill="E8E8E8" w:themeFill="background2"/>
          </w:tcPr>
          <w:p w14:paraId="7C69D5A0" w14:textId="77777777" w:rsidR="00AD0375" w:rsidRDefault="00F02FDC" w:rsidP="00AD0375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  <w:r w:rsidR="00AD0375">
              <w:rPr>
                <w:b/>
                <w:sz w:val="22"/>
                <w:szCs w:val="22"/>
              </w:rPr>
              <w:t xml:space="preserve"> </w:t>
            </w:r>
          </w:p>
          <w:p w14:paraId="7FADF413" w14:textId="400E2DBC" w:rsidR="00F02FDC" w:rsidRPr="00AD0375" w:rsidRDefault="00AD0375" w:rsidP="00AD03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F02FDC" w:rsidRPr="00052C84">
              <w:rPr>
                <w:b/>
                <w:sz w:val="22"/>
                <w:szCs w:val="22"/>
              </w:rPr>
              <w:t>ără</w:t>
            </w:r>
            <w:r>
              <w:rPr>
                <w:b/>
                <w:sz w:val="22"/>
                <w:szCs w:val="22"/>
              </w:rPr>
              <w:t xml:space="preserve"> </w:t>
            </w:r>
            <w:r w:rsidR="00F02FDC"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701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7C61A2">
        <w:trPr>
          <w:trHeight w:val="304"/>
        </w:trPr>
        <w:tc>
          <w:tcPr>
            <w:tcW w:w="1178" w:type="dxa"/>
            <w:shd w:val="clear" w:color="auto" w:fill="FFFFFF" w:themeFill="background1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shd w:val="clear" w:color="auto" w:fill="FFFFFF" w:themeFill="background1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shd w:val="clear" w:color="auto" w:fill="FFFFFF" w:themeFill="background1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shd w:val="clear" w:color="auto" w:fill="FFFFFF" w:themeFill="background1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424" w:type="dxa"/>
            <w:shd w:val="clear" w:color="auto" w:fill="FFFFFF" w:themeFill="background1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  <w:shd w:val="clear" w:color="auto" w:fill="FFFFFF" w:themeFill="background1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  <w:shd w:val="clear" w:color="auto" w:fill="FFFFFF" w:themeFill="background1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115633" w14:paraId="1EB23637" w14:textId="77777777" w:rsidTr="00B75BC1">
        <w:trPr>
          <w:trHeight w:val="304"/>
        </w:trPr>
        <w:tc>
          <w:tcPr>
            <w:tcW w:w="15871" w:type="dxa"/>
            <w:gridSpan w:val="10"/>
            <w:shd w:val="clear" w:color="auto" w:fill="E8E8E8" w:themeFill="background2"/>
            <w:vAlign w:val="center"/>
          </w:tcPr>
          <w:p w14:paraId="69DB5755" w14:textId="46B7BED5" w:rsidR="00115633" w:rsidRPr="00052C84" w:rsidRDefault="00115633" w:rsidP="00F02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</w:t>
            </w:r>
          </w:p>
        </w:tc>
      </w:tr>
      <w:tr w:rsidR="00BA4646" w14:paraId="73826925" w14:textId="77777777" w:rsidTr="007C61A2">
        <w:trPr>
          <w:cantSplit/>
          <w:trHeight w:val="1234"/>
        </w:trPr>
        <w:tc>
          <w:tcPr>
            <w:tcW w:w="1178" w:type="dxa"/>
            <w:vMerge w:val="restart"/>
            <w:shd w:val="clear" w:color="auto" w:fill="FFFFFF" w:themeFill="background1"/>
            <w:vAlign w:val="center"/>
          </w:tcPr>
          <w:p w14:paraId="6F272CC1" w14:textId="4D546C54" w:rsidR="00BA4646" w:rsidRPr="00052C84" w:rsidRDefault="00BA4646" w:rsidP="002321BB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  <w:lang w:val="ro-MD" w:eastAsia="ru-RU"/>
              </w:rPr>
              <w:t>38581000</w:t>
            </w:r>
          </w:p>
        </w:tc>
        <w:tc>
          <w:tcPr>
            <w:tcW w:w="2928" w:type="dxa"/>
            <w:shd w:val="clear" w:color="auto" w:fill="FFFFFF" w:themeFill="background1"/>
            <w:vAlign w:val="center"/>
          </w:tcPr>
          <w:p w14:paraId="4CECDB18" w14:textId="05F98B6D" w:rsidR="00BA4646" w:rsidRPr="00052C84" w:rsidRDefault="00BA4646" w:rsidP="002321BB">
            <w:pPr>
              <w:jc w:val="center"/>
              <w:rPr>
                <w:b/>
                <w:bCs/>
              </w:rPr>
            </w:pPr>
            <w:r w:rsidRPr="004869BF">
              <w:t xml:space="preserve">Echipament de securitate pentru detecția explozibililor lichizi  </w:t>
            </w:r>
          </w:p>
        </w:tc>
        <w:tc>
          <w:tcPr>
            <w:tcW w:w="1226" w:type="dxa"/>
            <w:shd w:val="clear" w:color="auto" w:fill="FFFFFF" w:themeFill="background1"/>
            <w:vAlign w:val="center"/>
          </w:tcPr>
          <w:p w14:paraId="359DFAF7" w14:textId="06B1B2EF" w:rsidR="00BA4646" w:rsidRPr="00052C84" w:rsidRDefault="00BA4646" w:rsidP="002321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set</w:t>
            </w:r>
            <w:r w:rsidRPr="00E802C4">
              <w:rPr>
                <w:b/>
                <w:bCs/>
              </w:rPr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8B1A801" w14:textId="6A2A31AB" w:rsidR="00BA4646" w:rsidRPr="00052C84" w:rsidRDefault="00BA4646" w:rsidP="002321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89" w:type="dxa"/>
            <w:shd w:val="clear" w:color="auto" w:fill="FFFFFF" w:themeFill="background1"/>
            <w:vAlign w:val="center"/>
          </w:tcPr>
          <w:p w14:paraId="2286F2C6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424" w:type="dxa"/>
            <w:shd w:val="clear" w:color="auto" w:fill="FFFFFF" w:themeFill="background1"/>
            <w:vAlign w:val="center"/>
          </w:tcPr>
          <w:p w14:paraId="2E1C698D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30A14F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4D36AA1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3DAE519E" w14:textId="4CEA9E12" w:rsidR="00BA4646" w:rsidRPr="004514B6" w:rsidRDefault="00BA4646" w:rsidP="002321BB">
            <w:pPr>
              <w:jc w:val="center"/>
              <w:rPr>
                <w:b/>
                <w:bCs/>
                <w:sz w:val="16"/>
                <w:szCs w:val="16"/>
              </w:rPr>
            </w:pPr>
            <w:r w:rsidRPr="004514B6">
              <w:rPr>
                <w:b/>
                <w:bCs/>
                <w:sz w:val="16"/>
                <w:szCs w:val="16"/>
              </w:rPr>
              <w:t>Livrarea bunurilor se va efectua în termen de cel mult 5 (cinci) luni, din data semnării Contractului, în condiții DDP, la sediul Beneficiarului din Republica Moldova, mun. Chișinău, bl. Dacia 80/3.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textDirection w:val="tbRl"/>
          </w:tcPr>
          <w:p w14:paraId="637DFDE7" w14:textId="23C903A2" w:rsidR="00BA4646" w:rsidRPr="00052C84" w:rsidRDefault="00BA4646" w:rsidP="002321BB">
            <w:pPr>
              <w:ind w:left="113" w:right="113"/>
              <w:jc w:val="center"/>
              <w:rPr>
                <w:b/>
                <w:bCs/>
              </w:rPr>
            </w:pPr>
            <w:r w:rsidRPr="00504F56">
              <w:t>MD17ML022510000000002341</w:t>
            </w:r>
          </w:p>
        </w:tc>
      </w:tr>
      <w:tr w:rsidR="00BA4646" w14:paraId="4748E4DD" w14:textId="77777777" w:rsidTr="007C61A2">
        <w:trPr>
          <w:trHeight w:val="304"/>
        </w:trPr>
        <w:tc>
          <w:tcPr>
            <w:tcW w:w="1178" w:type="dxa"/>
            <w:vMerge/>
            <w:shd w:val="clear" w:color="auto" w:fill="FFFFFF" w:themeFill="background1"/>
            <w:vAlign w:val="center"/>
          </w:tcPr>
          <w:p w14:paraId="500DAC8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8173" w:type="dxa"/>
            <w:gridSpan w:val="5"/>
            <w:shd w:val="clear" w:color="auto" w:fill="FFFFFF" w:themeFill="background1"/>
            <w:vAlign w:val="center"/>
          </w:tcPr>
          <w:p w14:paraId="110F31E4" w14:textId="03CD626D" w:rsidR="00BA4646" w:rsidRPr="00052C84" w:rsidRDefault="00BA4646" w:rsidP="0070525A">
            <w:pPr>
              <w:jc w:val="right"/>
              <w:rPr>
                <w:b/>
                <w:bCs/>
              </w:rPr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EF9AD08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B6FBE09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14:paraId="28DA269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5407B8C9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</w:tr>
      <w:tr w:rsidR="002321BB" w14:paraId="4E20D9AB" w14:textId="77777777" w:rsidTr="000E0A83">
        <w:trPr>
          <w:trHeight w:val="304"/>
        </w:trPr>
        <w:tc>
          <w:tcPr>
            <w:tcW w:w="15871" w:type="dxa"/>
            <w:gridSpan w:val="10"/>
            <w:shd w:val="clear" w:color="auto" w:fill="E8E8E8" w:themeFill="background2"/>
            <w:vAlign w:val="center"/>
          </w:tcPr>
          <w:p w14:paraId="5F90B948" w14:textId="4978DE68" w:rsidR="002321BB" w:rsidRPr="00052C84" w:rsidRDefault="002321BB" w:rsidP="002321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II</w:t>
            </w:r>
          </w:p>
        </w:tc>
      </w:tr>
      <w:tr w:rsidR="000E0A83" w14:paraId="0750D98C" w14:textId="77777777" w:rsidTr="007C61A2">
        <w:trPr>
          <w:cantSplit/>
          <w:trHeight w:val="1066"/>
        </w:trPr>
        <w:tc>
          <w:tcPr>
            <w:tcW w:w="1178" w:type="dxa"/>
            <w:vMerge w:val="restart"/>
          </w:tcPr>
          <w:p w14:paraId="08F8A878" w14:textId="77777777" w:rsidR="000E0A83" w:rsidRDefault="000E0A83" w:rsidP="000E0A83">
            <w:pPr>
              <w:jc w:val="center"/>
              <w:rPr>
                <w:b/>
                <w:bCs/>
                <w:lang w:val="ro-MD" w:eastAsia="ru-RU"/>
              </w:rPr>
            </w:pPr>
          </w:p>
          <w:p w14:paraId="7A5360A1" w14:textId="77777777" w:rsidR="000E0A83" w:rsidRDefault="000E0A83" w:rsidP="000E0A83">
            <w:pPr>
              <w:jc w:val="center"/>
              <w:rPr>
                <w:b/>
                <w:bCs/>
                <w:lang w:val="ro-MD" w:eastAsia="ru-RU"/>
              </w:rPr>
            </w:pPr>
          </w:p>
          <w:p w14:paraId="48A06529" w14:textId="4663B63F" w:rsidR="000E0A83" w:rsidRPr="00E802C4" w:rsidRDefault="000E0A83" w:rsidP="000E0A83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  <w:lang w:val="ro-MD" w:eastAsia="ru-RU"/>
              </w:rPr>
              <w:t>38581000</w:t>
            </w:r>
          </w:p>
        </w:tc>
        <w:tc>
          <w:tcPr>
            <w:tcW w:w="2928" w:type="dxa"/>
            <w:vAlign w:val="center"/>
          </w:tcPr>
          <w:p w14:paraId="4C559E93" w14:textId="48C8514E" w:rsidR="000E0A83" w:rsidRPr="00E802C4" w:rsidRDefault="000E0A83" w:rsidP="000E0A83">
            <w:pPr>
              <w:jc w:val="center"/>
            </w:pPr>
            <w:r w:rsidRPr="001B73F5">
              <w:t xml:space="preserve">Echipament de securitate pentru detectare a urme de explozivi   </w:t>
            </w:r>
          </w:p>
        </w:tc>
        <w:tc>
          <w:tcPr>
            <w:tcW w:w="1226" w:type="dxa"/>
          </w:tcPr>
          <w:p w14:paraId="0E12DC18" w14:textId="77777777" w:rsidR="000E0A83" w:rsidRDefault="000E0A83" w:rsidP="000E0A83">
            <w:pPr>
              <w:jc w:val="center"/>
              <w:rPr>
                <w:b/>
                <w:bCs/>
              </w:rPr>
            </w:pPr>
          </w:p>
          <w:p w14:paraId="0BB14E96" w14:textId="47E3ED49" w:rsidR="000E0A83" w:rsidRPr="00E802C4" w:rsidRDefault="000E0A83" w:rsidP="000E0A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set</w:t>
            </w:r>
            <w:r w:rsidRPr="00E802C4">
              <w:rPr>
                <w:b/>
                <w:bCs/>
              </w:rPr>
              <w:t>.</w:t>
            </w:r>
          </w:p>
        </w:tc>
        <w:tc>
          <w:tcPr>
            <w:tcW w:w="1206" w:type="dxa"/>
            <w:vAlign w:val="center"/>
          </w:tcPr>
          <w:p w14:paraId="2C209A86" w14:textId="36033CC1" w:rsidR="000E0A83" w:rsidRPr="00E802C4" w:rsidRDefault="000E0A83" w:rsidP="000E0A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89" w:type="dxa"/>
          </w:tcPr>
          <w:p w14:paraId="79D4CBD6" w14:textId="77777777" w:rsidR="000E0A83" w:rsidRPr="00E802C4" w:rsidRDefault="000E0A83" w:rsidP="000E0A83">
            <w:pPr>
              <w:jc w:val="center"/>
            </w:pPr>
          </w:p>
        </w:tc>
        <w:tc>
          <w:tcPr>
            <w:tcW w:w="1424" w:type="dxa"/>
          </w:tcPr>
          <w:p w14:paraId="739CC3AE" w14:textId="77777777" w:rsidR="000E0A83" w:rsidRPr="00E802C4" w:rsidRDefault="000E0A83" w:rsidP="000E0A83">
            <w:pPr>
              <w:jc w:val="center"/>
            </w:pPr>
          </w:p>
        </w:tc>
        <w:tc>
          <w:tcPr>
            <w:tcW w:w="1417" w:type="dxa"/>
          </w:tcPr>
          <w:p w14:paraId="600BDCA0" w14:textId="77777777" w:rsidR="000E0A83" w:rsidRPr="00E802C4" w:rsidRDefault="000E0A83" w:rsidP="000E0A83">
            <w:pPr>
              <w:jc w:val="center"/>
            </w:pPr>
          </w:p>
        </w:tc>
        <w:tc>
          <w:tcPr>
            <w:tcW w:w="1701" w:type="dxa"/>
          </w:tcPr>
          <w:p w14:paraId="421BCE0D" w14:textId="77777777" w:rsidR="000E0A83" w:rsidRPr="00E802C4" w:rsidRDefault="000E0A83" w:rsidP="000E0A83">
            <w:pPr>
              <w:jc w:val="center"/>
            </w:pPr>
          </w:p>
        </w:tc>
        <w:tc>
          <w:tcPr>
            <w:tcW w:w="1985" w:type="dxa"/>
            <w:vMerge w:val="restart"/>
          </w:tcPr>
          <w:p w14:paraId="3FBCA017" w14:textId="2F160DDB" w:rsidR="000E0A83" w:rsidRPr="00D037D5" w:rsidRDefault="000E0A83" w:rsidP="000E0A83">
            <w:pPr>
              <w:jc w:val="center"/>
            </w:pPr>
            <w:r w:rsidRPr="004514B6">
              <w:rPr>
                <w:b/>
                <w:bCs/>
                <w:sz w:val="16"/>
                <w:szCs w:val="16"/>
              </w:rPr>
              <w:t>Livrarea bunurilor se va efectua în termen de cel mult 5 (cinci) luni, din data semnării Contractului, în condiții DDP, la sediul Beneficiarului din Republica Moldova, mun. 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42566441" w14:textId="6AFE7F3F" w:rsidR="000E0A83" w:rsidRPr="00D037D5" w:rsidRDefault="000E0A83" w:rsidP="000E0A83">
            <w:pPr>
              <w:ind w:left="113" w:right="113"/>
              <w:rPr>
                <w:sz w:val="22"/>
                <w:szCs w:val="22"/>
              </w:rPr>
            </w:pPr>
            <w:r w:rsidRPr="00504F56">
              <w:t>MD17ML022510000000002341</w:t>
            </w:r>
          </w:p>
        </w:tc>
      </w:tr>
      <w:tr w:rsidR="000E0A83" w14:paraId="764F8F96" w14:textId="77777777" w:rsidTr="007C61A2">
        <w:trPr>
          <w:trHeight w:val="794"/>
        </w:trPr>
        <w:tc>
          <w:tcPr>
            <w:tcW w:w="1178" w:type="dxa"/>
            <w:vMerge/>
          </w:tcPr>
          <w:p w14:paraId="610E9696" w14:textId="77777777" w:rsidR="000E0A83" w:rsidRPr="00E802C4" w:rsidRDefault="000E0A83" w:rsidP="000E0A83">
            <w:pPr>
              <w:jc w:val="center"/>
            </w:pPr>
          </w:p>
        </w:tc>
        <w:tc>
          <w:tcPr>
            <w:tcW w:w="8173" w:type="dxa"/>
            <w:gridSpan w:val="5"/>
          </w:tcPr>
          <w:p w14:paraId="79720F82" w14:textId="77777777" w:rsidR="000E0A83" w:rsidRPr="00E802C4" w:rsidRDefault="000E0A83" w:rsidP="000E0A83">
            <w:pPr>
              <w:jc w:val="center"/>
              <w:rPr>
                <w:b/>
                <w:bCs/>
              </w:rPr>
            </w:pPr>
          </w:p>
          <w:p w14:paraId="2144AFFC" w14:textId="35D2F79D" w:rsidR="000E0A83" w:rsidRPr="00E802C4" w:rsidRDefault="000E0A83" w:rsidP="0070525A">
            <w:pPr>
              <w:jc w:val="right"/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417" w:type="dxa"/>
          </w:tcPr>
          <w:p w14:paraId="6320249F" w14:textId="77777777" w:rsidR="000E0A83" w:rsidRPr="00E802C4" w:rsidRDefault="000E0A83" w:rsidP="000E0A83">
            <w:pPr>
              <w:jc w:val="center"/>
            </w:pPr>
          </w:p>
        </w:tc>
        <w:tc>
          <w:tcPr>
            <w:tcW w:w="1701" w:type="dxa"/>
          </w:tcPr>
          <w:p w14:paraId="6329CBF0" w14:textId="77777777" w:rsidR="000E0A83" w:rsidRPr="00E802C4" w:rsidRDefault="000E0A83" w:rsidP="000E0A83">
            <w:pPr>
              <w:jc w:val="center"/>
            </w:pPr>
          </w:p>
        </w:tc>
        <w:tc>
          <w:tcPr>
            <w:tcW w:w="1985" w:type="dxa"/>
            <w:vMerge/>
          </w:tcPr>
          <w:p w14:paraId="5581B0C5" w14:textId="77777777" w:rsidR="000E0A83" w:rsidRDefault="000E0A83" w:rsidP="000E0A83"/>
        </w:tc>
        <w:tc>
          <w:tcPr>
            <w:tcW w:w="1417" w:type="dxa"/>
            <w:vMerge/>
          </w:tcPr>
          <w:p w14:paraId="6B6755B2" w14:textId="77777777" w:rsidR="000E0A83" w:rsidRDefault="000E0A83" w:rsidP="000E0A83"/>
        </w:tc>
      </w:tr>
    </w:tbl>
    <w:p w14:paraId="77A0B54B" w14:textId="77777777" w:rsidR="00F02FDC" w:rsidRDefault="00F02FDC"/>
    <w:p w14:paraId="307B45AC" w14:textId="77777777" w:rsidR="00BD6CD8" w:rsidRDefault="00354B29" w:rsidP="00B31AF1">
      <w:pPr>
        <w:ind w:left="-567"/>
        <w:rPr>
          <w:b/>
          <w:bCs/>
        </w:rPr>
      </w:pPr>
      <w:r>
        <w:rPr>
          <w:b/>
          <w:bCs/>
        </w:rPr>
        <w:lastRenderedPageBreak/>
        <w:t xml:space="preserve">          </w:t>
      </w:r>
    </w:p>
    <w:p w14:paraId="68B56CF9" w14:textId="286AC513" w:rsidR="00B31AF1" w:rsidRPr="00DC6C64" w:rsidRDefault="00BD6CD8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39CD1813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  <w:r w:rsidR="00BD6CD8">
        <w:rPr>
          <w:b/>
          <w:bCs/>
          <w:iCs/>
        </w:rPr>
        <w:t>___</w:t>
      </w:r>
    </w:p>
    <w:sectPr w:rsidR="00B31AF1" w:rsidSect="00BD6CD8">
      <w:pgSz w:w="16838" w:h="11906" w:orient="landscape"/>
      <w:pgMar w:top="1134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348D"/>
    <w:rsid w:val="000463F7"/>
    <w:rsid w:val="000C3A4D"/>
    <w:rsid w:val="000E0A83"/>
    <w:rsid w:val="000E1278"/>
    <w:rsid w:val="000E73D7"/>
    <w:rsid w:val="00115633"/>
    <w:rsid w:val="00173524"/>
    <w:rsid w:val="001A6026"/>
    <w:rsid w:val="001B1DAA"/>
    <w:rsid w:val="001B73F5"/>
    <w:rsid w:val="001C36AB"/>
    <w:rsid w:val="00222355"/>
    <w:rsid w:val="002321BB"/>
    <w:rsid w:val="00254642"/>
    <w:rsid w:val="002B6CDF"/>
    <w:rsid w:val="002E2937"/>
    <w:rsid w:val="002F02FB"/>
    <w:rsid w:val="00336EFD"/>
    <w:rsid w:val="003506BE"/>
    <w:rsid w:val="00354B29"/>
    <w:rsid w:val="003E776A"/>
    <w:rsid w:val="004514B6"/>
    <w:rsid w:val="004869BF"/>
    <w:rsid w:val="004A07F2"/>
    <w:rsid w:val="004B06EB"/>
    <w:rsid w:val="004B5508"/>
    <w:rsid w:val="004E45D9"/>
    <w:rsid w:val="00504F56"/>
    <w:rsid w:val="00554D09"/>
    <w:rsid w:val="005C4BCB"/>
    <w:rsid w:val="005E5DF2"/>
    <w:rsid w:val="00630C51"/>
    <w:rsid w:val="0066366B"/>
    <w:rsid w:val="006A190A"/>
    <w:rsid w:val="006C62A3"/>
    <w:rsid w:val="0070525A"/>
    <w:rsid w:val="007460DE"/>
    <w:rsid w:val="007C1443"/>
    <w:rsid w:val="007C61A2"/>
    <w:rsid w:val="008448C8"/>
    <w:rsid w:val="00875FC9"/>
    <w:rsid w:val="008858BC"/>
    <w:rsid w:val="00990D72"/>
    <w:rsid w:val="009F45C9"/>
    <w:rsid w:val="00A0549A"/>
    <w:rsid w:val="00A17536"/>
    <w:rsid w:val="00A5396A"/>
    <w:rsid w:val="00A54277"/>
    <w:rsid w:val="00AD0375"/>
    <w:rsid w:val="00AE6FCE"/>
    <w:rsid w:val="00B12407"/>
    <w:rsid w:val="00B31AF1"/>
    <w:rsid w:val="00B75BC1"/>
    <w:rsid w:val="00B97F66"/>
    <w:rsid w:val="00BA4646"/>
    <w:rsid w:val="00BD6CD8"/>
    <w:rsid w:val="00BE22B7"/>
    <w:rsid w:val="00BF6D94"/>
    <w:rsid w:val="00C16F0B"/>
    <w:rsid w:val="00C60DC7"/>
    <w:rsid w:val="00CA50F2"/>
    <w:rsid w:val="00CF2B6B"/>
    <w:rsid w:val="00D037D5"/>
    <w:rsid w:val="00D33198"/>
    <w:rsid w:val="00D34A6E"/>
    <w:rsid w:val="00D37B15"/>
    <w:rsid w:val="00D545C9"/>
    <w:rsid w:val="00D626A3"/>
    <w:rsid w:val="00D93368"/>
    <w:rsid w:val="00E4745B"/>
    <w:rsid w:val="00E63AE8"/>
    <w:rsid w:val="00E802C4"/>
    <w:rsid w:val="00E81F95"/>
    <w:rsid w:val="00EC5737"/>
    <w:rsid w:val="00ED6338"/>
    <w:rsid w:val="00EE3745"/>
    <w:rsid w:val="00F02FDC"/>
    <w:rsid w:val="00F426B4"/>
    <w:rsid w:val="00F4472E"/>
    <w:rsid w:val="00F62026"/>
    <w:rsid w:val="00FA16E7"/>
    <w:rsid w:val="00FB5EEA"/>
    <w:rsid w:val="00FE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F42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0645477535" TargetMode="External"/><Relationship Id="rId4" Type="http://schemas.openxmlformats.org/officeDocument/2006/relationships/hyperlink" Target="https://mtender.gov.md/tenders/ocds-b3wdp1-MD-1780645477535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221</Words>
  <Characters>1571</Characters>
  <Application>Microsoft Office Word</Application>
  <DocSecurity>0</DocSecurity>
  <Lines>104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61</cp:revision>
  <dcterms:created xsi:type="dcterms:W3CDTF">2026-02-25T12:56:00Z</dcterms:created>
  <dcterms:modified xsi:type="dcterms:W3CDTF">2026-06-05T11:09:00Z</dcterms:modified>
</cp:coreProperties>
</file>