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31CC444"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FA0826" w:rsidRPr="00BD21FF">
        <w:rPr>
          <w:b/>
          <w:szCs w:val="24"/>
          <w:lang w:val="ro-MD"/>
        </w:rPr>
        <w:t xml:space="preserve"> </w:t>
      </w:r>
    </w:p>
    <w:p w14:paraId="3C26751E" w14:textId="749EEAF5"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883DC0">
        <w:rPr>
          <w:b/>
          <w:color w:val="2E74B5" w:themeColor="accent5" w:themeShade="BF"/>
          <w:szCs w:val="24"/>
          <w:u w:val="single"/>
          <w:lang w:val="ro-MD"/>
        </w:rPr>
        <w:t>7</w:t>
      </w:r>
      <w:r w:rsidR="008B3E54">
        <w:rPr>
          <w:b/>
          <w:color w:val="2E74B5" w:themeColor="accent5" w:themeShade="BF"/>
          <w:szCs w:val="24"/>
          <w:u w:val="single"/>
          <w:lang w:val="ro-MD"/>
        </w:rPr>
        <w:t>1</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04FF3EA9" w14:textId="241B197E"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8B3E54" w:rsidRPr="008B3E54">
        <w:rPr>
          <w:b/>
          <w:szCs w:val="24"/>
          <w:lang w:val="ro-MD" w:eastAsia="ru-RU"/>
        </w:rPr>
        <w:t>Ultrasonograf General, portabil</w:t>
      </w:r>
      <w:r w:rsidRPr="009F6553">
        <w:rPr>
          <w:b/>
          <w:szCs w:val="24"/>
          <w:lang w:val="ro-MD" w:eastAsia="ru-RU"/>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3003"/>
        <w:gridCol w:w="1136"/>
        <w:gridCol w:w="1418"/>
        <w:gridCol w:w="10"/>
        <w:gridCol w:w="1547"/>
        <w:gridCol w:w="2126"/>
      </w:tblGrid>
      <w:tr w:rsidR="0057505F" w:rsidRPr="00B1643D" w14:paraId="72CBEFCA" w14:textId="77777777" w:rsidTr="003111D4">
        <w:trPr>
          <w:trHeight w:val="1371"/>
        </w:trPr>
        <w:tc>
          <w:tcPr>
            <w:tcW w:w="531" w:type="dxa"/>
            <w:shd w:val="clear" w:color="auto" w:fill="DEEAF6" w:themeFill="accent5" w:themeFillTint="33"/>
            <w:vAlign w:val="center"/>
          </w:tcPr>
          <w:p w14:paraId="69D1114E" w14:textId="77777777" w:rsidR="0057505F" w:rsidRPr="00B1643D" w:rsidRDefault="0057505F" w:rsidP="001F0F29">
            <w:pPr>
              <w:jc w:val="center"/>
              <w:rPr>
                <w:bCs/>
                <w:szCs w:val="24"/>
                <w:lang w:val="ro-MD"/>
              </w:rPr>
            </w:pPr>
            <w:r w:rsidRPr="00B1643D">
              <w:rPr>
                <w:bCs/>
                <w:szCs w:val="24"/>
                <w:lang w:val="ro-MD"/>
              </w:rPr>
              <w:t>Nr</w:t>
            </w:r>
          </w:p>
        </w:tc>
        <w:tc>
          <w:tcPr>
            <w:tcW w:w="3003" w:type="dxa"/>
            <w:shd w:val="clear" w:color="auto" w:fill="DEEAF6" w:themeFill="accent5" w:themeFillTint="33"/>
            <w:vAlign w:val="center"/>
          </w:tcPr>
          <w:p w14:paraId="1491BE5F" w14:textId="77777777" w:rsidR="0057505F" w:rsidRPr="00B1643D" w:rsidRDefault="0057505F" w:rsidP="001F0F2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57505F" w:rsidRPr="00B1643D" w:rsidRDefault="0057505F" w:rsidP="001F0F29">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76744DB5" w14:textId="77FED13A" w:rsidR="0057505F" w:rsidRPr="00B1643D" w:rsidRDefault="0057505F"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557" w:type="dxa"/>
            <w:gridSpan w:val="2"/>
            <w:shd w:val="clear" w:color="auto" w:fill="DEEAF6" w:themeFill="accent5" w:themeFillTint="33"/>
            <w:vAlign w:val="center"/>
          </w:tcPr>
          <w:p w14:paraId="66D60AF1" w14:textId="503D697F" w:rsidR="0057505F" w:rsidRPr="00B1643D" w:rsidRDefault="0057505F"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shd w:val="clear" w:color="auto" w:fill="DEEAF6" w:themeFill="accent5" w:themeFillTint="33"/>
            <w:vAlign w:val="center"/>
          </w:tcPr>
          <w:p w14:paraId="3C6EB8DC" w14:textId="77777777" w:rsidR="0057505F" w:rsidRPr="00B1643D" w:rsidRDefault="0057505F" w:rsidP="001F0F29">
            <w:pPr>
              <w:jc w:val="center"/>
              <w:rPr>
                <w:bCs/>
                <w:szCs w:val="24"/>
                <w:u w:val="single"/>
                <w:lang w:val="ro-MD"/>
              </w:rPr>
            </w:pPr>
            <w:r w:rsidRPr="00B1643D">
              <w:rPr>
                <w:bCs/>
                <w:szCs w:val="24"/>
                <w:u w:val="single"/>
                <w:lang w:val="ro-MD"/>
              </w:rPr>
              <w:t>Termenul de livrare</w:t>
            </w:r>
          </w:p>
        </w:tc>
      </w:tr>
      <w:tr w:rsidR="00A53D52" w:rsidRPr="00B1643D" w14:paraId="46C1AC95" w14:textId="77777777" w:rsidTr="00A53D52">
        <w:trPr>
          <w:trHeight w:val="534"/>
        </w:trPr>
        <w:tc>
          <w:tcPr>
            <w:tcW w:w="531" w:type="dxa"/>
          </w:tcPr>
          <w:p w14:paraId="14BAFC31" w14:textId="20E6A0A3" w:rsidR="00A53D52" w:rsidRPr="00B1643D" w:rsidRDefault="00A53D52" w:rsidP="00DE7F8E">
            <w:pPr>
              <w:pStyle w:val="HeadingStyle"/>
            </w:pPr>
            <w:r w:rsidRPr="00E44837">
              <w:rPr>
                <w:bCs/>
              </w:rPr>
              <w:t>1.</w:t>
            </w:r>
          </w:p>
        </w:tc>
        <w:tc>
          <w:tcPr>
            <w:tcW w:w="3003" w:type="dxa"/>
            <w:shd w:val="clear" w:color="auto" w:fill="auto"/>
          </w:tcPr>
          <w:p w14:paraId="6469952D" w14:textId="552E934B" w:rsidR="00A53D52" w:rsidRPr="00B1643D" w:rsidRDefault="008B3E54" w:rsidP="00DE7F8E">
            <w:pPr>
              <w:rPr>
                <w:bCs/>
                <w:color w:val="000000"/>
                <w:szCs w:val="24"/>
                <w:lang w:val="ro-MD" w:eastAsia="en-GB"/>
              </w:rPr>
            </w:pPr>
            <w:r w:rsidRPr="008B3E54">
              <w:rPr>
                <w:b/>
                <w:bCs/>
                <w:szCs w:val="24"/>
                <w:lang w:val="ro-MD"/>
              </w:rPr>
              <w:t>Ultrasonograf General, portabil</w:t>
            </w:r>
          </w:p>
        </w:tc>
        <w:tc>
          <w:tcPr>
            <w:tcW w:w="1136" w:type="dxa"/>
          </w:tcPr>
          <w:p w14:paraId="418CD416" w14:textId="753D1864" w:rsidR="00A53D52" w:rsidRPr="00B1643D" w:rsidRDefault="00A53D52" w:rsidP="00DE7F8E">
            <w:pPr>
              <w:jc w:val="center"/>
              <w:rPr>
                <w:b/>
                <w:bCs/>
                <w:szCs w:val="24"/>
                <w:lang w:val="ro-MD"/>
              </w:rPr>
            </w:pPr>
            <w:r>
              <w:rPr>
                <w:b/>
                <w:szCs w:val="24"/>
                <w:lang w:val="ro-MD"/>
              </w:rPr>
              <w:t>1</w:t>
            </w:r>
          </w:p>
        </w:tc>
        <w:tc>
          <w:tcPr>
            <w:tcW w:w="1418" w:type="dxa"/>
            <w:shd w:val="clear" w:color="auto" w:fill="auto"/>
          </w:tcPr>
          <w:p w14:paraId="52B129AE" w14:textId="77777777" w:rsidR="00A53D52" w:rsidRPr="00B1643D" w:rsidRDefault="00A53D52" w:rsidP="00DE7F8E">
            <w:pPr>
              <w:rPr>
                <w:b/>
                <w:szCs w:val="24"/>
                <w:lang w:val="ro-MD"/>
              </w:rPr>
            </w:pPr>
          </w:p>
        </w:tc>
        <w:tc>
          <w:tcPr>
            <w:tcW w:w="1557" w:type="dxa"/>
            <w:gridSpan w:val="2"/>
            <w:shd w:val="clear" w:color="auto" w:fill="auto"/>
          </w:tcPr>
          <w:p w14:paraId="7198E24F" w14:textId="77777777" w:rsidR="00A53D52" w:rsidRPr="00B1643D" w:rsidRDefault="00A53D52" w:rsidP="00DE7F8E">
            <w:pPr>
              <w:rPr>
                <w:b/>
                <w:szCs w:val="24"/>
                <w:lang w:val="ro-MD"/>
              </w:rPr>
            </w:pPr>
          </w:p>
        </w:tc>
        <w:tc>
          <w:tcPr>
            <w:tcW w:w="2126" w:type="dxa"/>
            <w:vMerge w:val="restart"/>
            <w:shd w:val="clear" w:color="auto" w:fill="auto"/>
          </w:tcPr>
          <w:p w14:paraId="4C47D46E" w14:textId="28FBE120" w:rsidR="00A53D52" w:rsidRPr="00B1643D" w:rsidRDefault="00A53D52" w:rsidP="00DE7F8E">
            <w:pPr>
              <w:jc w:val="center"/>
              <w:rPr>
                <w:szCs w:val="24"/>
                <w:lang w:val="ro-MD"/>
              </w:rPr>
            </w:pPr>
            <w:r w:rsidRPr="00B1643D">
              <w:rPr>
                <w:bCs/>
                <w:szCs w:val="24"/>
                <w:lang w:val="ro-MD"/>
              </w:rPr>
              <w:t xml:space="preserve">In termen de </w:t>
            </w:r>
            <w:r w:rsidR="003111D4">
              <w:rPr>
                <w:bCs/>
                <w:szCs w:val="24"/>
                <w:lang w:val="ro-MD"/>
              </w:rPr>
              <w:t xml:space="preserve">cel mult </w:t>
            </w:r>
            <w:r w:rsidR="00DD4BAA">
              <w:rPr>
                <w:bCs/>
                <w:szCs w:val="24"/>
                <w:lang w:val="ro-MD"/>
              </w:rPr>
              <w:t>60</w:t>
            </w:r>
            <w:r w:rsidR="004C2AE0">
              <w:rPr>
                <w:bCs/>
                <w:szCs w:val="24"/>
                <w:lang w:val="ro-MD"/>
              </w:rPr>
              <w:t xml:space="preserve"> </w:t>
            </w:r>
            <w:r w:rsidRPr="00B1643D">
              <w:rPr>
                <w:bCs/>
                <w:szCs w:val="24"/>
                <w:lang w:val="ro-MD"/>
              </w:rPr>
              <w:t>zile calendaristice</w:t>
            </w:r>
            <w:r>
              <w:rPr>
                <w:bCs/>
                <w:szCs w:val="24"/>
                <w:lang w:val="ro-MD"/>
              </w:rPr>
              <w:t xml:space="preserve"> din data contractului</w:t>
            </w:r>
          </w:p>
        </w:tc>
      </w:tr>
      <w:tr w:rsidR="00A53D52" w:rsidRPr="00B1643D" w14:paraId="2D824556" w14:textId="77777777" w:rsidTr="00A53D52">
        <w:trPr>
          <w:trHeight w:val="301"/>
        </w:trPr>
        <w:tc>
          <w:tcPr>
            <w:tcW w:w="531" w:type="dxa"/>
            <w:shd w:val="clear" w:color="auto" w:fill="auto"/>
            <w:vAlign w:val="center"/>
          </w:tcPr>
          <w:p w14:paraId="507C8FFC" w14:textId="77777777" w:rsidR="00A53D52" w:rsidRPr="00B1643D" w:rsidRDefault="00A53D52" w:rsidP="0001145F">
            <w:pPr>
              <w:pStyle w:val="HeadingStyle"/>
            </w:pPr>
          </w:p>
        </w:tc>
        <w:tc>
          <w:tcPr>
            <w:tcW w:w="5567" w:type="dxa"/>
            <w:gridSpan w:val="4"/>
            <w:shd w:val="clear" w:color="auto" w:fill="auto"/>
            <w:vAlign w:val="center"/>
          </w:tcPr>
          <w:p w14:paraId="55AC8C7D" w14:textId="77777777" w:rsidR="00A53D52" w:rsidRPr="00B1643D" w:rsidRDefault="00A53D52" w:rsidP="00FE4D41">
            <w:pPr>
              <w:jc w:val="right"/>
              <w:rPr>
                <w:b/>
                <w:szCs w:val="24"/>
                <w:lang w:val="ro-MD"/>
              </w:rPr>
            </w:pPr>
            <w:r w:rsidRPr="00B1643D">
              <w:rPr>
                <w:b/>
                <w:i/>
                <w:szCs w:val="24"/>
                <w:lang w:val="ro-MD"/>
              </w:rPr>
              <w:t>TOTAL:</w:t>
            </w:r>
          </w:p>
        </w:tc>
        <w:tc>
          <w:tcPr>
            <w:tcW w:w="1547" w:type="dxa"/>
            <w:shd w:val="clear" w:color="auto" w:fill="auto"/>
            <w:vAlign w:val="center"/>
          </w:tcPr>
          <w:p w14:paraId="57967E5C" w14:textId="77777777" w:rsidR="00A53D52" w:rsidRPr="00B1643D" w:rsidRDefault="00A53D52" w:rsidP="003410EB">
            <w:pPr>
              <w:jc w:val="center"/>
              <w:rPr>
                <w:b/>
                <w:szCs w:val="24"/>
                <w:lang w:val="ro-MD"/>
              </w:rPr>
            </w:pPr>
          </w:p>
        </w:tc>
        <w:tc>
          <w:tcPr>
            <w:tcW w:w="2126" w:type="dxa"/>
            <w:vMerge/>
            <w:shd w:val="clear" w:color="auto" w:fill="auto"/>
            <w:vAlign w:val="center"/>
          </w:tcPr>
          <w:p w14:paraId="437A7F4A" w14:textId="77777777" w:rsidR="00A53D52" w:rsidRPr="00B1643D" w:rsidRDefault="00A53D52"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051906B7"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8B3E54" w:rsidRPr="008B3E54">
        <w:rPr>
          <w:b/>
          <w:szCs w:val="24"/>
          <w:lang w:val="ro-MD" w:eastAsia="ru-RU"/>
        </w:rPr>
        <w:t>Ultrasonograf General, portabil</w:t>
      </w:r>
      <w:r w:rsidRPr="009F6553">
        <w:rPr>
          <w:b/>
          <w:szCs w:val="24"/>
          <w:lang w:val="ro-MD" w:eastAsia="ru-RU"/>
        </w:rPr>
        <w:t>:</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7088"/>
        <w:gridCol w:w="4110"/>
      </w:tblGrid>
      <w:tr w:rsidR="00A53D52" w:rsidRPr="00A53D52" w14:paraId="507C0E6B" w14:textId="77777777" w:rsidTr="00F07863">
        <w:tc>
          <w:tcPr>
            <w:tcW w:w="3539" w:type="dxa"/>
            <w:shd w:val="clear" w:color="auto" w:fill="D9E2F3" w:themeFill="accent1" w:themeFillTint="33"/>
            <w:vAlign w:val="center"/>
          </w:tcPr>
          <w:p w14:paraId="074EE3F4" w14:textId="77777777" w:rsidR="00A53D52" w:rsidRPr="00A53D52" w:rsidRDefault="00A53D52" w:rsidP="00A53D52">
            <w:pPr>
              <w:spacing w:line="360" w:lineRule="auto"/>
              <w:jc w:val="center"/>
              <w:rPr>
                <w:b/>
                <w:bCs/>
                <w:szCs w:val="24"/>
                <w:lang w:val="ro-MD"/>
              </w:rPr>
            </w:pPr>
            <w:r w:rsidRPr="00A53D52">
              <w:rPr>
                <w:b/>
                <w:bCs/>
                <w:szCs w:val="24"/>
                <w:lang w:val="ro-MD"/>
              </w:rPr>
              <w:t>Denumire parametru</w:t>
            </w:r>
          </w:p>
        </w:tc>
        <w:tc>
          <w:tcPr>
            <w:tcW w:w="7088" w:type="dxa"/>
            <w:shd w:val="clear" w:color="auto" w:fill="D9E2F3" w:themeFill="accent1" w:themeFillTint="33"/>
            <w:vAlign w:val="center"/>
          </w:tcPr>
          <w:p w14:paraId="788BAE27" w14:textId="0E062B10" w:rsidR="00A53D52" w:rsidRPr="00A53D52" w:rsidRDefault="00A53D52" w:rsidP="00A53D52">
            <w:pPr>
              <w:spacing w:line="360" w:lineRule="auto"/>
              <w:jc w:val="center"/>
              <w:rPr>
                <w:b/>
                <w:bCs/>
                <w:szCs w:val="24"/>
                <w:lang w:val="ro-MD"/>
              </w:rPr>
            </w:pPr>
            <w:r w:rsidRPr="00A53D52">
              <w:rPr>
                <w:b/>
                <w:bCs/>
                <w:szCs w:val="24"/>
                <w:lang w:val="ro-MD"/>
              </w:rPr>
              <w:t xml:space="preserve">Cerințele </w:t>
            </w:r>
            <w:r w:rsidR="005A4332">
              <w:rPr>
                <w:b/>
                <w:bCs/>
                <w:szCs w:val="24"/>
                <w:lang w:val="ro-MD"/>
              </w:rPr>
              <w:t xml:space="preserve">&amp; Specificațiile Tehnice </w:t>
            </w:r>
            <w:r w:rsidRPr="00A53D52">
              <w:rPr>
                <w:b/>
                <w:bCs/>
                <w:szCs w:val="24"/>
                <w:lang w:val="ro-MD"/>
              </w:rPr>
              <w:t>minime</w:t>
            </w:r>
          </w:p>
        </w:tc>
        <w:tc>
          <w:tcPr>
            <w:tcW w:w="4110" w:type="dxa"/>
            <w:shd w:val="clear" w:color="auto" w:fill="D9E2F3" w:themeFill="accent1" w:themeFillTint="33"/>
            <w:vAlign w:val="center"/>
          </w:tcPr>
          <w:p w14:paraId="21A4F5F2" w14:textId="0CAC9F64" w:rsidR="00A53D52" w:rsidRPr="00A53D52" w:rsidRDefault="00A53D52" w:rsidP="00A53D52">
            <w:pPr>
              <w:spacing w:line="360" w:lineRule="auto"/>
              <w:jc w:val="center"/>
              <w:rPr>
                <w:b/>
                <w:bCs/>
                <w:szCs w:val="24"/>
                <w:lang w:val="ro-MD"/>
              </w:rPr>
            </w:pPr>
            <w:r w:rsidRPr="00A53D52">
              <w:rPr>
                <w:b/>
                <w:bCs/>
                <w:szCs w:val="24"/>
                <w:lang w:val="ro-MD"/>
              </w:rPr>
              <w:t>Produsul oferit, model, parametru</w:t>
            </w:r>
            <w:r w:rsidR="005A4332">
              <w:rPr>
                <w:b/>
                <w:bCs/>
                <w:szCs w:val="24"/>
                <w:lang w:val="ro-MD"/>
              </w:rPr>
              <w:t>, specificații tehnice</w:t>
            </w:r>
          </w:p>
        </w:tc>
      </w:tr>
      <w:tr w:rsidR="00F07863" w:rsidRPr="00A53D52" w14:paraId="71B1AAF8" w14:textId="77777777" w:rsidTr="00F07863">
        <w:trPr>
          <w:trHeight w:val="1265"/>
        </w:trPr>
        <w:tc>
          <w:tcPr>
            <w:tcW w:w="3539" w:type="dxa"/>
            <w:shd w:val="clear" w:color="auto" w:fill="auto"/>
          </w:tcPr>
          <w:p w14:paraId="33023EC2" w14:textId="77777777" w:rsidR="00F07863" w:rsidRDefault="00F07863" w:rsidP="00F07863">
            <w:pPr>
              <w:rPr>
                <w:b/>
                <w:szCs w:val="24"/>
                <w:lang w:val="ro-MD" w:eastAsia="ru-RU"/>
              </w:rPr>
            </w:pPr>
          </w:p>
          <w:p w14:paraId="4241FFFA" w14:textId="13BD6DED" w:rsidR="00F07863" w:rsidRPr="00A53D52" w:rsidRDefault="00F07863" w:rsidP="00F07863">
            <w:pPr>
              <w:rPr>
                <w:szCs w:val="24"/>
                <w:lang w:val="ro-MD"/>
              </w:rPr>
            </w:pPr>
            <w:r w:rsidRPr="008B3E54">
              <w:rPr>
                <w:b/>
                <w:szCs w:val="24"/>
                <w:lang w:val="ro-MD" w:eastAsia="ru-RU"/>
              </w:rPr>
              <w:t xml:space="preserve">Ultrasonograf General, portabil </w:t>
            </w:r>
          </w:p>
        </w:tc>
        <w:tc>
          <w:tcPr>
            <w:tcW w:w="7088" w:type="dxa"/>
          </w:tcPr>
          <w:p w14:paraId="1CB149A8" w14:textId="77777777" w:rsidR="00F07863" w:rsidRPr="00742EAD" w:rsidRDefault="00F07863" w:rsidP="00F07863">
            <w:pPr>
              <w:spacing w:line="276" w:lineRule="auto"/>
              <w:jc w:val="both"/>
              <w:rPr>
                <w:szCs w:val="24"/>
                <w:lang w:val="ro-RO"/>
              </w:rPr>
            </w:pPr>
            <w:r w:rsidRPr="00742EAD">
              <w:rPr>
                <w:szCs w:val="24"/>
                <w:lang w:val="ro-RO"/>
              </w:rPr>
              <w:t xml:space="preserve">APLICAŢII CLINICE General, vascular, OB/GI </w:t>
            </w:r>
          </w:p>
          <w:p w14:paraId="58637132" w14:textId="77777777" w:rsidR="00F07863" w:rsidRPr="00742EAD" w:rsidRDefault="00F07863" w:rsidP="00F07863">
            <w:pPr>
              <w:spacing w:line="276" w:lineRule="auto"/>
              <w:jc w:val="both"/>
              <w:rPr>
                <w:szCs w:val="24"/>
                <w:lang w:val="ro-RO"/>
              </w:rPr>
            </w:pPr>
            <w:r w:rsidRPr="00742EAD">
              <w:rPr>
                <w:szCs w:val="24"/>
                <w:lang w:val="ro-RO"/>
              </w:rPr>
              <w:t xml:space="preserve">PROBE PORTURI 1 </w:t>
            </w:r>
          </w:p>
          <w:p w14:paraId="79FA69B8" w14:textId="77777777" w:rsidR="00F07863" w:rsidRPr="00742EAD" w:rsidRDefault="00F07863" w:rsidP="00F07863">
            <w:pPr>
              <w:spacing w:line="276" w:lineRule="auto"/>
              <w:jc w:val="both"/>
              <w:rPr>
                <w:szCs w:val="24"/>
                <w:lang w:val="ro-RO"/>
              </w:rPr>
            </w:pPr>
            <w:r w:rsidRPr="00742EAD">
              <w:rPr>
                <w:szCs w:val="24"/>
                <w:lang w:val="ro-RO"/>
              </w:rPr>
              <w:t xml:space="preserve">PROBE TIP, MHz </w:t>
            </w:r>
          </w:p>
          <w:p w14:paraId="16B6C0E4" w14:textId="77777777" w:rsidR="00F07863" w:rsidRPr="00742EAD" w:rsidRDefault="00F07863" w:rsidP="00F07863">
            <w:pPr>
              <w:spacing w:line="276" w:lineRule="auto"/>
              <w:jc w:val="both"/>
              <w:rPr>
                <w:szCs w:val="24"/>
                <w:lang w:val="ro-RO"/>
              </w:rPr>
            </w:pPr>
            <w:r w:rsidRPr="00742EAD">
              <w:rPr>
                <w:szCs w:val="24"/>
                <w:lang w:val="ro-RO"/>
              </w:rPr>
              <w:t xml:space="preserve">Linear, diapazonul  3-12 </w:t>
            </w:r>
            <w:proofErr w:type="spellStart"/>
            <w:r w:rsidRPr="00742EAD">
              <w:rPr>
                <w:szCs w:val="24"/>
                <w:lang w:val="ro-RO"/>
              </w:rPr>
              <w:t>Mhz</w:t>
            </w:r>
            <w:proofErr w:type="spellEnd"/>
            <w:r w:rsidRPr="00742EAD">
              <w:rPr>
                <w:szCs w:val="24"/>
                <w:lang w:val="ro-RO"/>
              </w:rPr>
              <w:t xml:space="preserve"> </w:t>
            </w:r>
          </w:p>
          <w:p w14:paraId="7C12A6D8" w14:textId="77777777" w:rsidR="00F07863" w:rsidRPr="00742EAD" w:rsidRDefault="00F07863" w:rsidP="00F07863">
            <w:pPr>
              <w:spacing w:line="276" w:lineRule="auto"/>
              <w:jc w:val="both"/>
              <w:rPr>
                <w:szCs w:val="24"/>
                <w:lang w:val="ro-RO"/>
              </w:rPr>
            </w:pPr>
            <w:r w:rsidRPr="00742EAD">
              <w:rPr>
                <w:szCs w:val="24"/>
                <w:lang w:val="ro-RO"/>
              </w:rPr>
              <w:t xml:space="preserve">Convex, diapazonul  1-6 </w:t>
            </w:r>
            <w:proofErr w:type="spellStart"/>
            <w:r w:rsidRPr="00742EAD">
              <w:rPr>
                <w:szCs w:val="24"/>
                <w:lang w:val="ro-RO"/>
              </w:rPr>
              <w:t>Mhz</w:t>
            </w:r>
            <w:proofErr w:type="spellEnd"/>
            <w:r w:rsidRPr="00742EAD">
              <w:rPr>
                <w:szCs w:val="24"/>
                <w:lang w:val="ro-RO"/>
              </w:rPr>
              <w:t xml:space="preserve"> </w:t>
            </w:r>
          </w:p>
          <w:p w14:paraId="72979943" w14:textId="77777777" w:rsidR="00F07863" w:rsidRPr="00742EAD" w:rsidRDefault="00F07863" w:rsidP="00F07863">
            <w:pPr>
              <w:spacing w:line="276" w:lineRule="auto"/>
              <w:jc w:val="both"/>
              <w:rPr>
                <w:szCs w:val="24"/>
                <w:lang w:val="ro-RO"/>
              </w:rPr>
            </w:pPr>
            <w:r w:rsidRPr="00742EAD">
              <w:rPr>
                <w:szCs w:val="24"/>
                <w:lang w:val="ro-RO"/>
              </w:rPr>
              <w:t xml:space="preserve">NIVELE DE GRI ≥256 </w:t>
            </w:r>
          </w:p>
          <w:p w14:paraId="3CDF95A7" w14:textId="77777777" w:rsidR="00F07863" w:rsidRPr="00742EAD" w:rsidRDefault="00F07863" w:rsidP="00F07863">
            <w:pPr>
              <w:spacing w:line="276" w:lineRule="auto"/>
              <w:jc w:val="both"/>
              <w:rPr>
                <w:szCs w:val="24"/>
                <w:lang w:val="ro-RO"/>
              </w:rPr>
            </w:pPr>
            <w:r w:rsidRPr="00742EAD">
              <w:rPr>
                <w:szCs w:val="24"/>
                <w:lang w:val="ro-RO"/>
              </w:rPr>
              <w:t xml:space="preserve">GAMA DINAMICĂ ≥190 dB </w:t>
            </w:r>
          </w:p>
          <w:p w14:paraId="687CFA50" w14:textId="0FCBF66B" w:rsidR="00F07863" w:rsidRPr="00742EAD" w:rsidRDefault="00F07863" w:rsidP="00F07863">
            <w:pPr>
              <w:spacing w:line="276" w:lineRule="auto"/>
              <w:jc w:val="both"/>
              <w:rPr>
                <w:szCs w:val="24"/>
                <w:lang w:val="ro-RO"/>
              </w:rPr>
            </w:pPr>
            <w:r w:rsidRPr="00742EAD">
              <w:rPr>
                <w:szCs w:val="24"/>
                <w:lang w:val="ro-RO"/>
              </w:rPr>
              <w:t xml:space="preserve">PREPROCESARE, Canale digitale, procesate simultan ≥ 600 000 </w:t>
            </w:r>
          </w:p>
          <w:p w14:paraId="1D9BB651" w14:textId="77777777" w:rsidR="00F07863" w:rsidRPr="00742EAD" w:rsidRDefault="00F07863" w:rsidP="00F07863">
            <w:pPr>
              <w:spacing w:line="276" w:lineRule="auto"/>
              <w:jc w:val="both"/>
              <w:rPr>
                <w:szCs w:val="24"/>
                <w:lang w:val="ro-RO"/>
              </w:rPr>
            </w:pPr>
            <w:r w:rsidRPr="00742EAD">
              <w:rPr>
                <w:szCs w:val="24"/>
                <w:lang w:val="ro-RO"/>
              </w:rPr>
              <w:t xml:space="preserve">POSTPROCESARE </w:t>
            </w:r>
          </w:p>
          <w:p w14:paraId="79AE0070" w14:textId="77777777" w:rsidR="00F07863" w:rsidRPr="00742EAD" w:rsidRDefault="00F07863" w:rsidP="00F07863">
            <w:pPr>
              <w:spacing w:line="276" w:lineRule="auto"/>
              <w:jc w:val="both"/>
              <w:rPr>
                <w:szCs w:val="24"/>
                <w:lang w:val="ro-RO"/>
              </w:rPr>
            </w:pPr>
            <w:r w:rsidRPr="00742EAD">
              <w:rPr>
                <w:szCs w:val="24"/>
                <w:lang w:val="ro-RO"/>
              </w:rPr>
              <w:t xml:space="preserve">Moduri: M-mod </w:t>
            </w:r>
            <w:proofErr w:type="spellStart"/>
            <w:r w:rsidRPr="00742EAD">
              <w:rPr>
                <w:szCs w:val="24"/>
                <w:lang w:val="ro-RO"/>
              </w:rPr>
              <w:t>şi</w:t>
            </w:r>
            <w:proofErr w:type="spellEnd"/>
            <w:r w:rsidRPr="00742EAD">
              <w:rPr>
                <w:szCs w:val="24"/>
                <w:lang w:val="ro-RO"/>
              </w:rPr>
              <w:t xml:space="preserve"> 2-D, </w:t>
            </w:r>
            <w:proofErr w:type="spellStart"/>
            <w:r w:rsidRPr="00742EAD">
              <w:rPr>
                <w:szCs w:val="24"/>
                <w:lang w:val="ro-RO"/>
              </w:rPr>
              <w:t>Doppler</w:t>
            </w:r>
            <w:proofErr w:type="spellEnd"/>
            <w:r w:rsidRPr="00742EAD">
              <w:rPr>
                <w:szCs w:val="24"/>
                <w:lang w:val="ro-RO"/>
              </w:rPr>
              <w:t xml:space="preserve">, </w:t>
            </w:r>
            <w:proofErr w:type="spellStart"/>
            <w:r w:rsidRPr="00742EAD">
              <w:rPr>
                <w:szCs w:val="24"/>
                <w:lang w:val="ro-RO"/>
              </w:rPr>
              <w:t>Doppler</w:t>
            </w:r>
            <w:proofErr w:type="spellEnd"/>
            <w:r w:rsidRPr="00742EAD">
              <w:rPr>
                <w:szCs w:val="24"/>
                <w:lang w:val="ro-RO"/>
              </w:rPr>
              <w:t xml:space="preserve"> color, CF, PWD  </w:t>
            </w:r>
          </w:p>
          <w:p w14:paraId="2353BFAD" w14:textId="77777777" w:rsidR="00F07863" w:rsidRPr="00742EAD" w:rsidRDefault="00F07863" w:rsidP="00F07863">
            <w:pPr>
              <w:spacing w:line="276" w:lineRule="auto"/>
              <w:jc w:val="both"/>
              <w:rPr>
                <w:szCs w:val="24"/>
                <w:lang w:val="ro-RO"/>
              </w:rPr>
            </w:pPr>
            <w:r w:rsidRPr="00742EAD">
              <w:rPr>
                <w:szCs w:val="24"/>
                <w:lang w:val="ro-RO"/>
              </w:rPr>
              <w:t>Duplex: B+B, B+PW, B+CF, B+M</w:t>
            </w:r>
          </w:p>
          <w:p w14:paraId="5EED1468" w14:textId="77777777" w:rsidR="00F07863" w:rsidRPr="00742EAD" w:rsidRDefault="00F07863" w:rsidP="00F07863">
            <w:pPr>
              <w:spacing w:line="276" w:lineRule="auto"/>
              <w:jc w:val="both"/>
              <w:rPr>
                <w:szCs w:val="24"/>
                <w:lang w:val="ro-RO"/>
              </w:rPr>
            </w:pPr>
            <w:r w:rsidRPr="00742EAD">
              <w:rPr>
                <w:szCs w:val="24"/>
                <w:lang w:val="ro-RO"/>
              </w:rPr>
              <w:t>Triplex: B+CF+PWD</w:t>
            </w:r>
          </w:p>
          <w:p w14:paraId="4834BB56" w14:textId="77777777" w:rsidR="00F07863" w:rsidRPr="00742EAD" w:rsidRDefault="00F07863" w:rsidP="00F07863">
            <w:pPr>
              <w:spacing w:line="276" w:lineRule="auto"/>
              <w:jc w:val="both"/>
              <w:rPr>
                <w:szCs w:val="24"/>
                <w:lang w:val="ro-RO"/>
              </w:rPr>
            </w:pPr>
            <w:r w:rsidRPr="00742EAD">
              <w:rPr>
                <w:szCs w:val="24"/>
                <w:lang w:val="ro-RO"/>
              </w:rPr>
              <w:t xml:space="preserve">Adâncime scanare: 0 - ≥30 cm </w:t>
            </w:r>
          </w:p>
          <w:p w14:paraId="2A03BF1D" w14:textId="77777777" w:rsidR="00F07863" w:rsidRPr="00742EAD" w:rsidRDefault="00F07863" w:rsidP="00F07863">
            <w:pPr>
              <w:spacing w:line="276" w:lineRule="auto"/>
              <w:jc w:val="both"/>
              <w:rPr>
                <w:szCs w:val="24"/>
                <w:lang w:val="ro-RO"/>
              </w:rPr>
            </w:pPr>
            <w:r w:rsidRPr="00742EAD">
              <w:rPr>
                <w:szCs w:val="24"/>
                <w:lang w:val="ro-RO"/>
              </w:rPr>
              <w:t>Gama frecventa: 1 - ≥20 MHz</w:t>
            </w:r>
          </w:p>
          <w:p w14:paraId="6CC79273" w14:textId="77777777" w:rsidR="00F07863" w:rsidRPr="00742EAD" w:rsidRDefault="00F07863" w:rsidP="00F07863">
            <w:pPr>
              <w:spacing w:line="276" w:lineRule="auto"/>
              <w:jc w:val="both"/>
              <w:rPr>
                <w:szCs w:val="24"/>
                <w:lang w:val="ro-RO"/>
              </w:rPr>
            </w:pPr>
            <w:r w:rsidRPr="00742EAD">
              <w:rPr>
                <w:szCs w:val="24"/>
                <w:lang w:val="ro-RO"/>
              </w:rPr>
              <w:t xml:space="preserve">FUNCŢIONALITĂŢI Măsurători digitale </w:t>
            </w:r>
          </w:p>
          <w:p w14:paraId="3F4A3A97" w14:textId="77777777" w:rsidR="00F07863" w:rsidRPr="00742EAD" w:rsidRDefault="00F07863" w:rsidP="00F07863">
            <w:pPr>
              <w:spacing w:line="276" w:lineRule="auto"/>
              <w:jc w:val="both"/>
              <w:rPr>
                <w:szCs w:val="24"/>
                <w:lang w:val="ro-RO"/>
              </w:rPr>
            </w:pPr>
            <w:r w:rsidRPr="00742EAD">
              <w:rPr>
                <w:szCs w:val="24"/>
                <w:lang w:val="ro-RO"/>
              </w:rPr>
              <w:t xml:space="preserve">Diapazon dinamic selectabil </w:t>
            </w:r>
          </w:p>
          <w:p w14:paraId="0048CE71" w14:textId="3C453314" w:rsidR="00F07863" w:rsidRPr="00742EAD" w:rsidRDefault="00F07863" w:rsidP="00F07863">
            <w:pPr>
              <w:spacing w:line="276" w:lineRule="auto"/>
              <w:jc w:val="both"/>
              <w:rPr>
                <w:szCs w:val="24"/>
                <w:lang w:val="ro-RO"/>
              </w:rPr>
            </w:pPr>
            <w:r w:rsidRPr="00742EAD">
              <w:rPr>
                <w:szCs w:val="24"/>
                <w:lang w:val="ro-RO"/>
              </w:rPr>
              <w:t xml:space="preserve">ZOOM: imagine în timp real </w:t>
            </w:r>
            <w:r>
              <w:rPr>
                <w:szCs w:val="24"/>
                <w:lang w:val="ro-RO"/>
              </w:rPr>
              <w:t xml:space="preserve">  &amp; </w:t>
            </w:r>
            <w:r w:rsidRPr="00742EAD">
              <w:rPr>
                <w:szCs w:val="24"/>
                <w:lang w:val="ro-RO"/>
              </w:rPr>
              <w:t xml:space="preserve">imagine înghețată </w:t>
            </w:r>
          </w:p>
          <w:p w14:paraId="04247C94" w14:textId="77777777" w:rsidR="00F07863" w:rsidRPr="00742EAD" w:rsidRDefault="00F07863" w:rsidP="00F07863">
            <w:pPr>
              <w:spacing w:line="276" w:lineRule="auto"/>
              <w:jc w:val="both"/>
              <w:rPr>
                <w:szCs w:val="24"/>
                <w:lang w:val="ro-RO"/>
              </w:rPr>
            </w:pPr>
            <w:r w:rsidRPr="00742EAD">
              <w:rPr>
                <w:szCs w:val="24"/>
                <w:lang w:val="ro-RO"/>
              </w:rPr>
              <w:t xml:space="preserve">STOCARE IMAGINI Capacitate ≥250GB </w:t>
            </w:r>
          </w:p>
          <w:p w14:paraId="06CBDDBD" w14:textId="77777777" w:rsidR="00F07863" w:rsidRPr="00742EAD" w:rsidRDefault="00F07863" w:rsidP="00F07863">
            <w:pPr>
              <w:spacing w:line="276" w:lineRule="auto"/>
              <w:jc w:val="both"/>
              <w:rPr>
                <w:szCs w:val="24"/>
                <w:lang w:val="ro-RO"/>
              </w:rPr>
            </w:pPr>
            <w:r w:rsidRPr="00742EAD">
              <w:rPr>
                <w:szCs w:val="24"/>
                <w:lang w:val="ro-RO"/>
              </w:rPr>
              <w:t xml:space="preserve">• Cine </w:t>
            </w:r>
            <w:proofErr w:type="spellStart"/>
            <w:r w:rsidRPr="00742EAD">
              <w:rPr>
                <w:szCs w:val="24"/>
                <w:lang w:val="ro-RO"/>
              </w:rPr>
              <w:t>memore</w:t>
            </w:r>
            <w:proofErr w:type="spellEnd"/>
            <w:r w:rsidRPr="00742EAD">
              <w:rPr>
                <w:szCs w:val="24"/>
                <w:lang w:val="ro-RO"/>
              </w:rPr>
              <w:t xml:space="preserve">: ≥500 MB, 1,500 </w:t>
            </w:r>
            <w:proofErr w:type="spellStart"/>
            <w:r w:rsidRPr="00742EAD">
              <w:rPr>
                <w:szCs w:val="24"/>
                <w:lang w:val="ro-RO"/>
              </w:rPr>
              <w:t>frames</w:t>
            </w:r>
            <w:proofErr w:type="spellEnd"/>
            <w:r w:rsidRPr="00742EAD">
              <w:rPr>
                <w:szCs w:val="24"/>
                <w:lang w:val="ro-RO"/>
              </w:rPr>
              <w:t xml:space="preserve">,  5min </w:t>
            </w:r>
          </w:p>
          <w:p w14:paraId="56063E56" w14:textId="77777777" w:rsidR="00F07863" w:rsidRPr="00742EAD" w:rsidRDefault="00F07863" w:rsidP="00F07863">
            <w:pPr>
              <w:spacing w:line="276" w:lineRule="auto"/>
              <w:jc w:val="both"/>
              <w:rPr>
                <w:szCs w:val="24"/>
                <w:lang w:val="ro-RO"/>
              </w:rPr>
            </w:pPr>
            <w:r w:rsidRPr="00742EAD">
              <w:rPr>
                <w:szCs w:val="24"/>
                <w:lang w:val="ro-RO"/>
              </w:rPr>
              <w:t xml:space="preserve">Conexiune de tip DICOM 3.0 </w:t>
            </w:r>
          </w:p>
          <w:p w14:paraId="48925660" w14:textId="77777777" w:rsidR="00F07863" w:rsidRPr="00742EAD" w:rsidRDefault="00F07863" w:rsidP="00F07863">
            <w:pPr>
              <w:spacing w:line="276" w:lineRule="auto"/>
              <w:jc w:val="both"/>
              <w:rPr>
                <w:szCs w:val="24"/>
                <w:lang w:val="ro-RO"/>
              </w:rPr>
            </w:pPr>
            <w:r w:rsidRPr="00742EAD">
              <w:rPr>
                <w:szCs w:val="24"/>
                <w:lang w:val="ro-RO"/>
              </w:rPr>
              <w:t xml:space="preserve">PACHETE DE ANALIZĂ: </w:t>
            </w:r>
          </w:p>
          <w:p w14:paraId="31087D0A" w14:textId="77777777" w:rsidR="00F07863" w:rsidRPr="00742EAD" w:rsidRDefault="00F07863" w:rsidP="00F07863">
            <w:pPr>
              <w:spacing w:line="276" w:lineRule="auto"/>
              <w:jc w:val="both"/>
              <w:rPr>
                <w:szCs w:val="24"/>
                <w:lang w:val="ro-RO"/>
              </w:rPr>
            </w:pPr>
            <w:r w:rsidRPr="00742EAD">
              <w:rPr>
                <w:szCs w:val="24"/>
                <w:lang w:val="ro-RO"/>
              </w:rPr>
              <w:t xml:space="preserve">• Abdomen, Coloana vertebrală, Ginecologie, </w:t>
            </w:r>
            <w:proofErr w:type="spellStart"/>
            <w:r w:rsidRPr="00742EAD">
              <w:rPr>
                <w:szCs w:val="24"/>
                <w:lang w:val="ro-RO"/>
              </w:rPr>
              <w:t>Musculo-scheletale</w:t>
            </w:r>
            <w:proofErr w:type="spellEnd"/>
            <w:r w:rsidRPr="00742EAD">
              <w:rPr>
                <w:szCs w:val="24"/>
                <w:lang w:val="ro-RO"/>
              </w:rPr>
              <w:t>, Parți moi, Vascular</w:t>
            </w:r>
          </w:p>
          <w:p w14:paraId="2DB1AC25" w14:textId="77777777" w:rsidR="00F07863" w:rsidRPr="00742EAD" w:rsidRDefault="00F07863" w:rsidP="00F07863">
            <w:pPr>
              <w:spacing w:line="276" w:lineRule="auto"/>
              <w:jc w:val="both"/>
              <w:rPr>
                <w:szCs w:val="24"/>
                <w:lang w:val="ro-RO"/>
              </w:rPr>
            </w:pPr>
            <w:r w:rsidRPr="00742EAD">
              <w:rPr>
                <w:szCs w:val="24"/>
                <w:lang w:val="ro-RO"/>
              </w:rPr>
              <w:t xml:space="preserve">Memorie interna pentru stocare  de tip SSD, min 250 GB </w:t>
            </w:r>
          </w:p>
          <w:p w14:paraId="1425D42C" w14:textId="77777777" w:rsidR="00F07863" w:rsidRPr="00742EAD" w:rsidRDefault="00F07863" w:rsidP="00F07863">
            <w:pPr>
              <w:spacing w:line="276" w:lineRule="auto"/>
              <w:jc w:val="both"/>
              <w:rPr>
                <w:szCs w:val="24"/>
                <w:lang w:val="ro-RO"/>
              </w:rPr>
            </w:pPr>
            <w:r w:rsidRPr="00742EAD">
              <w:rPr>
                <w:szCs w:val="24"/>
                <w:lang w:val="ro-RO"/>
              </w:rPr>
              <w:t>Baterie: mini 10 ore la utilizare obișnuita</w:t>
            </w:r>
          </w:p>
          <w:p w14:paraId="0A494F77" w14:textId="77777777" w:rsidR="00F07863" w:rsidRPr="00742EAD" w:rsidRDefault="00F07863" w:rsidP="00F07863">
            <w:pPr>
              <w:spacing w:line="276" w:lineRule="auto"/>
              <w:jc w:val="both"/>
              <w:rPr>
                <w:szCs w:val="24"/>
                <w:lang w:val="ro-RO"/>
              </w:rPr>
            </w:pPr>
            <w:r w:rsidRPr="00742EAD">
              <w:rPr>
                <w:szCs w:val="24"/>
                <w:lang w:val="ro-RO"/>
              </w:rPr>
              <w:t>Soft operare: Windows 10 sau echivalent</w:t>
            </w:r>
          </w:p>
          <w:p w14:paraId="397A338A" w14:textId="77777777" w:rsidR="00F07863" w:rsidRPr="00742EAD" w:rsidRDefault="00F07863" w:rsidP="00F07863">
            <w:pPr>
              <w:spacing w:line="276" w:lineRule="auto"/>
              <w:jc w:val="both"/>
              <w:rPr>
                <w:szCs w:val="24"/>
                <w:lang w:val="ro-RO"/>
              </w:rPr>
            </w:pPr>
            <w:r w:rsidRPr="00742EAD">
              <w:rPr>
                <w:szCs w:val="24"/>
                <w:lang w:val="ro-RO"/>
              </w:rPr>
              <w:t xml:space="preserve">Wireless:  </w:t>
            </w:r>
            <w:proofErr w:type="spellStart"/>
            <w:r w:rsidRPr="00742EAD">
              <w:rPr>
                <w:szCs w:val="24"/>
                <w:lang w:val="ro-RO"/>
              </w:rPr>
              <w:t>Wi</w:t>
            </w:r>
            <w:proofErr w:type="spellEnd"/>
            <w:r w:rsidRPr="00742EAD">
              <w:rPr>
                <w:szCs w:val="24"/>
                <w:lang w:val="ro-RO"/>
              </w:rPr>
              <w:t xml:space="preserve">-Fi 6: 802.11,  Bluetooth Wireless 5.0 </w:t>
            </w:r>
            <w:proofErr w:type="spellStart"/>
            <w:r w:rsidRPr="00742EAD">
              <w:rPr>
                <w:szCs w:val="24"/>
                <w:lang w:val="ro-RO"/>
              </w:rPr>
              <w:t>technology</w:t>
            </w:r>
            <w:proofErr w:type="spellEnd"/>
          </w:p>
          <w:p w14:paraId="20180E86" w14:textId="77777777" w:rsidR="00F07863" w:rsidRPr="00742EAD" w:rsidRDefault="00F07863" w:rsidP="00F07863">
            <w:pPr>
              <w:spacing w:line="276" w:lineRule="auto"/>
              <w:jc w:val="both"/>
              <w:rPr>
                <w:szCs w:val="24"/>
                <w:lang w:val="ro-RO"/>
              </w:rPr>
            </w:pPr>
            <w:r w:rsidRPr="00742EAD">
              <w:rPr>
                <w:szCs w:val="24"/>
                <w:lang w:val="ro-RO"/>
              </w:rPr>
              <w:t xml:space="preserve">Conectarea la monitor extern da </w:t>
            </w:r>
          </w:p>
          <w:p w14:paraId="55F1F8E7" w14:textId="77777777" w:rsidR="00F07863" w:rsidRPr="00742EAD" w:rsidRDefault="00F07863" w:rsidP="00F07863">
            <w:pPr>
              <w:spacing w:line="276" w:lineRule="auto"/>
              <w:jc w:val="both"/>
              <w:rPr>
                <w:szCs w:val="24"/>
                <w:lang w:val="ro-RO"/>
              </w:rPr>
            </w:pPr>
            <w:r w:rsidRPr="00742EAD">
              <w:rPr>
                <w:szCs w:val="24"/>
                <w:lang w:val="ro-RO"/>
              </w:rPr>
              <w:lastRenderedPageBreak/>
              <w:t xml:space="preserve">Analizarea datelor posibilitate de conectare la sistemele </w:t>
            </w:r>
            <w:proofErr w:type="spellStart"/>
            <w:r w:rsidRPr="00742EAD">
              <w:rPr>
                <w:szCs w:val="24"/>
                <w:lang w:val="ro-RO"/>
              </w:rPr>
              <w:t>Cloud</w:t>
            </w:r>
            <w:proofErr w:type="spellEnd"/>
            <w:r w:rsidRPr="00742EAD">
              <w:rPr>
                <w:szCs w:val="24"/>
                <w:lang w:val="ro-RO"/>
              </w:rPr>
              <w:t xml:space="preserve"> </w:t>
            </w:r>
          </w:p>
          <w:p w14:paraId="11A09AF1" w14:textId="31E9BC4D" w:rsidR="00FD4A6F" w:rsidRPr="00FD4A6F" w:rsidRDefault="00FD4A6F" w:rsidP="00F07863">
            <w:pPr>
              <w:spacing w:line="276" w:lineRule="auto"/>
              <w:jc w:val="both"/>
              <w:rPr>
                <w:b/>
                <w:bCs/>
                <w:color w:val="2E74B5" w:themeColor="accent5" w:themeShade="BF"/>
                <w:szCs w:val="24"/>
                <w:lang w:val="ro-RO"/>
              </w:rPr>
            </w:pPr>
            <w:r w:rsidRPr="00FD4A6F">
              <w:rPr>
                <w:b/>
                <w:bCs/>
                <w:color w:val="2E74B5" w:themeColor="accent5" w:themeShade="BF"/>
                <w:szCs w:val="24"/>
                <w:lang w:val="ro-RO"/>
              </w:rPr>
              <w:t xml:space="preserve">MONITOR minim 12", ecran </w:t>
            </w:r>
            <w:proofErr w:type="spellStart"/>
            <w:r w:rsidRPr="00FD4A6F">
              <w:rPr>
                <w:b/>
                <w:bCs/>
                <w:color w:val="2E74B5" w:themeColor="accent5" w:themeShade="BF"/>
                <w:szCs w:val="24"/>
                <w:lang w:val="ro-RO"/>
              </w:rPr>
              <w:t>touch</w:t>
            </w:r>
            <w:proofErr w:type="spellEnd"/>
            <w:r>
              <w:rPr>
                <w:b/>
                <w:bCs/>
                <w:color w:val="2E74B5" w:themeColor="accent5" w:themeShade="BF"/>
                <w:szCs w:val="24"/>
                <w:lang w:val="ro-RO"/>
              </w:rPr>
              <w:t xml:space="preserve"> </w:t>
            </w:r>
            <w:proofErr w:type="spellStart"/>
            <w:r w:rsidRPr="00FD4A6F">
              <w:rPr>
                <w:b/>
                <w:bCs/>
                <w:color w:val="2E74B5" w:themeColor="accent5" w:themeShade="BF"/>
                <w:szCs w:val="24"/>
                <w:lang w:val="ro-RO"/>
              </w:rPr>
              <w:t>screen</w:t>
            </w:r>
            <w:proofErr w:type="spellEnd"/>
            <w:r w:rsidRPr="00FD4A6F">
              <w:rPr>
                <w:b/>
                <w:bCs/>
                <w:color w:val="2E74B5" w:themeColor="accent5" w:themeShade="BF"/>
                <w:szCs w:val="24"/>
                <w:lang w:val="ro-RO"/>
              </w:rPr>
              <w:t xml:space="preserve"> sau cu </w:t>
            </w:r>
            <w:r w:rsidRPr="00FD4A6F">
              <w:rPr>
                <w:b/>
                <w:bCs/>
                <w:color w:val="2E74B5" w:themeColor="accent5" w:themeShade="BF"/>
                <w:szCs w:val="24"/>
                <w:lang w:val="ro-RO"/>
              </w:rPr>
              <w:t>panel</w:t>
            </w:r>
            <w:r w:rsidRPr="00FD4A6F">
              <w:rPr>
                <w:b/>
                <w:bCs/>
                <w:color w:val="2E74B5" w:themeColor="accent5" w:themeShade="BF"/>
                <w:szCs w:val="24"/>
                <w:lang w:val="ro-RO"/>
              </w:rPr>
              <w:t xml:space="preserve"> </w:t>
            </w:r>
            <w:proofErr w:type="spellStart"/>
            <w:r w:rsidRPr="00FD4A6F">
              <w:rPr>
                <w:b/>
                <w:bCs/>
                <w:color w:val="2E74B5" w:themeColor="accent5" w:themeShade="BF"/>
                <w:szCs w:val="24"/>
                <w:lang w:val="ro-RO"/>
              </w:rPr>
              <w:t>touch</w:t>
            </w:r>
            <w:proofErr w:type="spellEnd"/>
            <w:r w:rsidRPr="00FD4A6F">
              <w:rPr>
                <w:b/>
                <w:bCs/>
                <w:color w:val="2E74B5" w:themeColor="accent5" w:themeShade="BF"/>
                <w:szCs w:val="24"/>
                <w:lang w:val="ro-RO"/>
              </w:rPr>
              <w:t xml:space="preserve"> </w:t>
            </w:r>
            <w:proofErr w:type="spellStart"/>
            <w:r w:rsidRPr="00FD4A6F">
              <w:rPr>
                <w:b/>
                <w:bCs/>
                <w:color w:val="2E74B5" w:themeColor="accent5" w:themeShade="BF"/>
                <w:szCs w:val="24"/>
                <w:lang w:val="ro-RO"/>
              </w:rPr>
              <w:t>screen</w:t>
            </w:r>
            <w:proofErr w:type="spellEnd"/>
            <w:r w:rsidRPr="00FD4A6F">
              <w:rPr>
                <w:b/>
                <w:bCs/>
                <w:color w:val="2E74B5" w:themeColor="accent5" w:themeShade="BF"/>
                <w:szCs w:val="24"/>
                <w:lang w:val="ro-RO"/>
              </w:rPr>
              <w:t xml:space="preserve"> integrată în consola sistemului.</w:t>
            </w:r>
          </w:p>
          <w:p w14:paraId="31C92D3F" w14:textId="607F605C" w:rsidR="00F07863" w:rsidRPr="00742EAD" w:rsidRDefault="00F07863" w:rsidP="00F07863">
            <w:pPr>
              <w:spacing w:line="276" w:lineRule="auto"/>
              <w:jc w:val="both"/>
              <w:rPr>
                <w:szCs w:val="24"/>
                <w:lang w:val="ro-RO"/>
              </w:rPr>
            </w:pPr>
            <w:r w:rsidRPr="00742EAD">
              <w:rPr>
                <w:szCs w:val="24"/>
                <w:lang w:val="ro-RO"/>
              </w:rPr>
              <w:t>Rezoluție minim  2736 x 1824</w:t>
            </w:r>
          </w:p>
          <w:p w14:paraId="7906033E" w14:textId="29DA2E7F" w:rsidR="00F07863" w:rsidRPr="00883DC0" w:rsidRDefault="00F07863" w:rsidP="00F07863">
            <w:pPr>
              <w:spacing w:line="276" w:lineRule="auto"/>
              <w:jc w:val="both"/>
              <w:rPr>
                <w:szCs w:val="24"/>
                <w:lang w:val="ro-RO"/>
              </w:rPr>
            </w:pPr>
            <w:r w:rsidRPr="00742EAD">
              <w:rPr>
                <w:szCs w:val="24"/>
                <w:lang w:val="ro-RO"/>
              </w:rPr>
              <w:t>Geantă pentru transport</w:t>
            </w:r>
          </w:p>
        </w:tc>
        <w:tc>
          <w:tcPr>
            <w:tcW w:w="4110" w:type="dxa"/>
            <w:shd w:val="clear" w:color="auto" w:fill="auto"/>
          </w:tcPr>
          <w:p w14:paraId="76B7512A" w14:textId="3AA57F54" w:rsidR="00F07863" w:rsidRPr="00A53D52" w:rsidRDefault="00F07863" w:rsidP="00F07863">
            <w:pPr>
              <w:jc w:val="both"/>
              <w:rPr>
                <w:szCs w:val="24"/>
                <w:lang w:val="ro-MD"/>
              </w:rPr>
            </w:pPr>
          </w:p>
        </w:tc>
      </w:tr>
      <w:tr w:rsidR="00F07863" w:rsidRPr="00A53D52" w14:paraId="13A57B4A" w14:textId="77777777" w:rsidTr="00F07863">
        <w:trPr>
          <w:trHeight w:val="569"/>
        </w:trPr>
        <w:tc>
          <w:tcPr>
            <w:tcW w:w="3539" w:type="dxa"/>
            <w:shd w:val="clear" w:color="auto" w:fill="auto"/>
            <w:vAlign w:val="center"/>
          </w:tcPr>
          <w:p w14:paraId="11242232" w14:textId="2658D956" w:rsidR="00F07863" w:rsidRDefault="00F07863" w:rsidP="00F07863">
            <w:pPr>
              <w:rPr>
                <w:b/>
                <w:szCs w:val="24"/>
                <w:lang w:val="ro-MD" w:eastAsia="ru-RU"/>
              </w:rPr>
            </w:pPr>
            <w:r w:rsidRPr="00D23FFB">
              <w:rPr>
                <w:b/>
                <w:szCs w:val="24"/>
                <w:lang w:val="ro-MD"/>
              </w:rPr>
              <w:t>Termenul de garanție</w:t>
            </w:r>
          </w:p>
        </w:tc>
        <w:tc>
          <w:tcPr>
            <w:tcW w:w="7088" w:type="dxa"/>
            <w:vAlign w:val="center"/>
          </w:tcPr>
          <w:p w14:paraId="324098E7" w14:textId="5CF9EA1A" w:rsidR="00F07863" w:rsidRPr="00FA4103" w:rsidRDefault="00F07863" w:rsidP="00F07863">
            <w:pPr>
              <w:spacing w:line="276" w:lineRule="auto"/>
              <w:jc w:val="both"/>
              <w:rPr>
                <w:szCs w:val="24"/>
                <w:u w:val="single"/>
                <w:lang w:val="ro-RO"/>
              </w:rPr>
            </w:pPr>
            <w:r w:rsidRPr="004D3D21">
              <w:rPr>
                <w:bCs/>
                <w:szCs w:val="24"/>
                <w:lang w:val="ro-MD"/>
              </w:rPr>
              <w:t>Cel puțin</w:t>
            </w:r>
            <w:r>
              <w:rPr>
                <w:b/>
                <w:szCs w:val="24"/>
                <w:lang w:val="ro-MD"/>
              </w:rPr>
              <w:t xml:space="preserve"> 12 luni</w:t>
            </w:r>
            <w:r w:rsidRPr="004D1BDE">
              <w:rPr>
                <w:szCs w:val="24"/>
                <w:lang w:val="ro-MD"/>
              </w:rPr>
              <w:t xml:space="preserve"> din momentul </w:t>
            </w:r>
            <w:r>
              <w:rPr>
                <w:szCs w:val="24"/>
                <w:lang w:val="ro-MD"/>
              </w:rPr>
              <w:t xml:space="preserve">instalării si a </w:t>
            </w:r>
            <w:r w:rsidRPr="004D1BDE">
              <w:rPr>
                <w:szCs w:val="24"/>
                <w:lang w:val="ro-MD"/>
              </w:rPr>
              <w:t>recepției finale</w:t>
            </w:r>
            <w:r>
              <w:rPr>
                <w:szCs w:val="24"/>
                <w:lang w:val="ro-MD"/>
              </w:rPr>
              <w:t>.</w:t>
            </w:r>
          </w:p>
        </w:tc>
        <w:tc>
          <w:tcPr>
            <w:tcW w:w="4110" w:type="dxa"/>
            <w:shd w:val="clear" w:color="auto" w:fill="auto"/>
            <w:vAlign w:val="center"/>
          </w:tcPr>
          <w:p w14:paraId="7336AD5B" w14:textId="77777777" w:rsidR="00F07863" w:rsidRPr="00A53D52" w:rsidRDefault="00F07863" w:rsidP="00F07863">
            <w:pPr>
              <w:jc w:val="both"/>
              <w:rPr>
                <w:szCs w:val="24"/>
                <w:lang w:val="ro-MD"/>
              </w:rPr>
            </w:pPr>
          </w:p>
        </w:tc>
      </w:tr>
      <w:tr w:rsidR="00F07863" w:rsidRPr="00A53D52" w14:paraId="3AB8920F" w14:textId="77777777" w:rsidTr="00F07863">
        <w:trPr>
          <w:trHeight w:val="1171"/>
        </w:trPr>
        <w:tc>
          <w:tcPr>
            <w:tcW w:w="3539" w:type="dxa"/>
            <w:vMerge w:val="restart"/>
            <w:shd w:val="clear" w:color="auto" w:fill="auto"/>
          </w:tcPr>
          <w:p w14:paraId="34AACA2D" w14:textId="77777777" w:rsidR="00F07863" w:rsidRPr="004D3D21" w:rsidRDefault="00F07863" w:rsidP="00F07863">
            <w:pPr>
              <w:rPr>
                <w:b/>
                <w:bCs/>
                <w:szCs w:val="24"/>
                <w:lang w:val="ro-MD"/>
              </w:rPr>
            </w:pPr>
            <w:r w:rsidRPr="004D3D21">
              <w:rPr>
                <w:b/>
                <w:bCs/>
                <w:szCs w:val="24"/>
                <w:lang w:val="ro-MD"/>
              </w:rPr>
              <w:t>Cerințe de certificare</w:t>
            </w:r>
          </w:p>
          <w:p w14:paraId="61139CF5" w14:textId="171AE7C2" w:rsidR="00F07863" w:rsidRPr="004D3D21" w:rsidRDefault="00F07863" w:rsidP="00F07863">
            <w:pPr>
              <w:rPr>
                <w:b/>
                <w:bCs/>
                <w:szCs w:val="24"/>
                <w:lang w:val="ro-MD"/>
              </w:rPr>
            </w:pPr>
            <w:r w:rsidRPr="004D3D21">
              <w:rPr>
                <w:b/>
                <w:bCs/>
                <w:szCs w:val="24"/>
                <w:lang w:val="ro-MD"/>
              </w:rPr>
              <w:t>și Condiții generale care urmează să fie prezentate în ofertă</w:t>
            </w:r>
          </w:p>
        </w:tc>
        <w:tc>
          <w:tcPr>
            <w:tcW w:w="7088" w:type="dxa"/>
            <w:shd w:val="clear" w:color="auto" w:fill="auto"/>
          </w:tcPr>
          <w:p w14:paraId="753DBD3E" w14:textId="77777777" w:rsidR="00F07863" w:rsidRPr="004D3D21" w:rsidRDefault="00F07863" w:rsidP="00F07863">
            <w:pPr>
              <w:contextualSpacing/>
              <w:jc w:val="both"/>
              <w:rPr>
                <w:lang w:val="ro-RO"/>
              </w:rPr>
            </w:pPr>
            <w:r w:rsidRPr="004D3D21">
              <w:rPr>
                <w:lang w:val="ro-RO"/>
              </w:rPr>
              <w:t>Conformitate cu sistemul de calitate al producătorului:</w:t>
            </w:r>
          </w:p>
          <w:p w14:paraId="13777394" w14:textId="77777777" w:rsidR="00F07863" w:rsidRPr="00DD4BAA" w:rsidRDefault="00F07863" w:rsidP="00F07863">
            <w:pPr>
              <w:numPr>
                <w:ilvl w:val="0"/>
                <w:numId w:val="34"/>
              </w:numPr>
              <w:contextualSpacing/>
              <w:jc w:val="both"/>
              <w:rPr>
                <w:lang w:val="ro-RO"/>
              </w:rPr>
            </w:pPr>
            <w:r w:rsidRPr="00DD4BAA">
              <w:rPr>
                <w:lang w:val="ro-RO"/>
              </w:rPr>
              <w:t xml:space="preserve">ISO 13485:2003 Quality </w:t>
            </w:r>
            <w:proofErr w:type="spellStart"/>
            <w:r w:rsidRPr="00DD4BAA">
              <w:rPr>
                <w:lang w:val="ro-RO"/>
              </w:rPr>
              <w:t>Systems</w:t>
            </w:r>
            <w:proofErr w:type="spellEnd"/>
          </w:p>
          <w:p w14:paraId="6899B653" w14:textId="77777777" w:rsidR="00F07863" w:rsidRPr="00DD4BAA" w:rsidRDefault="00F07863" w:rsidP="00F07863">
            <w:pPr>
              <w:numPr>
                <w:ilvl w:val="0"/>
                <w:numId w:val="34"/>
              </w:numPr>
              <w:contextualSpacing/>
              <w:jc w:val="both"/>
              <w:rPr>
                <w:lang w:val="ro-RO"/>
              </w:rPr>
            </w:pPr>
            <w:r w:rsidRPr="00DD4BAA">
              <w:rPr>
                <w:lang w:val="ro-RO"/>
              </w:rPr>
              <w:t xml:space="preserve">ISO 9001:2008 Quality </w:t>
            </w:r>
            <w:proofErr w:type="spellStart"/>
            <w:r w:rsidRPr="00DD4BAA">
              <w:rPr>
                <w:lang w:val="ro-RO"/>
              </w:rPr>
              <w:t>Systems</w:t>
            </w:r>
            <w:proofErr w:type="spellEnd"/>
            <w:r w:rsidRPr="00DD4BAA">
              <w:rPr>
                <w:lang w:val="ro-RO"/>
              </w:rPr>
              <w:t>;</w:t>
            </w:r>
          </w:p>
          <w:p w14:paraId="6573E16C" w14:textId="20A6A82C" w:rsidR="00F07863" w:rsidRPr="00DD4BAA" w:rsidRDefault="00F07863" w:rsidP="00F07863">
            <w:pPr>
              <w:numPr>
                <w:ilvl w:val="0"/>
                <w:numId w:val="34"/>
              </w:numPr>
              <w:contextualSpacing/>
              <w:jc w:val="both"/>
              <w:rPr>
                <w:lang w:val="ro-RO"/>
              </w:rPr>
            </w:pPr>
            <w:r w:rsidRPr="004D3D21">
              <w:rPr>
                <w:lang w:val="ro-RO"/>
              </w:rPr>
              <w:t>Declarație de conformitate CE, EN</w:t>
            </w:r>
            <w:r>
              <w:rPr>
                <w:lang w:val="ro-RO"/>
              </w:rPr>
              <w:t xml:space="preserve"> sau echivalent</w:t>
            </w:r>
            <w:r w:rsidRPr="00DD4BAA">
              <w:rPr>
                <w:lang w:val="ro-RO"/>
              </w:rPr>
              <w:t>;</w:t>
            </w:r>
          </w:p>
          <w:p w14:paraId="057EDD18" w14:textId="5A41DA47" w:rsidR="00F07863" w:rsidRPr="00FE6253" w:rsidRDefault="00F07863" w:rsidP="00F07863">
            <w:pPr>
              <w:numPr>
                <w:ilvl w:val="0"/>
                <w:numId w:val="34"/>
              </w:numPr>
              <w:contextualSpacing/>
              <w:jc w:val="both"/>
              <w:rPr>
                <w:b/>
                <w:bCs/>
                <w:i/>
                <w:iCs/>
                <w:szCs w:val="24"/>
                <w:lang w:val="ro-RO"/>
              </w:rPr>
            </w:pPr>
            <w:r w:rsidRPr="004D3D21">
              <w:rPr>
                <w:lang w:val="ro-RO"/>
              </w:rPr>
              <w:t>Toate certificatele prezentate trebuie să fie valabile</w:t>
            </w:r>
            <w:r>
              <w:rPr>
                <w:lang w:val="ro-RO"/>
              </w:rPr>
              <w:t>.</w:t>
            </w:r>
          </w:p>
        </w:tc>
        <w:tc>
          <w:tcPr>
            <w:tcW w:w="4110" w:type="dxa"/>
            <w:shd w:val="clear" w:color="auto" w:fill="auto"/>
          </w:tcPr>
          <w:p w14:paraId="6EF4A706" w14:textId="77777777" w:rsidR="00F07863" w:rsidRPr="00A53D52" w:rsidRDefault="00F07863" w:rsidP="00F07863">
            <w:pPr>
              <w:jc w:val="both"/>
              <w:rPr>
                <w:szCs w:val="24"/>
                <w:lang w:val="ro-MD"/>
              </w:rPr>
            </w:pPr>
          </w:p>
        </w:tc>
      </w:tr>
      <w:tr w:rsidR="00F07863" w:rsidRPr="00A53D52" w14:paraId="32B36311" w14:textId="77777777" w:rsidTr="00F07863">
        <w:trPr>
          <w:trHeight w:val="698"/>
        </w:trPr>
        <w:tc>
          <w:tcPr>
            <w:tcW w:w="3539" w:type="dxa"/>
            <w:vMerge/>
            <w:shd w:val="clear" w:color="auto" w:fill="auto"/>
          </w:tcPr>
          <w:p w14:paraId="77817A6B" w14:textId="77777777" w:rsidR="00F07863" w:rsidRPr="004D3D21" w:rsidRDefault="00F07863" w:rsidP="00F07863">
            <w:pPr>
              <w:rPr>
                <w:b/>
                <w:bCs/>
                <w:szCs w:val="24"/>
                <w:lang w:val="ro-MD"/>
              </w:rPr>
            </w:pPr>
          </w:p>
        </w:tc>
        <w:tc>
          <w:tcPr>
            <w:tcW w:w="7088" w:type="dxa"/>
            <w:shd w:val="clear" w:color="auto" w:fill="auto"/>
          </w:tcPr>
          <w:p w14:paraId="7365E694" w14:textId="349D6339" w:rsidR="00F07863" w:rsidRPr="00FE6253" w:rsidRDefault="00F07863" w:rsidP="00F07863">
            <w:pPr>
              <w:pStyle w:val="ListParagraph"/>
              <w:numPr>
                <w:ilvl w:val="0"/>
                <w:numId w:val="38"/>
              </w:numPr>
              <w:ind w:left="182" w:hanging="142"/>
              <w:contextualSpacing/>
              <w:jc w:val="both"/>
              <w:rPr>
                <w:lang w:val="ro-RO"/>
              </w:rPr>
            </w:pPr>
            <w:r w:rsidRPr="00FE6253">
              <w:rPr>
                <w:lang w:val="ro-RO"/>
              </w:rPr>
              <w:t>Cel puțin un set de manuale de operare, întreținere și service pentru fiecare echipament. Scris în limbile Națiunilor Unite: cel puțin în engleză și tradus obligatoriu în română și/sau rusă;</w:t>
            </w:r>
          </w:p>
          <w:p w14:paraId="274BB467" w14:textId="59DA650C" w:rsidR="00F07863" w:rsidRPr="00FE6253" w:rsidRDefault="00F07863" w:rsidP="00F07863">
            <w:pPr>
              <w:pStyle w:val="ListParagraph"/>
              <w:numPr>
                <w:ilvl w:val="0"/>
                <w:numId w:val="38"/>
              </w:numPr>
              <w:ind w:left="182" w:hanging="142"/>
              <w:contextualSpacing/>
              <w:jc w:val="both"/>
              <w:rPr>
                <w:lang w:val="ro-RO"/>
              </w:rPr>
            </w:pPr>
            <w:r w:rsidRPr="00FE6253">
              <w:rPr>
                <w:lang w:val="ro-RO"/>
              </w:rPr>
              <w:t>Instalarea si instruirea personalului la fata locului;</w:t>
            </w:r>
          </w:p>
          <w:p w14:paraId="1E5497FB" w14:textId="0868B96D" w:rsidR="00F07863" w:rsidRPr="00FE6253" w:rsidRDefault="00F07863" w:rsidP="00F07863">
            <w:pPr>
              <w:pStyle w:val="ListParagraph"/>
              <w:numPr>
                <w:ilvl w:val="0"/>
                <w:numId w:val="38"/>
              </w:numPr>
              <w:ind w:left="182" w:hanging="142"/>
              <w:contextualSpacing/>
              <w:jc w:val="both"/>
              <w:rPr>
                <w:lang w:val="ro-RO"/>
              </w:rPr>
            </w:pPr>
            <w:r w:rsidRPr="00FE6253">
              <w:rPr>
                <w:lang w:val="ro-RO"/>
              </w:rPr>
              <w:t>Toate echipamentele oferite vor fi noi si nefolosite;</w:t>
            </w:r>
          </w:p>
          <w:p w14:paraId="2E573361" w14:textId="5BC7E0C9" w:rsidR="00F07863" w:rsidRPr="00FE6253" w:rsidRDefault="00F07863" w:rsidP="00F07863">
            <w:pPr>
              <w:pStyle w:val="ListParagraph"/>
              <w:numPr>
                <w:ilvl w:val="0"/>
                <w:numId w:val="38"/>
              </w:numPr>
              <w:ind w:left="182" w:hanging="142"/>
              <w:contextualSpacing/>
              <w:jc w:val="both"/>
              <w:rPr>
                <w:lang w:val="ro-RO"/>
              </w:rPr>
            </w:pPr>
            <w:r w:rsidRPr="00FE6253">
              <w:rPr>
                <w:lang w:val="ro-RO"/>
              </w:rPr>
              <w:t>Ambalaj original al producătorului pentru toate articole si piese.</w:t>
            </w:r>
          </w:p>
          <w:p w14:paraId="625AD6BE" w14:textId="3549CB4B" w:rsidR="00F07863" w:rsidRPr="00FE6253" w:rsidRDefault="00F07863" w:rsidP="00F07863">
            <w:pPr>
              <w:pStyle w:val="ListParagraph"/>
              <w:numPr>
                <w:ilvl w:val="0"/>
                <w:numId w:val="38"/>
              </w:numPr>
              <w:ind w:left="182" w:hanging="142"/>
              <w:contextualSpacing/>
              <w:jc w:val="both"/>
              <w:rPr>
                <w:lang w:val="ro-RO"/>
              </w:rPr>
            </w:pPr>
            <w:r w:rsidRPr="00FE6253">
              <w:rPr>
                <w:lang w:val="ro-RO"/>
              </w:rPr>
              <w:t>Vor fi livrate toate accesoriile și cablurile de conectare necesare pentru funcționare și echipamente de rețea. Fiecare echipament va fi însoțit de o listă autorizată de accesorii și piese de schimb;</w:t>
            </w:r>
          </w:p>
          <w:p w14:paraId="5870DF49" w14:textId="77777777" w:rsidR="00F07863" w:rsidRPr="00FE6253" w:rsidRDefault="00F07863" w:rsidP="00F07863">
            <w:pPr>
              <w:pStyle w:val="ListParagraph"/>
              <w:numPr>
                <w:ilvl w:val="0"/>
                <w:numId w:val="38"/>
              </w:numPr>
              <w:ind w:left="182" w:hanging="142"/>
              <w:contextualSpacing/>
              <w:jc w:val="both"/>
              <w:rPr>
                <w:lang w:val="ro-RO"/>
              </w:rPr>
            </w:pPr>
            <w:r w:rsidRPr="00FE6253">
              <w:rPr>
                <w:lang w:val="ro-RO"/>
              </w:rPr>
              <w:t xml:space="preserve">Certificat de la producător care să ateste că echipamentul a fost calibrat în fabrică (dacă este necesar). </w:t>
            </w:r>
          </w:p>
          <w:p w14:paraId="51ED344E" w14:textId="52D53576" w:rsidR="00F07863" w:rsidRPr="00FE6253" w:rsidRDefault="00F07863" w:rsidP="00F07863">
            <w:pPr>
              <w:pStyle w:val="ListParagraph"/>
              <w:numPr>
                <w:ilvl w:val="0"/>
                <w:numId w:val="38"/>
              </w:numPr>
              <w:ind w:left="182" w:hanging="142"/>
              <w:contextualSpacing/>
              <w:jc w:val="both"/>
              <w:rPr>
                <w:lang w:val="ro-RO"/>
              </w:rPr>
            </w:pPr>
            <w:r w:rsidRPr="00FE6253">
              <w:rPr>
                <w:lang w:val="ro-RO"/>
              </w:rPr>
              <w:t xml:space="preserve">Echipamentul trebuie înlocuit cu unul nou, în cazul în care defalcarea are loc mai mult de 3 ori pe parcursul primului an de exploatare </w:t>
            </w:r>
          </w:p>
          <w:p w14:paraId="3D4254A1" w14:textId="172C49CF" w:rsidR="00F07863" w:rsidRPr="00F07863" w:rsidRDefault="00F07863" w:rsidP="00F07863">
            <w:pPr>
              <w:pStyle w:val="ListParagraph"/>
              <w:numPr>
                <w:ilvl w:val="0"/>
                <w:numId w:val="38"/>
              </w:numPr>
              <w:ind w:left="182" w:hanging="142"/>
              <w:contextualSpacing/>
              <w:jc w:val="both"/>
              <w:rPr>
                <w:lang w:val="ro-RO"/>
              </w:rPr>
            </w:pPr>
            <w:r>
              <w:rPr>
                <w:lang w:val="ro-RO"/>
              </w:rPr>
              <w:t>Mentenanță gratuita</w:t>
            </w:r>
            <w:r w:rsidRPr="00FE6253">
              <w:rPr>
                <w:lang w:val="ro-RO"/>
              </w:rPr>
              <w:t xml:space="preserve"> în perioada de garanție.</w:t>
            </w:r>
            <w:r>
              <w:rPr>
                <w:lang w:val="ro-RO"/>
              </w:rPr>
              <w:t xml:space="preserve"> </w:t>
            </w:r>
          </w:p>
        </w:tc>
        <w:tc>
          <w:tcPr>
            <w:tcW w:w="4110" w:type="dxa"/>
            <w:shd w:val="clear" w:color="auto" w:fill="auto"/>
          </w:tcPr>
          <w:p w14:paraId="34B584C6" w14:textId="77777777" w:rsidR="00F07863" w:rsidRPr="00A53D52" w:rsidRDefault="00F07863" w:rsidP="00F07863">
            <w:pPr>
              <w:jc w:val="both"/>
              <w:rPr>
                <w:szCs w:val="24"/>
                <w:lang w:val="ro-MD"/>
              </w:rPr>
            </w:pPr>
          </w:p>
        </w:tc>
      </w:tr>
    </w:tbl>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3307E8">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19871" w14:textId="77777777" w:rsidR="00562CE9" w:rsidRDefault="00562CE9">
      <w:r>
        <w:separator/>
      </w:r>
    </w:p>
  </w:endnote>
  <w:endnote w:type="continuationSeparator" w:id="0">
    <w:p w14:paraId="439974A1" w14:textId="77777777" w:rsidR="00562CE9" w:rsidRDefault="00562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B9CBA" w14:textId="77777777" w:rsidR="00562CE9" w:rsidRDefault="00562CE9">
      <w:r>
        <w:separator/>
      </w:r>
    </w:p>
  </w:footnote>
  <w:footnote w:type="continuationSeparator" w:id="0">
    <w:p w14:paraId="0D1B6A37" w14:textId="77777777" w:rsidR="00562CE9" w:rsidRDefault="00562CE9">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22"/>
  </w:num>
  <w:num w:numId="3" w16cid:durableId="341713280">
    <w:abstractNumId w:val="2"/>
  </w:num>
  <w:num w:numId="4" w16cid:durableId="1715932415">
    <w:abstractNumId w:val="28"/>
  </w:num>
  <w:num w:numId="5" w16cid:durableId="1292633118">
    <w:abstractNumId w:val="24"/>
  </w:num>
  <w:num w:numId="6" w16cid:durableId="292563202">
    <w:abstractNumId w:val="26"/>
  </w:num>
  <w:num w:numId="7" w16cid:durableId="1501778462">
    <w:abstractNumId w:val="9"/>
  </w:num>
  <w:num w:numId="8" w16cid:durableId="71396977">
    <w:abstractNumId w:val="13"/>
  </w:num>
  <w:num w:numId="9" w16cid:durableId="1119447166">
    <w:abstractNumId w:val="36"/>
  </w:num>
  <w:num w:numId="10" w16cid:durableId="1770738903">
    <w:abstractNumId w:val="17"/>
  </w:num>
  <w:num w:numId="11" w16cid:durableId="273169002">
    <w:abstractNumId w:val="7"/>
  </w:num>
  <w:num w:numId="12" w16cid:durableId="1096361524">
    <w:abstractNumId w:val="44"/>
  </w:num>
  <w:num w:numId="13" w16cid:durableId="1276715647">
    <w:abstractNumId w:val="35"/>
  </w:num>
  <w:num w:numId="14" w16cid:durableId="233971914">
    <w:abstractNumId w:val="42"/>
  </w:num>
  <w:num w:numId="15" w16cid:durableId="535579647">
    <w:abstractNumId w:val="41"/>
  </w:num>
  <w:num w:numId="16" w16cid:durableId="1251815240">
    <w:abstractNumId w:val="16"/>
  </w:num>
  <w:num w:numId="17" w16cid:durableId="197396895">
    <w:abstractNumId w:val="27"/>
  </w:num>
  <w:num w:numId="18" w16cid:durableId="993411747">
    <w:abstractNumId w:val="21"/>
  </w:num>
  <w:num w:numId="19" w16cid:durableId="822703465">
    <w:abstractNumId w:val="25"/>
  </w:num>
  <w:num w:numId="20" w16cid:durableId="492062766">
    <w:abstractNumId w:val="23"/>
  </w:num>
  <w:num w:numId="21" w16cid:durableId="1285386827">
    <w:abstractNumId w:val="14"/>
  </w:num>
  <w:num w:numId="22" w16cid:durableId="1980456114">
    <w:abstractNumId w:val="39"/>
  </w:num>
  <w:num w:numId="23" w16cid:durableId="1803424581">
    <w:abstractNumId w:val="20"/>
  </w:num>
  <w:num w:numId="24" w16cid:durableId="75565725">
    <w:abstractNumId w:val="3"/>
  </w:num>
  <w:num w:numId="25" w16cid:durableId="1297837117">
    <w:abstractNumId w:val="10"/>
  </w:num>
  <w:num w:numId="26" w16cid:durableId="682630413">
    <w:abstractNumId w:val="37"/>
  </w:num>
  <w:num w:numId="27" w16cid:durableId="963197632">
    <w:abstractNumId w:val="31"/>
  </w:num>
  <w:num w:numId="28" w16cid:durableId="1413506949">
    <w:abstractNumId w:val="15"/>
  </w:num>
  <w:num w:numId="29" w16cid:durableId="101192783">
    <w:abstractNumId w:val="34"/>
  </w:num>
  <w:num w:numId="30" w16cid:durableId="573664325">
    <w:abstractNumId w:val="19"/>
  </w:num>
  <w:num w:numId="31" w16cid:durableId="64692126">
    <w:abstractNumId w:val="12"/>
  </w:num>
  <w:num w:numId="32" w16cid:durableId="1030689324">
    <w:abstractNumId w:val="29"/>
  </w:num>
  <w:num w:numId="33" w16cid:durableId="1879733201">
    <w:abstractNumId w:val="32"/>
  </w:num>
  <w:num w:numId="34" w16cid:durableId="1255361833">
    <w:abstractNumId w:val="45"/>
  </w:num>
  <w:num w:numId="35" w16cid:durableId="1941061172">
    <w:abstractNumId w:val="38"/>
  </w:num>
  <w:num w:numId="36" w16cid:durableId="605037749">
    <w:abstractNumId w:val="33"/>
  </w:num>
  <w:num w:numId="37" w16cid:durableId="1418794474">
    <w:abstractNumId w:val="40"/>
  </w:num>
  <w:num w:numId="38" w16cid:durableId="363409110">
    <w:abstractNumId w:val="8"/>
  </w:num>
  <w:num w:numId="39" w16cid:durableId="1245988434">
    <w:abstractNumId w:val="4"/>
  </w:num>
  <w:num w:numId="40" w16cid:durableId="1309745766">
    <w:abstractNumId w:val="30"/>
  </w:num>
  <w:num w:numId="41" w16cid:durableId="2051571276">
    <w:abstractNumId w:val="43"/>
  </w:num>
  <w:num w:numId="42" w16cid:durableId="587427408">
    <w:abstractNumId w:val="18"/>
  </w:num>
  <w:num w:numId="43" w16cid:durableId="290940968">
    <w:abstractNumId w:val="6"/>
  </w:num>
  <w:num w:numId="44" w16cid:durableId="1753507800">
    <w:abstractNumId w:val="1"/>
  </w:num>
  <w:num w:numId="45" w16cid:durableId="1124424249">
    <w:abstractNumId w:val="5"/>
  </w:num>
  <w:num w:numId="46" w16cid:durableId="1167940349">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602"/>
    <w:rsid w:val="00415BC0"/>
    <w:rsid w:val="00415F59"/>
    <w:rsid w:val="00416223"/>
    <w:rsid w:val="0041632C"/>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2CE9"/>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6DBF"/>
    <w:rsid w:val="008C6E66"/>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07863"/>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4A6F"/>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1734</Words>
  <Characters>9885</Characters>
  <Application>Microsoft Office Word</Application>
  <DocSecurity>0</DocSecurity>
  <Lines>82</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11596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2023-04-05T15:39:00Z</cp:lastPrinted>
  <dcterms:created xsi:type="dcterms:W3CDTF">2023-05-05T15:20:00Z</dcterms:created>
  <dcterms:modified xsi:type="dcterms:W3CDTF">2023-05-05T15:20:00Z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