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58989" w14:textId="77777777" w:rsidR="00BC01B6" w:rsidRPr="00DC35AC" w:rsidRDefault="00BC01B6" w:rsidP="00BC01B6">
      <w:pPr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253A1C7F" w14:textId="3C9CCF09" w:rsidR="00BC01B6" w:rsidRPr="00A52C7E" w:rsidRDefault="00BC01B6" w:rsidP="00BC01B6">
      <w:pPr>
        <w:jc w:val="right"/>
        <w:rPr>
          <w:noProof w:val="0"/>
          <w:lang w:val="pt-P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E3192" w:rsidRPr="00EE3192">
        <w:rPr>
          <w:noProof w:val="0"/>
          <w:lang w:val="pt-PT"/>
        </w:rPr>
        <w:t xml:space="preserve"> 1</w:t>
      </w:r>
      <w:r w:rsidR="00EE3192" w:rsidRPr="00A52C7E">
        <w:rPr>
          <w:noProof w:val="0"/>
          <w:lang w:val="pt-PT"/>
        </w:rPr>
        <w:t>15</w:t>
      </w:r>
    </w:p>
    <w:p w14:paraId="4163F1CE" w14:textId="77777777" w:rsidR="00BC01B6" w:rsidRPr="00D22624" w:rsidRDefault="00BC01B6" w:rsidP="00BC01B6">
      <w:pPr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>din “____” ________ 20___</w:t>
      </w:r>
    </w:p>
    <w:p w14:paraId="72498FD1" w14:textId="77777777" w:rsidR="00BC01B6" w:rsidRPr="00EE3192" w:rsidRDefault="00BC01B6">
      <w:pPr>
        <w:rPr>
          <w:b/>
          <w:bCs/>
          <w:noProof w:val="0"/>
          <w:color w:val="2E74B5" w:themeColor="accent5" w:themeShade="BF"/>
          <w:sz w:val="28"/>
          <w:szCs w:val="28"/>
          <w:lang w:val="pt-PT"/>
        </w:rPr>
      </w:pPr>
    </w:p>
    <w:p w14:paraId="0BD9CDD1" w14:textId="1A135250" w:rsidR="00A57B32" w:rsidRPr="00A52C7E" w:rsidRDefault="00BC01B6">
      <w:pPr>
        <w:rPr>
          <w:b/>
          <w:bCs/>
          <w:noProof w:val="0"/>
          <w:color w:val="2E74B5" w:themeColor="accent5" w:themeShade="BF"/>
          <w:sz w:val="28"/>
          <w:szCs w:val="28"/>
          <w:lang w:val="pt-PT"/>
        </w:rPr>
      </w:pPr>
      <w:r w:rsidRPr="00BC01B6">
        <w:rPr>
          <w:b/>
          <w:bCs/>
          <w:noProof w:val="0"/>
          <w:color w:val="2E74B5" w:themeColor="accent5" w:themeShade="BF"/>
          <w:sz w:val="28"/>
          <w:szCs w:val="28"/>
          <w:lang w:val="it-IT"/>
        </w:rPr>
        <w:t>Specificații de preț</w:t>
      </w:r>
    </w:p>
    <w:p w14:paraId="764E112B" w14:textId="77777777" w:rsidR="00BC01B6" w:rsidRPr="00A52C7E" w:rsidRDefault="00BC01B6" w:rsidP="00BC01B6">
      <w:pPr>
        <w:jc w:val="both"/>
        <w:rPr>
          <w:sz w:val="22"/>
          <w:szCs w:val="22"/>
          <w:lang w:val="pt-PT"/>
        </w:rPr>
      </w:pPr>
      <w:r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>
        <w:rPr>
          <w:i/>
          <w:iCs/>
          <w:sz w:val="22"/>
          <w:szCs w:val="22"/>
        </w:rPr>
        <w:t>,</w:t>
      </w:r>
      <w:r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760D4647" w14:textId="77777777" w:rsidR="00BC01B6" w:rsidRPr="00A52C7E" w:rsidRDefault="00BC01B6">
      <w:pPr>
        <w:rPr>
          <w:b/>
          <w:bCs/>
          <w:color w:val="2E74B5" w:themeColor="accent5" w:themeShade="BF"/>
          <w:sz w:val="28"/>
          <w:szCs w:val="28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3183"/>
      </w:tblGrid>
      <w:tr w:rsidR="00BC01B6" w:rsidRPr="00BC01B6" w14:paraId="29001195" w14:textId="46B298CA" w:rsidTr="00DE44F8">
        <w:tc>
          <w:tcPr>
            <w:tcW w:w="1271" w:type="dxa"/>
          </w:tcPr>
          <w:p w14:paraId="5B0D5198" w14:textId="77777777" w:rsidR="00BC01B6" w:rsidRPr="00A52C7E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pt-PT"/>
              </w:rPr>
            </w:pPr>
          </w:p>
        </w:tc>
        <w:tc>
          <w:tcPr>
            <w:tcW w:w="13183" w:type="dxa"/>
            <w:vAlign w:val="center"/>
          </w:tcPr>
          <w:p w14:paraId="4C9C5772" w14:textId="267F291D" w:rsidR="00BC01B6" w:rsidRPr="00BC01B6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pt-PT"/>
              </w:rPr>
            </w:pPr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BC01B6" w14:paraId="185F1A84" w14:textId="24D396FE" w:rsidTr="00DE44F8">
        <w:tc>
          <w:tcPr>
            <w:tcW w:w="1271" w:type="dxa"/>
          </w:tcPr>
          <w:p w14:paraId="02AF410C" w14:textId="77777777" w:rsidR="00BC01B6" w:rsidRPr="00BC01B6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pt-PT"/>
              </w:rPr>
            </w:pPr>
          </w:p>
        </w:tc>
        <w:tc>
          <w:tcPr>
            <w:tcW w:w="13183" w:type="dxa"/>
            <w:vAlign w:val="center"/>
          </w:tcPr>
          <w:p w14:paraId="64545B4C" w14:textId="4753773E" w:rsidR="00BC01B6" w:rsidRPr="002A3AFF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pt-PT"/>
              </w:rPr>
            </w:pPr>
            <w:r>
              <w:t>Obiectul de achiziției</w:t>
            </w:r>
            <w:r w:rsidRPr="00C00499">
              <w:t>:</w:t>
            </w:r>
            <w:r w:rsidR="002A3AFF">
              <w:t>Echipament tehnic.</w:t>
            </w:r>
          </w:p>
        </w:tc>
      </w:tr>
    </w:tbl>
    <w:p w14:paraId="0526307B" w14:textId="77777777" w:rsidR="00BC01B6" w:rsidRPr="002A3AFF" w:rsidRDefault="00BC01B6">
      <w:pPr>
        <w:rPr>
          <w:b/>
          <w:bCs/>
          <w:color w:val="2E74B5" w:themeColor="accent5" w:themeShade="BF"/>
          <w:sz w:val="28"/>
          <w:szCs w:val="28"/>
          <w:lang w:val="pt-PT"/>
        </w:rPr>
      </w:pPr>
    </w:p>
    <w:p w14:paraId="1EEB96D0" w14:textId="77777777" w:rsidR="00BC01B6" w:rsidRPr="002A3AFF" w:rsidRDefault="00BC01B6">
      <w:pPr>
        <w:rPr>
          <w:b/>
          <w:bCs/>
          <w:color w:val="2E74B5" w:themeColor="accent5" w:themeShade="BF"/>
          <w:sz w:val="28"/>
          <w:szCs w:val="28"/>
          <w:lang w:val="pt-PT"/>
        </w:rPr>
      </w:pPr>
    </w:p>
    <w:tbl>
      <w:tblPr>
        <w:tblStyle w:val="TableGrid"/>
        <w:tblW w:w="15203" w:type="dxa"/>
        <w:tblInd w:w="-431" w:type="dxa"/>
        <w:tblLook w:val="04A0" w:firstRow="1" w:lastRow="0" w:firstColumn="1" w:lastColumn="0" w:noHBand="0" w:noVBand="1"/>
      </w:tblPr>
      <w:tblGrid>
        <w:gridCol w:w="1419"/>
        <w:gridCol w:w="2122"/>
        <w:gridCol w:w="1075"/>
        <w:gridCol w:w="949"/>
        <w:gridCol w:w="941"/>
        <w:gridCol w:w="941"/>
        <w:gridCol w:w="912"/>
        <w:gridCol w:w="912"/>
        <w:gridCol w:w="12"/>
        <w:gridCol w:w="1726"/>
        <w:gridCol w:w="3105"/>
        <w:gridCol w:w="1089"/>
      </w:tblGrid>
      <w:tr w:rsidR="00BC01B6" w:rsidRPr="00903B9F" w14:paraId="1A67E826" w14:textId="77777777" w:rsidTr="00863E34">
        <w:tc>
          <w:tcPr>
            <w:tcW w:w="1419" w:type="dxa"/>
            <w:vAlign w:val="center"/>
          </w:tcPr>
          <w:p w14:paraId="7A048B0D" w14:textId="7C2804D7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122" w:type="dxa"/>
            <w:vAlign w:val="center"/>
          </w:tcPr>
          <w:p w14:paraId="5C8B841A" w14:textId="264EA03F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Denumirea bunurilor/serviciilor</w:t>
            </w:r>
          </w:p>
        </w:tc>
        <w:tc>
          <w:tcPr>
            <w:tcW w:w="1075" w:type="dxa"/>
            <w:vAlign w:val="center"/>
          </w:tcPr>
          <w:p w14:paraId="0549771C" w14:textId="31665958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vAlign w:val="center"/>
          </w:tcPr>
          <w:p w14:paraId="1B5768A3" w14:textId="3E7E513F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Canti-tatea</w:t>
            </w:r>
          </w:p>
        </w:tc>
        <w:tc>
          <w:tcPr>
            <w:tcW w:w="941" w:type="dxa"/>
            <w:vAlign w:val="center"/>
          </w:tcPr>
          <w:p w14:paraId="0355F2E3" w14:textId="0EFFB448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Preţ unitar (fără TVA)</w:t>
            </w:r>
          </w:p>
        </w:tc>
        <w:tc>
          <w:tcPr>
            <w:tcW w:w="941" w:type="dxa"/>
            <w:vAlign w:val="center"/>
          </w:tcPr>
          <w:p w14:paraId="13538E63" w14:textId="02B3F232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Preţ unitar (cu TVA)</w:t>
            </w:r>
          </w:p>
        </w:tc>
        <w:tc>
          <w:tcPr>
            <w:tcW w:w="912" w:type="dxa"/>
            <w:vAlign w:val="center"/>
          </w:tcPr>
          <w:p w14:paraId="4C5F18F1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Suma</w:t>
            </w:r>
          </w:p>
          <w:p w14:paraId="774CB8E8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fără</w:t>
            </w:r>
          </w:p>
          <w:p w14:paraId="078A2DFB" w14:textId="555E8794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TVA</w:t>
            </w:r>
          </w:p>
        </w:tc>
        <w:tc>
          <w:tcPr>
            <w:tcW w:w="912" w:type="dxa"/>
            <w:vAlign w:val="center"/>
          </w:tcPr>
          <w:p w14:paraId="268416CD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Suma</w:t>
            </w:r>
          </w:p>
          <w:p w14:paraId="5B12AAA2" w14:textId="346B8EBD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cu TVA</w:t>
            </w:r>
          </w:p>
        </w:tc>
        <w:tc>
          <w:tcPr>
            <w:tcW w:w="1738" w:type="dxa"/>
            <w:gridSpan w:val="2"/>
            <w:vAlign w:val="center"/>
          </w:tcPr>
          <w:p w14:paraId="1D4FC174" w14:textId="42A08040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Termenul de</w:t>
            </w:r>
          </w:p>
          <w:p w14:paraId="75852427" w14:textId="2264F117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livrare/prestare</w:t>
            </w:r>
          </w:p>
        </w:tc>
        <w:tc>
          <w:tcPr>
            <w:tcW w:w="3105" w:type="dxa"/>
            <w:vAlign w:val="center"/>
          </w:tcPr>
          <w:p w14:paraId="30B1F9D2" w14:textId="51B2F8E7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Clasificație bugetară (IBAN)</w:t>
            </w:r>
          </w:p>
        </w:tc>
        <w:tc>
          <w:tcPr>
            <w:tcW w:w="1089" w:type="dxa"/>
            <w:vAlign w:val="center"/>
          </w:tcPr>
          <w:p w14:paraId="5A03A543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Discount</w:t>
            </w:r>
          </w:p>
          <w:p w14:paraId="7628E862" w14:textId="58E7D208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%</w:t>
            </w:r>
          </w:p>
        </w:tc>
      </w:tr>
      <w:tr w:rsidR="00BC01B6" w:rsidRPr="00903B9F" w14:paraId="24A8CC04" w14:textId="77777777" w:rsidTr="00863E34">
        <w:tc>
          <w:tcPr>
            <w:tcW w:w="1419" w:type="dxa"/>
            <w:vAlign w:val="center"/>
          </w:tcPr>
          <w:p w14:paraId="6EAD7430" w14:textId="50715CD0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2" w:type="dxa"/>
            <w:vAlign w:val="center"/>
          </w:tcPr>
          <w:p w14:paraId="0F4F4828" w14:textId="28028496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75" w:type="dxa"/>
            <w:vAlign w:val="center"/>
          </w:tcPr>
          <w:p w14:paraId="6F8FDD9A" w14:textId="03A52CFD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49" w:type="dxa"/>
            <w:vAlign w:val="center"/>
          </w:tcPr>
          <w:p w14:paraId="7D354A30" w14:textId="72BB85C0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41" w:type="dxa"/>
            <w:vAlign w:val="center"/>
          </w:tcPr>
          <w:p w14:paraId="006C0D5A" w14:textId="1F071E86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1" w:type="dxa"/>
            <w:vAlign w:val="center"/>
          </w:tcPr>
          <w:p w14:paraId="4C48D730" w14:textId="6F2AB33F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12" w:type="dxa"/>
            <w:vAlign w:val="center"/>
          </w:tcPr>
          <w:p w14:paraId="21742DB3" w14:textId="542B7D68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12" w:type="dxa"/>
            <w:vAlign w:val="center"/>
          </w:tcPr>
          <w:p w14:paraId="0109E221" w14:textId="2376F2FF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738" w:type="dxa"/>
            <w:gridSpan w:val="2"/>
            <w:vAlign w:val="center"/>
          </w:tcPr>
          <w:p w14:paraId="7334C502" w14:textId="2554EFEA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105" w:type="dxa"/>
            <w:vAlign w:val="center"/>
          </w:tcPr>
          <w:p w14:paraId="4A76C055" w14:textId="46849E3A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089" w:type="dxa"/>
            <w:vAlign w:val="center"/>
          </w:tcPr>
          <w:p w14:paraId="48BD63C1" w14:textId="68B6F614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903B9F" w:rsidRPr="00903B9F" w14:paraId="17106F82" w14:textId="77777777" w:rsidTr="00863E34">
        <w:tc>
          <w:tcPr>
            <w:tcW w:w="1419" w:type="dxa"/>
            <w:shd w:val="clear" w:color="auto" w:fill="FFD966" w:themeFill="accent4" w:themeFillTint="99"/>
            <w:vAlign w:val="center"/>
          </w:tcPr>
          <w:p w14:paraId="0DE68985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864" w:type="dxa"/>
            <w:gridSpan w:val="8"/>
            <w:shd w:val="clear" w:color="auto" w:fill="FFD966" w:themeFill="accent4" w:themeFillTint="99"/>
            <w:vAlign w:val="center"/>
          </w:tcPr>
          <w:p w14:paraId="7A6391D2" w14:textId="38B5728A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Echipament tehnic</w:t>
            </w:r>
            <w:r w:rsidR="008E3514">
              <w:rPr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26" w:type="dxa"/>
            <w:shd w:val="clear" w:color="auto" w:fill="FFD966" w:themeFill="accent4" w:themeFillTint="99"/>
            <w:vAlign w:val="center"/>
          </w:tcPr>
          <w:p w14:paraId="58DE2737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shd w:val="clear" w:color="auto" w:fill="FFD966" w:themeFill="accent4" w:themeFillTint="99"/>
            <w:vAlign w:val="center"/>
          </w:tcPr>
          <w:p w14:paraId="5D93419F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shd w:val="clear" w:color="auto" w:fill="FFD966" w:themeFill="accent4" w:themeFillTint="99"/>
            <w:vAlign w:val="center"/>
          </w:tcPr>
          <w:p w14:paraId="75494607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037EC0" w:rsidRPr="00903B9F" w14:paraId="2444E74A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333EDE88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4048947E" w14:textId="26F71E09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bCs/>
                <w:color w:val="000000" w:themeColor="text1"/>
                <w:sz w:val="20"/>
                <w:szCs w:val="20"/>
              </w:rPr>
              <w:t>Lot nr.1 – Laptopuri Business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3B756FF4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2354B6BD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03F33500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037EC0" w:rsidRPr="00903B9F" w14:paraId="4FA1C4AD" w14:textId="77777777" w:rsidTr="00863E34">
        <w:tc>
          <w:tcPr>
            <w:tcW w:w="1419" w:type="dxa"/>
            <w:vAlign w:val="center"/>
          </w:tcPr>
          <w:p w14:paraId="3A0E76FE" w14:textId="55CA04DE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30200000-1</w:t>
            </w:r>
          </w:p>
        </w:tc>
        <w:tc>
          <w:tcPr>
            <w:tcW w:w="2122" w:type="dxa"/>
            <w:vAlign w:val="center"/>
          </w:tcPr>
          <w:p w14:paraId="57F7C770" w14:textId="503D480A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Laptopuri Business</w:t>
            </w:r>
          </w:p>
        </w:tc>
        <w:tc>
          <w:tcPr>
            <w:tcW w:w="1075" w:type="dxa"/>
            <w:vAlign w:val="center"/>
          </w:tcPr>
          <w:p w14:paraId="57AAF35F" w14:textId="5A018D9C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  <w:lang w:val="en-US"/>
              </w:rPr>
              <w:t>buc.</w:t>
            </w:r>
          </w:p>
        </w:tc>
        <w:tc>
          <w:tcPr>
            <w:tcW w:w="949" w:type="dxa"/>
            <w:vAlign w:val="center"/>
          </w:tcPr>
          <w:p w14:paraId="54475BA0" w14:textId="08A27BAF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10</w:t>
            </w:r>
          </w:p>
        </w:tc>
        <w:tc>
          <w:tcPr>
            <w:tcW w:w="941" w:type="dxa"/>
            <w:vAlign w:val="center"/>
          </w:tcPr>
          <w:p w14:paraId="5092FA57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319AC70E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9D329B2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54F361B0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17F7767B" w14:textId="5C6F8C2A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0B89027C" w14:textId="3E610BD0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2231128F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037EC0" w:rsidRPr="00903B9F" w14:paraId="71A78665" w14:textId="77777777" w:rsidTr="00863E34">
        <w:tc>
          <w:tcPr>
            <w:tcW w:w="1419" w:type="dxa"/>
            <w:vAlign w:val="center"/>
          </w:tcPr>
          <w:p w14:paraId="6055C21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22" w:type="dxa"/>
            <w:vAlign w:val="center"/>
          </w:tcPr>
          <w:p w14:paraId="550434A3" w14:textId="6315B4C5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1</w:t>
            </w:r>
          </w:p>
        </w:tc>
        <w:tc>
          <w:tcPr>
            <w:tcW w:w="1075" w:type="dxa"/>
            <w:vAlign w:val="center"/>
          </w:tcPr>
          <w:p w14:paraId="1D643F36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vAlign w:val="center"/>
          </w:tcPr>
          <w:p w14:paraId="29D9C6F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22B2F575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467F496B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C306564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07AE66CD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48AA862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vAlign w:val="center"/>
          </w:tcPr>
          <w:p w14:paraId="50E9BBDE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31D91FD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037EC0" w:rsidRPr="00903B9F" w14:paraId="2E152110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6D16AEA5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48DFBA2C" w14:textId="7C4B49DD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bCs/>
                <w:sz w:val="20"/>
                <w:szCs w:val="20"/>
                <w:lang w:val="pt-PT"/>
              </w:rPr>
              <w:t xml:space="preserve">Lot nr.2 – </w:t>
            </w:r>
            <w:r w:rsidRPr="00903B9F">
              <w:rPr>
                <w:b/>
                <w:bCs/>
                <w:sz w:val="20"/>
                <w:szCs w:val="20"/>
              </w:rPr>
              <w:t>Monitoare suplimentare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49F607A5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7E9020BA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7A446CF6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4204" w:rsidRPr="00903B9F" w14:paraId="32192CCD" w14:textId="77777777" w:rsidTr="00863E34">
        <w:tc>
          <w:tcPr>
            <w:tcW w:w="1419" w:type="dxa"/>
            <w:shd w:val="clear" w:color="auto" w:fill="FFFFFF"/>
            <w:vAlign w:val="center"/>
          </w:tcPr>
          <w:p w14:paraId="0ED2E67F" w14:textId="1BBBD08D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30200000-1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4BE15D65" w14:textId="0F3C6D1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Monitoare suplimentare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1FC8BB91" w14:textId="1C31EA3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72D07547" w14:textId="41F3182C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4230093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47DDAC4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E2766A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6899F15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74CCFDFB" w14:textId="0F998D20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773882C9" w14:textId="7B0D8E2B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4DFE5BE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037EC0" w:rsidRPr="00903B9F" w14:paraId="2C22789A" w14:textId="77777777" w:rsidTr="00863E34">
        <w:tc>
          <w:tcPr>
            <w:tcW w:w="1419" w:type="dxa"/>
            <w:vAlign w:val="center"/>
          </w:tcPr>
          <w:p w14:paraId="275707AC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50CE075B" w14:textId="2084437E" w:rsidR="00037EC0" w:rsidRPr="00903B9F" w:rsidRDefault="00A44204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2</w:t>
            </w:r>
          </w:p>
        </w:tc>
        <w:tc>
          <w:tcPr>
            <w:tcW w:w="1075" w:type="dxa"/>
            <w:vAlign w:val="center"/>
          </w:tcPr>
          <w:p w14:paraId="0AFD1EE7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vAlign w:val="center"/>
          </w:tcPr>
          <w:p w14:paraId="2B974C86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665F8AE4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7A604157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59B791C0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725F695C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5159DCDE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vAlign w:val="center"/>
          </w:tcPr>
          <w:p w14:paraId="7F7B0098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2CD2C028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03B9F" w:rsidRPr="00903B9F" w14:paraId="7ED64E02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33E2A5FD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596763B1" w14:textId="284AFA4A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sz w:val="20"/>
                <w:szCs w:val="20"/>
                <w:lang w:val="en-US"/>
              </w:rPr>
              <w:t xml:space="preserve">Lot nr.3 – </w:t>
            </w:r>
            <w:r w:rsidRPr="00903B9F">
              <w:rPr>
                <w:b/>
                <w:bCs/>
                <w:sz w:val="20"/>
                <w:szCs w:val="20"/>
              </w:rPr>
              <w:t>Imprimantă multifuncțională (laser, LAN/Wi-Fi, duplex, monocrome)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6E686872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367BD3E0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477C18F5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3BE3B3CE" w14:textId="77777777" w:rsidTr="00863E34">
        <w:tc>
          <w:tcPr>
            <w:tcW w:w="1419" w:type="dxa"/>
            <w:shd w:val="clear" w:color="auto" w:fill="FFFFFF"/>
            <w:vAlign w:val="center"/>
          </w:tcPr>
          <w:p w14:paraId="4B8FDDF3" w14:textId="0E7D0E3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30232110-8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69428A91" w14:textId="6E9702E2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Imprimantă multifuncțională (laser, LAN/Wi-Fi, duplex, monocrome)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38CACDF8" w14:textId="32568D11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574C6F25" w14:textId="3D6E8D7B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2A50C64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7D3FBA4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1A69BEF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65CFAAE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ADD0B7B" w14:textId="10C7C36B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3D0E4F2A" w14:textId="5213FE62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68FFE43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43F39315" w14:textId="77777777" w:rsidTr="00863E34">
        <w:tc>
          <w:tcPr>
            <w:tcW w:w="1419" w:type="dxa"/>
            <w:vAlign w:val="center"/>
          </w:tcPr>
          <w:p w14:paraId="7917E722" w14:textId="77777777" w:rsidR="00A44204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  <w:p w14:paraId="301D3E51" w14:textId="77777777" w:rsidR="00031D1C" w:rsidRPr="00903B9F" w:rsidRDefault="00031D1C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6CEC6897" w14:textId="7D19E09D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3</w:t>
            </w:r>
          </w:p>
        </w:tc>
        <w:tc>
          <w:tcPr>
            <w:tcW w:w="1075" w:type="dxa"/>
            <w:vAlign w:val="center"/>
          </w:tcPr>
          <w:p w14:paraId="4475476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6241905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084B237D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459D29A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395300A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04D91A3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7AD8FB2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7128A27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3EEDCD8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59288A68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44CA5906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508599AF" w14:textId="3CF5A486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Lot nr.4 – Echipamente Periferice TIC (set tastatură + mouse fără fir, prelungitor, adaptor multiport)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3065C1D1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4AC93056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2350430A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078CB72E" w14:textId="77777777" w:rsidTr="00863E34">
        <w:tc>
          <w:tcPr>
            <w:tcW w:w="1419" w:type="dxa"/>
            <w:vAlign w:val="center"/>
          </w:tcPr>
          <w:p w14:paraId="6C1C570F" w14:textId="53AD1073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30200000-1</w:t>
            </w:r>
          </w:p>
        </w:tc>
        <w:tc>
          <w:tcPr>
            <w:tcW w:w="2122" w:type="dxa"/>
            <w:vAlign w:val="center"/>
          </w:tcPr>
          <w:p w14:paraId="1644D81B" w14:textId="315CE265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Echipamente Periferice TIC (set tastatură + mouse fără fir, prelungitor, adaptor multiport)</w:t>
            </w:r>
          </w:p>
        </w:tc>
        <w:tc>
          <w:tcPr>
            <w:tcW w:w="1075" w:type="dxa"/>
            <w:vAlign w:val="center"/>
          </w:tcPr>
          <w:p w14:paraId="6A234ECF" w14:textId="536615A1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set</w:t>
            </w:r>
          </w:p>
        </w:tc>
        <w:tc>
          <w:tcPr>
            <w:tcW w:w="949" w:type="dxa"/>
            <w:vAlign w:val="center"/>
          </w:tcPr>
          <w:p w14:paraId="67935495" w14:textId="0E58B2A2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1A20BBD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4D3B7B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793AFA2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669BD04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02924ED3" w14:textId="5AA09B96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41E6A103" w14:textId="15B97E88" w:rsidR="00A44204" w:rsidRPr="00903B9F" w:rsidRDefault="00A52C7E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47BBB7F3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2F6A2D1C" w14:textId="77777777" w:rsidTr="00863E34">
        <w:tc>
          <w:tcPr>
            <w:tcW w:w="1419" w:type="dxa"/>
            <w:vAlign w:val="center"/>
          </w:tcPr>
          <w:p w14:paraId="05F42F9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03D36172" w14:textId="7F0F8E0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4</w:t>
            </w:r>
          </w:p>
        </w:tc>
        <w:tc>
          <w:tcPr>
            <w:tcW w:w="1075" w:type="dxa"/>
            <w:vAlign w:val="center"/>
          </w:tcPr>
          <w:p w14:paraId="5F4E09D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4FDD26A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2206D1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610613C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132707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71192F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08410D9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42B3223D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6D354377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0186BC8F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20559961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732C22D7" w14:textId="51C352D8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sz w:val="20"/>
                <w:szCs w:val="20"/>
                <w:lang w:val="en-US"/>
              </w:rPr>
              <w:t xml:space="preserve">Lot nr.5 – </w:t>
            </w:r>
            <w:r w:rsidRPr="00903B9F">
              <w:rPr>
                <w:b/>
                <w:bCs/>
                <w:sz w:val="20"/>
                <w:szCs w:val="20"/>
              </w:rPr>
              <w:t>Sistem de videoconferință (cameră HD, speakerphone, USB plug-and-play)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7F4193A7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11CA701F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1E3C11E2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131D5D62" w14:textId="77777777" w:rsidTr="00863E34">
        <w:tc>
          <w:tcPr>
            <w:tcW w:w="1419" w:type="dxa"/>
            <w:vAlign w:val="center"/>
          </w:tcPr>
          <w:p w14:paraId="03999EC4" w14:textId="47A22F6C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30237000-9</w:t>
            </w:r>
          </w:p>
        </w:tc>
        <w:tc>
          <w:tcPr>
            <w:tcW w:w="2122" w:type="dxa"/>
            <w:vAlign w:val="center"/>
          </w:tcPr>
          <w:p w14:paraId="376C6EA4" w14:textId="340229B6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Sistem de videoconferință (cameră HD, speakerphone, USB plug-and-play)</w:t>
            </w:r>
          </w:p>
        </w:tc>
        <w:tc>
          <w:tcPr>
            <w:tcW w:w="1075" w:type="dxa"/>
            <w:vAlign w:val="center"/>
          </w:tcPr>
          <w:p w14:paraId="55DD4E36" w14:textId="5206FF09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set</w:t>
            </w:r>
          </w:p>
        </w:tc>
        <w:tc>
          <w:tcPr>
            <w:tcW w:w="949" w:type="dxa"/>
            <w:vAlign w:val="center"/>
          </w:tcPr>
          <w:p w14:paraId="260E5625" w14:textId="7172E6E4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0F0B8BD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49001B4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242470A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25019C8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49DF41FC" w14:textId="5E7DC0C7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14F330F3" w14:textId="248291CD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50A989E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71EC40D0" w14:textId="77777777" w:rsidTr="00863E34">
        <w:tc>
          <w:tcPr>
            <w:tcW w:w="1419" w:type="dxa"/>
            <w:vAlign w:val="center"/>
          </w:tcPr>
          <w:p w14:paraId="24FDEE49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3CAB3725" w14:textId="0E03A626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5</w:t>
            </w:r>
          </w:p>
        </w:tc>
        <w:tc>
          <w:tcPr>
            <w:tcW w:w="1075" w:type="dxa"/>
            <w:vAlign w:val="center"/>
          </w:tcPr>
          <w:p w14:paraId="0F6F4B0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3B9D208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15F6D47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3941636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1C8FF4B0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59AABE3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0650C36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6365752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464C231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3F40C31B" w14:textId="77777777" w:rsidTr="00031D1C">
        <w:tc>
          <w:tcPr>
            <w:tcW w:w="1419" w:type="dxa"/>
            <w:shd w:val="clear" w:color="auto" w:fill="F7CAAC" w:themeFill="accent2" w:themeFillTint="66"/>
            <w:vAlign w:val="center"/>
          </w:tcPr>
          <w:p w14:paraId="02FCEE08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0B68CCF8" w14:textId="50EF3C06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sz w:val="20"/>
                <w:szCs w:val="20"/>
                <w:lang w:val="en-US"/>
              </w:rPr>
              <w:t>Lot nr.6 – Cablu HDMI (2 m)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4E8BFC57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6B5C82EC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57179876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BB3552" w:rsidRPr="00903B9F" w14:paraId="52676EAA" w14:textId="77777777" w:rsidTr="00863E34">
        <w:tc>
          <w:tcPr>
            <w:tcW w:w="1419" w:type="dxa"/>
            <w:vAlign w:val="center"/>
          </w:tcPr>
          <w:p w14:paraId="63ABDB1A" w14:textId="6B1979C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30237000-9</w:t>
            </w:r>
          </w:p>
        </w:tc>
        <w:tc>
          <w:tcPr>
            <w:tcW w:w="2122" w:type="dxa"/>
            <w:vAlign w:val="center"/>
          </w:tcPr>
          <w:p w14:paraId="53016549" w14:textId="4B61AF11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Cablu HDMI (2 m)</w:t>
            </w:r>
          </w:p>
        </w:tc>
        <w:tc>
          <w:tcPr>
            <w:tcW w:w="1075" w:type="dxa"/>
            <w:vAlign w:val="center"/>
          </w:tcPr>
          <w:p w14:paraId="7797907C" w14:textId="7D860F0A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vAlign w:val="center"/>
          </w:tcPr>
          <w:p w14:paraId="0C8EE5A1" w14:textId="1AFBFA1B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610BF946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2366DD94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3C4F46DD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85E6CCB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9807FC9" w14:textId="195972BA" w:rsidR="00BB3552" w:rsidRPr="00903B9F" w:rsidRDefault="00903B9F" w:rsidP="00BB3552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01B32C46" w14:textId="11789956" w:rsidR="00BB3552" w:rsidRPr="00903B9F" w:rsidRDefault="00A52C7E" w:rsidP="00BB3552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A52C7E">
              <w:rPr>
                <w:color w:val="000000" w:themeColor="text1"/>
                <w:sz w:val="20"/>
                <w:szCs w:val="20"/>
                <w:lang w:val="pt-PT"/>
              </w:rPr>
              <w:t>MD42TRPBAA222500H16292AB</w:t>
            </w:r>
          </w:p>
        </w:tc>
        <w:tc>
          <w:tcPr>
            <w:tcW w:w="1089" w:type="dxa"/>
            <w:vAlign w:val="center"/>
          </w:tcPr>
          <w:p w14:paraId="51B61C45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3B358516" w14:textId="77777777" w:rsidTr="00863E34">
        <w:tc>
          <w:tcPr>
            <w:tcW w:w="1419" w:type="dxa"/>
            <w:vAlign w:val="center"/>
          </w:tcPr>
          <w:p w14:paraId="560ED19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118BD997" w14:textId="6885D4D1" w:rsidR="00A44204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6</w:t>
            </w:r>
          </w:p>
        </w:tc>
        <w:tc>
          <w:tcPr>
            <w:tcW w:w="1075" w:type="dxa"/>
            <w:vAlign w:val="center"/>
          </w:tcPr>
          <w:p w14:paraId="3D2724C3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21BA1B7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BBB8647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641B55E4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07BAEEA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29629347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45B8C204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5BF7E84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5096909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64C56CEF" w14:textId="77777777" w:rsidTr="00863E34">
        <w:tc>
          <w:tcPr>
            <w:tcW w:w="1419" w:type="dxa"/>
            <w:vAlign w:val="center"/>
          </w:tcPr>
          <w:p w14:paraId="42C815D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10FBCA48" w14:textId="3B76116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075" w:type="dxa"/>
            <w:vAlign w:val="center"/>
          </w:tcPr>
          <w:p w14:paraId="268BDD7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vAlign w:val="center"/>
          </w:tcPr>
          <w:p w14:paraId="5EBBBF4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63A5BE3D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688013E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487AA4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339B61B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AFFBA9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vAlign w:val="center"/>
          </w:tcPr>
          <w:p w14:paraId="6FA5ECE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4B7F113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</w:tbl>
    <w:p w14:paraId="46111E53" w14:textId="77777777" w:rsidR="00BC01B6" w:rsidRDefault="00BC01B6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p w14:paraId="735AF078" w14:textId="77777777" w:rsidR="00682DFF" w:rsidRDefault="00682DFF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p w14:paraId="2CA287EC" w14:textId="77777777" w:rsidR="00EE3192" w:rsidRPr="00C00499" w:rsidRDefault="00EE3192" w:rsidP="00EE3192">
      <w:r w:rsidRPr="00C00499">
        <w:t>Semnat:_______________ Numele, Prenumele:_____________________________ În calitate de: ________________</w:t>
      </w:r>
    </w:p>
    <w:p w14:paraId="724534DC" w14:textId="77777777" w:rsidR="00EE3192" w:rsidRPr="00C00499" w:rsidRDefault="00EE3192" w:rsidP="00EE319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6409CABD" w14:textId="77777777" w:rsidR="00EE3192" w:rsidRPr="00D150D7" w:rsidRDefault="00EE3192" w:rsidP="00EE3192">
      <w:pPr>
        <w:rPr>
          <w:i/>
          <w:iCs/>
          <w:sz w:val="18"/>
          <w:szCs w:val="18"/>
        </w:rPr>
      </w:pPr>
    </w:p>
    <w:p w14:paraId="5222DB6D" w14:textId="30DD1605" w:rsidR="00682DFF" w:rsidRPr="00EE3192" w:rsidRDefault="00682DFF" w:rsidP="00EE3192">
      <w:pPr>
        <w:rPr>
          <w:color w:val="000000" w:themeColor="text1"/>
          <w:sz w:val="20"/>
          <w:szCs w:val="20"/>
        </w:rPr>
      </w:pPr>
    </w:p>
    <w:sectPr w:rsidR="00682DFF" w:rsidRPr="00EE3192" w:rsidSect="00BC01B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FCB"/>
    <w:rsid w:val="00031D1C"/>
    <w:rsid w:val="00037EC0"/>
    <w:rsid w:val="00092437"/>
    <w:rsid w:val="00275E8A"/>
    <w:rsid w:val="002A3AFF"/>
    <w:rsid w:val="0036346B"/>
    <w:rsid w:val="00682DFF"/>
    <w:rsid w:val="0074073D"/>
    <w:rsid w:val="00863E34"/>
    <w:rsid w:val="008E3514"/>
    <w:rsid w:val="00903B9F"/>
    <w:rsid w:val="00934568"/>
    <w:rsid w:val="00A33CAC"/>
    <w:rsid w:val="00A44204"/>
    <w:rsid w:val="00A52C7E"/>
    <w:rsid w:val="00A57B32"/>
    <w:rsid w:val="00B637FB"/>
    <w:rsid w:val="00B90FCB"/>
    <w:rsid w:val="00BB3552"/>
    <w:rsid w:val="00BC01B6"/>
    <w:rsid w:val="00D15EB2"/>
    <w:rsid w:val="00DC15A0"/>
    <w:rsid w:val="00EE3192"/>
    <w:rsid w:val="00F0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14A9"/>
  <w15:chartTrackingRefBased/>
  <w15:docId w15:val="{3FC3D3FD-0380-438A-9057-A6894D56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B6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F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F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F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F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F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F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F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F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F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FC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C0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 Financiar Administrativă</dc:creator>
  <cp:keywords/>
  <dc:description/>
  <cp:lastModifiedBy>Direcția  Financiar Administrativă</cp:lastModifiedBy>
  <cp:revision>12</cp:revision>
  <cp:lastPrinted>2026-08-11T10:42:00Z</cp:lastPrinted>
  <dcterms:created xsi:type="dcterms:W3CDTF">2026-06-25T07:30:00Z</dcterms:created>
  <dcterms:modified xsi:type="dcterms:W3CDTF">2026-08-13T07:28:00Z</dcterms:modified>
</cp:coreProperties>
</file>