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продуктов питания для детских дошкольных </w:t>
      </w:r>
      <w:r w:rsidR="007B01CD">
        <w:rPr>
          <w:rFonts w:eastAsia="Times New Roman" w:cs="Times New Roman"/>
          <w:sz w:val="32"/>
          <w:szCs w:val="32"/>
          <w:lang w:eastAsia="ru-RU"/>
        </w:rPr>
        <w:t>примарии г. Вулканешты</w:t>
      </w:r>
      <w:r w:rsidR="004F770C" w:rsidRPr="004F770C">
        <w:rPr>
          <w:rFonts w:eastAsia="Times New Roman" w:cs="Times New Roman"/>
          <w:sz w:val="32"/>
          <w:szCs w:val="32"/>
          <w:lang w:eastAsia="ru-RU"/>
        </w:rPr>
        <w:t xml:space="preserve"> на </w:t>
      </w:r>
      <w:r w:rsidR="00674999">
        <w:rPr>
          <w:rFonts w:eastAsia="Times New Roman" w:cs="Times New Roman"/>
          <w:sz w:val="32"/>
          <w:szCs w:val="32"/>
          <w:lang w:eastAsia="ru-RU"/>
        </w:rPr>
        <w:t>2</w:t>
      </w:r>
      <w:r w:rsidR="00C97DEA">
        <w:rPr>
          <w:rFonts w:eastAsia="Times New Roman" w:cs="Times New Roman"/>
          <w:sz w:val="32"/>
          <w:szCs w:val="32"/>
          <w:lang w:eastAsia="ru-RU"/>
        </w:rPr>
        <w:t xml:space="preserve"> </w:t>
      </w:r>
      <w:r w:rsidR="00FA046E">
        <w:rPr>
          <w:rFonts w:eastAsia="Times New Roman" w:cs="Times New Roman"/>
          <w:sz w:val="32"/>
          <w:szCs w:val="32"/>
          <w:lang w:eastAsia="ru-RU"/>
        </w:rPr>
        <w:t xml:space="preserve">квартал </w:t>
      </w:r>
      <w:r w:rsidR="004F770C" w:rsidRPr="004F770C">
        <w:rPr>
          <w:rFonts w:eastAsia="Times New Roman" w:cs="Times New Roman"/>
          <w:sz w:val="32"/>
          <w:szCs w:val="32"/>
          <w:lang w:eastAsia="ru-RU"/>
        </w:rPr>
        <w:t>202</w:t>
      </w:r>
      <w:r w:rsidR="005A4E1A">
        <w:rPr>
          <w:rFonts w:eastAsia="Times New Roman" w:cs="Times New Roman"/>
          <w:sz w:val="32"/>
          <w:szCs w:val="32"/>
          <w:lang w:eastAsia="ru-RU"/>
        </w:rPr>
        <w:t>6</w:t>
      </w:r>
      <w:r w:rsidR="004F770C" w:rsidRPr="004F770C">
        <w:rPr>
          <w:rFonts w:eastAsia="Times New Roman" w:cs="Times New Roman"/>
          <w:sz w:val="32"/>
          <w:szCs w:val="32"/>
          <w:lang w:eastAsia="ru-RU"/>
        </w:rPr>
        <w:t xml:space="preserve"> года</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w:t>
      </w:r>
      <w:r>
        <w:lastRenderedPageBreak/>
        <w:t xml:space="preserve">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5A4E1A" w:rsidRPr="005A4E1A" w:rsidTr="00A3024D">
        <w:trPr>
          <w:jc w:val="center"/>
        </w:trPr>
        <w:tc>
          <w:tcPr>
            <w:tcW w:w="9785" w:type="dxa"/>
            <w:tcBorders>
              <w:top w:val="nil"/>
              <w:left w:val="nil"/>
              <w:bottom w:val="nil"/>
              <w:right w:val="nil"/>
            </w:tcBorders>
            <w:tcMar>
              <w:top w:w="15" w:type="dxa"/>
              <w:left w:w="45" w:type="dxa"/>
              <w:bottom w:w="15" w:type="dxa"/>
              <w:right w:w="45" w:type="dxa"/>
            </w:tcMar>
            <w:hideMark/>
          </w:tcPr>
          <w:p w:rsidR="005A4E1A" w:rsidRPr="005A4E1A" w:rsidRDefault="005A4E1A" w:rsidP="005A4E1A">
            <w:pPr>
              <w:spacing w:after="0"/>
              <w:jc w:val="right"/>
              <w:rPr>
                <w:rFonts w:eastAsia="Times New Roman" w:cs="Times New Roman"/>
                <w:sz w:val="24"/>
                <w:szCs w:val="24"/>
                <w:lang w:eastAsia="ru-RU"/>
              </w:rPr>
            </w:pPr>
            <w:r w:rsidRPr="005A4E1A">
              <w:rPr>
                <w:rFonts w:eastAsia="Times New Roman" w:cs="Times New Roman"/>
                <w:sz w:val="24"/>
                <w:szCs w:val="24"/>
                <w:lang w:eastAsia="ru-RU"/>
              </w:rPr>
              <w:t>Приложение № 2</w:t>
            </w:r>
          </w:p>
          <w:p w:rsidR="005A4E1A" w:rsidRPr="005A4E1A" w:rsidRDefault="005A4E1A" w:rsidP="005A4E1A">
            <w:pPr>
              <w:spacing w:after="0"/>
              <w:jc w:val="right"/>
              <w:rPr>
                <w:rFonts w:eastAsia="Times New Roman" w:cs="Times New Roman"/>
                <w:sz w:val="24"/>
                <w:szCs w:val="24"/>
                <w:lang w:eastAsia="ru-RU"/>
              </w:rPr>
            </w:pPr>
            <w:r w:rsidRPr="005A4E1A">
              <w:rPr>
                <w:rFonts w:eastAsia="Times New Roman" w:cs="Times New Roman"/>
                <w:sz w:val="24"/>
                <w:szCs w:val="24"/>
                <w:lang w:eastAsia="ru-RU"/>
              </w:rPr>
              <w:t xml:space="preserve">к Стандартной документации </w:t>
            </w:r>
          </w:p>
          <w:p w:rsidR="005A4E1A" w:rsidRPr="005A4E1A" w:rsidRDefault="005A4E1A" w:rsidP="005A4E1A">
            <w:pPr>
              <w:spacing w:after="0"/>
              <w:jc w:val="right"/>
              <w:rPr>
                <w:rFonts w:eastAsia="Times New Roman" w:cs="Times New Roman"/>
                <w:sz w:val="24"/>
                <w:szCs w:val="24"/>
                <w:lang w:eastAsia="ru-RU"/>
              </w:rPr>
            </w:pPr>
            <w:r w:rsidRPr="005A4E1A">
              <w:rPr>
                <w:rFonts w:eastAsia="Times New Roman" w:cs="Times New Roman"/>
                <w:sz w:val="24"/>
                <w:szCs w:val="24"/>
                <w:lang w:eastAsia="ru-RU"/>
              </w:rPr>
              <w:t>№ 115 от 15 сентября 2021 г.</w:t>
            </w:r>
          </w:p>
          <w:p w:rsidR="005A4E1A" w:rsidRPr="005A4E1A" w:rsidRDefault="005A4E1A" w:rsidP="005A4E1A">
            <w:pPr>
              <w:spacing w:after="0"/>
              <w:jc w:val="right"/>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jc w:val="center"/>
              <w:rPr>
                <w:rFonts w:eastAsia="Times New Roman" w:cs="Times New Roman"/>
                <w:b/>
                <w:bCs/>
                <w:sz w:val="24"/>
                <w:szCs w:val="24"/>
                <w:lang w:eastAsia="ru-RU"/>
              </w:rPr>
            </w:pPr>
            <w:r w:rsidRPr="005A4E1A">
              <w:rPr>
                <w:rFonts w:eastAsia="Times New Roman" w:cs="Times New Roman"/>
                <w:b/>
                <w:bCs/>
                <w:sz w:val="24"/>
                <w:szCs w:val="24"/>
                <w:lang w:eastAsia="ru-RU"/>
              </w:rPr>
              <w:t>ОБЪЯВЛЕНИЕ НА УЧАСТИЕ, В ТОМ ЧИСЛЕ ДЛЯ ПРОЦЕДУР</w:t>
            </w:r>
          </w:p>
          <w:p w:rsidR="005A4E1A" w:rsidRPr="005A4E1A" w:rsidRDefault="005A4E1A" w:rsidP="005A4E1A">
            <w:pPr>
              <w:spacing w:after="0"/>
              <w:jc w:val="center"/>
              <w:rPr>
                <w:rFonts w:eastAsia="Times New Roman" w:cs="Times New Roman"/>
                <w:b/>
                <w:bCs/>
                <w:sz w:val="24"/>
                <w:szCs w:val="24"/>
                <w:lang w:eastAsia="ru-RU"/>
              </w:rPr>
            </w:pPr>
            <w:r w:rsidRPr="005A4E1A">
              <w:rPr>
                <w:rFonts w:eastAsia="Times New Roman" w:cs="Times New Roman"/>
                <w:b/>
                <w:bCs/>
                <w:sz w:val="24"/>
                <w:szCs w:val="24"/>
                <w:lang w:eastAsia="ru-RU"/>
              </w:rPr>
              <w:t>ПРЕДВАРИТЕЛЬНОГО ОТБОРА/ПЕРЕГОВОРНЫХ ПРОЦЕДУР</w:t>
            </w:r>
          </w:p>
          <w:p w:rsidR="005A4E1A" w:rsidRPr="005A4E1A" w:rsidRDefault="005A4E1A" w:rsidP="005A4E1A">
            <w:pPr>
              <w:spacing w:after="0"/>
              <w:jc w:val="center"/>
              <w:rPr>
                <w:rFonts w:eastAsia="Times New Roman" w:cs="Times New Roman"/>
                <w:sz w:val="24"/>
                <w:szCs w:val="24"/>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sz w:val="24"/>
                <w:szCs w:val="24"/>
                <w:lang w:eastAsia="ru-RU"/>
              </w:rPr>
              <w:t xml:space="preserve">О покупке </w:t>
            </w:r>
            <w:r w:rsidRPr="005A4E1A">
              <w:rPr>
                <w:rFonts w:eastAsia="Times New Roman" w:cs="Times New Roman"/>
                <w:b/>
                <w:szCs w:val="28"/>
                <w:u w:val="single"/>
                <w:lang w:eastAsia="ru-RU"/>
              </w:rPr>
              <w:t xml:space="preserve">Закупка продуктов питания для детских дошкольных учреждений примарии г. Вулканешты на </w:t>
            </w:r>
            <w:r w:rsidRPr="005A4E1A">
              <w:rPr>
                <w:rFonts w:eastAsia="Times New Roman" w:cs="Times New Roman"/>
                <w:b/>
                <w:szCs w:val="28"/>
                <w:u w:val="single"/>
                <w:lang w:val="ro-RO" w:eastAsia="ru-RU"/>
              </w:rPr>
              <w:t>1</w:t>
            </w:r>
            <w:r w:rsidRPr="005A4E1A">
              <w:rPr>
                <w:rFonts w:eastAsia="Times New Roman" w:cs="Times New Roman"/>
                <w:b/>
                <w:szCs w:val="28"/>
                <w:u w:val="single"/>
                <w:lang w:eastAsia="ru-RU"/>
              </w:rPr>
              <w:t xml:space="preserve"> квартал 202</w:t>
            </w:r>
            <w:r w:rsidRPr="005A4E1A">
              <w:rPr>
                <w:rFonts w:eastAsia="Times New Roman" w:cs="Times New Roman"/>
                <w:b/>
                <w:szCs w:val="28"/>
                <w:u w:val="single"/>
                <w:lang w:val="ro-RO" w:eastAsia="ru-RU"/>
              </w:rPr>
              <w:t>6</w:t>
            </w:r>
            <w:r w:rsidRPr="005A4E1A">
              <w:rPr>
                <w:rFonts w:eastAsia="Times New Roman" w:cs="Times New Roman"/>
                <w:b/>
                <w:szCs w:val="28"/>
                <w:u w:val="single"/>
                <w:lang w:eastAsia="ru-RU"/>
              </w:rPr>
              <w:t xml:space="preserve"> год.</w:t>
            </w: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sz w:val="24"/>
                <w:szCs w:val="24"/>
                <w:lang w:eastAsia="ru-RU"/>
              </w:rPr>
              <w:t> через процедуру закупки открытые торги</w:t>
            </w:r>
          </w:p>
          <w:p w:rsidR="005A4E1A" w:rsidRPr="005A4E1A" w:rsidRDefault="005A4E1A" w:rsidP="005A4E1A">
            <w:pPr>
              <w:spacing w:after="200" w:line="276" w:lineRule="auto"/>
              <w:rPr>
                <w:rFonts w:eastAsia="Times New Roman" w:cs="Times New Roman"/>
                <w:sz w:val="24"/>
                <w:szCs w:val="24"/>
                <w:lang w:eastAsia="ru-RU"/>
              </w:rPr>
            </w:pPr>
            <w:r w:rsidRPr="005A4E1A">
              <w:rPr>
                <w:rFonts w:eastAsia="Times New Roman" w:cs="Times New Roman"/>
                <w:sz w:val="24"/>
                <w:szCs w:val="24"/>
                <w:lang w:eastAsia="ru-RU"/>
              </w:rPr>
              <w:t>(вид закупочной процедуры)</w:t>
            </w: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lastRenderedPageBreak/>
              <w:t>1.</w:t>
            </w:r>
            <w:r w:rsidRPr="005A4E1A">
              <w:rPr>
                <w:rFonts w:eastAsia="Times New Roman" w:cs="Times New Roman"/>
                <w:sz w:val="24"/>
                <w:szCs w:val="24"/>
                <w:lang w:eastAsia="ru-RU"/>
              </w:rPr>
              <w:t xml:space="preserve"> Наименование закупающего органа: </w:t>
            </w:r>
            <w:r w:rsidRPr="005A4E1A">
              <w:rPr>
                <w:rFonts w:eastAsia="Times New Roman" w:cs="Times New Roman"/>
                <w:b/>
                <w:sz w:val="24"/>
                <w:szCs w:val="24"/>
                <w:u w:val="single"/>
                <w:lang w:val="ro-RO" w:eastAsia="ru-RU"/>
              </w:rPr>
              <w:t xml:space="preserve">Примэрия </w:t>
            </w:r>
            <w:r w:rsidRPr="005A4E1A">
              <w:rPr>
                <w:rFonts w:eastAsia="Times New Roman" w:cs="Times New Roman"/>
                <w:b/>
                <w:sz w:val="24"/>
                <w:szCs w:val="24"/>
                <w:u w:val="single"/>
                <w:lang w:eastAsia="ru-RU"/>
              </w:rPr>
              <w:t>г. Вулканешты</w:t>
            </w:r>
          </w:p>
          <w:p w:rsidR="005A4E1A" w:rsidRPr="005A4E1A" w:rsidRDefault="005A4E1A" w:rsidP="005A4E1A">
            <w:pPr>
              <w:spacing w:after="0"/>
              <w:jc w:val="both"/>
              <w:rPr>
                <w:rFonts w:eastAsia="Times New Roman" w:cs="Times New Roman"/>
                <w:b/>
                <w:bCs/>
                <w:sz w:val="10"/>
                <w:szCs w:val="10"/>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2.</w:t>
            </w:r>
            <w:r w:rsidRPr="005A4E1A">
              <w:rPr>
                <w:rFonts w:eastAsia="Times New Roman" w:cs="Times New Roman"/>
                <w:sz w:val="24"/>
                <w:szCs w:val="24"/>
                <w:lang w:eastAsia="ru-RU"/>
              </w:rPr>
              <w:t xml:space="preserve"> IDNO: </w:t>
            </w:r>
            <w:r w:rsidRPr="005A4E1A">
              <w:rPr>
                <w:rFonts w:eastAsia="Times New Roman" w:cs="Times New Roman"/>
                <w:b/>
                <w:sz w:val="24"/>
                <w:szCs w:val="24"/>
                <w:lang w:eastAsia="ru-RU"/>
              </w:rPr>
              <w:t>1007601004353</w:t>
            </w:r>
          </w:p>
          <w:p w:rsidR="005A4E1A" w:rsidRPr="005A4E1A" w:rsidRDefault="005A4E1A" w:rsidP="005A4E1A">
            <w:pPr>
              <w:spacing w:after="0"/>
              <w:jc w:val="both"/>
              <w:rPr>
                <w:rFonts w:eastAsia="Times New Roman" w:cs="Times New Roman"/>
                <w:b/>
                <w:bCs/>
                <w:sz w:val="10"/>
                <w:szCs w:val="10"/>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3.</w:t>
            </w:r>
            <w:r w:rsidRPr="005A4E1A">
              <w:rPr>
                <w:rFonts w:eastAsia="Times New Roman" w:cs="Times New Roman"/>
                <w:sz w:val="24"/>
                <w:szCs w:val="24"/>
                <w:lang w:eastAsia="ru-RU"/>
              </w:rPr>
              <w:t xml:space="preserve"> Адрес: г. Вулканешты</w:t>
            </w:r>
            <w:r w:rsidRPr="005A4E1A">
              <w:rPr>
                <w:rFonts w:eastAsia="Times New Roman" w:cs="Times New Roman"/>
                <w:b/>
                <w:sz w:val="24"/>
                <w:szCs w:val="24"/>
                <w:lang w:eastAsia="ru-RU"/>
              </w:rPr>
              <w:t>, ул. Ленина, 75.</w:t>
            </w:r>
          </w:p>
          <w:p w:rsidR="005A4E1A" w:rsidRPr="005A4E1A" w:rsidRDefault="005A4E1A" w:rsidP="005A4E1A">
            <w:pPr>
              <w:spacing w:after="0"/>
              <w:jc w:val="both"/>
              <w:rPr>
                <w:rFonts w:eastAsia="Times New Roman" w:cs="Times New Roman"/>
                <w:b/>
                <w:bCs/>
                <w:sz w:val="10"/>
                <w:szCs w:val="10"/>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4.</w:t>
            </w:r>
            <w:r w:rsidRPr="005A4E1A">
              <w:rPr>
                <w:rFonts w:eastAsia="Times New Roman" w:cs="Times New Roman"/>
                <w:sz w:val="24"/>
                <w:szCs w:val="24"/>
                <w:lang w:eastAsia="ru-RU"/>
              </w:rPr>
              <w:t xml:space="preserve"> Номер телефона/факса: </w:t>
            </w:r>
            <w:r w:rsidRPr="005A4E1A">
              <w:rPr>
                <w:rFonts w:eastAsia="Times New Roman" w:cs="Times New Roman"/>
                <w:b/>
                <w:sz w:val="24"/>
                <w:szCs w:val="24"/>
                <w:lang w:eastAsia="ru-RU"/>
              </w:rPr>
              <w:t>0 (293) 2 – 18 – 80, факс: 0 (293) 2 – 18 – 80</w:t>
            </w:r>
          </w:p>
          <w:p w:rsidR="005A4E1A" w:rsidRPr="005A4E1A" w:rsidRDefault="005A4E1A" w:rsidP="005A4E1A">
            <w:pPr>
              <w:spacing w:after="0"/>
              <w:jc w:val="both"/>
              <w:rPr>
                <w:rFonts w:eastAsia="Times New Roman" w:cs="Times New Roman"/>
                <w:b/>
                <w:bCs/>
                <w:sz w:val="10"/>
                <w:szCs w:val="10"/>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5.</w:t>
            </w:r>
            <w:r w:rsidRPr="005A4E1A">
              <w:rPr>
                <w:rFonts w:eastAsia="Times New Roman" w:cs="Times New Roman"/>
                <w:sz w:val="24"/>
                <w:szCs w:val="24"/>
                <w:lang w:eastAsia="ru-RU"/>
              </w:rPr>
              <w:t xml:space="preserve"> Электронный адрес и Официальный сайт закупающего органа:</w:t>
            </w:r>
            <w:r w:rsidRPr="005A4E1A">
              <w:rPr>
                <w:rFonts w:ascii="Calibri" w:eastAsia="Calibri" w:hAnsi="Calibri" w:cs="Times New Roman"/>
                <w:sz w:val="22"/>
              </w:rPr>
              <w:t xml:space="preserve"> </w:t>
            </w:r>
            <w:hyperlink r:id="rId58" w:history="1">
              <w:r w:rsidRPr="005A4E1A">
                <w:rPr>
                  <w:rFonts w:eastAsia="Times New Roman" w:cs="Times New Roman"/>
                  <w:color w:val="0000FF"/>
                  <w:sz w:val="24"/>
                  <w:szCs w:val="24"/>
                  <w:u w:val="single"/>
                  <w:lang w:eastAsia="ru-RU"/>
                </w:rPr>
                <w:t>vulcanesti.primaria@gmail.com</w:t>
              </w:r>
            </w:hyperlink>
            <w:r w:rsidRPr="005A4E1A">
              <w:rPr>
                <w:rFonts w:eastAsia="Times New Roman" w:cs="Times New Roman"/>
                <w:sz w:val="24"/>
                <w:szCs w:val="24"/>
                <w:lang w:eastAsia="ru-RU"/>
              </w:rPr>
              <w:t>.</w:t>
            </w: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6.</w:t>
            </w:r>
            <w:r w:rsidRPr="005A4E1A">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5A4E1A">
              <w:rPr>
                <w:rFonts w:eastAsia="Times New Roman" w:cs="Times New Roman"/>
                <w:i/>
                <w:iCs/>
                <w:sz w:val="24"/>
                <w:szCs w:val="24"/>
                <w:lang w:eastAsia="ru-RU"/>
              </w:rPr>
              <w:t>документация по присуждению договора прилагается к процедуре в АИС ГРГЗ.</w:t>
            </w:r>
          </w:p>
          <w:p w:rsidR="005A4E1A" w:rsidRPr="005A4E1A" w:rsidRDefault="005A4E1A" w:rsidP="005A4E1A">
            <w:pPr>
              <w:spacing w:after="0"/>
              <w:jc w:val="both"/>
              <w:rPr>
                <w:rFonts w:eastAsia="Times New Roman" w:cs="Times New Roman"/>
                <w:b/>
                <w:bCs/>
                <w:sz w:val="24"/>
                <w:szCs w:val="24"/>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7.</w:t>
            </w:r>
            <w:r w:rsidRPr="005A4E1A">
              <w:rPr>
                <w:rFonts w:eastAsia="Times New Roman" w:cs="Times New Roman"/>
                <w:sz w:val="24"/>
                <w:szCs w:val="24"/>
                <w:lang w:eastAsia="ru-RU"/>
              </w:rPr>
              <w:t xml:space="preserve"> Тип закупающего органа и основной объект деятельности (</w:t>
            </w:r>
            <w:r w:rsidRPr="005A4E1A">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5A4E1A">
              <w:rPr>
                <w:rFonts w:eastAsia="Times New Roman" w:cs="Times New Roman"/>
                <w:sz w:val="24"/>
                <w:szCs w:val="24"/>
                <w:lang w:eastAsia="ru-RU"/>
              </w:rPr>
              <w:t xml:space="preserve">): </w:t>
            </w:r>
            <w:r w:rsidRPr="005A4E1A">
              <w:rPr>
                <w:rFonts w:eastAsia="Times New Roman" w:cs="Times New Roman"/>
                <w:b/>
                <w:sz w:val="24"/>
                <w:szCs w:val="24"/>
                <w:lang w:eastAsia="ru-RU"/>
              </w:rPr>
              <w:t>Публичное учреждение.</w:t>
            </w:r>
          </w:p>
          <w:p w:rsidR="005A4E1A" w:rsidRPr="005A4E1A" w:rsidRDefault="005A4E1A" w:rsidP="005A4E1A">
            <w:pPr>
              <w:spacing w:after="0"/>
              <w:jc w:val="both"/>
              <w:rPr>
                <w:rFonts w:eastAsia="Times New Roman" w:cs="Times New Roman"/>
                <w:b/>
                <w:bCs/>
                <w:sz w:val="24"/>
                <w:szCs w:val="24"/>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8.</w:t>
            </w:r>
            <w:r w:rsidRPr="005A4E1A">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5A4E1A" w:rsidRPr="005A4E1A" w:rsidRDefault="005A4E1A" w:rsidP="005A4E1A">
      <w:pPr>
        <w:spacing w:after="0"/>
        <w:rPr>
          <w:rFonts w:eastAsia="Times New Roman" w:cs="Times New Roman"/>
          <w:sz w:val="20"/>
          <w:szCs w:val="20"/>
          <w:lang w:eastAsia="ru-RU"/>
        </w:rPr>
      </w:pPr>
    </w:p>
    <w:tbl>
      <w:tblPr>
        <w:tblStyle w:val="13"/>
        <w:tblW w:w="11516" w:type="dxa"/>
        <w:tblInd w:w="-601" w:type="dxa"/>
        <w:tblLayout w:type="fixed"/>
        <w:tblLook w:val="04A0" w:firstRow="1" w:lastRow="0" w:firstColumn="1" w:lastColumn="0" w:noHBand="0" w:noVBand="1"/>
      </w:tblPr>
      <w:tblGrid>
        <w:gridCol w:w="560"/>
        <w:gridCol w:w="594"/>
        <w:gridCol w:w="993"/>
        <w:gridCol w:w="1812"/>
        <w:gridCol w:w="563"/>
        <w:gridCol w:w="292"/>
        <w:gridCol w:w="558"/>
        <w:gridCol w:w="434"/>
        <w:gridCol w:w="275"/>
        <w:gridCol w:w="1990"/>
        <w:gridCol w:w="998"/>
        <w:gridCol w:w="1705"/>
        <w:gridCol w:w="17"/>
        <w:gridCol w:w="15"/>
        <w:gridCol w:w="15"/>
        <w:gridCol w:w="695"/>
      </w:tblGrid>
      <w:tr w:rsidR="005A4E1A" w:rsidRPr="00674999" w:rsidTr="00A3024D">
        <w:trPr>
          <w:trHeight w:val="567"/>
        </w:trPr>
        <w:tc>
          <w:tcPr>
            <w:tcW w:w="1154" w:type="dxa"/>
            <w:gridSpan w:val="2"/>
          </w:tcPr>
          <w:p w:rsidR="005A4E1A" w:rsidRPr="005A4E1A" w:rsidRDefault="005A4E1A" w:rsidP="005A4E1A">
            <w:pPr>
              <w:spacing w:before="120"/>
              <w:jc w:val="center"/>
              <w:rPr>
                <w:rFonts w:cs="Times New Roman"/>
                <w:b/>
                <w:sz w:val="20"/>
                <w:szCs w:val="20"/>
                <w:lang w:eastAsia="ru-RU"/>
              </w:rPr>
            </w:pPr>
            <w:r w:rsidRPr="005A4E1A">
              <w:rPr>
                <w:rFonts w:cs="Times New Roman"/>
                <w:b/>
                <w:sz w:val="20"/>
                <w:szCs w:val="20"/>
                <w:lang w:eastAsia="ru-RU"/>
              </w:rPr>
              <w:t>Nr. d/o</w:t>
            </w:r>
          </w:p>
        </w:tc>
        <w:tc>
          <w:tcPr>
            <w:tcW w:w="993" w:type="dxa"/>
          </w:tcPr>
          <w:p w:rsidR="005A4E1A" w:rsidRPr="005A4E1A" w:rsidRDefault="005A4E1A" w:rsidP="005A4E1A">
            <w:pPr>
              <w:spacing w:before="120"/>
              <w:jc w:val="center"/>
              <w:rPr>
                <w:rFonts w:cs="Times New Roman"/>
                <w:b/>
                <w:sz w:val="20"/>
                <w:szCs w:val="20"/>
                <w:lang w:eastAsia="ru-RU"/>
              </w:rPr>
            </w:pPr>
            <w:r w:rsidRPr="005A4E1A">
              <w:rPr>
                <w:rFonts w:cs="Times New Roman"/>
                <w:b/>
                <w:sz w:val="20"/>
                <w:szCs w:val="20"/>
                <w:lang w:eastAsia="ru-RU"/>
              </w:rPr>
              <w:t>Cod CPV</w:t>
            </w:r>
          </w:p>
        </w:tc>
        <w:tc>
          <w:tcPr>
            <w:tcW w:w="2375" w:type="dxa"/>
            <w:gridSpan w:val="2"/>
          </w:tcPr>
          <w:p w:rsidR="005A4E1A" w:rsidRPr="005A4E1A" w:rsidRDefault="005A4E1A" w:rsidP="005A4E1A">
            <w:pPr>
              <w:spacing w:before="120"/>
              <w:jc w:val="center"/>
              <w:rPr>
                <w:rFonts w:cs="Times New Roman"/>
                <w:b/>
                <w:sz w:val="20"/>
                <w:szCs w:val="20"/>
                <w:lang w:val="en-US" w:eastAsia="ru-RU"/>
              </w:rPr>
            </w:pPr>
            <w:r w:rsidRPr="005A4E1A">
              <w:rPr>
                <w:rFonts w:cs="Times New Roman"/>
                <w:b/>
                <w:sz w:val="20"/>
                <w:szCs w:val="20"/>
                <w:lang w:val="en-US" w:eastAsia="ru-RU"/>
              </w:rPr>
              <w:t>Denumirea bunurilor/serviciilor/lucrărilor solicitate</w:t>
            </w:r>
          </w:p>
        </w:tc>
        <w:tc>
          <w:tcPr>
            <w:tcW w:w="850" w:type="dxa"/>
            <w:gridSpan w:val="2"/>
          </w:tcPr>
          <w:p w:rsidR="005A4E1A" w:rsidRPr="005A4E1A" w:rsidRDefault="005A4E1A" w:rsidP="005A4E1A">
            <w:pPr>
              <w:spacing w:before="120"/>
              <w:jc w:val="center"/>
              <w:rPr>
                <w:rFonts w:cs="Times New Roman"/>
                <w:b/>
                <w:sz w:val="20"/>
                <w:szCs w:val="20"/>
                <w:lang w:eastAsia="ru-RU"/>
              </w:rPr>
            </w:pPr>
            <w:r w:rsidRPr="005A4E1A">
              <w:rPr>
                <w:rFonts w:cs="Times New Roman"/>
                <w:b/>
                <w:sz w:val="20"/>
                <w:szCs w:val="20"/>
                <w:lang w:eastAsia="ru-RU"/>
              </w:rPr>
              <w:t>Unitatea de măsură</w:t>
            </w:r>
          </w:p>
        </w:tc>
        <w:tc>
          <w:tcPr>
            <w:tcW w:w="709" w:type="dxa"/>
            <w:gridSpan w:val="2"/>
          </w:tcPr>
          <w:p w:rsidR="005A4E1A" w:rsidRPr="005A4E1A" w:rsidRDefault="005A4E1A" w:rsidP="005A4E1A">
            <w:pPr>
              <w:spacing w:before="120"/>
              <w:jc w:val="center"/>
              <w:rPr>
                <w:rFonts w:cs="Times New Roman"/>
                <w:b/>
                <w:sz w:val="20"/>
                <w:szCs w:val="20"/>
                <w:lang w:eastAsia="ru-RU"/>
              </w:rPr>
            </w:pPr>
            <w:r w:rsidRPr="005A4E1A">
              <w:rPr>
                <w:rFonts w:cs="Times New Roman"/>
                <w:b/>
                <w:sz w:val="20"/>
                <w:szCs w:val="20"/>
                <w:lang w:eastAsia="ru-RU"/>
              </w:rPr>
              <w:t>Cantitatea</w:t>
            </w:r>
          </w:p>
        </w:tc>
        <w:tc>
          <w:tcPr>
            <w:tcW w:w="2988" w:type="dxa"/>
            <w:gridSpan w:val="2"/>
          </w:tcPr>
          <w:p w:rsidR="005A4E1A" w:rsidRPr="005A4E1A" w:rsidRDefault="005A4E1A" w:rsidP="005A4E1A">
            <w:pPr>
              <w:spacing w:before="120"/>
              <w:jc w:val="center"/>
              <w:rPr>
                <w:rFonts w:cs="Times New Roman"/>
                <w:b/>
                <w:sz w:val="20"/>
                <w:szCs w:val="20"/>
                <w:lang w:val="en-US" w:eastAsia="ru-RU"/>
              </w:rPr>
            </w:pPr>
            <w:r w:rsidRPr="005A4E1A">
              <w:rPr>
                <w:rFonts w:cs="Times New Roman"/>
                <w:b/>
                <w:sz w:val="20"/>
                <w:szCs w:val="20"/>
                <w:lang w:val="en-US" w:eastAsia="ru-RU"/>
              </w:rPr>
              <w:t>Specificarea tehnică deplină solicitată, Standarde de referință</w:t>
            </w:r>
          </w:p>
        </w:tc>
        <w:tc>
          <w:tcPr>
            <w:tcW w:w="2447" w:type="dxa"/>
            <w:gridSpan w:val="5"/>
          </w:tcPr>
          <w:p w:rsidR="005A4E1A" w:rsidRPr="005A4E1A" w:rsidRDefault="005A4E1A" w:rsidP="005A4E1A">
            <w:pPr>
              <w:spacing w:before="120"/>
              <w:rPr>
                <w:rFonts w:cs="Times New Roman"/>
                <w:b/>
                <w:sz w:val="20"/>
                <w:szCs w:val="20"/>
                <w:lang w:val="en-US" w:eastAsia="ru-RU"/>
              </w:rPr>
            </w:pPr>
            <w:r w:rsidRPr="005A4E1A">
              <w:rPr>
                <w:rFonts w:cs="Times New Roman"/>
                <w:b/>
                <w:sz w:val="20"/>
                <w:szCs w:val="20"/>
                <w:lang w:val="en-US" w:eastAsia="ru-RU"/>
              </w:rPr>
              <w:t>Valoarea estimată</w:t>
            </w:r>
            <w:r w:rsidRPr="005A4E1A">
              <w:rPr>
                <w:rFonts w:cs="Times New Roman"/>
                <w:b/>
                <w:sz w:val="20"/>
                <w:szCs w:val="20"/>
                <w:lang w:val="en-US" w:eastAsia="ru-RU"/>
              </w:rPr>
              <w:br/>
              <w:t>(se va indica pentru fiecare lot în parte)</w:t>
            </w:r>
          </w:p>
        </w:tc>
      </w:tr>
      <w:tr w:rsidR="005A4E1A" w:rsidRPr="005A4E1A" w:rsidTr="00A3024D">
        <w:trPr>
          <w:trHeight w:val="600"/>
        </w:trPr>
        <w:tc>
          <w:tcPr>
            <w:tcW w:w="1154" w:type="dxa"/>
            <w:gridSpan w:val="2"/>
          </w:tcPr>
          <w:p w:rsidR="005A4E1A" w:rsidRPr="005A4E1A" w:rsidRDefault="005A4E1A" w:rsidP="005A4E1A">
            <w:pPr>
              <w:tabs>
                <w:tab w:val="left" w:pos="317"/>
              </w:tabs>
              <w:rPr>
                <w:rFonts w:cs="Times New Roman"/>
                <w:sz w:val="20"/>
                <w:szCs w:val="20"/>
                <w:lang w:val="en-US" w:eastAsia="ru-RU"/>
              </w:rPr>
            </w:pPr>
          </w:p>
        </w:tc>
        <w:tc>
          <w:tcPr>
            <w:tcW w:w="993" w:type="dxa"/>
          </w:tcPr>
          <w:p w:rsidR="005A4E1A" w:rsidRPr="005A4E1A" w:rsidRDefault="005A4E1A" w:rsidP="005A4E1A">
            <w:pPr>
              <w:jc w:val="center"/>
              <w:rPr>
                <w:rFonts w:cs="Times New Roman"/>
                <w:b/>
                <w:sz w:val="24"/>
                <w:szCs w:val="24"/>
                <w:lang w:val="en-US" w:eastAsia="ru-RU"/>
              </w:rPr>
            </w:pPr>
          </w:p>
        </w:tc>
        <w:tc>
          <w:tcPr>
            <w:tcW w:w="2375" w:type="dxa"/>
            <w:gridSpan w:val="2"/>
          </w:tcPr>
          <w:p w:rsidR="005A4E1A" w:rsidRPr="005A4E1A" w:rsidRDefault="005A4E1A" w:rsidP="005A4E1A">
            <w:pPr>
              <w:rPr>
                <w:rFonts w:cs="Times New Roman"/>
                <w:b/>
                <w:szCs w:val="28"/>
                <w:lang w:eastAsia="ru-RU"/>
              </w:rPr>
            </w:pPr>
            <w:r w:rsidRPr="005A4E1A">
              <w:rPr>
                <w:rFonts w:cs="Times New Roman"/>
                <w:b/>
                <w:szCs w:val="28"/>
                <w:lang w:eastAsia="ru-RU"/>
              </w:rPr>
              <w:t>Лот 1 – Рыбная продукция</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eastAsia="ru-RU"/>
              </w:rPr>
            </w:pPr>
          </w:p>
        </w:tc>
        <w:tc>
          <w:tcPr>
            <w:tcW w:w="2447" w:type="dxa"/>
            <w:gridSpan w:val="5"/>
            <w:vMerge w:val="restart"/>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lang w:val="ru-RU"/>
              </w:rPr>
              <w:t>146530,00</w:t>
            </w:r>
          </w:p>
          <w:p w:rsidR="005A4E1A" w:rsidRPr="005A4E1A" w:rsidRDefault="005A4E1A" w:rsidP="005A4E1A">
            <w:pPr>
              <w:jc w:val="center"/>
              <w:rPr>
                <w:rFonts w:cs="Times New Roman"/>
                <w:b/>
                <w:sz w:val="24"/>
                <w:szCs w:val="24"/>
                <w:lang w:val="ru-RU" w:eastAsia="ru-RU"/>
              </w:rPr>
            </w:pPr>
          </w:p>
        </w:tc>
      </w:tr>
      <w:tr w:rsidR="005A4E1A" w:rsidRPr="005A4E1A" w:rsidTr="00A3024D">
        <w:trPr>
          <w:trHeight w:val="600"/>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15221000-3</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Рыба „ Хек”, минтай</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без головы, и внутренностей и хвоста сухой заморозки, размер 0,35 кг, фасовано поштучно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GOST20057-96</w:t>
            </w:r>
          </w:p>
          <w:p w:rsidR="005A4E1A" w:rsidRPr="005A4E1A" w:rsidRDefault="005A4E1A" w:rsidP="005A4E1A">
            <w:pPr>
              <w:jc w:val="center"/>
              <w:rPr>
                <w:rFonts w:cs="Times New Roman"/>
                <w:sz w:val="20"/>
                <w:szCs w:val="20"/>
                <w:lang w:eastAsia="ru-RU"/>
              </w:rPr>
            </w:pPr>
          </w:p>
        </w:tc>
        <w:tc>
          <w:tcPr>
            <w:tcW w:w="2447" w:type="dxa"/>
            <w:gridSpan w:val="5"/>
            <w:vMerge/>
          </w:tcPr>
          <w:p w:rsidR="005A4E1A" w:rsidRPr="005A4E1A" w:rsidRDefault="005A4E1A" w:rsidP="005A4E1A">
            <w:pPr>
              <w:tabs>
                <w:tab w:val="left" w:pos="317"/>
              </w:tabs>
              <w:rPr>
                <w:rFonts w:cs="Times New Roman"/>
                <w:sz w:val="20"/>
                <w:szCs w:val="20"/>
                <w:lang w:eastAsia="ru-RU"/>
              </w:rPr>
            </w:pPr>
          </w:p>
        </w:tc>
      </w:tr>
      <w:tr w:rsidR="005A4E1A" w:rsidRPr="005A4E1A" w:rsidTr="00A3024D">
        <w:trPr>
          <w:trHeight w:val="600"/>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15241300-2</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Рыба консервированная "Лосось”</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24</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банка 2</w:t>
            </w:r>
            <w:r w:rsidRPr="005A4E1A">
              <w:rPr>
                <w:rFonts w:cs="Times New Roman"/>
                <w:sz w:val="20"/>
                <w:szCs w:val="20"/>
                <w:lang w:val="en-US" w:eastAsia="ru-RU"/>
              </w:rPr>
              <w:t>4</w:t>
            </w:r>
            <w:r w:rsidRPr="005A4E1A">
              <w:rPr>
                <w:rFonts w:cs="Times New Roman"/>
                <w:sz w:val="20"/>
                <w:szCs w:val="20"/>
                <w:lang w:eastAsia="ru-RU"/>
              </w:rPr>
              <w:t>0 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GOST</w:t>
            </w:r>
            <w:r w:rsidRPr="005A4E1A">
              <w:rPr>
                <w:rFonts w:cs="Times New Roman"/>
                <w:sz w:val="20"/>
                <w:szCs w:val="20"/>
                <w:lang w:eastAsia="ru-RU"/>
              </w:rPr>
              <w:t xml:space="preserve"> 13-865</w:t>
            </w:r>
          </w:p>
          <w:p w:rsidR="005A4E1A" w:rsidRPr="005A4E1A" w:rsidRDefault="005A4E1A" w:rsidP="005A4E1A">
            <w:pPr>
              <w:jc w:val="center"/>
              <w:rPr>
                <w:rFonts w:cs="Times New Roman"/>
                <w:sz w:val="20"/>
                <w:szCs w:val="20"/>
                <w:lang w:eastAsia="ru-RU"/>
              </w:rPr>
            </w:pPr>
          </w:p>
        </w:tc>
        <w:tc>
          <w:tcPr>
            <w:tcW w:w="2447" w:type="dxa"/>
            <w:gridSpan w:val="5"/>
            <w:vMerge/>
          </w:tcPr>
          <w:p w:rsidR="005A4E1A" w:rsidRPr="005A4E1A" w:rsidRDefault="005A4E1A" w:rsidP="005A4E1A">
            <w:pPr>
              <w:tabs>
                <w:tab w:val="left" w:pos="317"/>
              </w:tabs>
              <w:rPr>
                <w:rFonts w:cs="Times New Roman"/>
                <w:sz w:val="20"/>
                <w:szCs w:val="20"/>
                <w:lang w:eastAsia="ru-RU"/>
              </w:rPr>
            </w:pPr>
          </w:p>
        </w:tc>
      </w:tr>
      <w:tr w:rsidR="005A4E1A" w:rsidRPr="005A4E1A" w:rsidTr="00A3024D">
        <w:trPr>
          <w:trHeight w:val="450"/>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15241300-2</w:t>
            </w:r>
          </w:p>
        </w:tc>
        <w:tc>
          <w:tcPr>
            <w:tcW w:w="2375" w:type="dxa"/>
            <w:gridSpan w:val="2"/>
          </w:tcPr>
          <w:p w:rsidR="005A4E1A" w:rsidRPr="005A4E1A" w:rsidRDefault="005A4E1A" w:rsidP="005A4E1A">
            <w:pPr>
              <w:rPr>
                <w:rFonts w:cs="Times New Roman"/>
                <w:sz w:val="20"/>
                <w:szCs w:val="20"/>
                <w:highlight w:val="yellow"/>
                <w:lang w:eastAsia="ru-RU"/>
              </w:rPr>
            </w:pPr>
            <w:r w:rsidRPr="005A4E1A">
              <w:rPr>
                <w:rFonts w:cs="Times New Roman"/>
                <w:sz w:val="20"/>
                <w:szCs w:val="20"/>
                <w:lang w:eastAsia="ru-RU"/>
              </w:rPr>
              <w:t>Рыба консервированная "Тунец”</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24</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банка 185 г</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sz w:val="20"/>
                <w:szCs w:val="20"/>
                <w:lang w:val="en-US" w:eastAsia="ru-RU"/>
              </w:rPr>
              <w:t>GOST</w:t>
            </w:r>
            <w:r w:rsidRPr="005A4E1A">
              <w:rPr>
                <w:rFonts w:cs="Times New Roman"/>
                <w:sz w:val="20"/>
                <w:szCs w:val="20"/>
                <w:lang w:eastAsia="ru-RU"/>
              </w:rPr>
              <w:t xml:space="preserve"> 13-865</w:t>
            </w:r>
          </w:p>
        </w:tc>
        <w:tc>
          <w:tcPr>
            <w:tcW w:w="2447" w:type="dxa"/>
            <w:gridSpan w:val="5"/>
            <w:vMerge/>
          </w:tcPr>
          <w:p w:rsidR="005A4E1A" w:rsidRPr="005A4E1A" w:rsidRDefault="005A4E1A" w:rsidP="005A4E1A">
            <w:pPr>
              <w:tabs>
                <w:tab w:val="left" w:pos="317"/>
              </w:tabs>
              <w:rPr>
                <w:rFonts w:cs="Times New Roman"/>
                <w:sz w:val="20"/>
                <w:szCs w:val="20"/>
                <w:lang w:eastAsia="ru-RU"/>
              </w:rPr>
            </w:pPr>
          </w:p>
        </w:tc>
      </w:tr>
      <w:tr w:rsidR="005A4E1A" w:rsidRPr="005A4E1A" w:rsidTr="00A3024D">
        <w:trPr>
          <w:trHeight w:val="450"/>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4</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15241300-2</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Рыба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12</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сельдь соленная с головой в пряном рассоле</w:t>
            </w:r>
          </w:p>
        </w:tc>
        <w:tc>
          <w:tcPr>
            <w:tcW w:w="998" w:type="dxa"/>
          </w:tcPr>
          <w:p w:rsidR="005A4E1A" w:rsidRPr="005A4E1A" w:rsidRDefault="005A4E1A" w:rsidP="005A4E1A">
            <w:pPr>
              <w:jc w:val="center"/>
              <w:rPr>
                <w:rFonts w:cs="Times New Roman"/>
                <w:sz w:val="20"/>
                <w:szCs w:val="20"/>
                <w:lang w:val="ru-RU" w:eastAsia="ru-RU"/>
              </w:rPr>
            </w:pPr>
          </w:p>
        </w:tc>
        <w:tc>
          <w:tcPr>
            <w:tcW w:w="2447" w:type="dxa"/>
            <w:gridSpan w:val="5"/>
            <w:vMerge/>
          </w:tcPr>
          <w:p w:rsidR="005A4E1A" w:rsidRPr="005A4E1A" w:rsidRDefault="005A4E1A" w:rsidP="005A4E1A">
            <w:pPr>
              <w:tabs>
                <w:tab w:val="left" w:pos="317"/>
              </w:tabs>
              <w:rPr>
                <w:rFonts w:cs="Times New Roman"/>
                <w:b/>
                <w:sz w:val="20"/>
                <w:szCs w:val="20"/>
                <w:lang w:val="ru-RU" w:eastAsia="ru-RU"/>
              </w:rPr>
            </w:pPr>
          </w:p>
        </w:tc>
      </w:tr>
      <w:tr w:rsidR="005A4E1A" w:rsidRPr="005A4E1A" w:rsidTr="00A3024D">
        <w:trPr>
          <w:trHeight w:val="450"/>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5</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15221000-3</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Рыба </w:t>
            </w:r>
            <w:r w:rsidRPr="005A4E1A">
              <w:rPr>
                <w:rFonts w:cs="Times New Roman"/>
                <w:sz w:val="20"/>
                <w:szCs w:val="20"/>
                <w:lang w:val="ru-RU" w:eastAsia="ru-RU"/>
              </w:rPr>
              <w:t xml:space="preserve"> филе</w:t>
            </w:r>
            <w:r w:rsidRPr="005A4E1A">
              <w:rPr>
                <w:rFonts w:cs="Times New Roman"/>
                <w:sz w:val="20"/>
                <w:szCs w:val="20"/>
                <w:lang w:eastAsia="ru-RU"/>
              </w:rPr>
              <w:t>„ Хек”</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1822</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фасовано  по </w:t>
            </w:r>
            <w:r w:rsidRPr="005A4E1A">
              <w:rPr>
                <w:rFonts w:cs="Times New Roman"/>
                <w:sz w:val="20"/>
                <w:szCs w:val="20"/>
                <w:lang w:val="ru-RU" w:eastAsia="ru-RU"/>
              </w:rPr>
              <w:t>10</w:t>
            </w:r>
            <w:r w:rsidRPr="005A4E1A">
              <w:rPr>
                <w:rFonts w:cs="Times New Roman"/>
                <w:sz w:val="20"/>
                <w:szCs w:val="20"/>
                <w:lang w:eastAsia="ru-RU"/>
              </w:rPr>
              <w:t xml:space="preserve"> кг</w:t>
            </w:r>
          </w:p>
        </w:tc>
        <w:tc>
          <w:tcPr>
            <w:tcW w:w="998" w:type="dxa"/>
          </w:tcPr>
          <w:p w:rsidR="005A4E1A" w:rsidRPr="005A4E1A" w:rsidRDefault="005A4E1A" w:rsidP="005A4E1A">
            <w:pPr>
              <w:jc w:val="center"/>
              <w:rPr>
                <w:rFonts w:cs="Times New Roman"/>
                <w:sz w:val="20"/>
                <w:szCs w:val="20"/>
                <w:lang w:eastAsia="ru-RU"/>
              </w:rPr>
            </w:pPr>
          </w:p>
        </w:tc>
        <w:tc>
          <w:tcPr>
            <w:tcW w:w="2447" w:type="dxa"/>
            <w:gridSpan w:val="5"/>
            <w:vMerge/>
          </w:tcPr>
          <w:p w:rsidR="005A4E1A" w:rsidRPr="005A4E1A" w:rsidRDefault="005A4E1A" w:rsidP="005A4E1A">
            <w:pPr>
              <w:tabs>
                <w:tab w:val="left" w:pos="317"/>
              </w:tabs>
              <w:rPr>
                <w:rFonts w:cs="Times New Roman"/>
                <w:b/>
                <w:sz w:val="20"/>
                <w:szCs w:val="20"/>
                <w:lang w:eastAsia="ru-RU"/>
              </w:rPr>
            </w:pPr>
          </w:p>
        </w:tc>
      </w:tr>
      <w:tr w:rsidR="005A4E1A" w:rsidRPr="005A4E1A" w:rsidTr="00A3024D">
        <w:trPr>
          <w:trHeight w:val="225"/>
        </w:trPr>
        <w:tc>
          <w:tcPr>
            <w:tcW w:w="1154" w:type="dxa"/>
            <w:gridSpan w:val="2"/>
          </w:tcPr>
          <w:p w:rsidR="005A4E1A" w:rsidRPr="005A4E1A" w:rsidRDefault="005A4E1A" w:rsidP="005A4E1A">
            <w:pPr>
              <w:tabs>
                <w:tab w:val="left" w:pos="317"/>
              </w:tabs>
              <w:rPr>
                <w:rFonts w:cs="Times New Roman"/>
                <w:b/>
                <w:i/>
                <w:sz w:val="20"/>
                <w:szCs w:val="20"/>
                <w:lang w:eastAsia="ru-RU"/>
              </w:rPr>
            </w:pPr>
          </w:p>
        </w:tc>
        <w:tc>
          <w:tcPr>
            <w:tcW w:w="6917" w:type="dxa"/>
            <w:gridSpan w:val="8"/>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i/>
                <w:sz w:val="20"/>
                <w:szCs w:val="20"/>
                <w:lang w:eastAsia="ru-RU"/>
              </w:rPr>
            </w:pPr>
          </w:p>
        </w:tc>
        <w:tc>
          <w:tcPr>
            <w:tcW w:w="998" w:type="dxa"/>
          </w:tcPr>
          <w:p w:rsidR="005A4E1A" w:rsidRPr="005A4E1A" w:rsidRDefault="005A4E1A" w:rsidP="005A4E1A">
            <w:pPr>
              <w:tabs>
                <w:tab w:val="left" w:pos="317"/>
              </w:tabs>
              <w:rPr>
                <w:rFonts w:cs="Times New Roman"/>
                <w:b/>
                <w:i/>
                <w:sz w:val="20"/>
                <w:szCs w:val="20"/>
                <w:lang w:eastAsia="ru-RU"/>
              </w:rPr>
            </w:pPr>
          </w:p>
        </w:tc>
        <w:tc>
          <w:tcPr>
            <w:tcW w:w="2447" w:type="dxa"/>
            <w:gridSpan w:val="5"/>
          </w:tcPr>
          <w:p w:rsidR="005A4E1A" w:rsidRPr="005A4E1A" w:rsidRDefault="005A4E1A" w:rsidP="005A4E1A">
            <w:pPr>
              <w:tabs>
                <w:tab w:val="left" w:pos="317"/>
              </w:tabs>
              <w:rPr>
                <w:rFonts w:cs="Times New Roman"/>
                <w:b/>
                <w:i/>
                <w:sz w:val="20"/>
                <w:szCs w:val="20"/>
                <w:lang w:eastAsia="ru-RU"/>
              </w:rPr>
            </w:pPr>
          </w:p>
        </w:tc>
      </w:tr>
      <w:tr w:rsidR="005A4E1A" w:rsidRPr="005A4E1A" w:rsidTr="00A3024D">
        <w:trPr>
          <w:trHeight w:val="431"/>
        </w:trPr>
        <w:tc>
          <w:tcPr>
            <w:tcW w:w="1154" w:type="dxa"/>
            <w:gridSpan w:val="2"/>
          </w:tcPr>
          <w:p w:rsidR="005A4E1A" w:rsidRPr="005A4E1A" w:rsidRDefault="005A4E1A" w:rsidP="005A4E1A">
            <w:pPr>
              <w:tabs>
                <w:tab w:val="left" w:pos="317"/>
              </w:tabs>
              <w:rPr>
                <w:rFonts w:cs="Times New Roman"/>
                <w:sz w:val="20"/>
                <w:szCs w:val="20"/>
                <w:lang w:eastAsia="ru-RU"/>
              </w:rPr>
            </w:pPr>
          </w:p>
        </w:tc>
        <w:tc>
          <w:tcPr>
            <w:tcW w:w="993" w:type="dxa"/>
          </w:tcPr>
          <w:p w:rsidR="005A4E1A" w:rsidRPr="005A4E1A" w:rsidRDefault="005A4E1A" w:rsidP="005A4E1A">
            <w:pPr>
              <w:jc w:val="center"/>
              <w:rPr>
                <w:rFonts w:cs="Times New Roman"/>
                <w:b/>
                <w:sz w:val="20"/>
                <w:szCs w:val="20"/>
                <w:lang w:eastAsia="ru-RU"/>
              </w:rPr>
            </w:pPr>
          </w:p>
        </w:tc>
        <w:tc>
          <w:tcPr>
            <w:tcW w:w="2375" w:type="dxa"/>
            <w:gridSpan w:val="2"/>
          </w:tcPr>
          <w:p w:rsidR="005A4E1A" w:rsidRPr="005A4E1A" w:rsidRDefault="005A4E1A" w:rsidP="005A4E1A">
            <w:pPr>
              <w:rPr>
                <w:rFonts w:cs="Times New Roman"/>
                <w:b/>
                <w:sz w:val="20"/>
                <w:szCs w:val="20"/>
                <w:lang w:eastAsia="ru-RU"/>
              </w:rPr>
            </w:pPr>
            <w:r w:rsidRPr="005A4E1A">
              <w:rPr>
                <w:rFonts w:cs="Times New Roman"/>
                <w:b/>
                <w:sz w:val="20"/>
                <w:szCs w:val="20"/>
                <w:lang w:eastAsia="ru-RU"/>
              </w:rPr>
              <w:t xml:space="preserve">Лот 2 – Мясо </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val="en-US" w:eastAsia="ru-RU"/>
              </w:rPr>
            </w:pPr>
          </w:p>
        </w:tc>
        <w:tc>
          <w:tcPr>
            <w:tcW w:w="2447" w:type="dxa"/>
            <w:gridSpan w:val="5"/>
            <w:vMerge w:val="restart"/>
          </w:tcPr>
          <w:p w:rsidR="005A4E1A" w:rsidRPr="005A4E1A" w:rsidRDefault="005A4E1A" w:rsidP="005A4E1A">
            <w:pPr>
              <w:rPr>
                <w:rFonts w:cs="Times New Roman"/>
                <w:sz w:val="20"/>
                <w:szCs w:val="20"/>
                <w:highlight w:val="yellow"/>
                <w:lang w:eastAsia="ru-RU"/>
              </w:rPr>
            </w:pPr>
          </w:p>
          <w:p w:rsidR="005A4E1A" w:rsidRPr="005A4E1A" w:rsidRDefault="005A4E1A" w:rsidP="005A4E1A">
            <w:pPr>
              <w:rPr>
                <w:rFonts w:cs="Times New Roman"/>
                <w:sz w:val="20"/>
                <w:szCs w:val="20"/>
                <w:highlight w:val="yellow"/>
                <w:lang w:eastAsia="ru-RU"/>
              </w:rPr>
            </w:pPr>
          </w:p>
          <w:p w:rsidR="005A4E1A" w:rsidRPr="005A4E1A" w:rsidRDefault="005A4E1A" w:rsidP="005A4E1A">
            <w:pPr>
              <w:rPr>
                <w:rFonts w:cs="Times New Roman"/>
                <w:b/>
                <w:sz w:val="20"/>
                <w:szCs w:val="20"/>
                <w:lang w:eastAsia="ru-RU"/>
              </w:rPr>
            </w:pPr>
          </w:p>
          <w:p w:rsidR="005A4E1A" w:rsidRPr="005A4E1A" w:rsidRDefault="005A4E1A" w:rsidP="005A4E1A">
            <w:pPr>
              <w:rPr>
                <w:rFonts w:cs="Times New Roman"/>
                <w:b/>
                <w:bCs/>
                <w:color w:val="000000"/>
                <w:sz w:val="20"/>
                <w:szCs w:val="20"/>
                <w:lang w:val="ru-RU"/>
              </w:rPr>
            </w:pPr>
            <w:r w:rsidRPr="005A4E1A">
              <w:rPr>
                <w:rFonts w:cs="Times New Roman"/>
                <w:b/>
                <w:bCs/>
                <w:color w:val="000000"/>
                <w:sz w:val="20"/>
                <w:szCs w:val="20"/>
                <w:lang w:val="ru-RU"/>
              </w:rPr>
              <w:t>219062,00</w:t>
            </w:r>
          </w:p>
          <w:p w:rsidR="005A4E1A" w:rsidRPr="005A4E1A" w:rsidRDefault="005A4E1A" w:rsidP="005A4E1A">
            <w:pPr>
              <w:rPr>
                <w:rFonts w:cs="Times New Roman"/>
                <w:b/>
                <w:sz w:val="20"/>
                <w:szCs w:val="20"/>
                <w:highlight w:val="yellow"/>
                <w:lang w:val="ru-RU"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15111100-0</w:t>
            </w:r>
          </w:p>
          <w:p w:rsidR="005A4E1A" w:rsidRPr="005A4E1A" w:rsidRDefault="005A4E1A" w:rsidP="005A4E1A">
            <w:pPr>
              <w:jc w:val="center"/>
              <w:rPr>
                <w:rFonts w:cs="Times New Roman"/>
                <w:sz w:val="20"/>
                <w:szCs w:val="20"/>
                <w:lang w:eastAsia="ru-RU"/>
              </w:rPr>
            </w:pP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Мясо говяжье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345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охлажденное телячье, мякоть упакованное по 5 кг с этикеткой</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779-55</w:t>
            </w:r>
          </w:p>
          <w:p w:rsidR="005A4E1A" w:rsidRPr="005A4E1A" w:rsidRDefault="005A4E1A" w:rsidP="005A4E1A">
            <w:pPr>
              <w:jc w:val="center"/>
              <w:rPr>
                <w:rFonts w:cs="Times New Roman"/>
                <w:sz w:val="20"/>
                <w:szCs w:val="20"/>
                <w:lang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15112130-6</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Куриное филе</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630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грудка, охлажденная, в пакетах по 5 кг в заводской упаковке</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sz w:val="20"/>
                <w:szCs w:val="20"/>
                <w:lang w:val="en-US" w:eastAsia="ru-RU"/>
              </w:rPr>
              <w:t>PT MD 67-00400053-033/2006</w:t>
            </w: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3</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15111100-0</w:t>
            </w:r>
          </w:p>
          <w:p w:rsidR="005A4E1A" w:rsidRPr="005A4E1A" w:rsidRDefault="005A4E1A" w:rsidP="005A4E1A">
            <w:pPr>
              <w:jc w:val="center"/>
              <w:rPr>
                <w:rFonts w:cs="Times New Roman"/>
                <w:sz w:val="20"/>
                <w:szCs w:val="20"/>
                <w:lang w:eastAsia="ru-RU"/>
              </w:rPr>
            </w:pP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Свинина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на кости</w:t>
            </w:r>
          </w:p>
        </w:tc>
        <w:tc>
          <w:tcPr>
            <w:tcW w:w="998" w:type="dxa"/>
          </w:tcPr>
          <w:p w:rsidR="005A4E1A" w:rsidRPr="005A4E1A" w:rsidRDefault="005A4E1A" w:rsidP="005A4E1A">
            <w:pPr>
              <w:jc w:val="center"/>
              <w:rPr>
                <w:rFonts w:cs="Times New Roman"/>
                <w:sz w:val="20"/>
                <w:szCs w:val="20"/>
                <w:lang w:val="en-US"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4</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15112130-6</w:t>
            </w:r>
          </w:p>
        </w:tc>
        <w:tc>
          <w:tcPr>
            <w:tcW w:w="2375" w:type="dxa"/>
            <w:gridSpan w:val="2"/>
          </w:tcPr>
          <w:p w:rsidR="005A4E1A" w:rsidRPr="005A4E1A" w:rsidRDefault="005A4E1A" w:rsidP="005A4E1A">
            <w:pPr>
              <w:rPr>
                <w:rFonts w:cs="Times New Roman"/>
                <w:sz w:val="20"/>
                <w:szCs w:val="20"/>
                <w:lang w:val="ru-RU" w:eastAsia="ru-RU"/>
              </w:rPr>
            </w:pPr>
            <w:r w:rsidRPr="005A4E1A">
              <w:rPr>
                <w:rFonts w:cs="Times New Roman"/>
                <w:sz w:val="20"/>
                <w:szCs w:val="20"/>
                <w:lang w:eastAsia="ru-RU"/>
              </w:rPr>
              <w:t xml:space="preserve">Куриное </w:t>
            </w:r>
            <w:r w:rsidRPr="005A4E1A">
              <w:rPr>
                <w:rFonts w:cs="Times New Roman"/>
                <w:sz w:val="20"/>
                <w:szCs w:val="20"/>
                <w:lang w:val="ru-RU" w:eastAsia="ru-RU"/>
              </w:rPr>
              <w:t>бедро</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885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без костей, без кожи по  5 кг в</w:t>
            </w:r>
            <w:r w:rsidRPr="005A4E1A">
              <w:rPr>
                <w:rFonts w:cs="Times New Roman"/>
                <w:sz w:val="20"/>
                <w:szCs w:val="20"/>
                <w:lang w:eastAsia="ru-RU"/>
              </w:rPr>
              <w:t xml:space="preserve"> заводской упаковке</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sz w:val="20"/>
                <w:szCs w:val="20"/>
                <w:lang w:val="en-US" w:eastAsia="ru-RU"/>
              </w:rPr>
              <w:t>PT MD 67-00400053-033/2006</w:t>
            </w: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5</w:t>
            </w:r>
          </w:p>
        </w:tc>
        <w:tc>
          <w:tcPr>
            <w:tcW w:w="993" w:type="dxa"/>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15113000-3</w:t>
            </w:r>
          </w:p>
          <w:p w:rsidR="005A4E1A" w:rsidRPr="005A4E1A" w:rsidRDefault="005A4E1A" w:rsidP="005A4E1A">
            <w:pPr>
              <w:jc w:val="center"/>
              <w:rPr>
                <w:rFonts w:cs="Times New Roman"/>
                <w:sz w:val="20"/>
                <w:szCs w:val="20"/>
                <w:lang w:eastAsia="ru-RU"/>
              </w:rPr>
            </w:pP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 xml:space="preserve"> Обезжиренная с</w:t>
            </w:r>
            <w:r w:rsidRPr="005A4E1A">
              <w:rPr>
                <w:rFonts w:cs="Times New Roman"/>
                <w:sz w:val="20"/>
                <w:szCs w:val="20"/>
                <w:lang w:eastAsia="ru-RU"/>
              </w:rPr>
              <w:t>винина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330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без</w:t>
            </w:r>
            <w:r w:rsidRPr="005A4E1A">
              <w:rPr>
                <w:rFonts w:cs="Times New Roman"/>
                <w:sz w:val="20"/>
                <w:szCs w:val="20"/>
                <w:lang w:eastAsia="ru-RU"/>
              </w:rPr>
              <w:t xml:space="preserve"> кости охлажденн</w:t>
            </w:r>
            <w:r w:rsidRPr="005A4E1A">
              <w:rPr>
                <w:rFonts w:cs="Times New Roman"/>
                <w:sz w:val="20"/>
                <w:szCs w:val="20"/>
                <w:lang w:val="ru-RU" w:eastAsia="ru-RU"/>
              </w:rPr>
              <w:t>а упакованное с этикеткой по 5  кг</w:t>
            </w:r>
          </w:p>
        </w:tc>
        <w:tc>
          <w:tcPr>
            <w:tcW w:w="998" w:type="dxa"/>
          </w:tcPr>
          <w:p w:rsidR="005A4E1A" w:rsidRPr="005A4E1A" w:rsidRDefault="005A4E1A" w:rsidP="005A4E1A">
            <w:pPr>
              <w:jc w:val="center"/>
              <w:rPr>
                <w:rFonts w:cs="Times New Roman"/>
                <w:sz w:val="20"/>
                <w:szCs w:val="20"/>
                <w:lang w:val="ru-RU"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6</w:t>
            </w:r>
          </w:p>
        </w:tc>
        <w:tc>
          <w:tcPr>
            <w:tcW w:w="993" w:type="dxa"/>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15112120-3</w:t>
            </w:r>
          </w:p>
        </w:tc>
        <w:tc>
          <w:tcPr>
            <w:tcW w:w="2375" w:type="dxa"/>
            <w:gridSpan w:val="2"/>
          </w:tcPr>
          <w:p w:rsidR="005A4E1A" w:rsidRPr="005A4E1A" w:rsidRDefault="005A4E1A" w:rsidP="005A4E1A">
            <w:pPr>
              <w:rPr>
                <w:rFonts w:cs="Times New Roman"/>
                <w:sz w:val="20"/>
                <w:szCs w:val="20"/>
                <w:lang w:val="ru-RU" w:eastAsia="ru-RU"/>
              </w:rPr>
            </w:pPr>
            <w:r w:rsidRPr="005A4E1A">
              <w:rPr>
                <w:rFonts w:cs="Times New Roman"/>
                <w:sz w:val="20"/>
                <w:szCs w:val="20"/>
                <w:lang w:val="ru-RU" w:eastAsia="ru-RU"/>
              </w:rPr>
              <w:t xml:space="preserve">Филе индейки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330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охлажденная, в пакетах по -5 кг в заводской упаковке с этикеткой</w:t>
            </w:r>
          </w:p>
        </w:tc>
        <w:tc>
          <w:tcPr>
            <w:tcW w:w="998" w:type="dxa"/>
          </w:tcPr>
          <w:p w:rsidR="005A4E1A" w:rsidRPr="005A4E1A" w:rsidRDefault="005A4E1A" w:rsidP="005A4E1A">
            <w:pPr>
              <w:jc w:val="center"/>
              <w:rPr>
                <w:rFonts w:cs="Times New Roman"/>
                <w:sz w:val="20"/>
                <w:szCs w:val="20"/>
                <w:lang w:val="ru-RU"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7</w:t>
            </w:r>
          </w:p>
        </w:tc>
        <w:tc>
          <w:tcPr>
            <w:tcW w:w="993" w:type="dxa"/>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15112000-6</w:t>
            </w:r>
          </w:p>
        </w:tc>
        <w:tc>
          <w:tcPr>
            <w:tcW w:w="2375" w:type="dxa"/>
            <w:gridSpan w:val="2"/>
          </w:tcPr>
          <w:p w:rsidR="005A4E1A" w:rsidRPr="005A4E1A" w:rsidRDefault="005A4E1A" w:rsidP="005A4E1A">
            <w:pPr>
              <w:rPr>
                <w:rFonts w:cs="Times New Roman"/>
                <w:sz w:val="20"/>
                <w:szCs w:val="20"/>
                <w:lang w:val="ru-RU" w:eastAsia="ru-RU"/>
              </w:rPr>
            </w:pPr>
            <w:r w:rsidRPr="005A4E1A">
              <w:rPr>
                <w:rFonts w:cs="Times New Roman"/>
                <w:sz w:val="20"/>
                <w:szCs w:val="20"/>
                <w:lang w:val="ru-RU" w:eastAsia="ru-RU"/>
              </w:rPr>
              <w:t xml:space="preserve">Куриные голени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lang w:val="ru-RU"/>
              </w:rPr>
            </w:pPr>
            <w:r w:rsidRPr="005A4E1A">
              <w:rPr>
                <w:rFonts w:cs="Times New Roman"/>
                <w:b/>
                <w:bCs/>
                <w:color w:val="000000"/>
                <w:sz w:val="20"/>
                <w:szCs w:val="20"/>
                <w:lang w:val="ru-RU"/>
              </w:rPr>
              <w:t>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без кости охлажденные в пакетах по  5 кг в заводской упаковке с этикеткой</w:t>
            </w:r>
          </w:p>
        </w:tc>
        <w:tc>
          <w:tcPr>
            <w:tcW w:w="998" w:type="dxa"/>
          </w:tcPr>
          <w:p w:rsidR="005A4E1A" w:rsidRPr="005A4E1A" w:rsidRDefault="005A4E1A" w:rsidP="005A4E1A">
            <w:pPr>
              <w:jc w:val="center"/>
              <w:rPr>
                <w:rFonts w:cs="Times New Roman"/>
                <w:sz w:val="20"/>
                <w:szCs w:val="20"/>
                <w:lang w:val="ru-RU"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1926"/>
        </w:trPr>
        <w:tc>
          <w:tcPr>
            <w:tcW w:w="11516" w:type="dxa"/>
            <w:gridSpan w:val="16"/>
            <w:tcBorders>
              <w:bottom w:val="nil"/>
            </w:tcBorders>
          </w:tcPr>
          <w:p w:rsidR="005A4E1A" w:rsidRPr="005A4E1A" w:rsidRDefault="005A4E1A" w:rsidP="005A4E1A">
            <w:pPr>
              <w:tabs>
                <w:tab w:val="left" w:pos="317"/>
              </w:tabs>
              <w:rPr>
                <w:rFonts w:cs="Times New Roman"/>
                <w:b/>
                <w:i/>
                <w:sz w:val="20"/>
                <w:szCs w:val="20"/>
                <w:lang w:eastAsia="ru-RU"/>
              </w:rPr>
            </w:pPr>
          </w:p>
          <w:p w:rsidR="005A4E1A" w:rsidRPr="005A4E1A" w:rsidRDefault="005A4E1A" w:rsidP="005A4E1A">
            <w:pPr>
              <w:tabs>
                <w:tab w:val="left" w:pos="317"/>
              </w:tabs>
              <w:rPr>
                <w:rFonts w:cs="Times New Roman"/>
                <w:sz w:val="20"/>
                <w:szCs w:val="20"/>
                <w:highlight w:val="yellow"/>
                <w:lang w:eastAsia="ru-RU"/>
              </w:rPr>
            </w:pPr>
            <w:r w:rsidRPr="005A4E1A">
              <w:rPr>
                <w:rFonts w:cs="Times New Roman"/>
                <w:b/>
                <w:i/>
                <w:sz w:val="20"/>
                <w:szCs w:val="20"/>
                <w:lang w:eastAsia="ru-RU"/>
              </w:rPr>
              <w:t>Поставка осуществляется ежедневно до 9:00 часов</w:t>
            </w:r>
          </w:p>
        </w:tc>
      </w:tr>
      <w:tr w:rsidR="005A4E1A" w:rsidRPr="005A4E1A" w:rsidTr="00A3024D">
        <w:trPr>
          <w:trHeight w:val="80"/>
        </w:trPr>
        <w:tc>
          <w:tcPr>
            <w:tcW w:w="11516" w:type="dxa"/>
            <w:gridSpan w:val="16"/>
            <w:tcBorders>
              <w:top w:val="nil"/>
            </w:tcBorders>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jc w:val="center"/>
              <w:rPr>
                <w:rFonts w:cs="Times New Roman"/>
                <w:sz w:val="20"/>
                <w:szCs w:val="20"/>
                <w:lang w:eastAsia="ru-RU"/>
              </w:rPr>
            </w:pPr>
          </w:p>
        </w:tc>
        <w:tc>
          <w:tcPr>
            <w:tcW w:w="2375" w:type="dxa"/>
            <w:gridSpan w:val="2"/>
          </w:tcPr>
          <w:p w:rsidR="005A4E1A" w:rsidRPr="005A4E1A" w:rsidRDefault="005A4E1A" w:rsidP="005A4E1A">
            <w:pPr>
              <w:rPr>
                <w:rFonts w:cs="Times New Roman"/>
                <w:b/>
                <w:sz w:val="20"/>
                <w:szCs w:val="20"/>
                <w:lang w:eastAsia="ru-RU"/>
              </w:rPr>
            </w:pPr>
            <w:r w:rsidRPr="005A4E1A">
              <w:rPr>
                <w:rFonts w:cs="Times New Roman"/>
                <w:b/>
                <w:sz w:val="20"/>
                <w:szCs w:val="20"/>
                <w:lang w:eastAsia="ru-RU"/>
              </w:rPr>
              <w:t>Лот</w:t>
            </w:r>
            <w:r w:rsidRPr="005A4E1A">
              <w:rPr>
                <w:rFonts w:cs="Times New Roman"/>
                <w:b/>
                <w:sz w:val="20"/>
                <w:szCs w:val="20"/>
                <w:lang w:val="ru-RU" w:eastAsia="ru-RU"/>
              </w:rPr>
              <w:t xml:space="preserve"> 3</w:t>
            </w:r>
            <w:r w:rsidRPr="005A4E1A">
              <w:rPr>
                <w:rFonts w:cs="Times New Roman"/>
                <w:b/>
                <w:sz w:val="20"/>
                <w:szCs w:val="20"/>
                <w:lang w:eastAsia="ru-RU"/>
              </w:rPr>
              <w:t xml:space="preserve"> - Крупы</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eastAsia="ru-RU"/>
              </w:rPr>
            </w:pPr>
          </w:p>
        </w:tc>
        <w:tc>
          <w:tcPr>
            <w:tcW w:w="1737" w:type="dxa"/>
            <w:gridSpan w:val="3"/>
            <w:vMerge w:val="restart"/>
          </w:tcPr>
          <w:p w:rsidR="005A4E1A" w:rsidRPr="005A4E1A" w:rsidRDefault="005A4E1A" w:rsidP="005A4E1A">
            <w:pPr>
              <w:jc w:val="center"/>
              <w:rPr>
                <w:rFonts w:cs="Times New Roman"/>
                <w:b/>
                <w:sz w:val="20"/>
                <w:szCs w:val="20"/>
                <w:lang w:val="ru-RU" w:eastAsia="ru-RU"/>
              </w:rPr>
            </w:pPr>
            <w:r w:rsidRPr="005A4E1A">
              <w:rPr>
                <w:rFonts w:cs="Times New Roman"/>
                <w:b/>
                <w:sz w:val="20"/>
                <w:szCs w:val="20"/>
                <w:lang w:val="ru-RU" w:eastAsia="ru-RU"/>
              </w:rPr>
              <w:t>33811,00</w:t>
            </w:r>
          </w:p>
        </w:tc>
        <w:tc>
          <w:tcPr>
            <w:tcW w:w="710" w:type="dxa"/>
            <w:gridSpan w:val="2"/>
            <w:vMerge w:val="restart"/>
          </w:tcPr>
          <w:p w:rsidR="005A4E1A" w:rsidRPr="005A4E1A" w:rsidRDefault="005A4E1A" w:rsidP="005A4E1A">
            <w:pPr>
              <w:jc w:val="center"/>
              <w:rPr>
                <w:rFonts w:cs="Times New Roman"/>
                <w:b/>
                <w:sz w:val="24"/>
                <w:szCs w:val="24"/>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15614100-6</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Рис круглый </w:t>
            </w:r>
          </w:p>
          <w:p w:rsidR="005A4E1A" w:rsidRPr="005A4E1A" w:rsidRDefault="005A4E1A" w:rsidP="005A4E1A">
            <w:pPr>
              <w:rPr>
                <w:rFonts w:cs="Times New Roman"/>
                <w:sz w:val="20"/>
                <w:szCs w:val="20"/>
                <w:lang w:eastAsia="ru-RU"/>
              </w:rPr>
            </w:pP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339</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Гречка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209</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5550-74</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03211400-7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Крупа ячневая</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113</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5784-60</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Крупа пшеничная “Арнаутка”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12</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276-60</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15625000-5</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bCs/>
                <w:color w:val="000000"/>
                <w:sz w:val="20"/>
                <w:szCs w:val="20"/>
                <w:lang w:eastAsia="ru-RU"/>
              </w:rPr>
              <w:t>Крупа манная</w:t>
            </w:r>
            <w:r w:rsidRPr="005A4E1A">
              <w:rPr>
                <w:rFonts w:cs="Times New Roman"/>
                <w:sz w:val="20"/>
                <w:szCs w:val="20"/>
                <w:lang w:eastAsia="ru-RU"/>
              </w:rPr>
              <w:t xml:space="preserve">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172</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tabs>
                <w:tab w:val="left" w:pos="2850"/>
              </w:tabs>
              <w:rPr>
                <w:rFonts w:cs="Times New Roman"/>
                <w:bCs/>
                <w:color w:val="000000"/>
                <w:sz w:val="20"/>
                <w:szCs w:val="20"/>
                <w:lang w:eastAsia="ru-RU"/>
              </w:rPr>
            </w:pPr>
            <w:r w:rsidRPr="005A4E1A">
              <w:rPr>
                <w:rFonts w:cs="Times New Roman"/>
                <w:bCs/>
                <w:color w:val="000000"/>
                <w:sz w:val="20"/>
                <w:szCs w:val="20"/>
                <w:lang w:eastAsia="ru-RU"/>
              </w:rPr>
              <w:t>Пшено</w:t>
            </w:r>
            <w:r w:rsidRPr="005A4E1A">
              <w:rPr>
                <w:rFonts w:cs="Times New Roman"/>
                <w:sz w:val="20"/>
                <w:szCs w:val="20"/>
                <w:lang w:eastAsia="ru-RU"/>
              </w:rPr>
              <w:tab/>
              <w:t xml:space="preserve">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139</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276-60</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7</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rPr>
                <w:rFonts w:cs="Times New Roman"/>
                <w:bCs/>
                <w:color w:val="000000"/>
                <w:sz w:val="20"/>
                <w:szCs w:val="20"/>
                <w:lang w:eastAsia="ru-RU"/>
              </w:rPr>
            </w:pPr>
            <w:r w:rsidRPr="005A4E1A">
              <w:rPr>
                <w:rFonts w:cs="Times New Roman"/>
                <w:bCs/>
                <w:color w:val="000000"/>
                <w:sz w:val="20"/>
                <w:szCs w:val="20"/>
                <w:lang w:eastAsia="ru-RU"/>
              </w:rPr>
              <w:t>Перловка</w:t>
            </w:r>
            <w:r w:rsidRPr="005A4E1A">
              <w:rPr>
                <w:rFonts w:cs="Times New Roman"/>
                <w:sz w:val="20"/>
                <w:szCs w:val="20"/>
                <w:lang w:eastAsia="ru-RU"/>
              </w:rPr>
              <w:t xml:space="preserve">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43</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276-60</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8</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15850000-1</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bCs/>
                <w:color w:val="000000"/>
                <w:sz w:val="20"/>
                <w:szCs w:val="20"/>
                <w:lang w:eastAsia="ru-RU"/>
              </w:rPr>
              <w:t>Макароны твердых сортов</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165</w:t>
            </w:r>
          </w:p>
        </w:tc>
        <w:tc>
          <w:tcPr>
            <w:tcW w:w="1990" w:type="dxa"/>
          </w:tcPr>
          <w:p w:rsidR="005A4E1A" w:rsidRPr="005A4E1A" w:rsidRDefault="005A4E1A" w:rsidP="005A4E1A">
            <w:pPr>
              <w:rPr>
                <w:rFonts w:cs="Times New Roman"/>
                <w:bCs/>
                <w:color w:val="000000"/>
                <w:sz w:val="20"/>
                <w:szCs w:val="20"/>
                <w:lang w:eastAsia="ru-RU"/>
              </w:rPr>
            </w:pPr>
            <w:r w:rsidRPr="005A4E1A">
              <w:rPr>
                <w:rFonts w:cs="Times New Roman"/>
                <w:bCs/>
                <w:color w:val="000000"/>
                <w:sz w:val="20"/>
                <w:szCs w:val="20"/>
                <w:lang w:eastAsia="ru-RU"/>
              </w:rPr>
              <w:t xml:space="preserve">высший сорт, категория А, в </w:t>
            </w:r>
            <w:r w:rsidRPr="005A4E1A">
              <w:rPr>
                <w:rFonts w:cs="Times New Roman"/>
                <w:bCs/>
                <w:color w:val="000000"/>
                <w:sz w:val="20"/>
                <w:szCs w:val="20"/>
                <w:lang w:eastAsia="ru-RU"/>
              </w:rPr>
              <w:lastRenderedPageBreak/>
              <w:t>упаковке</w:t>
            </w:r>
          </w:p>
          <w:p w:rsidR="005A4E1A" w:rsidRPr="005A4E1A" w:rsidRDefault="005A4E1A" w:rsidP="005A4E1A">
            <w:pPr>
              <w:rPr>
                <w:rFonts w:cs="Times New Roman"/>
                <w:sz w:val="20"/>
                <w:szCs w:val="20"/>
                <w:lang w:eastAsia="ru-RU"/>
              </w:rPr>
            </w:pPr>
            <w:r w:rsidRPr="005A4E1A">
              <w:rPr>
                <w:rFonts w:cs="Times New Roman"/>
                <w:bCs/>
                <w:color w:val="000000"/>
                <w:sz w:val="20"/>
                <w:szCs w:val="20"/>
                <w:lang w:eastAsia="ru-RU"/>
              </w:rPr>
              <w:t>0,5 кг,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lastRenderedPageBreak/>
              <w:t>GOST 875-92</w:t>
            </w:r>
          </w:p>
          <w:p w:rsidR="005A4E1A" w:rsidRPr="005A4E1A" w:rsidRDefault="005A4E1A" w:rsidP="005A4E1A">
            <w:pPr>
              <w:jc w:val="center"/>
              <w:rPr>
                <w:rFonts w:cs="Times New Roman"/>
                <w:sz w:val="20"/>
                <w:szCs w:val="20"/>
                <w:lang w:eastAsia="ru-RU"/>
              </w:rPr>
            </w:pP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9</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Крупа кукурузная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152</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26312.1-84</w:t>
            </w:r>
          </w:p>
          <w:p w:rsidR="005A4E1A" w:rsidRPr="005A4E1A" w:rsidRDefault="005A4E1A" w:rsidP="005A4E1A">
            <w:pPr>
              <w:jc w:val="center"/>
              <w:rPr>
                <w:rFonts w:cs="Times New Roman"/>
                <w:sz w:val="20"/>
                <w:szCs w:val="20"/>
                <w:lang w:eastAsia="ru-RU"/>
              </w:rPr>
            </w:pP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10</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15613380-5</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Хлопья ассорти пять злаков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224</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15613380-5</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Чечевица красная, колотая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107</w:t>
            </w:r>
          </w:p>
        </w:tc>
        <w:tc>
          <w:tcPr>
            <w:tcW w:w="1990" w:type="dxa"/>
          </w:tcPr>
          <w:p w:rsidR="005A4E1A" w:rsidRPr="005A4E1A" w:rsidRDefault="005A4E1A" w:rsidP="005A4E1A">
            <w:pPr>
              <w:rPr>
                <w:rFonts w:cs="Times New Roman"/>
                <w:sz w:val="20"/>
                <w:szCs w:val="20"/>
                <w:lang w:eastAsia="ru-RU"/>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15331130-7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Горох сушеный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дробленый,</w:t>
            </w:r>
          </w:p>
          <w:p w:rsidR="005A4E1A" w:rsidRPr="005A4E1A" w:rsidRDefault="005A4E1A" w:rsidP="005A4E1A">
            <w:pPr>
              <w:rPr>
                <w:rFonts w:cs="Times New Roman"/>
                <w:sz w:val="20"/>
                <w:szCs w:val="20"/>
                <w:lang w:eastAsia="ru-RU"/>
              </w:rPr>
            </w:pPr>
            <w:r w:rsidRPr="005A4E1A">
              <w:rPr>
                <w:rFonts w:cs="Times New Roman"/>
                <w:sz w:val="20"/>
                <w:szCs w:val="20"/>
                <w:lang w:eastAsia="ru-RU"/>
              </w:rPr>
              <w:t>1 кг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PT</w:t>
            </w:r>
            <w:r w:rsidRPr="005A4E1A">
              <w:rPr>
                <w:rFonts w:cs="Times New Roman"/>
                <w:sz w:val="20"/>
                <w:szCs w:val="20"/>
                <w:lang w:eastAsia="ru-RU"/>
              </w:rPr>
              <w:t xml:space="preserve"> </w:t>
            </w:r>
            <w:r w:rsidRPr="005A4E1A">
              <w:rPr>
                <w:rFonts w:cs="Times New Roman"/>
                <w:sz w:val="20"/>
                <w:szCs w:val="20"/>
                <w:lang w:val="en-US" w:eastAsia="ru-RU"/>
              </w:rPr>
              <w:t>MD</w:t>
            </w:r>
            <w:r w:rsidRPr="005A4E1A">
              <w:rPr>
                <w:rFonts w:cs="Times New Roman"/>
                <w:sz w:val="20"/>
                <w:szCs w:val="20"/>
                <w:lang w:eastAsia="ru-RU"/>
              </w:rPr>
              <w:t xml:space="preserve"> 38869887-003</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13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15614100-6</w:t>
            </w:r>
          </w:p>
        </w:tc>
        <w:tc>
          <w:tcPr>
            <w:tcW w:w="2375" w:type="dxa"/>
            <w:gridSpan w:val="2"/>
          </w:tcPr>
          <w:p w:rsidR="005A4E1A" w:rsidRPr="005A4E1A" w:rsidRDefault="005A4E1A" w:rsidP="005A4E1A">
            <w:pPr>
              <w:rPr>
                <w:rFonts w:cs="Times New Roman"/>
                <w:sz w:val="20"/>
                <w:szCs w:val="20"/>
                <w:lang w:val="ru-RU" w:eastAsia="ru-RU"/>
              </w:rPr>
            </w:pPr>
            <w:r w:rsidRPr="005A4E1A">
              <w:rPr>
                <w:rFonts w:cs="Times New Roman"/>
                <w:sz w:val="20"/>
                <w:szCs w:val="20"/>
                <w:lang w:val="ru-RU" w:eastAsia="ru-RU"/>
              </w:rPr>
              <w:t xml:space="preserve">Кускус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130</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 xml:space="preserve">упакованный в полиэтиленовый пакет по </w:t>
            </w:r>
            <w:r w:rsidRPr="005A4E1A">
              <w:rPr>
                <w:rFonts w:eastAsia="Calibri" w:cs="Times New Roman"/>
                <w:color w:val="000000"/>
                <w:sz w:val="20"/>
                <w:szCs w:val="20"/>
                <w:lang w:val="ru-RU" w:eastAsia="ru-RU"/>
              </w:rPr>
              <w:t>0,800</w:t>
            </w:r>
            <w:r w:rsidRPr="005A4E1A">
              <w:rPr>
                <w:rFonts w:eastAsia="Calibri" w:cs="Times New Roman"/>
                <w:color w:val="000000"/>
                <w:sz w:val="20"/>
                <w:szCs w:val="20"/>
                <w:lang w:eastAsia="ru-RU"/>
              </w:rPr>
              <w:t xml:space="preserve">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Borders>
              <w:top w:val="nil"/>
            </w:tcBorders>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459"/>
        </w:trPr>
        <w:tc>
          <w:tcPr>
            <w:tcW w:w="560" w:type="dxa"/>
          </w:tcPr>
          <w:p w:rsidR="005A4E1A" w:rsidRPr="005A4E1A" w:rsidRDefault="005A4E1A" w:rsidP="005A4E1A">
            <w:pPr>
              <w:tabs>
                <w:tab w:val="left" w:pos="317"/>
              </w:tabs>
              <w:rPr>
                <w:rFonts w:cs="Times New Roman"/>
                <w:sz w:val="20"/>
                <w:szCs w:val="20"/>
                <w:lang w:eastAsia="ru-RU"/>
              </w:rPr>
            </w:pPr>
          </w:p>
        </w:tc>
        <w:tc>
          <w:tcPr>
            <w:tcW w:w="7511" w:type="dxa"/>
            <w:gridSpan w:val="9"/>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i/>
                <w:sz w:val="20"/>
                <w:szCs w:val="20"/>
                <w:lang w:eastAsia="ru-RU"/>
              </w:rPr>
            </w:pPr>
          </w:p>
        </w:tc>
        <w:tc>
          <w:tcPr>
            <w:tcW w:w="998" w:type="dxa"/>
          </w:tcPr>
          <w:p w:rsidR="005A4E1A" w:rsidRPr="005A4E1A" w:rsidRDefault="005A4E1A" w:rsidP="005A4E1A">
            <w:pPr>
              <w:tabs>
                <w:tab w:val="left" w:pos="317"/>
              </w:tabs>
              <w:rPr>
                <w:rFonts w:cs="Times New Roman"/>
                <w:b/>
                <w:i/>
                <w:sz w:val="20"/>
                <w:szCs w:val="20"/>
                <w:lang w:eastAsia="ru-RU"/>
              </w:rPr>
            </w:pPr>
          </w:p>
        </w:tc>
        <w:tc>
          <w:tcPr>
            <w:tcW w:w="2447" w:type="dxa"/>
            <w:gridSpan w:val="5"/>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jc w:val="center"/>
              <w:rPr>
                <w:rFonts w:cs="Times New Roman"/>
                <w:b/>
                <w:sz w:val="20"/>
                <w:szCs w:val="20"/>
                <w:lang w:eastAsia="ru-RU"/>
              </w:rPr>
            </w:pPr>
          </w:p>
        </w:tc>
        <w:tc>
          <w:tcPr>
            <w:tcW w:w="2375" w:type="dxa"/>
            <w:gridSpan w:val="2"/>
          </w:tcPr>
          <w:p w:rsidR="005A4E1A" w:rsidRPr="005A4E1A" w:rsidRDefault="005A4E1A" w:rsidP="005A4E1A">
            <w:pPr>
              <w:rPr>
                <w:rFonts w:cs="Times New Roman"/>
                <w:b/>
                <w:sz w:val="20"/>
                <w:szCs w:val="20"/>
                <w:lang w:eastAsia="ru-RU"/>
              </w:rPr>
            </w:pPr>
            <w:r w:rsidRPr="005A4E1A">
              <w:rPr>
                <w:rFonts w:cs="Times New Roman"/>
                <w:b/>
                <w:sz w:val="20"/>
                <w:szCs w:val="20"/>
                <w:lang w:eastAsia="ru-RU"/>
              </w:rPr>
              <w:t xml:space="preserve">Лот </w:t>
            </w:r>
            <w:r w:rsidRPr="005A4E1A">
              <w:rPr>
                <w:rFonts w:cs="Times New Roman"/>
                <w:b/>
                <w:sz w:val="20"/>
                <w:szCs w:val="20"/>
                <w:lang w:val="ru-RU" w:eastAsia="ru-RU"/>
              </w:rPr>
              <w:t>4</w:t>
            </w:r>
            <w:r w:rsidRPr="005A4E1A">
              <w:rPr>
                <w:rFonts w:cs="Times New Roman"/>
                <w:b/>
                <w:sz w:val="20"/>
                <w:szCs w:val="20"/>
                <w:lang w:eastAsia="ru-RU"/>
              </w:rPr>
              <w:t xml:space="preserve"> - Специи</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eastAsia="ru-RU"/>
              </w:rPr>
            </w:pPr>
          </w:p>
        </w:tc>
        <w:tc>
          <w:tcPr>
            <w:tcW w:w="1722" w:type="dxa"/>
            <w:gridSpan w:val="2"/>
            <w:vMerge w:val="restart"/>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lang w:val="ru-RU"/>
              </w:rPr>
              <w:t>49128</w:t>
            </w:r>
            <w:r w:rsidRPr="005A4E1A">
              <w:rPr>
                <w:rFonts w:cs="Times New Roman"/>
                <w:b/>
                <w:bCs/>
                <w:color w:val="000000"/>
                <w:sz w:val="20"/>
                <w:szCs w:val="20"/>
              </w:rPr>
              <w:t>,</w:t>
            </w:r>
            <w:r w:rsidRPr="005A4E1A">
              <w:rPr>
                <w:rFonts w:cs="Times New Roman"/>
                <w:b/>
                <w:bCs/>
                <w:color w:val="000000"/>
                <w:sz w:val="20"/>
                <w:szCs w:val="20"/>
                <w:lang w:val="ru-RU"/>
              </w:rPr>
              <w:t>0</w:t>
            </w:r>
            <w:r w:rsidRPr="005A4E1A">
              <w:rPr>
                <w:rFonts w:cs="Times New Roman"/>
                <w:b/>
                <w:bCs/>
                <w:color w:val="000000"/>
                <w:sz w:val="20"/>
                <w:szCs w:val="20"/>
              </w:rPr>
              <w:t>0</w:t>
            </w:r>
          </w:p>
          <w:p w:rsidR="005A4E1A" w:rsidRPr="005A4E1A" w:rsidRDefault="005A4E1A" w:rsidP="005A4E1A">
            <w:pPr>
              <w:jc w:val="center"/>
              <w:rPr>
                <w:rFonts w:cs="Times New Roman"/>
                <w:b/>
                <w:sz w:val="20"/>
                <w:szCs w:val="20"/>
                <w:lang w:val="ru-RU" w:eastAsia="ru-RU"/>
              </w:rPr>
            </w:pPr>
          </w:p>
        </w:tc>
        <w:tc>
          <w:tcPr>
            <w:tcW w:w="725" w:type="dxa"/>
            <w:gridSpan w:val="3"/>
            <w:vMerge w:val="restart"/>
          </w:tcPr>
          <w:p w:rsidR="005A4E1A" w:rsidRPr="005A4E1A" w:rsidRDefault="005A4E1A" w:rsidP="005A4E1A">
            <w:pPr>
              <w:jc w:val="center"/>
              <w:rPr>
                <w:rFonts w:cs="Times New Roman"/>
                <w:b/>
                <w:sz w:val="24"/>
                <w:szCs w:val="24"/>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15898000-9</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Дрожжи сухие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126</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80 гр. пачка</w:t>
            </w:r>
          </w:p>
          <w:p w:rsidR="005A4E1A" w:rsidRPr="005A4E1A" w:rsidRDefault="005A4E1A" w:rsidP="005A4E1A">
            <w:pPr>
              <w:rPr>
                <w:rFonts w:cs="Times New Roman"/>
                <w:sz w:val="20"/>
                <w:szCs w:val="20"/>
                <w:lang w:eastAsia="ru-RU"/>
              </w:rPr>
            </w:pPr>
          </w:p>
        </w:tc>
        <w:tc>
          <w:tcPr>
            <w:tcW w:w="998"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GOST 171-81</w:t>
            </w:r>
          </w:p>
          <w:p w:rsidR="005A4E1A" w:rsidRPr="005A4E1A" w:rsidRDefault="005A4E1A" w:rsidP="005A4E1A">
            <w:pPr>
              <w:jc w:val="center"/>
              <w:rPr>
                <w:rFonts w:cs="Times New Roman"/>
                <w:sz w:val="20"/>
                <w:szCs w:val="20"/>
                <w:lang w:eastAsia="ru-RU"/>
              </w:rPr>
            </w:pP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24323200-6</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Лимонная кислота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20 г.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908-2004</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674999"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15871200-6</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Приправа куриная</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100 гр. пачка</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noProof/>
                <w:color w:val="000000"/>
                <w:sz w:val="20"/>
                <w:szCs w:val="20"/>
                <w:lang w:val="en-US" w:eastAsia="ru-RU"/>
              </w:rPr>
              <w:t>TU22686906-004-100</w:t>
            </w:r>
            <w:r w:rsidRPr="005A4E1A">
              <w:rPr>
                <w:rFonts w:cs="Times New Roman"/>
                <w:noProof/>
                <w:sz w:val="20"/>
                <w:szCs w:val="20"/>
                <w:lang w:val="en-US"/>
              </w:rPr>
              <w:t xml:space="preserve"> HG nr.520 din 22.06.2010 HG nr.929 din </w:t>
            </w:r>
            <w:r w:rsidRPr="005A4E1A">
              <w:rPr>
                <w:rFonts w:cs="Times New Roman"/>
                <w:sz w:val="20"/>
                <w:szCs w:val="20"/>
                <w:lang w:val="en-US" w:eastAsia="ru-RU"/>
              </w:rPr>
              <w:t>-</w:t>
            </w:r>
            <w:r w:rsidRPr="005A4E1A">
              <w:rPr>
                <w:rFonts w:cs="Times New Roman"/>
                <w:noProof/>
                <w:sz w:val="20"/>
                <w:szCs w:val="20"/>
                <w:lang w:val="en-US"/>
              </w:rPr>
              <w:t xml:space="preserve">31.12.2009 </w:t>
            </w:r>
            <w:r w:rsidRPr="005A4E1A">
              <w:rPr>
                <w:rFonts w:cs="Times New Roman"/>
                <w:noProof/>
                <w:sz w:val="20"/>
                <w:szCs w:val="20"/>
              </w:rPr>
              <w:t>г</w:t>
            </w:r>
          </w:p>
        </w:tc>
        <w:tc>
          <w:tcPr>
            <w:tcW w:w="1722" w:type="dxa"/>
            <w:gridSpan w:val="2"/>
            <w:vMerge/>
          </w:tcPr>
          <w:p w:rsidR="005A4E1A" w:rsidRPr="005A4E1A" w:rsidRDefault="005A4E1A" w:rsidP="005A4E1A">
            <w:pPr>
              <w:tabs>
                <w:tab w:val="left" w:pos="317"/>
              </w:tabs>
              <w:rPr>
                <w:rFonts w:cs="Times New Roman"/>
                <w:sz w:val="20"/>
                <w:szCs w:val="20"/>
                <w:highlight w:val="yellow"/>
                <w:lang w:val="en-US"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val="en-US"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15872200-3</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Ваниль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215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2 гр.  пачка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GOST</w:t>
            </w:r>
            <w:r w:rsidRPr="005A4E1A">
              <w:rPr>
                <w:rFonts w:cs="Times New Roman"/>
                <w:sz w:val="20"/>
                <w:szCs w:val="20"/>
                <w:lang w:eastAsia="ru-RU"/>
              </w:rPr>
              <w:t xml:space="preserve"> 16599-71</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15870000-7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Лавровый лист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65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10 г,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17594-81</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15872100-2</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Черный перец молотый</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118</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20</w:t>
            </w:r>
            <w:r w:rsidRPr="005A4E1A">
              <w:rPr>
                <w:rFonts w:cs="Times New Roman"/>
                <w:sz w:val="20"/>
                <w:szCs w:val="20"/>
                <w:lang w:val="en-US" w:eastAsia="ru-RU"/>
              </w:rPr>
              <w:t xml:space="preserve"> </w:t>
            </w:r>
            <w:r w:rsidRPr="005A4E1A">
              <w:rPr>
                <w:rFonts w:cs="Times New Roman"/>
                <w:sz w:val="20"/>
                <w:szCs w:val="20"/>
                <w:lang w:eastAsia="ru-RU"/>
              </w:rPr>
              <w:t xml:space="preserve">г, пачка  </w:t>
            </w:r>
          </w:p>
        </w:tc>
        <w:tc>
          <w:tcPr>
            <w:tcW w:w="998" w:type="dxa"/>
          </w:tcPr>
          <w:p w:rsidR="005A4E1A" w:rsidRPr="005A4E1A" w:rsidRDefault="005A4E1A" w:rsidP="005A4E1A">
            <w:pPr>
              <w:rPr>
                <w:rFonts w:cs="Times New Roman"/>
                <w:sz w:val="20"/>
                <w:szCs w:val="20"/>
                <w:lang w:eastAsia="ru-RU"/>
              </w:rPr>
            </w:pPr>
            <w:r w:rsidRPr="005A4E1A">
              <w:rPr>
                <w:rFonts w:eastAsia="Calibri" w:cs="Times New Roman"/>
                <w:sz w:val="20"/>
                <w:szCs w:val="20"/>
                <w:lang w:eastAsia="ru-RU"/>
              </w:rPr>
              <w:t xml:space="preserve">ГОСТ 2905-91 </w:t>
            </w:r>
            <w:r w:rsidRPr="005A4E1A">
              <w:rPr>
                <w:rFonts w:cs="Times New Roman"/>
                <w:noProof/>
                <w:sz w:val="20"/>
                <w:szCs w:val="20"/>
              </w:rPr>
              <w:t>HG nr.520 din 22.06.2010</w:t>
            </w:r>
            <w:r w:rsidRPr="005A4E1A">
              <w:rPr>
                <w:rFonts w:cs="Times New Roman"/>
                <w:sz w:val="20"/>
                <w:szCs w:val="20"/>
                <w:lang w:eastAsia="ru-RU"/>
              </w:rPr>
              <w:t>-</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7</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24313310-7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Пищевая сода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высший сорт в пачках по 500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noProof/>
                <w:sz w:val="20"/>
                <w:szCs w:val="20"/>
              </w:rPr>
              <w:t>HG nr.520 din 22.06.2010</w:t>
            </w:r>
            <w:r w:rsidRPr="005A4E1A">
              <w:rPr>
                <w:rFonts w:cs="Times New Roman"/>
                <w:sz w:val="20"/>
                <w:szCs w:val="20"/>
                <w:lang w:eastAsia="ru-RU"/>
              </w:rPr>
              <w:t>-</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8</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15871273-8</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Майонез</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lang w:val="ru-RU"/>
              </w:rPr>
            </w:pPr>
            <w:r w:rsidRPr="005A4E1A">
              <w:rPr>
                <w:rFonts w:ascii="Calibri" w:hAnsi="Calibri" w:cs="Times New Roman"/>
                <w:b/>
                <w:bCs/>
                <w:color w:val="000000"/>
                <w:sz w:val="18"/>
                <w:szCs w:val="18"/>
                <w:lang w:val="ru-RU"/>
              </w:rPr>
              <w:t>8,800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соус 400 гр. жирность 30%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9</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03111500-7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Семена кунжута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273</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в пачках по 100 гр</w:t>
            </w:r>
          </w:p>
        </w:tc>
        <w:tc>
          <w:tcPr>
            <w:tcW w:w="998" w:type="dxa"/>
          </w:tcPr>
          <w:p w:rsidR="005A4E1A" w:rsidRPr="005A4E1A" w:rsidRDefault="005A4E1A" w:rsidP="005A4E1A">
            <w:pPr>
              <w:rPr>
                <w:rFonts w:cs="Times New Roman"/>
                <w:sz w:val="20"/>
                <w:szCs w:val="20"/>
                <w:lang w:eastAsia="ru-RU"/>
              </w:rPr>
            </w:pPr>
            <w:r w:rsidRPr="005A4E1A">
              <w:rPr>
                <w:rFonts w:eastAsia="Calibri" w:cs="Times New Roman"/>
                <w:sz w:val="20"/>
                <w:szCs w:val="20"/>
              </w:rPr>
              <w:t>HG r.520 din 22.06.2010</w:t>
            </w:r>
            <w:r w:rsidRPr="005A4E1A">
              <w:rPr>
                <w:rFonts w:cs="Times New Roman"/>
                <w:sz w:val="20"/>
                <w:szCs w:val="20"/>
                <w:lang w:eastAsia="ru-RU"/>
              </w:rPr>
              <w:t>-</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10</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Семена льна</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46</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в пачках 200 гр</w:t>
            </w:r>
          </w:p>
        </w:tc>
        <w:tc>
          <w:tcPr>
            <w:tcW w:w="998" w:type="dxa"/>
          </w:tcPr>
          <w:p w:rsidR="005A4E1A" w:rsidRPr="005A4E1A" w:rsidRDefault="005A4E1A" w:rsidP="005A4E1A">
            <w:pPr>
              <w:spacing w:after="160"/>
              <w:jc w:val="center"/>
              <w:rPr>
                <w:rFonts w:eastAsia="Calibri" w:cs="Times New Roman"/>
                <w:sz w:val="20"/>
                <w:szCs w:val="20"/>
              </w:rPr>
            </w:pPr>
            <w:r w:rsidRPr="005A4E1A">
              <w:rPr>
                <w:rFonts w:eastAsia="Calibri" w:cs="Times New Roman"/>
                <w:sz w:val="20"/>
                <w:szCs w:val="20"/>
              </w:rPr>
              <w:t>HG nr.520 din 22.06.2010</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Семена подсолнечника чищенные</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51</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пачках по 0,5 кг</w:t>
            </w:r>
          </w:p>
        </w:tc>
        <w:tc>
          <w:tcPr>
            <w:tcW w:w="998" w:type="dxa"/>
          </w:tcPr>
          <w:p w:rsidR="005A4E1A" w:rsidRPr="005A4E1A" w:rsidRDefault="005A4E1A" w:rsidP="005A4E1A">
            <w:pPr>
              <w:spacing w:after="160"/>
              <w:jc w:val="center"/>
              <w:rPr>
                <w:rFonts w:eastAsia="Calibri" w:cs="Times New Roman"/>
                <w:sz w:val="20"/>
                <w:szCs w:val="20"/>
              </w:rPr>
            </w:pPr>
            <w:r w:rsidRPr="005A4E1A">
              <w:rPr>
                <w:rFonts w:eastAsia="Calibri" w:cs="Times New Roman"/>
                <w:sz w:val="20"/>
                <w:szCs w:val="20"/>
              </w:rPr>
              <w:t>HG nr.520 din 22.06.2010</w:t>
            </w:r>
          </w:p>
        </w:tc>
        <w:tc>
          <w:tcPr>
            <w:tcW w:w="1722" w:type="dxa"/>
            <w:gridSpan w:val="2"/>
            <w:vMerge w:val="restart"/>
            <w:tcBorders>
              <w:top w:val="nil"/>
            </w:tcBorders>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val="restart"/>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 xml:space="preserve">Семена тыквы чищенные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20</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пачках по 0,2 кг</w:t>
            </w:r>
          </w:p>
        </w:tc>
        <w:tc>
          <w:tcPr>
            <w:tcW w:w="998" w:type="dxa"/>
          </w:tcPr>
          <w:p w:rsidR="005A4E1A" w:rsidRPr="005A4E1A" w:rsidRDefault="005A4E1A" w:rsidP="005A4E1A">
            <w:pPr>
              <w:spacing w:after="160"/>
              <w:jc w:val="center"/>
              <w:rPr>
                <w:rFonts w:eastAsia="Calibri" w:cs="Times New Roman"/>
                <w:sz w:val="20"/>
                <w:szCs w:val="20"/>
              </w:rPr>
            </w:pPr>
            <w:r w:rsidRPr="005A4E1A">
              <w:rPr>
                <w:rFonts w:eastAsia="Calibri" w:cs="Times New Roman"/>
                <w:sz w:val="20"/>
                <w:szCs w:val="20"/>
              </w:rPr>
              <w:t>HG nr.520 din 22.06.2010</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13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15898000-9</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Разрыхлитель</w:t>
            </w:r>
            <w:r w:rsidRPr="005A4E1A">
              <w:rPr>
                <w:rFonts w:cs="Times New Roman"/>
                <w:sz w:val="20"/>
                <w:szCs w:val="20"/>
                <w:lang w:eastAsia="ru-RU"/>
              </w:rPr>
              <w:t xml:space="preserve">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807</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15</w:t>
            </w:r>
            <w:r w:rsidRPr="005A4E1A">
              <w:rPr>
                <w:rFonts w:cs="Times New Roman"/>
                <w:sz w:val="20"/>
                <w:szCs w:val="20"/>
                <w:lang w:eastAsia="ru-RU"/>
              </w:rPr>
              <w:t xml:space="preserve"> гр. пачка</w:t>
            </w:r>
          </w:p>
          <w:p w:rsidR="005A4E1A" w:rsidRPr="005A4E1A" w:rsidRDefault="005A4E1A" w:rsidP="005A4E1A">
            <w:pPr>
              <w:rPr>
                <w:rFonts w:cs="Times New Roman"/>
                <w:sz w:val="20"/>
                <w:szCs w:val="20"/>
                <w:lang w:eastAsia="ru-RU"/>
              </w:rPr>
            </w:pPr>
          </w:p>
        </w:tc>
        <w:tc>
          <w:tcPr>
            <w:tcW w:w="998" w:type="dxa"/>
          </w:tcPr>
          <w:p w:rsidR="005A4E1A" w:rsidRPr="005A4E1A" w:rsidRDefault="005A4E1A" w:rsidP="005A4E1A">
            <w:pPr>
              <w:spacing w:after="160"/>
              <w:jc w:val="center"/>
              <w:rPr>
                <w:rFonts w:eastAsia="Calibri" w:cs="Times New Roman"/>
                <w:sz w:val="20"/>
                <w:szCs w:val="20"/>
              </w:rPr>
            </w:pP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14</w:t>
            </w:r>
          </w:p>
        </w:tc>
        <w:tc>
          <w:tcPr>
            <w:tcW w:w="1587" w:type="dxa"/>
            <w:gridSpan w:val="2"/>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15321300-7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Лимон</w:t>
            </w:r>
            <w:r w:rsidRPr="005A4E1A">
              <w:rPr>
                <w:rFonts w:cs="Times New Roman"/>
                <w:sz w:val="20"/>
                <w:szCs w:val="20"/>
                <w:lang w:val="ru-RU" w:eastAsia="ru-RU"/>
              </w:rPr>
              <w:t>ный</w:t>
            </w:r>
            <w:r w:rsidRPr="005A4E1A">
              <w:rPr>
                <w:rFonts w:cs="Times New Roman"/>
                <w:sz w:val="20"/>
                <w:szCs w:val="20"/>
                <w:lang w:eastAsia="ru-RU"/>
              </w:rPr>
              <w:t xml:space="preserve"> </w:t>
            </w:r>
            <w:r w:rsidRPr="005A4E1A">
              <w:rPr>
                <w:rFonts w:cs="Times New Roman"/>
                <w:sz w:val="20"/>
                <w:szCs w:val="20"/>
                <w:lang w:val="ru-RU" w:eastAsia="ru-RU"/>
              </w:rPr>
              <w:t>сок</w:t>
            </w:r>
            <w:r w:rsidRPr="005A4E1A">
              <w:rPr>
                <w:rFonts w:cs="Times New Roman"/>
                <w:sz w:val="20"/>
                <w:szCs w:val="20"/>
                <w:lang w:eastAsia="ru-RU"/>
              </w:rPr>
              <w:t xml:space="preserve">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л</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17</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по 0,200 литров</w:t>
            </w:r>
          </w:p>
        </w:tc>
        <w:tc>
          <w:tcPr>
            <w:tcW w:w="998" w:type="dxa"/>
          </w:tcPr>
          <w:p w:rsidR="005A4E1A" w:rsidRPr="005A4E1A" w:rsidRDefault="005A4E1A" w:rsidP="005A4E1A">
            <w:pPr>
              <w:spacing w:after="160"/>
              <w:jc w:val="center"/>
              <w:rPr>
                <w:rFonts w:eastAsia="Calibri" w:cs="Times New Roman"/>
                <w:sz w:val="20"/>
                <w:szCs w:val="20"/>
              </w:rPr>
            </w:pP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15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15863000-5</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 xml:space="preserve">Смесь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879</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растений и плодов в упаковке по 80-100 гр</w:t>
            </w:r>
          </w:p>
        </w:tc>
        <w:tc>
          <w:tcPr>
            <w:tcW w:w="998" w:type="dxa"/>
          </w:tcPr>
          <w:p w:rsidR="005A4E1A" w:rsidRPr="005A4E1A" w:rsidRDefault="005A4E1A" w:rsidP="005A4E1A">
            <w:pPr>
              <w:spacing w:after="160"/>
              <w:jc w:val="center"/>
              <w:rPr>
                <w:rFonts w:eastAsia="Calibri" w:cs="Times New Roman"/>
                <w:sz w:val="20"/>
                <w:szCs w:val="20"/>
              </w:rPr>
            </w:pP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195"/>
        </w:trPr>
        <w:tc>
          <w:tcPr>
            <w:tcW w:w="560" w:type="dxa"/>
          </w:tcPr>
          <w:p w:rsidR="005A4E1A" w:rsidRPr="005A4E1A" w:rsidRDefault="005A4E1A" w:rsidP="005A4E1A">
            <w:pPr>
              <w:tabs>
                <w:tab w:val="left" w:pos="317"/>
              </w:tabs>
              <w:rPr>
                <w:rFonts w:cs="Times New Roman"/>
                <w:sz w:val="20"/>
                <w:szCs w:val="20"/>
                <w:lang w:eastAsia="ru-RU"/>
              </w:rPr>
            </w:pPr>
          </w:p>
        </w:tc>
        <w:tc>
          <w:tcPr>
            <w:tcW w:w="7511" w:type="dxa"/>
            <w:gridSpan w:val="9"/>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i/>
                <w:sz w:val="20"/>
                <w:szCs w:val="20"/>
                <w:lang w:eastAsia="ru-RU"/>
              </w:rPr>
            </w:pPr>
          </w:p>
        </w:tc>
        <w:tc>
          <w:tcPr>
            <w:tcW w:w="998" w:type="dxa"/>
          </w:tcPr>
          <w:p w:rsidR="005A4E1A" w:rsidRPr="005A4E1A" w:rsidRDefault="005A4E1A" w:rsidP="005A4E1A">
            <w:pPr>
              <w:tabs>
                <w:tab w:val="left" w:pos="317"/>
              </w:tabs>
              <w:rPr>
                <w:rFonts w:cs="Times New Roman"/>
                <w:b/>
                <w:i/>
                <w:sz w:val="20"/>
                <w:szCs w:val="20"/>
                <w:lang w:eastAsia="ru-RU"/>
              </w:rPr>
            </w:pPr>
          </w:p>
        </w:tc>
        <w:tc>
          <w:tcPr>
            <w:tcW w:w="2447" w:type="dxa"/>
            <w:gridSpan w:val="5"/>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jc w:val="center"/>
              <w:rPr>
                <w:rFonts w:cs="Times New Roman"/>
                <w:b/>
                <w:sz w:val="20"/>
                <w:szCs w:val="20"/>
                <w:lang w:eastAsia="ru-RU"/>
              </w:rPr>
            </w:pPr>
          </w:p>
        </w:tc>
        <w:tc>
          <w:tcPr>
            <w:tcW w:w="2375" w:type="dxa"/>
            <w:gridSpan w:val="2"/>
          </w:tcPr>
          <w:p w:rsidR="005A4E1A" w:rsidRPr="005A4E1A" w:rsidRDefault="005A4E1A" w:rsidP="005A4E1A">
            <w:pPr>
              <w:rPr>
                <w:rFonts w:cs="Times New Roman"/>
                <w:b/>
                <w:sz w:val="20"/>
                <w:szCs w:val="20"/>
                <w:lang w:eastAsia="ru-RU"/>
              </w:rPr>
            </w:pPr>
            <w:r w:rsidRPr="005A4E1A">
              <w:rPr>
                <w:rFonts w:cs="Times New Roman"/>
                <w:b/>
                <w:sz w:val="20"/>
                <w:szCs w:val="20"/>
                <w:lang w:eastAsia="ru-RU"/>
              </w:rPr>
              <w:t xml:space="preserve">Лот </w:t>
            </w:r>
            <w:r w:rsidRPr="005A4E1A">
              <w:rPr>
                <w:rFonts w:cs="Times New Roman"/>
                <w:b/>
                <w:sz w:val="20"/>
                <w:szCs w:val="20"/>
                <w:lang w:val="ru-RU" w:eastAsia="ru-RU"/>
              </w:rPr>
              <w:t>5</w:t>
            </w:r>
            <w:r w:rsidRPr="005A4E1A">
              <w:rPr>
                <w:rFonts w:cs="Times New Roman"/>
                <w:b/>
                <w:sz w:val="20"/>
                <w:szCs w:val="20"/>
                <w:lang w:eastAsia="ru-RU"/>
              </w:rPr>
              <w:t xml:space="preserve"> – Различные продукты питания</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eastAsia="ru-RU"/>
              </w:rPr>
            </w:pPr>
          </w:p>
        </w:tc>
        <w:tc>
          <w:tcPr>
            <w:tcW w:w="1752" w:type="dxa"/>
            <w:gridSpan w:val="4"/>
            <w:vMerge w:val="restart"/>
          </w:tcPr>
          <w:p w:rsidR="005A4E1A" w:rsidRPr="005A4E1A" w:rsidRDefault="005A4E1A" w:rsidP="005A4E1A">
            <w:pPr>
              <w:jc w:val="center"/>
              <w:rPr>
                <w:rFonts w:cs="Times New Roman"/>
                <w:b/>
                <w:sz w:val="20"/>
                <w:szCs w:val="20"/>
                <w:lang w:val="ru-RU" w:eastAsia="ru-RU"/>
              </w:rPr>
            </w:pPr>
            <w:r w:rsidRPr="005A4E1A">
              <w:rPr>
                <w:rFonts w:cs="Times New Roman"/>
                <w:b/>
                <w:sz w:val="20"/>
                <w:szCs w:val="20"/>
                <w:lang w:val="ru-RU" w:eastAsia="ru-RU"/>
              </w:rPr>
              <w:t>138782,00</w:t>
            </w:r>
          </w:p>
        </w:tc>
        <w:tc>
          <w:tcPr>
            <w:tcW w:w="695" w:type="dxa"/>
            <w:vMerge w:val="restart"/>
          </w:tcPr>
          <w:p w:rsidR="005A4E1A" w:rsidRPr="005A4E1A" w:rsidRDefault="005A4E1A" w:rsidP="005A4E1A">
            <w:pPr>
              <w:jc w:val="center"/>
              <w:rPr>
                <w:rFonts w:cs="Times New Roman"/>
                <w:b/>
                <w:sz w:val="24"/>
                <w:szCs w:val="24"/>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15322100-2</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Сок томатный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л</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36</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натуральный с мякотью в стеклянных банках по 3 л</w:t>
            </w:r>
          </w:p>
        </w:tc>
        <w:tc>
          <w:tcPr>
            <w:tcW w:w="998" w:type="dxa"/>
          </w:tcPr>
          <w:p w:rsidR="005A4E1A" w:rsidRPr="005A4E1A" w:rsidRDefault="005A4E1A" w:rsidP="005A4E1A">
            <w:pPr>
              <w:rPr>
                <w:rFonts w:eastAsia="Calibri" w:cs="Times New Roman"/>
                <w:sz w:val="20"/>
                <w:szCs w:val="20"/>
                <w:lang w:eastAsia="ru-RU"/>
              </w:rPr>
            </w:pPr>
            <w:r w:rsidRPr="005A4E1A">
              <w:rPr>
                <w:rFonts w:eastAsia="Calibri" w:cs="Times New Roman"/>
                <w:color w:val="000000"/>
                <w:sz w:val="20"/>
                <w:szCs w:val="20"/>
                <w:lang w:eastAsia="ru-RU"/>
              </w:rPr>
              <w:t>ППРМ1111 от 03.12.2010 г</w:t>
            </w:r>
            <w:r w:rsidRPr="005A4E1A">
              <w:rPr>
                <w:rFonts w:eastAsia="Calibri" w:cs="Times New Roman"/>
                <w:sz w:val="20"/>
                <w:szCs w:val="20"/>
                <w:lang w:eastAsia="ru-RU"/>
              </w:rPr>
              <w:t xml:space="preserve"> HG №520 от 22.06.2010 г</w:t>
            </w:r>
          </w:p>
          <w:p w:rsidR="005A4E1A" w:rsidRPr="005A4E1A" w:rsidRDefault="005A4E1A" w:rsidP="005A4E1A">
            <w:pPr>
              <w:spacing w:after="160"/>
              <w:rPr>
                <w:rFonts w:eastAsia="Calibri" w:cs="Times New Roman"/>
                <w:color w:val="000000"/>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15811500-1</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Сушки ванильные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273</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1 кг в пакетах</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30354-96</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15841000-5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Какао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115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100 г, пачка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108-75</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15321000-4</w:t>
            </w:r>
          </w:p>
        </w:tc>
        <w:tc>
          <w:tcPr>
            <w:tcW w:w="2375" w:type="dxa"/>
            <w:gridSpan w:val="2"/>
            <w:vAlign w:val="center"/>
          </w:tcPr>
          <w:p w:rsidR="005A4E1A" w:rsidRPr="005A4E1A" w:rsidRDefault="005A4E1A" w:rsidP="005A4E1A">
            <w:pPr>
              <w:rPr>
                <w:rFonts w:cs="Times New Roman"/>
                <w:color w:val="000000"/>
                <w:sz w:val="20"/>
                <w:szCs w:val="20"/>
                <w:lang w:val="ru-RU"/>
              </w:rPr>
            </w:pPr>
            <w:r w:rsidRPr="005A4E1A">
              <w:rPr>
                <w:rFonts w:cs="Times New Roman"/>
                <w:color w:val="000000"/>
                <w:sz w:val="20"/>
                <w:szCs w:val="20"/>
              </w:rPr>
              <w:t>Сок яблочный, виноградный, персиковый,</w:t>
            </w:r>
          </w:p>
        </w:tc>
        <w:tc>
          <w:tcPr>
            <w:tcW w:w="850" w:type="dxa"/>
            <w:gridSpan w:val="2"/>
          </w:tcPr>
          <w:p w:rsidR="005A4E1A" w:rsidRPr="005A4E1A" w:rsidRDefault="005A4E1A" w:rsidP="005A4E1A">
            <w:pPr>
              <w:jc w:val="center"/>
              <w:rPr>
                <w:rFonts w:cs="Times New Roman"/>
                <w:sz w:val="20"/>
                <w:szCs w:val="20"/>
                <w:lang w:eastAsia="ru-RU"/>
              </w:rPr>
            </w:pPr>
          </w:p>
          <w:p w:rsidR="005A4E1A" w:rsidRPr="005A4E1A" w:rsidRDefault="005A4E1A" w:rsidP="005A4E1A">
            <w:pPr>
              <w:jc w:val="center"/>
              <w:rPr>
                <w:rFonts w:cs="Times New Roman"/>
                <w:sz w:val="20"/>
                <w:szCs w:val="20"/>
                <w:lang w:eastAsia="ru-RU"/>
              </w:rPr>
            </w:pPr>
          </w:p>
          <w:p w:rsidR="005A4E1A" w:rsidRPr="005A4E1A" w:rsidRDefault="005A4E1A" w:rsidP="005A4E1A">
            <w:pPr>
              <w:rPr>
                <w:rFonts w:cs="Times New Roman"/>
                <w:sz w:val="20"/>
                <w:szCs w:val="20"/>
                <w:lang w:eastAsia="ru-RU"/>
              </w:rPr>
            </w:pPr>
            <w:r w:rsidRPr="005A4E1A">
              <w:rPr>
                <w:rFonts w:cs="Times New Roman"/>
                <w:sz w:val="20"/>
                <w:szCs w:val="20"/>
                <w:lang w:eastAsia="ru-RU"/>
              </w:rPr>
              <w:t>л</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48</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без консервантов и искусственных пищевых добавок, 3-х литровая стеклянная банка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SM 183:2003</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15331462-3</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Горошек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л</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8,64</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зелёный мозговой высшего  сорта, в банках по 720 гр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15842-90</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15331428-3</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Томатная паста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10,80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масса сухих веществ 25 %, 720 гр. стеклянных банка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3343-89</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7</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15332200-6</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Повидло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112,66</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из фруктов в ассортименте стерилизованное </w:t>
            </w:r>
            <w:r w:rsidRPr="005A4E1A">
              <w:rPr>
                <w:rFonts w:cs="Times New Roman"/>
                <w:sz w:val="20"/>
                <w:szCs w:val="20"/>
                <w:lang w:eastAsia="ru-RU"/>
              </w:rPr>
              <w:lastRenderedPageBreak/>
              <w:t>первого сорта в стеклянных банках 860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lastRenderedPageBreak/>
              <w:t>GOST 6929-88</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8</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Карамель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с начинкой в коробках по 5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9</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03222115-2</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Изюм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88</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виноградный белый упакованный в пакетах 200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10</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15333000-1</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Халва в ассортименте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первый сорт , свежее 5 кг в картонных упаковках</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41882003</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674999"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15821200-1</w:t>
            </w:r>
          </w:p>
        </w:tc>
        <w:tc>
          <w:tcPr>
            <w:tcW w:w="2375" w:type="dxa"/>
            <w:gridSpan w:val="2"/>
            <w:vAlign w:val="center"/>
          </w:tcPr>
          <w:p w:rsidR="005A4E1A" w:rsidRPr="005A4E1A" w:rsidRDefault="005A4E1A" w:rsidP="005A4E1A">
            <w:pPr>
              <w:rPr>
                <w:rFonts w:cs="Times New Roman"/>
                <w:color w:val="000000"/>
                <w:sz w:val="20"/>
                <w:szCs w:val="20"/>
                <w:lang w:val="ru-RU"/>
              </w:rPr>
            </w:pPr>
            <w:r w:rsidRPr="005A4E1A">
              <w:rPr>
                <w:rFonts w:cs="Times New Roman"/>
                <w:color w:val="000000"/>
                <w:sz w:val="20"/>
                <w:szCs w:val="20"/>
              </w:rPr>
              <w:t xml:space="preserve">Пряники глазированные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в коробках по 4 кг</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noProof/>
                <w:sz w:val="20"/>
                <w:szCs w:val="20"/>
                <w:lang w:val="en-US"/>
              </w:rPr>
              <w:t>HG nr.775 din 03.07.2007 HG nr.520 din 22.06.2010</w:t>
            </w:r>
          </w:p>
        </w:tc>
        <w:tc>
          <w:tcPr>
            <w:tcW w:w="1752" w:type="dxa"/>
            <w:gridSpan w:val="4"/>
            <w:vMerge/>
          </w:tcPr>
          <w:p w:rsidR="005A4E1A" w:rsidRPr="005A4E1A" w:rsidRDefault="005A4E1A" w:rsidP="005A4E1A">
            <w:pPr>
              <w:tabs>
                <w:tab w:val="left" w:pos="317"/>
              </w:tabs>
              <w:rPr>
                <w:rFonts w:cs="Times New Roman"/>
                <w:sz w:val="20"/>
                <w:szCs w:val="20"/>
                <w:highlight w:val="yellow"/>
                <w:lang w:val="en-US" w:eastAsia="ru-RU"/>
              </w:rPr>
            </w:pPr>
          </w:p>
        </w:tc>
        <w:tc>
          <w:tcPr>
            <w:tcW w:w="695" w:type="dxa"/>
            <w:vMerge/>
          </w:tcPr>
          <w:p w:rsidR="005A4E1A" w:rsidRPr="005A4E1A" w:rsidRDefault="005A4E1A" w:rsidP="005A4E1A">
            <w:pPr>
              <w:tabs>
                <w:tab w:val="left" w:pos="317"/>
              </w:tabs>
              <w:rPr>
                <w:rFonts w:cs="Times New Roman"/>
                <w:sz w:val="20"/>
                <w:szCs w:val="20"/>
                <w:highlight w:val="yellow"/>
                <w:lang w:val="en-US"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15863000-5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Чай черный цейлонский, крупнолистовой</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100 гр. в картонной упаковке</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1937-90</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13</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15842300-5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Вафли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val="ru-RU" w:eastAsia="ru-RU"/>
              </w:rPr>
              <w:t>в</w:t>
            </w:r>
            <w:r w:rsidRPr="005A4E1A">
              <w:rPr>
                <w:rFonts w:eastAsia="Calibri" w:cs="Times New Roman"/>
                <w:color w:val="000000"/>
                <w:sz w:val="20"/>
                <w:szCs w:val="20"/>
                <w:lang w:eastAsia="ru-RU"/>
              </w:rPr>
              <w:t xml:space="preserve"> коробках по </w:t>
            </w:r>
            <w:r w:rsidRPr="005A4E1A">
              <w:rPr>
                <w:rFonts w:eastAsia="Calibri" w:cs="Times New Roman"/>
                <w:color w:val="000000"/>
                <w:sz w:val="20"/>
                <w:szCs w:val="20"/>
                <w:lang w:val="en-US" w:eastAsia="ru-RU"/>
              </w:rPr>
              <w:t>3</w:t>
            </w:r>
            <w:r w:rsidRPr="005A4E1A">
              <w:rPr>
                <w:rFonts w:eastAsia="Calibri" w:cs="Times New Roman"/>
                <w:color w:val="000000"/>
                <w:sz w:val="20"/>
                <w:szCs w:val="20"/>
                <w:lang w:eastAsia="ru-RU"/>
              </w:rPr>
              <w:t xml:space="preserve">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sz w:val="20"/>
                <w:szCs w:val="20"/>
              </w:rPr>
              <w:t>HG nr.520 din 22.06.2010 GOST 14041-68</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15872400-5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Соль йодированная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86</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поваренная 1 кг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13830-97</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674999"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Печенье детское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без пальмового масла в коробках по 5 кг</w:t>
            </w:r>
          </w:p>
        </w:tc>
        <w:tc>
          <w:tcPr>
            <w:tcW w:w="998" w:type="dxa"/>
          </w:tcPr>
          <w:p w:rsidR="005A4E1A" w:rsidRPr="005A4E1A" w:rsidRDefault="005A4E1A" w:rsidP="005A4E1A">
            <w:pPr>
              <w:spacing w:after="160"/>
              <w:rPr>
                <w:rFonts w:eastAsia="Calibri" w:cs="Times New Roman"/>
                <w:color w:val="000000"/>
                <w:sz w:val="20"/>
                <w:szCs w:val="20"/>
                <w:lang w:val="en-US" w:eastAsia="ru-RU"/>
              </w:rPr>
            </w:pPr>
            <w:r w:rsidRPr="005A4E1A">
              <w:rPr>
                <w:rFonts w:eastAsia="Calibri" w:cs="Times New Roman"/>
                <w:sz w:val="20"/>
                <w:szCs w:val="20"/>
                <w:lang w:val="en-US"/>
              </w:rPr>
              <w:t>HG nr.775 din 03.07.2007 HG nr.520 din 22.06.2010</w:t>
            </w:r>
          </w:p>
        </w:tc>
        <w:tc>
          <w:tcPr>
            <w:tcW w:w="1752" w:type="dxa"/>
            <w:gridSpan w:val="4"/>
            <w:vMerge/>
          </w:tcPr>
          <w:p w:rsidR="005A4E1A" w:rsidRPr="005A4E1A" w:rsidRDefault="005A4E1A" w:rsidP="005A4E1A">
            <w:pPr>
              <w:tabs>
                <w:tab w:val="left" w:pos="317"/>
              </w:tabs>
              <w:rPr>
                <w:rFonts w:cs="Times New Roman"/>
                <w:sz w:val="20"/>
                <w:szCs w:val="20"/>
                <w:highlight w:val="yellow"/>
                <w:lang w:val="en-US" w:eastAsia="ru-RU"/>
              </w:rPr>
            </w:pPr>
          </w:p>
        </w:tc>
        <w:tc>
          <w:tcPr>
            <w:tcW w:w="695" w:type="dxa"/>
            <w:vMerge/>
          </w:tcPr>
          <w:p w:rsidR="005A4E1A" w:rsidRPr="005A4E1A" w:rsidRDefault="005A4E1A" w:rsidP="005A4E1A">
            <w:pPr>
              <w:tabs>
                <w:tab w:val="left" w:pos="317"/>
              </w:tabs>
              <w:rPr>
                <w:rFonts w:cs="Times New Roman"/>
                <w:sz w:val="20"/>
                <w:szCs w:val="20"/>
                <w:highlight w:val="yellow"/>
                <w:lang w:val="en-US"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15000000-8</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Сахар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200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(из сахарной свеклы), в мешках по 50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noProof/>
                <w:color w:val="000000"/>
                <w:sz w:val="20"/>
                <w:szCs w:val="20"/>
                <w:lang w:eastAsia="ru-RU"/>
              </w:rPr>
              <w:t xml:space="preserve">ППРМ774 от 03.07.2007 г, ГОСТ 21-49, HG </w:t>
            </w:r>
            <w:r w:rsidRPr="005A4E1A">
              <w:rPr>
                <w:rFonts w:cs="Times New Roman"/>
                <w:noProof/>
                <w:sz w:val="20"/>
                <w:szCs w:val="20"/>
                <w:lang w:eastAsia="ru-RU"/>
              </w:rPr>
              <w:t>№520 от 22.06.2010 г</w:t>
            </w:r>
            <w:r w:rsidRPr="005A4E1A">
              <w:rPr>
                <w:rFonts w:cs="Times New Roman"/>
                <w:sz w:val="20"/>
                <w:szCs w:val="20"/>
                <w:lang w:eastAsia="ru-RU"/>
              </w:rPr>
              <w:t xml:space="preserve"> -</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17</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15332240-8</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Кисель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 фруктовый в ассортименте в брикетах 150 гр.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18488-2000</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18</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15131420-5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котлеты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замороженные свино говяжья фасованные по 1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SF38953547 005</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19</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15131420-5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фрикадельки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замороженные свино говяжьи фасованные по 1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SF38953547 005</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20</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15131420-5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пельмени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замороженные куриные фасованные по 1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SF38953547 005</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21</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15131135-0</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сосиска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натуральной оболочке фасованные по 1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SF00458868-007-2009</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eastAsia="ru-RU"/>
              </w:rPr>
            </w:pPr>
            <w:r w:rsidRPr="005A4E1A">
              <w:rPr>
                <w:rFonts w:cs="Times New Roman"/>
                <w:sz w:val="16"/>
                <w:szCs w:val="16"/>
                <w:lang w:eastAsia="ru-RU"/>
              </w:rPr>
              <w:t>22</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Паштет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шт</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железных банках по 290 гр.</w:t>
            </w:r>
          </w:p>
        </w:tc>
        <w:tc>
          <w:tcPr>
            <w:tcW w:w="998"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PL10010303WE</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eastAsia="ru-RU"/>
              </w:rPr>
            </w:pPr>
            <w:r w:rsidRPr="005A4E1A">
              <w:rPr>
                <w:rFonts w:cs="Times New Roman"/>
                <w:sz w:val="16"/>
                <w:szCs w:val="16"/>
                <w:lang w:eastAsia="ru-RU"/>
              </w:rPr>
              <w:t>23</w:t>
            </w:r>
          </w:p>
        </w:tc>
        <w:tc>
          <w:tcPr>
            <w:tcW w:w="1587" w:type="dxa"/>
            <w:gridSpan w:val="2"/>
          </w:tcPr>
          <w:p w:rsidR="005A4E1A" w:rsidRPr="005A4E1A" w:rsidRDefault="005A4E1A" w:rsidP="005A4E1A">
            <w:pPr>
              <w:spacing w:after="160"/>
              <w:rPr>
                <w:rFonts w:eastAsia="Calibri" w:cs="Times New Roman"/>
                <w:b/>
                <w:color w:val="000000"/>
                <w:sz w:val="20"/>
                <w:szCs w:val="20"/>
                <w:lang w:eastAsia="ru-RU"/>
              </w:rPr>
            </w:pPr>
            <w:r w:rsidRPr="005A4E1A">
              <w:rPr>
                <w:rFonts w:eastAsia="Calibri" w:cs="Times New Roman"/>
                <w:b/>
                <w:color w:val="000000"/>
                <w:sz w:val="20"/>
                <w:szCs w:val="20"/>
                <w:lang w:eastAsia="ru-RU"/>
              </w:rPr>
              <w:t>15331470-2</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томаты</w:t>
            </w:r>
          </w:p>
        </w:tc>
        <w:tc>
          <w:tcPr>
            <w:tcW w:w="850"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шт</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475</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cs="Times New Roman"/>
                <w:bCs/>
                <w:color w:val="333333"/>
                <w:sz w:val="20"/>
                <w:szCs w:val="20"/>
                <w:shd w:val="clear" w:color="auto" w:fill="FFFFFF"/>
              </w:rPr>
              <w:t xml:space="preserve"> в собственном соку в стеклянных банках по 0,720</w:t>
            </w:r>
          </w:p>
        </w:tc>
        <w:tc>
          <w:tcPr>
            <w:tcW w:w="998" w:type="dxa"/>
          </w:tcPr>
          <w:p w:rsidR="005A4E1A" w:rsidRPr="005A4E1A" w:rsidRDefault="005A4E1A" w:rsidP="005A4E1A">
            <w:pPr>
              <w:spacing w:after="160"/>
              <w:rPr>
                <w:rFonts w:eastAsia="Calibri" w:cs="Times New Roman"/>
                <w:b/>
                <w:color w:val="000000"/>
                <w:sz w:val="20"/>
                <w:szCs w:val="20"/>
                <w:lang w:eastAsia="ru-RU"/>
              </w:rPr>
            </w:pPr>
            <w:r w:rsidRPr="005A4E1A">
              <w:rPr>
                <w:rFonts w:eastAsia="Calibri" w:cs="Times New Roman"/>
                <w:b/>
                <w:sz w:val="20"/>
                <w:szCs w:val="20"/>
              </w:rPr>
              <w:t>GOST 15877-70</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eastAsia="ru-RU"/>
              </w:rPr>
            </w:pPr>
            <w:r w:rsidRPr="005A4E1A">
              <w:rPr>
                <w:rFonts w:cs="Times New Roman"/>
                <w:sz w:val="16"/>
                <w:szCs w:val="16"/>
                <w:lang w:eastAsia="ru-RU"/>
              </w:rPr>
              <w:t>24</w:t>
            </w:r>
          </w:p>
        </w:tc>
        <w:tc>
          <w:tcPr>
            <w:tcW w:w="1587" w:type="dxa"/>
            <w:gridSpan w:val="2"/>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15981100-9</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Вода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шт</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2157</w:t>
            </w:r>
          </w:p>
        </w:tc>
        <w:tc>
          <w:tcPr>
            <w:tcW w:w="1990" w:type="dxa"/>
          </w:tcPr>
          <w:p w:rsidR="005A4E1A" w:rsidRPr="005A4E1A" w:rsidRDefault="005A4E1A" w:rsidP="005A4E1A">
            <w:pPr>
              <w:rPr>
                <w:rFonts w:cs="Times New Roman"/>
                <w:sz w:val="20"/>
                <w:szCs w:val="20"/>
                <w:lang w:val="ru-RU" w:eastAsia="ru-RU"/>
              </w:rPr>
            </w:pPr>
            <w:r w:rsidRPr="005A4E1A">
              <w:rPr>
                <w:rFonts w:cs="Times New Roman"/>
                <w:sz w:val="20"/>
                <w:szCs w:val="20"/>
                <w:lang w:val="ru-RU" w:eastAsia="ru-RU"/>
              </w:rPr>
              <w:t>негазированная 0,75 л с пластиковой крышкой</w:t>
            </w:r>
          </w:p>
        </w:tc>
        <w:tc>
          <w:tcPr>
            <w:tcW w:w="998" w:type="dxa"/>
          </w:tcPr>
          <w:p w:rsidR="005A4E1A" w:rsidRPr="005A4E1A" w:rsidRDefault="005A4E1A" w:rsidP="005A4E1A">
            <w:pPr>
              <w:spacing w:after="160"/>
              <w:rPr>
                <w:rFonts w:eastAsia="Calibri" w:cs="Times New Roman"/>
                <w:sz w:val="20"/>
                <w:szCs w:val="20"/>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val="en-US" w:eastAsia="ru-RU"/>
              </w:rPr>
            </w:pPr>
            <w:r w:rsidRPr="005A4E1A">
              <w:rPr>
                <w:rFonts w:cs="Times New Roman"/>
                <w:sz w:val="16"/>
                <w:szCs w:val="16"/>
                <w:lang w:val="ru-RU" w:eastAsia="ru-RU"/>
              </w:rPr>
              <w:t>25</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Лаваш</w:t>
            </w:r>
          </w:p>
        </w:tc>
        <w:tc>
          <w:tcPr>
            <w:tcW w:w="850"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шт</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50</w:t>
            </w:r>
          </w:p>
        </w:tc>
        <w:tc>
          <w:tcPr>
            <w:tcW w:w="1990"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упакованный  по 260гр</w:t>
            </w:r>
          </w:p>
        </w:tc>
        <w:tc>
          <w:tcPr>
            <w:tcW w:w="998" w:type="dxa"/>
          </w:tcPr>
          <w:p w:rsidR="005A4E1A" w:rsidRPr="005A4E1A" w:rsidRDefault="005A4E1A" w:rsidP="005A4E1A">
            <w:pPr>
              <w:spacing w:after="160"/>
              <w:rPr>
                <w:rFonts w:eastAsia="Calibri" w:cs="Times New Roman"/>
                <w:sz w:val="20"/>
                <w:szCs w:val="20"/>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val="en-US" w:eastAsia="ru-RU"/>
              </w:rPr>
            </w:pPr>
            <w:r w:rsidRPr="005A4E1A">
              <w:rPr>
                <w:rFonts w:cs="Times New Roman"/>
                <w:sz w:val="16"/>
                <w:szCs w:val="16"/>
                <w:lang w:val="ru-RU" w:eastAsia="ru-RU"/>
              </w:rPr>
              <w:t>26</w:t>
            </w: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Яйцо куриное </w:t>
            </w:r>
          </w:p>
        </w:tc>
        <w:tc>
          <w:tcPr>
            <w:tcW w:w="850" w:type="dxa"/>
            <w:gridSpan w:val="2"/>
          </w:tcPr>
          <w:p w:rsidR="005A4E1A" w:rsidRPr="005A4E1A" w:rsidRDefault="005A4E1A" w:rsidP="005A4E1A">
            <w:pPr>
              <w:rPr>
                <w:rFonts w:cs="Times New Roman"/>
                <w:sz w:val="20"/>
                <w:szCs w:val="20"/>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28500</w:t>
            </w:r>
          </w:p>
        </w:tc>
        <w:tc>
          <w:tcPr>
            <w:tcW w:w="1990"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Яйцо куриное </w:t>
            </w:r>
          </w:p>
        </w:tc>
        <w:tc>
          <w:tcPr>
            <w:tcW w:w="998" w:type="dxa"/>
          </w:tcPr>
          <w:p w:rsidR="005A4E1A" w:rsidRPr="005A4E1A" w:rsidRDefault="005A4E1A" w:rsidP="005A4E1A">
            <w:pPr>
              <w:spacing w:after="160"/>
              <w:rPr>
                <w:rFonts w:eastAsia="Calibri" w:cs="Times New Roman"/>
                <w:sz w:val="20"/>
                <w:szCs w:val="20"/>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val="en-US" w:eastAsia="ru-RU"/>
              </w:rPr>
            </w:pPr>
            <w:r w:rsidRPr="005A4E1A">
              <w:rPr>
                <w:rFonts w:cs="Times New Roman"/>
                <w:sz w:val="16"/>
                <w:szCs w:val="16"/>
                <w:lang w:val="ru-RU" w:eastAsia="ru-RU"/>
              </w:rPr>
              <w:t>27</w:t>
            </w: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Орех грецкий</w:t>
            </w:r>
          </w:p>
        </w:tc>
        <w:tc>
          <w:tcPr>
            <w:tcW w:w="850" w:type="dxa"/>
            <w:gridSpan w:val="2"/>
          </w:tcPr>
          <w:p w:rsidR="005A4E1A" w:rsidRPr="005A4E1A" w:rsidRDefault="005A4E1A" w:rsidP="005A4E1A">
            <w:pPr>
              <w:rPr>
                <w:rFonts w:cs="Times New Roman"/>
                <w:sz w:val="20"/>
                <w:szCs w:val="20"/>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78</w:t>
            </w:r>
          </w:p>
        </w:tc>
        <w:tc>
          <w:tcPr>
            <w:tcW w:w="1990"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Орех грецкий, упакованный по</w:t>
            </w:r>
            <w:r w:rsidRPr="005A4E1A">
              <w:rPr>
                <w:rFonts w:cs="Times New Roman"/>
                <w:color w:val="000000"/>
                <w:sz w:val="20"/>
                <w:szCs w:val="20"/>
                <w:lang w:val="ru-RU"/>
              </w:rPr>
              <w:t xml:space="preserve"> 1</w:t>
            </w:r>
            <w:r w:rsidRPr="005A4E1A">
              <w:rPr>
                <w:rFonts w:cs="Times New Roman"/>
                <w:color w:val="000000"/>
                <w:sz w:val="20"/>
                <w:szCs w:val="20"/>
              </w:rPr>
              <w:t xml:space="preserve"> кг.</w:t>
            </w:r>
          </w:p>
        </w:tc>
        <w:tc>
          <w:tcPr>
            <w:tcW w:w="998" w:type="dxa"/>
          </w:tcPr>
          <w:p w:rsidR="005A4E1A" w:rsidRPr="005A4E1A" w:rsidRDefault="005A4E1A" w:rsidP="005A4E1A">
            <w:pPr>
              <w:spacing w:after="160"/>
              <w:rPr>
                <w:rFonts w:eastAsia="Calibri" w:cs="Times New Roman"/>
                <w:sz w:val="20"/>
                <w:szCs w:val="20"/>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c>
          <w:tcPr>
            <w:tcW w:w="560" w:type="dxa"/>
          </w:tcPr>
          <w:p w:rsidR="005A4E1A" w:rsidRPr="005A4E1A" w:rsidRDefault="005A4E1A" w:rsidP="005A4E1A">
            <w:pPr>
              <w:tabs>
                <w:tab w:val="left" w:pos="317"/>
              </w:tabs>
              <w:rPr>
                <w:rFonts w:cs="Times New Roman"/>
                <w:sz w:val="20"/>
                <w:szCs w:val="20"/>
                <w:lang w:eastAsia="ru-RU"/>
              </w:rPr>
            </w:pPr>
          </w:p>
        </w:tc>
        <w:tc>
          <w:tcPr>
            <w:tcW w:w="7511" w:type="dxa"/>
            <w:gridSpan w:val="9"/>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i/>
                <w:sz w:val="20"/>
                <w:szCs w:val="20"/>
                <w:lang w:eastAsia="ru-RU"/>
              </w:rPr>
            </w:pPr>
          </w:p>
        </w:tc>
        <w:tc>
          <w:tcPr>
            <w:tcW w:w="998" w:type="dxa"/>
          </w:tcPr>
          <w:p w:rsidR="005A4E1A" w:rsidRPr="005A4E1A" w:rsidRDefault="005A4E1A" w:rsidP="005A4E1A">
            <w:pPr>
              <w:tabs>
                <w:tab w:val="left" w:pos="317"/>
              </w:tabs>
              <w:rPr>
                <w:rFonts w:cs="Times New Roman"/>
                <w:b/>
                <w:i/>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rPr>
                <w:rFonts w:cs="Times New Roman"/>
                <w:b/>
                <w:sz w:val="20"/>
                <w:szCs w:val="20"/>
                <w:lang w:eastAsia="ru-RU"/>
              </w:rPr>
            </w:pPr>
          </w:p>
        </w:tc>
        <w:tc>
          <w:tcPr>
            <w:tcW w:w="1812" w:type="dxa"/>
          </w:tcPr>
          <w:p w:rsidR="005A4E1A" w:rsidRPr="005A4E1A" w:rsidRDefault="005A4E1A" w:rsidP="005A4E1A">
            <w:pPr>
              <w:rPr>
                <w:rFonts w:cs="Times New Roman"/>
                <w:b/>
                <w:sz w:val="20"/>
                <w:szCs w:val="20"/>
                <w:lang w:eastAsia="ru-RU"/>
              </w:rPr>
            </w:pPr>
            <w:r w:rsidRPr="005A4E1A">
              <w:rPr>
                <w:rFonts w:cs="Times New Roman"/>
                <w:b/>
                <w:sz w:val="20"/>
                <w:szCs w:val="20"/>
                <w:lang w:eastAsia="ru-RU"/>
              </w:rPr>
              <w:t xml:space="preserve">Лот </w:t>
            </w:r>
            <w:r w:rsidRPr="005A4E1A">
              <w:rPr>
                <w:rFonts w:cs="Times New Roman"/>
                <w:b/>
                <w:sz w:val="20"/>
                <w:szCs w:val="20"/>
                <w:lang w:val="ru-RU" w:eastAsia="ru-RU"/>
              </w:rPr>
              <w:t>6</w:t>
            </w:r>
            <w:r w:rsidRPr="005A4E1A">
              <w:rPr>
                <w:rFonts w:cs="Times New Roman"/>
                <w:b/>
                <w:sz w:val="20"/>
                <w:szCs w:val="20"/>
                <w:lang w:eastAsia="ru-RU"/>
              </w:rPr>
              <w:t xml:space="preserve"> – Молочная продукция</w:t>
            </w:r>
          </w:p>
        </w:tc>
        <w:tc>
          <w:tcPr>
            <w:tcW w:w="855" w:type="dxa"/>
            <w:gridSpan w:val="2"/>
          </w:tcPr>
          <w:p w:rsidR="005A4E1A" w:rsidRPr="005A4E1A" w:rsidRDefault="005A4E1A" w:rsidP="005A4E1A">
            <w:pPr>
              <w:jc w:val="center"/>
              <w:rPr>
                <w:rFonts w:cs="Times New Roman"/>
                <w:sz w:val="20"/>
                <w:szCs w:val="20"/>
                <w:lang w:eastAsia="ru-RU"/>
              </w:rPr>
            </w:pPr>
          </w:p>
        </w:tc>
        <w:tc>
          <w:tcPr>
            <w:tcW w:w="992" w:type="dxa"/>
            <w:gridSpan w:val="2"/>
          </w:tcPr>
          <w:p w:rsidR="005A4E1A" w:rsidRPr="005A4E1A" w:rsidRDefault="005A4E1A" w:rsidP="005A4E1A">
            <w:pPr>
              <w:jc w:val="center"/>
              <w:rPr>
                <w:rFonts w:cs="Times New Roman"/>
                <w:sz w:val="20"/>
                <w:szCs w:val="20"/>
                <w:lang w:eastAsia="ru-RU"/>
              </w:rPr>
            </w:pPr>
          </w:p>
        </w:tc>
        <w:tc>
          <w:tcPr>
            <w:tcW w:w="2265" w:type="dxa"/>
            <w:gridSpan w:val="2"/>
          </w:tcPr>
          <w:p w:rsidR="005A4E1A" w:rsidRPr="005A4E1A" w:rsidRDefault="005A4E1A" w:rsidP="005A4E1A">
            <w:pPr>
              <w:rPr>
                <w:rFonts w:cs="Times New Roman"/>
                <w:sz w:val="20"/>
                <w:szCs w:val="20"/>
                <w:lang w:eastAsia="ru-RU"/>
              </w:rPr>
            </w:pPr>
          </w:p>
        </w:tc>
        <w:tc>
          <w:tcPr>
            <w:tcW w:w="998" w:type="dxa"/>
          </w:tcPr>
          <w:p w:rsidR="005A4E1A" w:rsidRPr="005A4E1A" w:rsidRDefault="005A4E1A" w:rsidP="005A4E1A">
            <w:pPr>
              <w:rPr>
                <w:rFonts w:cs="Times New Roman"/>
                <w:sz w:val="20"/>
                <w:szCs w:val="20"/>
                <w:lang w:eastAsia="ru-RU"/>
              </w:rPr>
            </w:pPr>
          </w:p>
        </w:tc>
        <w:tc>
          <w:tcPr>
            <w:tcW w:w="1705" w:type="dxa"/>
            <w:vMerge w:val="restart"/>
          </w:tcPr>
          <w:p w:rsidR="005A4E1A" w:rsidRPr="005A4E1A" w:rsidRDefault="005A4E1A" w:rsidP="005A4E1A">
            <w:pPr>
              <w:rPr>
                <w:rFonts w:cs="Times New Roman"/>
                <w:b/>
                <w:sz w:val="20"/>
                <w:szCs w:val="20"/>
                <w:lang w:val="ru-RU" w:eastAsia="ru-RU"/>
              </w:rPr>
            </w:pPr>
            <w:r w:rsidRPr="005A4E1A">
              <w:rPr>
                <w:rFonts w:cs="Times New Roman"/>
                <w:b/>
                <w:sz w:val="20"/>
                <w:szCs w:val="20"/>
                <w:lang w:val="ru-RU" w:eastAsia="ru-RU"/>
              </w:rPr>
              <w:t>279466,00</w:t>
            </w:r>
          </w:p>
        </w:tc>
        <w:tc>
          <w:tcPr>
            <w:tcW w:w="742" w:type="dxa"/>
            <w:gridSpan w:val="4"/>
            <w:vMerge w:val="restart"/>
          </w:tcPr>
          <w:p w:rsidR="005A4E1A" w:rsidRPr="005A4E1A" w:rsidRDefault="005A4E1A" w:rsidP="005A4E1A">
            <w:pPr>
              <w:rPr>
                <w:rFonts w:cs="Times New Roman"/>
                <w:b/>
                <w:sz w:val="24"/>
                <w:szCs w:val="24"/>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03333000-4</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Молоко коровье </w:t>
            </w:r>
          </w:p>
          <w:p w:rsidR="005A4E1A" w:rsidRPr="005A4E1A" w:rsidRDefault="005A4E1A" w:rsidP="005A4E1A">
            <w:pPr>
              <w:rPr>
                <w:rFonts w:cs="Times New Roman"/>
                <w:sz w:val="20"/>
                <w:szCs w:val="20"/>
                <w:lang w:eastAsia="ru-RU"/>
              </w:rPr>
            </w:pP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л</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4804</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пастеризованное, </w:t>
            </w:r>
          </w:p>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 жирность 2,5 %, </w:t>
            </w:r>
          </w:p>
          <w:p w:rsidR="005A4E1A" w:rsidRPr="005A4E1A" w:rsidRDefault="005A4E1A" w:rsidP="005A4E1A">
            <w:pPr>
              <w:rPr>
                <w:rFonts w:cs="Times New Roman"/>
                <w:sz w:val="20"/>
                <w:szCs w:val="20"/>
                <w:lang w:eastAsia="ru-RU"/>
              </w:rPr>
            </w:pPr>
            <w:r w:rsidRPr="005A4E1A">
              <w:rPr>
                <w:rFonts w:cs="Times New Roman"/>
                <w:sz w:val="20"/>
                <w:szCs w:val="20"/>
                <w:lang w:eastAsia="ru-RU"/>
              </w:rPr>
              <w:t>1 литр, полиэтиленовых пакетах</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 xml:space="preserve">ТР ПП 611 от </w:t>
            </w:r>
          </w:p>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05.07.2010 г</w:t>
            </w:r>
          </w:p>
        </w:tc>
        <w:tc>
          <w:tcPr>
            <w:tcW w:w="1705" w:type="dxa"/>
            <w:vMerge/>
          </w:tcPr>
          <w:p w:rsidR="005A4E1A" w:rsidRPr="005A4E1A" w:rsidRDefault="005A4E1A" w:rsidP="005A4E1A">
            <w:pPr>
              <w:tabs>
                <w:tab w:val="left" w:pos="317"/>
              </w:tabs>
              <w:rPr>
                <w:rFonts w:cs="Times New Roman"/>
                <w:sz w:val="20"/>
                <w:szCs w:val="20"/>
                <w:highlight w:val="yellow"/>
                <w:lang w:eastAsia="ru-RU"/>
              </w:rPr>
            </w:pPr>
          </w:p>
        </w:tc>
        <w:tc>
          <w:tcPr>
            <w:tcW w:w="742" w:type="dxa"/>
            <w:gridSpan w:val="4"/>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15500000-3</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Кефир </w:t>
            </w:r>
          </w:p>
        </w:tc>
        <w:tc>
          <w:tcPr>
            <w:tcW w:w="855" w:type="dxa"/>
            <w:gridSpan w:val="2"/>
          </w:tcPr>
          <w:p w:rsidR="005A4E1A" w:rsidRPr="005A4E1A" w:rsidRDefault="005A4E1A" w:rsidP="005A4E1A">
            <w:pPr>
              <w:jc w:val="center"/>
              <w:rPr>
                <w:rFonts w:cs="Times New Roman"/>
                <w:sz w:val="20"/>
                <w:szCs w:val="20"/>
                <w:lang w:eastAsia="ru-RU"/>
              </w:rPr>
            </w:pPr>
          </w:p>
          <w:p w:rsidR="005A4E1A" w:rsidRPr="005A4E1A" w:rsidRDefault="005A4E1A" w:rsidP="005A4E1A">
            <w:pPr>
              <w:jc w:val="center"/>
              <w:rPr>
                <w:rFonts w:cs="Times New Roman"/>
                <w:sz w:val="20"/>
                <w:szCs w:val="20"/>
                <w:lang w:eastAsia="ru-RU"/>
              </w:rPr>
            </w:pPr>
          </w:p>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пак</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1394</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2,5% жирность, упакованный в полиэтилен пакет, по 0,5 л</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4929-84 или ТР ПП 611 от 05.07.2010</w:t>
            </w:r>
          </w:p>
        </w:tc>
        <w:tc>
          <w:tcPr>
            <w:tcW w:w="1705" w:type="dxa"/>
            <w:vMerge/>
          </w:tcPr>
          <w:p w:rsidR="005A4E1A" w:rsidRPr="005A4E1A" w:rsidRDefault="005A4E1A" w:rsidP="005A4E1A">
            <w:pPr>
              <w:tabs>
                <w:tab w:val="left" w:pos="317"/>
              </w:tabs>
              <w:rPr>
                <w:rFonts w:cs="Times New Roman"/>
                <w:sz w:val="20"/>
                <w:szCs w:val="20"/>
                <w:highlight w:val="yellow"/>
                <w:lang w:eastAsia="ru-RU"/>
              </w:rPr>
            </w:pPr>
          </w:p>
        </w:tc>
        <w:tc>
          <w:tcPr>
            <w:tcW w:w="742" w:type="dxa"/>
            <w:gridSpan w:val="4"/>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15512100-1</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Сметана </w:t>
            </w: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591</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12</w:t>
            </w:r>
            <w:r w:rsidRPr="005A4E1A">
              <w:rPr>
                <w:rFonts w:cs="Times New Roman"/>
                <w:sz w:val="20"/>
                <w:szCs w:val="20"/>
                <w:lang w:val="ru-RU" w:eastAsia="ru-RU"/>
              </w:rPr>
              <w:t xml:space="preserve"> – 15 </w:t>
            </w:r>
            <w:r w:rsidRPr="005A4E1A">
              <w:rPr>
                <w:rFonts w:cs="Times New Roman"/>
                <w:sz w:val="20"/>
                <w:szCs w:val="20"/>
                <w:lang w:eastAsia="ru-RU"/>
              </w:rPr>
              <w:t xml:space="preserve"> % жирность, упакованный в полиэтиленовый пакет, по 500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TU</w:t>
            </w:r>
            <w:r w:rsidRPr="005A4E1A">
              <w:rPr>
                <w:rFonts w:cs="Times New Roman"/>
                <w:sz w:val="20"/>
                <w:szCs w:val="20"/>
                <w:lang w:eastAsia="ru-RU"/>
              </w:rPr>
              <w:t xml:space="preserve">10.02.02.789.09-89 </w:t>
            </w:r>
            <w:r w:rsidRPr="005A4E1A">
              <w:rPr>
                <w:rFonts w:cs="Times New Roman"/>
                <w:sz w:val="20"/>
                <w:szCs w:val="20"/>
                <w:lang w:val="en-US" w:eastAsia="ru-RU"/>
              </w:rPr>
              <w:t>SM</w:t>
            </w:r>
            <w:r w:rsidRPr="005A4E1A">
              <w:rPr>
                <w:rFonts w:cs="Times New Roman"/>
                <w:sz w:val="20"/>
                <w:szCs w:val="20"/>
                <w:lang w:eastAsia="ru-RU"/>
              </w:rPr>
              <w:t xml:space="preserve"> 196</w:t>
            </w:r>
          </w:p>
        </w:tc>
        <w:tc>
          <w:tcPr>
            <w:tcW w:w="1705" w:type="dxa"/>
            <w:vMerge/>
          </w:tcPr>
          <w:p w:rsidR="005A4E1A" w:rsidRPr="005A4E1A" w:rsidRDefault="005A4E1A" w:rsidP="005A4E1A">
            <w:pPr>
              <w:tabs>
                <w:tab w:val="left" w:pos="317"/>
              </w:tabs>
              <w:rPr>
                <w:rFonts w:cs="Times New Roman"/>
                <w:sz w:val="20"/>
                <w:szCs w:val="20"/>
                <w:highlight w:val="yellow"/>
                <w:lang w:eastAsia="ru-RU"/>
              </w:rPr>
            </w:pPr>
          </w:p>
        </w:tc>
        <w:tc>
          <w:tcPr>
            <w:tcW w:w="742" w:type="dxa"/>
            <w:gridSpan w:val="4"/>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15541000-2</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Творог </w:t>
            </w: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1893</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5</w:t>
            </w:r>
            <w:r w:rsidRPr="005A4E1A">
              <w:rPr>
                <w:rFonts w:cs="Times New Roman"/>
                <w:sz w:val="20"/>
                <w:szCs w:val="20"/>
                <w:lang w:val="ru-RU" w:eastAsia="ru-RU"/>
              </w:rPr>
              <w:t xml:space="preserve"> – 5,5</w:t>
            </w:r>
            <w:r w:rsidRPr="005A4E1A">
              <w:rPr>
                <w:rFonts w:cs="Times New Roman"/>
                <w:sz w:val="20"/>
                <w:szCs w:val="20"/>
                <w:lang w:eastAsia="ru-RU"/>
              </w:rPr>
              <w:t xml:space="preserve"> % жирности, упаковка по </w:t>
            </w:r>
            <w:r w:rsidRPr="005A4E1A">
              <w:rPr>
                <w:rFonts w:cs="Times New Roman"/>
                <w:sz w:val="20"/>
                <w:szCs w:val="20"/>
                <w:lang w:val="ru-RU" w:eastAsia="ru-RU"/>
              </w:rPr>
              <w:t>500</w:t>
            </w:r>
            <w:r w:rsidRPr="005A4E1A">
              <w:rPr>
                <w:rFonts w:cs="Times New Roman"/>
                <w:sz w:val="20"/>
                <w:szCs w:val="20"/>
                <w:lang w:eastAsia="ru-RU"/>
              </w:rPr>
              <w:t xml:space="preserve">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PT</w:t>
            </w:r>
            <w:r w:rsidRPr="005A4E1A">
              <w:rPr>
                <w:rFonts w:cs="Times New Roman"/>
                <w:sz w:val="20"/>
                <w:szCs w:val="20"/>
                <w:lang w:eastAsia="ru-RU"/>
              </w:rPr>
              <w:t xml:space="preserve"> </w:t>
            </w:r>
            <w:r w:rsidRPr="005A4E1A">
              <w:rPr>
                <w:rFonts w:cs="Times New Roman"/>
                <w:sz w:val="20"/>
                <w:szCs w:val="20"/>
                <w:lang w:val="en-US" w:eastAsia="ru-RU"/>
              </w:rPr>
              <w:t>MD</w:t>
            </w:r>
            <w:r w:rsidRPr="005A4E1A">
              <w:rPr>
                <w:rFonts w:cs="Times New Roman"/>
                <w:sz w:val="20"/>
                <w:szCs w:val="20"/>
                <w:lang w:eastAsia="ru-RU"/>
              </w:rPr>
              <w:t xml:space="preserve"> 67-00400053-058.2001</w:t>
            </w:r>
          </w:p>
        </w:tc>
        <w:tc>
          <w:tcPr>
            <w:tcW w:w="1705" w:type="dxa"/>
            <w:vMerge/>
          </w:tcPr>
          <w:p w:rsidR="005A4E1A" w:rsidRPr="005A4E1A" w:rsidRDefault="005A4E1A" w:rsidP="005A4E1A">
            <w:pPr>
              <w:tabs>
                <w:tab w:val="left" w:pos="317"/>
              </w:tabs>
              <w:rPr>
                <w:rFonts w:cs="Times New Roman"/>
                <w:sz w:val="20"/>
                <w:szCs w:val="20"/>
                <w:highlight w:val="yellow"/>
                <w:lang w:eastAsia="ru-RU"/>
              </w:rPr>
            </w:pPr>
          </w:p>
        </w:tc>
        <w:tc>
          <w:tcPr>
            <w:tcW w:w="742" w:type="dxa"/>
            <w:gridSpan w:val="4"/>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15530000-2</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Масло сливочное </w:t>
            </w: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180</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без р</w:t>
            </w:r>
            <w:r w:rsidRPr="005A4E1A">
              <w:rPr>
                <w:rFonts w:cs="Times New Roman"/>
                <w:b/>
                <w:sz w:val="20"/>
                <w:szCs w:val="20"/>
                <w:lang w:eastAsia="ru-RU"/>
              </w:rPr>
              <w:t>ас</w:t>
            </w:r>
            <w:r w:rsidRPr="005A4E1A">
              <w:rPr>
                <w:rFonts w:cs="Times New Roman"/>
                <w:sz w:val="20"/>
                <w:szCs w:val="20"/>
                <w:lang w:eastAsia="ru-RU"/>
              </w:rPr>
              <w:t xml:space="preserve">тительных жиров, </w:t>
            </w:r>
            <w:r w:rsidRPr="005A4E1A">
              <w:rPr>
                <w:rFonts w:cs="Times New Roman"/>
                <w:sz w:val="20"/>
                <w:szCs w:val="20"/>
                <w:lang w:val="ru-RU" w:eastAsia="ru-RU"/>
              </w:rPr>
              <w:t>8</w:t>
            </w:r>
            <w:r w:rsidRPr="005A4E1A">
              <w:rPr>
                <w:rFonts w:cs="Times New Roman"/>
                <w:sz w:val="20"/>
                <w:szCs w:val="20"/>
                <w:lang w:eastAsia="ru-RU"/>
              </w:rPr>
              <w:t>2,5 % жирности, 200 гр.,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37-91</w:t>
            </w: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15500000-3</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Йогурт </w:t>
            </w: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2663</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классический</w:t>
            </w:r>
            <w:r w:rsidRPr="005A4E1A">
              <w:rPr>
                <w:rFonts w:cs="Times New Roman"/>
                <w:sz w:val="20"/>
                <w:szCs w:val="20"/>
                <w:lang w:eastAsia="ru-RU"/>
              </w:rPr>
              <w:t xml:space="preserve"> полиэтилен по 0,5 л. </w:t>
            </w:r>
            <w:r w:rsidRPr="005A4E1A">
              <w:rPr>
                <w:rFonts w:cs="Times New Roman"/>
                <w:sz w:val="20"/>
                <w:szCs w:val="20"/>
                <w:lang w:eastAsia="ru-RU"/>
              </w:rPr>
              <w:lastRenderedPageBreak/>
              <w:t xml:space="preserve">жирность 2,5%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noProof/>
                <w:color w:val="000000"/>
                <w:sz w:val="20"/>
                <w:szCs w:val="20"/>
                <w:lang w:eastAsia="ru-RU"/>
              </w:rPr>
              <w:lastRenderedPageBreak/>
              <w:t xml:space="preserve">ППРМ 158 от </w:t>
            </w:r>
            <w:r w:rsidRPr="005A4E1A">
              <w:rPr>
                <w:rFonts w:cs="Times New Roman"/>
                <w:noProof/>
                <w:color w:val="000000"/>
                <w:sz w:val="20"/>
                <w:szCs w:val="20"/>
                <w:lang w:eastAsia="ru-RU"/>
              </w:rPr>
              <w:lastRenderedPageBreak/>
              <w:t>07.03.2019 г</w:t>
            </w: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lastRenderedPageBreak/>
              <w:t>7</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15543000-6</w:t>
            </w:r>
          </w:p>
        </w:tc>
        <w:tc>
          <w:tcPr>
            <w:tcW w:w="1812"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 xml:space="preserve">Сыр твердый </w:t>
            </w:r>
          </w:p>
        </w:tc>
        <w:tc>
          <w:tcPr>
            <w:tcW w:w="855"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684</w:t>
            </w:r>
          </w:p>
        </w:tc>
        <w:tc>
          <w:tcPr>
            <w:tcW w:w="2265" w:type="dxa"/>
            <w:gridSpan w:val="2"/>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 xml:space="preserve">не острых сортов без растительных жиров, без пальмового масла жирность 45% упаковка по </w:t>
            </w:r>
            <w:r w:rsidRPr="005A4E1A">
              <w:rPr>
                <w:rFonts w:eastAsia="Calibri" w:cs="Times New Roman"/>
                <w:color w:val="000000"/>
                <w:sz w:val="20"/>
                <w:szCs w:val="20"/>
                <w:lang w:val="ru-RU" w:eastAsia="ru-RU"/>
              </w:rPr>
              <w:t xml:space="preserve">3 </w:t>
            </w:r>
            <w:r w:rsidRPr="005A4E1A">
              <w:rPr>
                <w:rFonts w:eastAsia="Calibri" w:cs="Times New Roman"/>
                <w:color w:val="000000"/>
                <w:sz w:val="20"/>
                <w:szCs w:val="20"/>
                <w:lang w:eastAsia="ru-RU"/>
              </w:rPr>
              <w:t xml:space="preserve">кг </w:t>
            </w:r>
          </w:p>
        </w:tc>
        <w:tc>
          <w:tcPr>
            <w:tcW w:w="998"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ППРМ 158 от 07.03.2019 г</w:t>
            </w: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p>
        </w:tc>
        <w:tc>
          <w:tcPr>
            <w:tcW w:w="1812" w:type="dxa"/>
            <w:vAlign w:val="center"/>
          </w:tcPr>
          <w:p w:rsidR="005A4E1A" w:rsidRPr="005A4E1A" w:rsidRDefault="005A4E1A" w:rsidP="005A4E1A">
            <w:pPr>
              <w:rPr>
                <w:rFonts w:cs="Times New Roman"/>
                <w:b/>
                <w:bCs/>
                <w:color w:val="000000"/>
                <w:sz w:val="20"/>
                <w:szCs w:val="20"/>
              </w:rPr>
            </w:pPr>
            <w:r w:rsidRPr="005A4E1A">
              <w:rPr>
                <w:rFonts w:cs="Times New Roman"/>
                <w:b/>
                <w:bCs/>
                <w:color w:val="000000"/>
                <w:sz w:val="20"/>
                <w:szCs w:val="20"/>
              </w:rPr>
              <w:t xml:space="preserve">Лот 7 Соление </w:t>
            </w:r>
          </w:p>
        </w:tc>
        <w:tc>
          <w:tcPr>
            <w:tcW w:w="855" w:type="dxa"/>
            <w:gridSpan w:val="2"/>
          </w:tcPr>
          <w:p w:rsidR="005A4E1A" w:rsidRPr="005A4E1A" w:rsidRDefault="005A4E1A" w:rsidP="005A4E1A">
            <w:pPr>
              <w:spacing w:after="160"/>
              <w:rPr>
                <w:rFonts w:eastAsia="Calibri" w:cs="Times New Roman"/>
                <w:color w:val="000000"/>
                <w:sz w:val="20"/>
                <w:szCs w:val="20"/>
                <w:lang w:eastAsia="ru-RU"/>
              </w:rPr>
            </w:pPr>
          </w:p>
        </w:tc>
        <w:tc>
          <w:tcPr>
            <w:tcW w:w="992" w:type="dxa"/>
            <w:gridSpan w:val="2"/>
            <w:vAlign w:val="center"/>
          </w:tcPr>
          <w:p w:rsidR="005A4E1A" w:rsidRPr="005A4E1A" w:rsidRDefault="005A4E1A" w:rsidP="005A4E1A">
            <w:pPr>
              <w:jc w:val="center"/>
              <w:rPr>
                <w:rFonts w:cs="Times New Roman"/>
                <w:b/>
                <w:bCs/>
                <w:color w:val="000000"/>
                <w:sz w:val="20"/>
                <w:szCs w:val="20"/>
              </w:rPr>
            </w:pPr>
          </w:p>
        </w:tc>
        <w:tc>
          <w:tcPr>
            <w:tcW w:w="2265" w:type="dxa"/>
            <w:gridSpan w:val="2"/>
          </w:tcPr>
          <w:p w:rsidR="005A4E1A" w:rsidRPr="005A4E1A" w:rsidRDefault="005A4E1A" w:rsidP="005A4E1A">
            <w:pPr>
              <w:spacing w:after="160"/>
              <w:jc w:val="center"/>
              <w:rPr>
                <w:rFonts w:eastAsia="Calibri" w:cs="Times New Roman"/>
                <w:color w:val="000000"/>
                <w:sz w:val="20"/>
                <w:szCs w:val="20"/>
                <w:lang w:eastAsia="ru-RU"/>
              </w:rPr>
            </w:pPr>
          </w:p>
        </w:tc>
        <w:tc>
          <w:tcPr>
            <w:tcW w:w="998" w:type="dxa"/>
          </w:tcPr>
          <w:p w:rsidR="005A4E1A" w:rsidRPr="005A4E1A" w:rsidRDefault="005A4E1A" w:rsidP="005A4E1A">
            <w:pPr>
              <w:spacing w:after="160"/>
              <w:jc w:val="center"/>
              <w:rPr>
                <w:rFonts w:eastAsia="Calibri" w:cs="Times New Roman"/>
                <w:color w:val="000000"/>
                <w:sz w:val="20"/>
                <w:szCs w:val="20"/>
                <w:lang w:eastAsia="ru-RU"/>
              </w:rPr>
            </w:pPr>
          </w:p>
        </w:tc>
        <w:tc>
          <w:tcPr>
            <w:tcW w:w="1705" w:type="dxa"/>
            <w:vMerge w:val="restart"/>
          </w:tcPr>
          <w:p w:rsidR="005A4E1A" w:rsidRPr="005A4E1A" w:rsidRDefault="005A4E1A" w:rsidP="005A4E1A">
            <w:pPr>
              <w:rPr>
                <w:rFonts w:cs="Times New Roman"/>
                <w:sz w:val="20"/>
                <w:szCs w:val="20"/>
                <w:highlight w:val="yellow"/>
                <w:lang w:val="ru-RU" w:eastAsia="ru-RU"/>
              </w:rPr>
            </w:pPr>
            <w:r w:rsidRPr="005A4E1A">
              <w:rPr>
                <w:rFonts w:cs="Times New Roman"/>
                <w:sz w:val="20"/>
                <w:szCs w:val="20"/>
                <w:highlight w:val="yellow"/>
                <w:lang w:val="ru-RU" w:eastAsia="ru-RU"/>
              </w:rPr>
              <w:t>1070,00</w:t>
            </w:r>
          </w:p>
        </w:tc>
        <w:tc>
          <w:tcPr>
            <w:tcW w:w="742" w:type="dxa"/>
            <w:gridSpan w:val="4"/>
            <w:vMerge w:val="restart"/>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1812"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Капуста </w:t>
            </w:r>
          </w:p>
        </w:tc>
        <w:tc>
          <w:tcPr>
            <w:tcW w:w="855"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226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соленая  высший сорт, без уксуса, 1,5% солью засолка 202</w:t>
            </w:r>
            <w:r w:rsidRPr="005A4E1A">
              <w:rPr>
                <w:rFonts w:cs="Times New Roman"/>
                <w:color w:val="000000"/>
                <w:sz w:val="20"/>
                <w:szCs w:val="20"/>
                <w:lang w:val="ru-RU"/>
              </w:rPr>
              <w:t>5</w:t>
            </w:r>
            <w:r w:rsidRPr="005A4E1A">
              <w:rPr>
                <w:rFonts w:cs="Times New Roman"/>
                <w:color w:val="000000"/>
                <w:sz w:val="20"/>
                <w:szCs w:val="20"/>
              </w:rPr>
              <w:t xml:space="preserve"> год без порчи, в ведрах по 5 </w:t>
            </w:r>
          </w:p>
        </w:tc>
        <w:tc>
          <w:tcPr>
            <w:tcW w:w="998" w:type="dxa"/>
          </w:tcPr>
          <w:p w:rsidR="005A4E1A" w:rsidRPr="005A4E1A" w:rsidRDefault="005A4E1A" w:rsidP="005A4E1A">
            <w:pPr>
              <w:spacing w:after="160"/>
              <w:jc w:val="center"/>
              <w:rPr>
                <w:rFonts w:eastAsia="Calibri" w:cs="Times New Roman"/>
                <w:color w:val="000000"/>
                <w:sz w:val="20"/>
                <w:szCs w:val="20"/>
                <w:lang w:eastAsia="ru-RU"/>
              </w:rPr>
            </w:pP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1812"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Томаты </w:t>
            </w:r>
          </w:p>
        </w:tc>
        <w:tc>
          <w:tcPr>
            <w:tcW w:w="855"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226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 соленные  высший сорт, без уксуса с 1,5% солью засолка 202</w:t>
            </w:r>
            <w:r w:rsidRPr="005A4E1A">
              <w:rPr>
                <w:rFonts w:cs="Times New Roman"/>
                <w:color w:val="000000"/>
                <w:sz w:val="20"/>
                <w:szCs w:val="20"/>
                <w:lang w:val="ru-RU"/>
              </w:rPr>
              <w:t>5</w:t>
            </w:r>
            <w:r w:rsidRPr="005A4E1A">
              <w:rPr>
                <w:rFonts w:cs="Times New Roman"/>
                <w:color w:val="000000"/>
                <w:sz w:val="20"/>
                <w:szCs w:val="20"/>
              </w:rPr>
              <w:t xml:space="preserve"> год без порчи в ведрах по 5</w:t>
            </w:r>
          </w:p>
        </w:tc>
        <w:tc>
          <w:tcPr>
            <w:tcW w:w="998" w:type="dxa"/>
          </w:tcPr>
          <w:p w:rsidR="005A4E1A" w:rsidRPr="005A4E1A" w:rsidRDefault="005A4E1A" w:rsidP="005A4E1A">
            <w:pPr>
              <w:spacing w:after="160"/>
              <w:jc w:val="center"/>
              <w:rPr>
                <w:rFonts w:eastAsia="Calibri" w:cs="Times New Roman"/>
                <w:color w:val="000000"/>
                <w:sz w:val="20"/>
                <w:szCs w:val="20"/>
                <w:lang w:eastAsia="ru-RU"/>
              </w:rPr>
            </w:pP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1812"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Огурцы </w:t>
            </w:r>
          </w:p>
        </w:tc>
        <w:tc>
          <w:tcPr>
            <w:tcW w:w="855"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226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соленные высший сорт засолка 202</w:t>
            </w:r>
            <w:r w:rsidRPr="005A4E1A">
              <w:rPr>
                <w:rFonts w:cs="Times New Roman"/>
                <w:color w:val="000000"/>
                <w:sz w:val="20"/>
                <w:szCs w:val="20"/>
                <w:lang w:val="ru-RU"/>
              </w:rPr>
              <w:t>5</w:t>
            </w:r>
            <w:r w:rsidRPr="005A4E1A">
              <w:rPr>
                <w:rFonts w:cs="Times New Roman"/>
                <w:color w:val="000000"/>
                <w:sz w:val="20"/>
                <w:szCs w:val="20"/>
              </w:rPr>
              <w:t xml:space="preserve"> год без порчи в ведрах по 5</w:t>
            </w:r>
          </w:p>
        </w:tc>
        <w:tc>
          <w:tcPr>
            <w:tcW w:w="998" w:type="dxa"/>
          </w:tcPr>
          <w:p w:rsidR="005A4E1A" w:rsidRPr="005A4E1A" w:rsidRDefault="005A4E1A" w:rsidP="005A4E1A">
            <w:pPr>
              <w:spacing w:after="160"/>
              <w:jc w:val="center"/>
              <w:rPr>
                <w:rFonts w:eastAsia="Calibri" w:cs="Times New Roman"/>
                <w:color w:val="000000"/>
                <w:sz w:val="20"/>
                <w:szCs w:val="20"/>
                <w:lang w:eastAsia="ru-RU"/>
              </w:rPr>
            </w:pP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8509" w:type="dxa"/>
            <w:gridSpan w:val="10"/>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spacing w:after="160"/>
              <w:jc w:val="center"/>
              <w:rPr>
                <w:rFonts w:eastAsia="Calibri" w:cs="Times New Roman"/>
                <w:color w:val="000000"/>
                <w:sz w:val="20"/>
                <w:szCs w:val="20"/>
                <w:lang w:eastAsia="ru-RU"/>
              </w:rPr>
            </w:pPr>
          </w:p>
        </w:tc>
        <w:tc>
          <w:tcPr>
            <w:tcW w:w="1705" w:type="dxa"/>
          </w:tcPr>
          <w:p w:rsidR="005A4E1A" w:rsidRPr="005A4E1A" w:rsidRDefault="005A4E1A" w:rsidP="005A4E1A">
            <w:pPr>
              <w:rPr>
                <w:rFonts w:cs="Times New Roman"/>
                <w:sz w:val="20"/>
                <w:szCs w:val="20"/>
                <w:highlight w:val="yellow"/>
                <w:lang w:eastAsia="ru-RU"/>
              </w:rPr>
            </w:pPr>
          </w:p>
        </w:tc>
        <w:tc>
          <w:tcPr>
            <w:tcW w:w="742" w:type="dxa"/>
            <w:gridSpan w:val="4"/>
          </w:tcPr>
          <w:p w:rsidR="005A4E1A" w:rsidRPr="005A4E1A" w:rsidRDefault="005A4E1A" w:rsidP="005A4E1A">
            <w:pPr>
              <w:rPr>
                <w:rFonts w:cs="Times New Roman"/>
                <w:sz w:val="20"/>
                <w:szCs w:val="20"/>
                <w:highlight w:val="yellow"/>
                <w:lang w:eastAsia="ru-RU"/>
              </w:rPr>
            </w:pPr>
          </w:p>
        </w:tc>
      </w:tr>
      <w:tr w:rsidR="005A4E1A" w:rsidRPr="005A4E1A" w:rsidTr="00A3024D">
        <w:trPr>
          <w:trHeight w:val="541"/>
        </w:trPr>
        <w:tc>
          <w:tcPr>
            <w:tcW w:w="560" w:type="dxa"/>
          </w:tcPr>
          <w:p w:rsidR="005A4E1A" w:rsidRPr="005A4E1A" w:rsidRDefault="005A4E1A" w:rsidP="005A4E1A">
            <w:pPr>
              <w:tabs>
                <w:tab w:val="left" w:pos="317"/>
              </w:tabs>
              <w:rPr>
                <w:rFonts w:cs="Times New Roman"/>
                <w:sz w:val="20"/>
                <w:szCs w:val="20"/>
                <w:lang w:eastAsia="ru-RU"/>
              </w:rPr>
            </w:pPr>
          </w:p>
        </w:tc>
        <w:tc>
          <w:tcPr>
            <w:tcW w:w="8509" w:type="dxa"/>
            <w:gridSpan w:val="10"/>
          </w:tcPr>
          <w:p w:rsidR="005A4E1A" w:rsidRPr="005A4E1A" w:rsidRDefault="005A4E1A" w:rsidP="005A4E1A">
            <w:pPr>
              <w:jc w:val="center"/>
              <w:rPr>
                <w:rFonts w:cs="Times New Roman"/>
                <w:sz w:val="20"/>
                <w:szCs w:val="20"/>
                <w:lang w:val="en-US" w:eastAsia="ru-RU"/>
              </w:rPr>
            </w:pPr>
            <w:r w:rsidRPr="005A4E1A">
              <w:rPr>
                <w:rFonts w:cs="Times New Roman"/>
                <w:b/>
                <w:sz w:val="20"/>
                <w:szCs w:val="20"/>
                <w:lang w:val="en-US" w:eastAsia="ru-RU"/>
              </w:rPr>
              <w:t>Valoarea estimativă totală fara TVA:</w:t>
            </w:r>
          </w:p>
        </w:tc>
        <w:tc>
          <w:tcPr>
            <w:tcW w:w="1705" w:type="dxa"/>
            <w:tcBorders>
              <w:top w:val="nil"/>
            </w:tcBorders>
          </w:tcPr>
          <w:p w:rsidR="005A4E1A" w:rsidRPr="005A4E1A" w:rsidRDefault="005A4E1A" w:rsidP="005A4E1A">
            <w:pPr>
              <w:jc w:val="center"/>
              <w:rPr>
                <w:rFonts w:cs="Times New Roman"/>
                <w:b/>
                <w:sz w:val="20"/>
                <w:szCs w:val="20"/>
                <w:highlight w:val="yellow"/>
                <w:lang w:val="ru-RU" w:eastAsia="ru-RU"/>
              </w:rPr>
            </w:pPr>
            <w:r w:rsidRPr="005A4E1A">
              <w:rPr>
                <w:rFonts w:cs="Times New Roman"/>
                <w:b/>
                <w:sz w:val="20"/>
                <w:szCs w:val="20"/>
                <w:highlight w:val="yellow"/>
                <w:lang w:val="ru-RU" w:eastAsia="ru-RU"/>
              </w:rPr>
              <w:t>867849,00</w:t>
            </w:r>
          </w:p>
        </w:tc>
        <w:tc>
          <w:tcPr>
            <w:tcW w:w="742" w:type="dxa"/>
            <w:gridSpan w:val="4"/>
            <w:tcBorders>
              <w:top w:val="nil"/>
              <w:bottom w:val="nil"/>
            </w:tcBorders>
          </w:tcPr>
          <w:p w:rsidR="005A4E1A" w:rsidRPr="005A4E1A" w:rsidRDefault="005A4E1A" w:rsidP="005A4E1A">
            <w:pPr>
              <w:jc w:val="center"/>
              <w:rPr>
                <w:rFonts w:cs="Times New Roman"/>
                <w:b/>
                <w:sz w:val="24"/>
                <w:szCs w:val="24"/>
                <w:highlight w:val="yellow"/>
                <w:lang w:eastAsia="ru-RU"/>
              </w:rPr>
            </w:pPr>
          </w:p>
        </w:tc>
      </w:tr>
    </w:tbl>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5A4E1A" w:rsidRPr="005A4E1A" w:rsidTr="00A3024D">
        <w:trPr>
          <w:jc w:val="center"/>
        </w:trPr>
        <w:tc>
          <w:tcPr>
            <w:tcW w:w="9929" w:type="dxa"/>
            <w:tcBorders>
              <w:top w:val="nil"/>
              <w:left w:val="nil"/>
              <w:bottom w:val="nil"/>
              <w:right w:val="nil"/>
            </w:tcBorders>
            <w:tcMar>
              <w:top w:w="15" w:type="dxa"/>
              <w:left w:w="45" w:type="dxa"/>
              <w:bottom w:w="15" w:type="dxa"/>
              <w:right w:w="45" w:type="dxa"/>
            </w:tcMar>
            <w:hideMark/>
          </w:tcPr>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bCs/>
                <w:sz w:val="24"/>
                <w:szCs w:val="24"/>
                <w:lang w:eastAsia="ru-RU"/>
              </w:rPr>
              <w:t>9.</w:t>
            </w:r>
            <w:r w:rsidRPr="005A4E1A">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10.</w:t>
            </w:r>
            <w:r w:rsidRPr="005A4E1A">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1) На один лот;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xml:space="preserve">2) </w:t>
            </w:r>
            <w:r w:rsidRPr="005A4E1A">
              <w:rPr>
                <w:rFonts w:eastAsia="Times New Roman" w:cs="Times New Roman"/>
                <w:b/>
                <w:sz w:val="24"/>
                <w:szCs w:val="24"/>
                <w:lang w:eastAsia="ru-RU"/>
              </w:rPr>
              <w:t>На несколько лотов;</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3) Для всех лотов;</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11.</w:t>
            </w:r>
            <w:r w:rsidRPr="005A4E1A">
              <w:rPr>
                <w:rFonts w:eastAsia="Times New Roman" w:cs="Times New Roman"/>
                <w:sz w:val="24"/>
                <w:szCs w:val="24"/>
                <w:lang w:eastAsia="ru-RU"/>
              </w:rPr>
              <w:t xml:space="preserve"> Допуск или запрет альтернативных предложений: </w:t>
            </w:r>
            <w:r w:rsidRPr="005A4E1A">
              <w:rPr>
                <w:rFonts w:eastAsia="Times New Roman" w:cs="Times New Roman"/>
                <w:b/>
                <w:sz w:val="24"/>
                <w:szCs w:val="24"/>
                <w:lang w:eastAsia="ru-RU"/>
              </w:rPr>
              <w:t xml:space="preserve">альтернативные оферты не принимаются.  </w:t>
            </w:r>
            <w:r w:rsidRPr="005A4E1A">
              <w:rPr>
                <w:rFonts w:eastAsia="Times New Roman" w:cs="Times New Roman"/>
                <w:sz w:val="24"/>
                <w:szCs w:val="24"/>
                <w:lang w:eastAsia="ru-RU"/>
              </w:rPr>
              <w:t>(укажите, разрешено ли это)</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12.</w:t>
            </w:r>
            <w:r w:rsidRPr="005A4E1A">
              <w:rPr>
                <w:rFonts w:eastAsia="Times New Roman" w:cs="Times New Roman"/>
                <w:sz w:val="24"/>
                <w:szCs w:val="24"/>
                <w:lang w:eastAsia="ru-RU"/>
              </w:rPr>
              <w:t xml:space="preserve"> Необходимые условия доставки/ предоставления: </w:t>
            </w:r>
          </w:p>
          <w:p w:rsidR="005A4E1A" w:rsidRPr="005A4E1A" w:rsidRDefault="005A4E1A" w:rsidP="005A4E1A">
            <w:pPr>
              <w:tabs>
                <w:tab w:val="right" w:pos="426"/>
              </w:tabs>
              <w:spacing w:after="0" w:line="360" w:lineRule="auto"/>
              <w:rPr>
                <w:rFonts w:eastAsia="Times New Roman" w:cs="Times New Roman"/>
                <w:sz w:val="20"/>
                <w:szCs w:val="20"/>
                <w:lang w:val="ro-RO" w:eastAsia="ru-RU"/>
              </w:rPr>
            </w:pPr>
            <w:r w:rsidRPr="005A4E1A">
              <w:rPr>
                <w:rFonts w:eastAsia="Times New Roman" w:cs="Times New Roman"/>
                <w:spacing w:val="-2"/>
                <w:sz w:val="24"/>
                <w:szCs w:val="24"/>
                <w:lang w:val="ro-RO" w:eastAsia="ru-RU"/>
              </w:rPr>
              <w:t>Поставка товаров осуществляется  с 0</w:t>
            </w:r>
            <w:r w:rsidRPr="005A4E1A">
              <w:rPr>
                <w:rFonts w:eastAsia="Times New Roman" w:cs="Times New Roman"/>
                <w:spacing w:val="-2"/>
                <w:sz w:val="24"/>
                <w:szCs w:val="24"/>
                <w:lang w:eastAsia="ru-RU"/>
              </w:rPr>
              <w:t xml:space="preserve">1 января </w:t>
            </w:r>
            <w:r w:rsidRPr="005A4E1A">
              <w:rPr>
                <w:rFonts w:eastAsia="Times New Roman" w:cs="Times New Roman"/>
                <w:spacing w:val="-2"/>
                <w:sz w:val="24"/>
                <w:szCs w:val="24"/>
                <w:lang w:val="ro-RO" w:eastAsia="ru-RU"/>
              </w:rPr>
              <w:t>202</w:t>
            </w:r>
            <w:r w:rsidRPr="005A4E1A">
              <w:rPr>
                <w:rFonts w:eastAsia="Times New Roman" w:cs="Times New Roman"/>
                <w:spacing w:val="-2"/>
                <w:sz w:val="24"/>
                <w:szCs w:val="24"/>
                <w:lang w:eastAsia="ru-RU"/>
              </w:rPr>
              <w:t>6</w:t>
            </w:r>
            <w:r w:rsidRPr="005A4E1A">
              <w:rPr>
                <w:rFonts w:eastAsia="Times New Roman" w:cs="Times New Roman"/>
                <w:spacing w:val="-2"/>
                <w:sz w:val="24"/>
                <w:szCs w:val="24"/>
                <w:lang w:val="ro-RO" w:eastAsia="ru-RU"/>
              </w:rPr>
              <w:t xml:space="preserve"> года по 3</w:t>
            </w:r>
            <w:r w:rsidRPr="005A4E1A">
              <w:rPr>
                <w:rFonts w:eastAsia="Times New Roman" w:cs="Times New Roman"/>
                <w:spacing w:val="-2"/>
                <w:sz w:val="24"/>
                <w:szCs w:val="24"/>
                <w:lang w:eastAsia="ru-RU"/>
              </w:rPr>
              <w:t>1 марта</w:t>
            </w:r>
            <w:r w:rsidRPr="005A4E1A">
              <w:rPr>
                <w:rFonts w:eastAsia="Times New Roman" w:cs="Times New Roman"/>
                <w:spacing w:val="-2"/>
                <w:sz w:val="24"/>
                <w:szCs w:val="24"/>
                <w:lang w:val="ro-RO" w:eastAsia="ru-RU"/>
              </w:rPr>
              <w:t xml:space="preserve"> 202</w:t>
            </w:r>
            <w:r w:rsidRPr="005A4E1A">
              <w:rPr>
                <w:rFonts w:eastAsia="Times New Roman" w:cs="Times New Roman"/>
                <w:spacing w:val="-2"/>
                <w:sz w:val="24"/>
                <w:szCs w:val="24"/>
                <w:lang w:eastAsia="ru-RU"/>
              </w:rPr>
              <w:t>6</w:t>
            </w:r>
            <w:r w:rsidRPr="005A4E1A">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5A4E1A">
              <w:rPr>
                <w:rFonts w:eastAsia="Times New Roman" w:cs="Times New Roman"/>
                <w:spacing w:val="-2"/>
                <w:sz w:val="24"/>
                <w:szCs w:val="24"/>
                <w:lang w:eastAsia="ru-RU"/>
              </w:rPr>
              <w:t xml:space="preserve"> примарии г. Вулканешты</w:t>
            </w:r>
            <w:r w:rsidRPr="005A4E1A">
              <w:rPr>
                <w:rFonts w:eastAsia="Times New Roman" w:cs="Times New Roman"/>
                <w:spacing w:val="-2"/>
                <w:sz w:val="24"/>
                <w:szCs w:val="24"/>
                <w:lang w:val="ro-RO" w:eastAsia="ru-RU"/>
              </w:rPr>
              <w:t xml:space="preserve">:  </w:t>
            </w:r>
          </w:p>
          <w:p w:rsidR="005A4E1A" w:rsidRPr="005A4E1A" w:rsidRDefault="005A4E1A" w:rsidP="005A4E1A">
            <w:pPr>
              <w:tabs>
                <w:tab w:val="right" w:pos="426"/>
              </w:tabs>
              <w:spacing w:after="0" w:line="360" w:lineRule="auto"/>
              <w:rPr>
                <w:rFonts w:eastAsia="Times New Roman" w:cs="Times New Roman"/>
                <w:b/>
                <w:sz w:val="20"/>
                <w:szCs w:val="20"/>
                <w:lang w:eastAsia="ru-RU"/>
              </w:rPr>
            </w:pPr>
            <w:r w:rsidRPr="005A4E1A">
              <w:rPr>
                <w:rFonts w:eastAsia="Times New Roman" w:cs="Times New Roman"/>
                <w:b/>
                <w:i/>
                <w:sz w:val="20"/>
                <w:szCs w:val="20"/>
                <w:lang w:eastAsia="ru-RU"/>
              </w:rPr>
              <w:t xml:space="preserve">Детское дошкольное учреждение №1: </w:t>
            </w:r>
            <w:r w:rsidRPr="005A4E1A">
              <w:rPr>
                <w:rFonts w:eastAsia="Times New Roman" w:cs="Times New Roman"/>
                <w:b/>
                <w:sz w:val="20"/>
                <w:szCs w:val="20"/>
                <w:lang w:eastAsia="ru-RU"/>
              </w:rPr>
              <w:t xml:space="preserve">г. Вулканешты, ул. Котовского, </w:t>
            </w:r>
          </w:p>
          <w:p w:rsidR="005A4E1A" w:rsidRPr="005A4E1A" w:rsidRDefault="005A4E1A" w:rsidP="005A4E1A">
            <w:pPr>
              <w:tabs>
                <w:tab w:val="right" w:pos="426"/>
              </w:tabs>
              <w:spacing w:after="0" w:line="360" w:lineRule="auto"/>
              <w:rPr>
                <w:rFonts w:eastAsia="Times New Roman" w:cs="Times New Roman"/>
                <w:i/>
                <w:sz w:val="20"/>
                <w:szCs w:val="20"/>
                <w:lang w:eastAsia="ru-RU"/>
              </w:rPr>
            </w:pPr>
            <w:r w:rsidRPr="005A4E1A">
              <w:rPr>
                <w:rFonts w:eastAsia="Times New Roman" w:cs="Times New Roman"/>
                <w:b/>
                <w:i/>
                <w:sz w:val="20"/>
                <w:szCs w:val="20"/>
                <w:lang w:eastAsia="ru-RU"/>
              </w:rPr>
              <w:t xml:space="preserve">Детское дошкольное учреждение №3 </w:t>
            </w:r>
            <w:r w:rsidRPr="005A4E1A">
              <w:rPr>
                <w:rFonts w:eastAsia="Times New Roman" w:cs="Times New Roman"/>
                <w:b/>
                <w:sz w:val="20"/>
                <w:szCs w:val="20"/>
                <w:lang w:eastAsia="ru-RU"/>
              </w:rPr>
              <w:t xml:space="preserve">г. Вулканешты, ул. Жуковского,36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Детское дошкольное учреждение №4: </w:t>
            </w:r>
            <w:r w:rsidRPr="005A4E1A">
              <w:rPr>
                <w:rFonts w:eastAsia="Times New Roman" w:cs="Times New Roman"/>
                <w:b/>
                <w:sz w:val="20"/>
                <w:szCs w:val="20"/>
                <w:lang w:eastAsia="ru-RU"/>
              </w:rPr>
              <w:t xml:space="preserve">г. Вулканешты, ул. Чапаева,35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Детское дошкольное учреждение №7: </w:t>
            </w:r>
            <w:r w:rsidRPr="005A4E1A">
              <w:rPr>
                <w:rFonts w:eastAsia="Times New Roman" w:cs="Times New Roman"/>
                <w:b/>
                <w:sz w:val="20"/>
                <w:szCs w:val="20"/>
                <w:lang w:eastAsia="ru-RU"/>
              </w:rPr>
              <w:t xml:space="preserve">г. Вулканешты, ул. Румянцева,18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Детское дошкольное учреждение №8: </w:t>
            </w:r>
            <w:r w:rsidRPr="005A4E1A">
              <w:rPr>
                <w:rFonts w:eastAsia="Times New Roman" w:cs="Times New Roman"/>
                <w:b/>
                <w:sz w:val="20"/>
                <w:szCs w:val="20"/>
                <w:lang w:eastAsia="ru-RU"/>
              </w:rPr>
              <w:t>г. Вулканешты, ул. пер. Герцина,7</w:t>
            </w:r>
          </w:p>
          <w:p w:rsidR="005A4E1A" w:rsidRPr="005A4E1A" w:rsidRDefault="005A4E1A" w:rsidP="005A4E1A">
            <w:pPr>
              <w:tabs>
                <w:tab w:val="left" w:pos="372"/>
              </w:tabs>
              <w:suppressAutoHyphen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Детское дошкольное учреждение станция Вулканешт :ул. Тельмана,1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Реабилитационный центр им. Шабунина: </w:t>
            </w:r>
            <w:r w:rsidRPr="005A4E1A">
              <w:rPr>
                <w:rFonts w:eastAsia="Times New Roman" w:cs="Times New Roman"/>
                <w:b/>
                <w:sz w:val="20"/>
                <w:szCs w:val="20"/>
                <w:lang w:eastAsia="ru-RU"/>
              </w:rPr>
              <w:t xml:space="preserve">г. Вулканешты, ул. Б. Главана,118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sz w:val="20"/>
                <w:szCs w:val="20"/>
                <w:lang w:eastAsia="ru-RU"/>
              </w:rPr>
              <w:t>Дом</w:t>
            </w:r>
            <w:r w:rsidRPr="005A4E1A">
              <w:rPr>
                <w:rFonts w:eastAsia="Times New Roman" w:cs="Times New Roman"/>
                <w:b/>
                <w:i/>
                <w:sz w:val="20"/>
                <w:szCs w:val="20"/>
                <w:lang w:eastAsia="ru-RU"/>
              </w:rPr>
              <w:t xml:space="preserve"> </w:t>
            </w:r>
            <w:r w:rsidRPr="005A4E1A">
              <w:rPr>
                <w:rFonts w:eastAsia="Times New Roman" w:cs="Times New Roman"/>
                <w:b/>
                <w:sz w:val="20"/>
                <w:szCs w:val="20"/>
                <w:lang w:eastAsia="ru-RU"/>
              </w:rPr>
              <w:t>престарелых: г. Вулканешты, пер. Чапаева,2а</w:t>
            </w:r>
          </w:p>
          <w:p w:rsidR="005A4E1A" w:rsidRPr="005A4E1A" w:rsidRDefault="005A4E1A" w:rsidP="005A4E1A">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5A4E1A" w:rsidRPr="005A4E1A" w:rsidTr="00A3024D">
              <w:tc>
                <w:tcPr>
                  <w:tcW w:w="1112" w:type="dxa"/>
                </w:tcPr>
                <w:p w:rsidR="005A4E1A" w:rsidRPr="005A4E1A" w:rsidRDefault="005A4E1A" w:rsidP="005A4E1A">
                  <w:pPr>
                    <w:tabs>
                      <w:tab w:val="right" w:pos="426"/>
                    </w:tabs>
                    <w:spacing w:line="360" w:lineRule="auto"/>
                    <w:jc w:val="center"/>
                    <w:rPr>
                      <w:rFonts w:cs="Times New Roman"/>
                      <w:b/>
                      <w:spacing w:val="-2"/>
                      <w:sz w:val="24"/>
                      <w:szCs w:val="24"/>
                    </w:rPr>
                  </w:pPr>
                  <w:r w:rsidRPr="005A4E1A">
                    <w:rPr>
                      <w:rFonts w:cs="Times New Roman"/>
                      <w:b/>
                      <w:spacing w:val="-2"/>
                      <w:sz w:val="24"/>
                      <w:szCs w:val="24"/>
                    </w:rPr>
                    <w:lastRenderedPageBreak/>
                    <w:t>№ лота</w:t>
                  </w:r>
                </w:p>
              </w:tc>
              <w:tc>
                <w:tcPr>
                  <w:tcW w:w="2378" w:type="dxa"/>
                </w:tcPr>
                <w:p w:rsidR="005A4E1A" w:rsidRPr="005A4E1A" w:rsidRDefault="005A4E1A" w:rsidP="005A4E1A">
                  <w:pPr>
                    <w:tabs>
                      <w:tab w:val="right" w:pos="426"/>
                    </w:tabs>
                    <w:spacing w:line="360" w:lineRule="auto"/>
                    <w:jc w:val="center"/>
                    <w:rPr>
                      <w:rFonts w:cs="Times New Roman"/>
                      <w:b/>
                      <w:spacing w:val="-2"/>
                      <w:sz w:val="24"/>
                      <w:szCs w:val="24"/>
                    </w:rPr>
                  </w:pPr>
                  <w:r w:rsidRPr="005A4E1A">
                    <w:rPr>
                      <w:rFonts w:cs="Times New Roman"/>
                      <w:b/>
                      <w:spacing w:val="-2"/>
                      <w:sz w:val="24"/>
                      <w:szCs w:val="24"/>
                    </w:rPr>
                    <w:t>Наименование лота</w:t>
                  </w:r>
                </w:p>
              </w:tc>
              <w:tc>
                <w:tcPr>
                  <w:tcW w:w="4132" w:type="dxa"/>
                </w:tcPr>
                <w:p w:rsidR="005A4E1A" w:rsidRPr="005A4E1A" w:rsidRDefault="005A4E1A" w:rsidP="005A4E1A">
                  <w:pPr>
                    <w:tabs>
                      <w:tab w:val="right" w:pos="426"/>
                    </w:tabs>
                    <w:spacing w:line="360" w:lineRule="auto"/>
                    <w:jc w:val="center"/>
                    <w:rPr>
                      <w:rFonts w:cs="Times New Roman"/>
                      <w:b/>
                      <w:spacing w:val="-2"/>
                      <w:sz w:val="24"/>
                      <w:szCs w:val="24"/>
                    </w:rPr>
                  </w:pPr>
                  <w:r w:rsidRPr="005A4E1A">
                    <w:rPr>
                      <w:rFonts w:cs="Times New Roman"/>
                      <w:b/>
                      <w:spacing w:val="-2"/>
                      <w:sz w:val="24"/>
                      <w:szCs w:val="24"/>
                    </w:rPr>
                    <w:t>График  поставки</w:t>
                  </w:r>
                </w:p>
              </w:tc>
              <w:tc>
                <w:tcPr>
                  <w:tcW w:w="2207" w:type="dxa"/>
                </w:tcPr>
                <w:p w:rsidR="005A4E1A" w:rsidRPr="005A4E1A" w:rsidRDefault="005A4E1A" w:rsidP="005A4E1A">
                  <w:pPr>
                    <w:tabs>
                      <w:tab w:val="right" w:pos="426"/>
                    </w:tabs>
                    <w:spacing w:line="360" w:lineRule="auto"/>
                    <w:jc w:val="center"/>
                    <w:rPr>
                      <w:rFonts w:cs="Times New Roman"/>
                      <w:b/>
                      <w:spacing w:val="-2"/>
                      <w:sz w:val="24"/>
                      <w:szCs w:val="24"/>
                    </w:rPr>
                  </w:pPr>
                  <w:r w:rsidRPr="005A4E1A">
                    <w:rPr>
                      <w:rFonts w:cs="Times New Roman"/>
                      <w:b/>
                      <w:spacing w:val="-2"/>
                      <w:sz w:val="24"/>
                      <w:szCs w:val="24"/>
                    </w:rPr>
                    <w:t>Пункт разгрузки</w:t>
                  </w:r>
                </w:p>
              </w:tc>
            </w:tr>
            <w:tr w:rsidR="005A4E1A" w:rsidRPr="005A4E1A" w:rsidTr="00A3024D">
              <w:tc>
                <w:tcPr>
                  <w:tcW w:w="1112"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Лот - 1</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z w:val="20"/>
                      <w:szCs w:val="20"/>
                    </w:rPr>
                    <w:t>Рыбная продукция</w:t>
                  </w:r>
                </w:p>
              </w:tc>
              <w:tc>
                <w:tcPr>
                  <w:tcW w:w="4132" w:type="dxa"/>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sz w:val="20"/>
                      <w:szCs w:val="20"/>
                    </w:rPr>
                  </w:pP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- 2</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z w:val="20"/>
                      <w:szCs w:val="20"/>
                    </w:rPr>
                    <w:t>Мясо</w:t>
                  </w:r>
                </w:p>
              </w:tc>
              <w:tc>
                <w:tcPr>
                  <w:tcW w:w="4132" w:type="dxa"/>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sz w:val="20"/>
                      <w:szCs w:val="20"/>
                    </w:rPr>
                  </w:pP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- 3</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 xml:space="preserve">Крупы </w:t>
                  </w:r>
                </w:p>
              </w:tc>
              <w:tc>
                <w:tcPr>
                  <w:tcW w:w="4132" w:type="dxa"/>
                </w:tcPr>
                <w:p w:rsidR="005A4E1A" w:rsidRPr="005A4E1A" w:rsidRDefault="005A4E1A" w:rsidP="005A4E1A">
                  <w:pPr>
                    <w:rPr>
                      <w:rFonts w:cs="Times New Roman"/>
                      <w:sz w:val="20"/>
                      <w:szCs w:val="20"/>
                    </w:rPr>
                  </w:pPr>
                  <w:r w:rsidRPr="005A4E1A">
                    <w:rPr>
                      <w:rFonts w:cs="Times New Roman"/>
                      <w:b/>
                      <w:i/>
                      <w:sz w:val="20"/>
                      <w:szCs w:val="20"/>
                      <w:lang w:eastAsia="ru-RU"/>
                    </w:rPr>
                    <w:t>Поставка осуществляется ежедневно до 9:00 часов</w:t>
                  </w: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- 4</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 xml:space="preserve">Специи </w:t>
                  </w:r>
                </w:p>
              </w:tc>
              <w:tc>
                <w:tcPr>
                  <w:tcW w:w="4132" w:type="dxa"/>
                </w:tcPr>
                <w:p w:rsidR="005A4E1A" w:rsidRPr="005A4E1A" w:rsidRDefault="005A4E1A" w:rsidP="005A4E1A">
                  <w:pPr>
                    <w:rPr>
                      <w:rFonts w:cs="Times New Roman"/>
                      <w:sz w:val="20"/>
                      <w:szCs w:val="20"/>
                    </w:rPr>
                  </w:pPr>
                  <w:r w:rsidRPr="005A4E1A">
                    <w:rPr>
                      <w:rFonts w:cs="Times New Roman"/>
                      <w:b/>
                      <w:i/>
                      <w:sz w:val="20"/>
                      <w:szCs w:val="20"/>
                      <w:lang w:eastAsia="ru-RU"/>
                    </w:rPr>
                    <w:t>Поставка осуществляется ежедневно до 9:00 часов</w:t>
                  </w: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rPr>
                      <w:rFonts w:cs="Times New Roman"/>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- 5</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Различные продукты питания</w:t>
                  </w:r>
                </w:p>
              </w:tc>
              <w:tc>
                <w:tcPr>
                  <w:tcW w:w="4132" w:type="dxa"/>
                </w:tcPr>
                <w:p w:rsidR="005A4E1A" w:rsidRPr="005A4E1A" w:rsidRDefault="005A4E1A" w:rsidP="005A4E1A">
                  <w:pPr>
                    <w:rPr>
                      <w:rFonts w:cs="Times New Roman"/>
                      <w:sz w:val="20"/>
                      <w:szCs w:val="20"/>
                    </w:rPr>
                  </w:pPr>
                  <w:r w:rsidRPr="005A4E1A">
                    <w:rPr>
                      <w:rFonts w:cs="Times New Roman"/>
                      <w:b/>
                      <w:i/>
                      <w:sz w:val="20"/>
                      <w:szCs w:val="20"/>
                      <w:lang w:eastAsia="ru-RU"/>
                    </w:rPr>
                    <w:t>Поставка осуществляется ежедневно до 9:00 часов</w:t>
                  </w: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- 6</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Молочная продукция</w:t>
                  </w:r>
                </w:p>
              </w:tc>
              <w:tc>
                <w:tcPr>
                  <w:tcW w:w="4132" w:type="dxa"/>
                </w:tcPr>
                <w:p w:rsidR="005A4E1A" w:rsidRPr="005A4E1A" w:rsidRDefault="005A4E1A" w:rsidP="005A4E1A">
                  <w:pPr>
                    <w:rPr>
                      <w:rFonts w:cs="Times New Roman"/>
                      <w:sz w:val="20"/>
                      <w:szCs w:val="20"/>
                    </w:rPr>
                  </w:pPr>
                  <w:r w:rsidRPr="005A4E1A">
                    <w:rPr>
                      <w:rFonts w:cs="Times New Roman"/>
                      <w:b/>
                      <w:i/>
                      <w:sz w:val="20"/>
                      <w:szCs w:val="20"/>
                      <w:lang w:eastAsia="ru-RU"/>
                    </w:rPr>
                    <w:t>Поставка осуществляется ежедневно до 9:00 часов</w:t>
                  </w: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rPr>
                      <w:rFonts w:cs="Times New Roman"/>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4"/>
                      <w:szCs w:val="24"/>
                    </w:rPr>
                  </w:pPr>
                  <w:r w:rsidRPr="005A4E1A">
                    <w:rPr>
                      <w:rFonts w:cs="Times New Roman"/>
                      <w:spacing w:val="-2"/>
                      <w:sz w:val="24"/>
                      <w:szCs w:val="24"/>
                    </w:rPr>
                    <w:t>Лот 7</w:t>
                  </w:r>
                </w:p>
              </w:tc>
              <w:tc>
                <w:tcPr>
                  <w:tcW w:w="2378" w:type="dxa"/>
                </w:tcPr>
                <w:p w:rsidR="005A4E1A" w:rsidRPr="005A4E1A" w:rsidRDefault="005A4E1A" w:rsidP="005A4E1A">
                  <w:pPr>
                    <w:tabs>
                      <w:tab w:val="right" w:pos="426"/>
                    </w:tabs>
                    <w:rPr>
                      <w:rFonts w:cs="Times New Roman"/>
                      <w:spacing w:val="-2"/>
                      <w:sz w:val="24"/>
                      <w:szCs w:val="24"/>
                    </w:rPr>
                  </w:pPr>
                  <w:r w:rsidRPr="005A4E1A">
                    <w:rPr>
                      <w:rFonts w:cs="Times New Roman"/>
                      <w:spacing w:val="-2"/>
                      <w:sz w:val="24"/>
                      <w:szCs w:val="24"/>
                    </w:rPr>
                    <w:t>Соление</w:t>
                  </w:r>
                </w:p>
              </w:tc>
              <w:tc>
                <w:tcPr>
                  <w:tcW w:w="4132" w:type="dxa"/>
                </w:tcPr>
                <w:p w:rsidR="005A4E1A" w:rsidRPr="005A4E1A" w:rsidRDefault="005A4E1A" w:rsidP="005A4E1A">
                  <w:pPr>
                    <w:rPr>
                      <w:rFonts w:cs="Times New Roman"/>
                      <w:sz w:val="16"/>
                      <w:szCs w:val="16"/>
                    </w:rPr>
                  </w:pPr>
                  <w:r w:rsidRPr="005A4E1A">
                    <w:rPr>
                      <w:rFonts w:cs="Times New Roman"/>
                      <w:b/>
                      <w:i/>
                      <w:sz w:val="16"/>
                      <w:szCs w:val="16"/>
                      <w:lang w:eastAsia="ru-RU"/>
                    </w:rPr>
                    <w:t>Поставка осуществляется ежедневно до 9:00 часов</w:t>
                  </w:r>
                </w:p>
              </w:tc>
              <w:tc>
                <w:tcPr>
                  <w:tcW w:w="2207" w:type="dxa"/>
                </w:tcPr>
                <w:p w:rsidR="005A4E1A" w:rsidRPr="005A4E1A" w:rsidRDefault="005A4E1A" w:rsidP="005A4E1A">
                  <w:pPr>
                    <w:rPr>
                      <w:rFonts w:cs="Times New Roman"/>
                    </w:rPr>
                  </w:pPr>
                  <w:r w:rsidRPr="005A4E1A">
                    <w:rPr>
                      <w:rFonts w:cs="Times New Roman"/>
                      <w:spacing w:val="-2"/>
                      <w:sz w:val="22"/>
                    </w:rPr>
                    <w:t>РЦ им. Шабунина</w:t>
                  </w:r>
                </w:p>
              </w:tc>
            </w:tr>
          </w:tbl>
          <w:p w:rsidR="005A4E1A" w:rsidRPr="005A4E1A" w:rsidRDefault="005A4E1A" w:rsidP="005A4E1A">
            <w:pPr>
              <w:spacing w:after="0"/>
              <w:rPr>
                <w:rFonts w:eastAsia="Times New Roman" w:cs="Times New Roman"/>
                <w:sz w:val="24"/>
                <w:szCs w:val="24"/>
                <w:lang w:val="ro-RO" w:eastAsia="ru-RU"/>
              </w:rPr>
            </w:pP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bCs/>
                <w:sz w:val="24"/>
                <w:szCs w:val="24"/>
                <w:lang w:eastAsia="ru-RU"/>
              </w:rPr>
              <w:t>13.</w:t>
            </w:r>
            <w:r w:rsidRPr="005A4E1A">
              <w:rPr>
                <w:rFonts w:eastAsia="Times New Roman" w:cs="Times New Roman"/>
                <w:sz w:val="24"/>
                <w:szCs w:val="24"/>
                <w:lang w:eastAsia="ru-RU"/>
              </w:rPr>
              <w:t xml:space="preserve"> Срок действия договора: </w:t>
            </w:r>
            <w:r w:rsidRPr="005A4E1A">
              <w:rPr>
                <w:rFonts w:eastAsia="Times New Roman" w:cs="Times New Roman"/>
                <w:b/>
                <w:sz w:val="24"/>
                <w:szCs w:val="24"/>
                <w:lang w:eastAsia="ru-RU"/>
              </w:rPr>
              <w:t>31.12.2026 год</w:t>
            </w:r>
          </w:p>
          <w:p w:rsidR="005A4E1A" w:rsidRPr="005A4E1A" w:rsidRDefault="005A4E1A" w:rsidP="005A4E1A">
            <w:pPr>
              <w:spacing w:after="0"/>
              <w:rPr>
                <w:rFonts w:eastAsia="Times New Roman" w:cs="Times New Roman"/>
                <w:b/>
                <w:i/>
                <w:sz w:val="24"/>
                <w:szCs w:val="24"/>
                <w:lang w:eastAsia="ru-RU"/>
              </w:rPr>
            </w:pPr>
            <w:r w:rsidRPr="005A4E1A">
              <w:rPr>
                <w:rFonts w:eastAsia="Times New Roman" w:cs="Times New Roman"/>
                <w:sz w:val="24"/>
                <w:szCs w:val="24"/>
                <w:lang w:eastAsia="ru-RU"/>
              </w:rPr>
              <w:t>Условия оплаты</w:t>
            </w:r>
            <w:r w:rsidRPr="005A4E1A">
              <w:rPr>
                <w:rFonts w:eastAsia="Times New Roman" w:cs="Times New Roman"/>
                <w:b/>
                <w:sz w:val="24"/>
                <w:szCs w:val="24"/>
                <w:lang w:eastAsia="ru-RU"/>
              </w:rPr>
              <w:t xml:space="preserve">: </w:t>
            </w:r>
            <w:r w:rsidRPr="005A4E1A">
              <w:rPr>
                <w:rFonts w:eastAsia="Times New Roman" w:cs="Times New Roman"/>
                <w:b/>
                <w:i/>
                <w:sz w:val="24"/>
                <w:szCs w:val="24"/>
                <w:lang w:val="ro-RO" w:eastAsia="ru-RU"/>
              </w:rPr>
              <w:t>Банковский</w:t>
            </w:r>
            <w:r w:rsidRPr="005A4E1A">
              <w:rPr>
                <w:rFonts w:eastAsia="Times New Roman" w:cs="Times New Roman"/>
                <w:b/>
                <w:i/>
                <w:sz w:val="24"/>
                <w:szCs w:val="24"/>
                <w:lang w:eastAsia="ru-RU"/>
              </w:rPr>
              <w:t xml:space="preserve"> </w:t>
            </w:r>
            <w:r w:rsidRPr="005A4E1A">
              <w:rPr>
                <w:rFonts w:eastAsia="Times New Roman" w:cs="Times New Roman"/>
                <w:b/>
                <w:i/>
                <w:sz w:val="24"/>
                <w:szCs w:val="24"/>
                <w:lang w:val="ro-RO" w:eastAsia="ru-RU"/>
              </w:rPr>
              <w:t xml:space="preserve">перевод в 30-ти дневный срок с момента поставки </w:t>
            </w:r>
            <w:r w:rsidRPr="005A4E1A">
              <w:rPr>
                <w:rFonts w:eastAsia="Times New Roman" w:cs="Times New Roman"/>
                <w:b/>
                <w:i/>
                <w:sz w:val="24"/>
                <w:szCs w:val="24"/>
                <w:lang w:eastAsia="ru-RU"/>
              </w:rPr>
              <w:t>товара (проверки их качества) и получения сопроводительных документов.</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14.</w:t>
            </w:r>
            <w:r w:rsidRPr="005A4E1A">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5A4E1A">
              <w:rPr>
                <w:rFonts w:eastAsia="Times New Roman" w:cs="Times New Roman"/>
                <w:b/>
                <w:sz w:val="24"/>
                <w:szCs w:val="24"/>
                <w:lang w:eastAsia="ru-RU"/>
              </w:rPr>
              <w:t>нет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(укажите да или нет)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15.</w:t>
            </w:r>
            <w:r w:rsidRPr="005A4E1A">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5A4E1A">
              <w:rPr>
                <w:rFonts w:eastAsia="Times New Roman" w:cs="Times New Roman"/>
                <w:b/>
                <w:sz w:val="24"/>
                <w:szCs w:val="24"/>
                <w:lang w:eastAsia="ru-RU"/>
              </w:rPr>
              <w:t>нет</w:t>
            </w:r>
            <w:r w:rsidRPr="005A4E1A">
              <w:rPr>
                <w:rFonts w:eastAsia="Times New Roman" w:cs="Times New Roman"/>
                <w:sz w:val="24"/>
                <w:szCs w:val="24"/>
                <w:lang w:eastAsia="ru-RU"/>
              </w:rPr>
              <w:t>____________________________________________________________________________</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(указываются соответствующие акты, имеющие законную силу и административные акты)</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16.</w:t>
            </w:r>
            <w:r w:rsidRPr="005A4E1A">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5A4E1A" w:rsidRPr="005A4E1A" w:rsidRDefault="005A4E1A" w:rsidP="005A4E1A">
            <w:pPr>
              <w:spacing w:after="0"/>
              <w:rPr>
                <w:rFonts w:eastAsia="Times New Roman" w:cs="Times New Roman"/>
                <w:sz w:val="24"/>
                <w:szCs w:val="24"/>
                <w:lang w:eastAsia="ru-RU"/>
              </w:rPr>
            </w:pPr>
          </w:p>
        </w:tc>
      </w:tr>
      <w:tr w:rsidR="005A4E1A" w:rsidRPr="005A4E1A" w:rsidTr="00A3024D">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5A4E1A" w:rsidRPr="005A4E1A" w:rsidTr="00A3024D">
              <w:tc>
                <w:tcPr>
                  <w:tcW w:w="551" w:type="dxa"/>
                  <w:tcBorders>
                    <w:bottom w:val="single" w:sz="4" w:space="0" w:color="auto"/>
                  </w:tcBorders>
                  <w:shd w:val="clear" w:color="auto" w:fill="D9D9D9"/>
                </w:tcPr>
                <w:p w:rsidR="005A4E1A" w:rsidRPr="005A4E1A" w:rsidRDefault="005A4E1A" w:rsidP="005A4E1A">
                  <w:pPr>
                    <w:tabs>
                      <w:tab w:val="left" w:pos="612"/>
                    </w:tabs>
                    <w:spacing w:before="120" w:after="120"/>
                    <w:rPr>
                      <w:rFonts w:cs="Times New Roman"/>
                      <w:b/>
                      <w:sz w:val="20"/>
                    </w:rPr>
                  </w:pPr>
                  <w:r w:rsidRPr="005A4E1A">
                    <w:rPr>
                      <w:rFonts w:cs="Times New Roman"/>
                      <w:b/>
                      <w:sz w:val="20"/>
                    </w:rPr>
                    <w:lastRenderedPageBreak/>
                    <w:t>Nr. d/o</w:t>
                  </w:r>
                </w:p>
              </w:tc>
              <w:tc>
                <w:tcPr>
                  <w:tcW w:w="3550" w:type="dxa"/>
                  <w:shd w:val="clear" w:color="auto" w:fill="D9D9D9"/>
                </w:tcPr>
                <w:p w:rsidR="005A4E1A" w:rsidRPr="005A4E1A" w:rsidRDefault="005A4E1A" w:rsidP="005A4E1A">
                  <w:pPr>
                    <w:tabs>
                      <w:tab w:val="left" w:pos="612"/>
                    </w:tabs>
                    <w:spacing w:before="120" w:after="120"/>
                    <w:jc w:val="center"/>
                    <w:rPr>
                      <w:rFonts w:cs="Times New Roman"/>
                      <w:b/>
                      <w:sz w:val="20"/>
                    </w:rPr>
                  </w:pPr>
                  <w:r w:rsidRPr="005A4E1A">
                    <w:rPr>
                      <w:rFonts w:cs="Times New Roman"/>
                      <w:b/>
                      <w:sz w:val="20"/>
                    </w:rPr>
                    <w:t>Descrierea criteriului/cerinței</w:t>
                  </w:r>
                </w:p>
              </w:tc>
              <w:tc>
                <w:tcPr>
                  <w:tcW w:w="3851" w:type="dxa"/>
                  <w:shd w:val="clear" w:color="auto" w:fill="D9D9D9"/>
                </w:tcPr>
                <w:p w:rsidR="005A4E1A" w:rsidRPr="005A4E1A" w:rsidRDefault="005A4E1A" w:rsidP="005A4E1A">
                  <w:pPr>
                    <w:tabs>
                      <w:tab w:val="left" w:pos="612"/>
                    </w:tabs>
                    <w:spacing w:before="120" w:after="120"/>
                    <w:rPr>
                      <w:rFonts w:cs="Times New Roman"/>
                      <w:b/>
                      <w:sz w:val="20"/>
                      <w:lang w:val="en-US"/>
                    </w:rPr>
                  </w:pPr>
                  <w:r w:rsidRPr="005A4E1A">
                    <w:rPr>
                      <w:rFonts w:cs="Times New Roman"/>
                      <w:b/>
                      <w:sz w:val="20"/>
                      <w:lang w:val="en-US"/>
                    </w:rPr>
                    <w:t>Mod de demonstrare a îndeplinirii criteriului/cerinței:</w:t>
                  </w:r>
                </w:p>
              </w:tc>
              <w:tc>
                <w:tcPr>
                  <w:tcW w:w="1877" w:type="dxa"/>
                  <w:shd w:val="clear" w:color="auto" w:fill="D9D9D9"/>
                </w:tcPr>
                <w:p w:rsidR="005A4E1A" w:rsidRPr="005A4E1A" w:rsidRDefault="005A4E1A" w:rsidP="005A4E1A">
                  <w:pPr>
                    <w:tabs>
                      <w:tab w:val="left" w:pos="612"/>
                    </w:tabs>
                    <w:spacing w:before="120" w:after="120"/>
                    <w:jc w:val="center"/>
                    <w:rPr>
                      <w:rFonts w:cs="Times New Roman"/>
                      <w:b/>
                      <w:sz w:val="20"/>
                    </w:rPr>
                  </w:pPr>
                  <w:r w:rsidRPr="005A4E1A">
                    <w:rPr>
                      <w:rFonts w:cs="Times New Roman"/>
                      <w:b/>
                      <w:sz w:val="20"/>
                    </w:rPr>
                    <w:t>Nivelul minim/</w:t>
                  </w:r>
                  <w:r w:rsidRPr="005A4E1A">
                    <w:rPr>
                      <w:rFonts w:cs="Times New Roman"/>
                      <w:b/>
                      <w:sz w:val="20"/>
                    </w:rPr>
                    <w:br/>
                    <w:t>Obligativitatea</w:t>
                  </w:r>
                </w:p>
              </w:tc>
            </w:tr>
            <w:tr w:rsidR="005A4E1A" w:rsidRPr="005A4E1A" w:rsidTr="00A3024D">
              <w:tc>
                <w:tcPr>
                  <w:tcW w:w="551" w:type="dxa"/>
                  <w:tcBorders>
                    <w:bottom w:val="single" w:sz="4" w:space="0" w:color="auto"/>
                  </w:tcBorders>
                  <w:shd w:val="clear" w:color="auto" w:fill="D9D9D9"/>
                </w:tcPr>
                <w:p w:rsidR="005A4E1A" w:rsidRPr="005A4E1A" w:rsidRDefault="005A4E1A" w:rsidP="005A4E1A">
                  <w:pPr>
                    <w:tabs>
                      <w:tab w:val="left" w:pos="612"/>
                    </w:tabs>
                    <w:spacing w:before="120" w:after="120"/>
                    <w:rPr>
                      <w:rFonts w:cs="Times New Roman"/>
                      <w:b/>
                      <w:sz w:val="20"/>
                    </w:rPr>
                  </w:pPr>
                </w:p>
              </w:tc>
              <w:tc>
                <w:tcPr>
                  <w:tcW w:w="9278" w:type="dxa"/>
                  <w:gridSpan w:val="3"/>
                  <w:shd w:val="clear" w:color="auto" w:fill="D9D9D9"/>
                </w:tcPr>
                <w:p w:rsidR="005A4E1A" w:rsidRPr="005A4E1A" w:rsidRDefault="005A4E1A" w:rsidP="005A4E1A">
                  <w:pPr>
                    <w:tabs>
                      <w:tab w:val="left" w:pos="612"/>
                    </w:tabs>
                    <w:spacing w:before="120" w:after="120"/>
                    <w:jc w:val="center"/>
                    <w:rPr>
                      <w:rFonts w:cs="Times New Roman"/>
                      <w:b/>
                      <w:sz w:val="20"/>
                    </w:rPr>
                  </w:pPr>
                  <w:r w:rsidRPr="005A4E1A">
                    <w:rPr>
                      <w:rFonts w:cs="Times New Roman"/>
                      <w:b/>
                      <w:sz w:val="20"/>
                    </w:rPr>
                    <w:t>Документы составляющую оферту.</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autoSpaceDE w:val="0"/>
                    <w:autoSpaceDN w:val="0"/>
                    <w:adjustRightInd w:val="0"/>
                    <w:rPr>
                      <w:rFonts w:cs="Times New Roman"/>
                      <w:b/>
                      <w:color w:val="000000"/>
                      <w:sz w:val="24"/>
                      <w:szCs w:val="24"/>
                    </w:rPr>
                  </w:pPr>
                  <w:r w:rsidRPr="005A4E1A">
                    <w:rPr>
                      <w:rFonts w:cs="Times New Roman"/>
                      <w:b/>
                      <w:color w:val="000000"/>
                      <w:sz w:val="24"/>
                      <w:szCs w:val="24"/>
                    </w:rPr>
                    <w:t xml:space="preserve">DUAE </w:t>
                  </w:r>
                </w:p>
              </w:tc>
              <w:tc>
                <w:tcPr>
                  <w:tcW w:w="3851" w:type="dxa"/>
                </w:tcPr>
                <w:p w:rsidR="005A4E1A" w:rsidRPr="005A4E1A" w:rsidRDefault="005A4E1A" w:rsidP="005A4E1A">
                  <w:pPr>
                    <w:autoSpaceDE w:val="0"/>
                    <w:autoSpaceDN w:val="0"/>
                    <w:adjustRightInd w:val="0"/>
                    <w:rPr>
                      <w:rFonts w:cs="Times New Roman"/>
                      <w:color w:val="000000"/>
                      <w:sz w:val="22"/>
                    </w:rPr>
                  </w:pPr>
                  <w:r w:rsidRPr="005A4E1A">
                    <w:rPr>
                      <w:rFonts w:cs="Times New Roman"/>
                      <w:bCs/>
                      <w:color w:val="000000"/>
                      <w:sz w:val="22"/>
                    </w:rPr>
                    <w:t>Оригинал подписанный электронной подписью.</w:t>
                  </w:r>
                </w:p>
              </w:tc>
              <w:tc>
                <w:tcPr>
                  <w:tcW w:w="1877" w:type="dxa"/>
                </w:tcPr>
                <w:p w:rsidR="005A4E1A" w:rsidRPr="005A4E1A" w:rsidRDefault="005A4E1A" w:rsidP="005A4E1A">
                  <w:pPr>
                    <w:tabs>
                      <w:tab w:val="right" w:pos="426"/>
                    </w:tabs>
                    <w:spacing w:before="120"/>
                    <w:rPr>
                      <w:rFonts w:cs="Times New Roman"/>
                      <w:sz w:val="24"/>
                      <w:szCs w:val="24"/>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tabs>
                      <w:tab w:val="left" w:pos="612"/>
                    </w:tabs>
                    <w:spacing w:after="120"/>
                    <w:rPr>
                      <w:rFonts w:cs="Times New Roman"/>
                      <w:b/>
                      <w:sz w:val="24"/>
                      <w:szCs w:val="24"/>
                    </w:rPr>
                  </w:pPr>
                  <w:r w:rsidRPr="005A4E1A">
                    <w:rPr>
                      <w:rFonts w:cs="Times New Roman"/>
                      <w:b/>
                      <w:sz w:val="24"/>
                      <w:szCs w:val="24"/>
                    </w:rPr>
                    <w:t>Техническое предложение</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 xml:space="preserve">Оригинал – согласно </w:t>
                  </w:r>
                  <w:r w:rsidRPr="005A4E1A">
                    <w:rPr>
                      <w:rFonts w:cs="Times New Roman"/>
                      <w:b/>
                      <w:sz w:val="22"/>
                    </w:rPr>
                    <w:t>Приложению №22 к Стандартной документации № 115 от 15 сентября 2021 г</w:t>
                  </w:r>
                  <w:r w:rsidRPr="005A4E1A">
                    <w:rPr>
                      <w:rFonts w:cs="Times New Roman"/>
                      <w:b/>
                      <w:bCs/>
                      <w:sz w:val="22"/>
                    </w:rPr>
                    <w:t xml:space="preserve"> </w:t>
                  </w:r>
                  <w:r w:rsidRPr="005A4E1A">
                    <w:rPr>
                      <w:rFonts w:cs="Times New Roman"/>
                      <w:bCs/>
                      <w:sz w:val="22"/>
                    </w:rPr>
                    <w:t>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tabs>
                      <w:tab w:val="left" w:pos="612"/>
                    </w:tabs>
                    <w:spacing w:after="120"/>
                    <w:rPr>
                      <w:rFonts w:cs="Times New Roman"/>
                      <w:b/>
                      <w:sz w:val="24"/>
                      <w:szCs w:val="24"/>
                    </w:rPr>
                  </w:pPr>
                  <w:r w:rsidRPr="005A4E1A">
                    <w:rPr>
                      <w:rFonts w:cs="Times New Roman"/>
                      <w:b/>
                      <w:sz w:val="24"/>
                      <w:szCs w:val="24"/>
                    </w:rPr>
                    <w:t>Финансовое предложение</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 xml:space="preserve">Оригинал – </w:t>
                  </w:r>
                  <w:r w:rsidRPr="005A4E1A">
                    <w:rPr>
                      <w:rFonts w:cs="Times New Roman"/>
                      <w:b/>
                      <w:sz w:val="22"/>
                    </w:rPr>
                    <w:t>согласно Приложению №23 к Стандартной документации № 115 от 15 сентября 2021 г.,</w:t>
                  </w:r>
                  <w:r w:rsidRPr="005A4E1A">
                    <w:rPr>
                      <w:rFonts w:cs="Times New Roman"/>
                      <w:sz w:val="22"/>
                    </w:rPr>
                    <w:t xml:space="preserve"> подписанный электронной подписью.</w:t>
                  </w:r>
                </w:p>
              </w:tc>
              <w:tc>
                <w:tcPr>
                  <w:tcW w:w="1877" w:type="dxa"/>
                </w:tcPr>
                <w:p w:rsidR="005A4E1A" w:rsidRPr="005A4E1A" w:rsidRDefault="005A4E1A" w:rsidP="005A4E1A">
                  <w:pPr>
                    <w:rPr>
                      <w:rFonts w:cs="Times New Roman"/>
                      <w:sz w:val="24"/>
                      <w:szCs w:val="24"/>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tabs>
                      <w:tab w:val="left" w:pos="612"/>
                    </w:tabs>
                    <w:spacing w:after="120"/>
                    <w:rPr>
                      <w:rFonts w:cs="Times New Roman"/>
                      <w:b/>
                      <w:sz w:val="24"/>
                      <w:szCs w:val="24"/>
                    </w:rPr>
                  </w:pPr>
                  <w:r w:rsidRPr="005A4E1A">
                    <w:rPr>
                      <w:rFonts w:cs="Times New Roman"/>
                      <w:b/>
                      <w:sz w:val="24"/>
                      <w:szCs w:val="24"/>
                    </w:rPr>
                    <w:t>Гарантия оферты 1%</w:t>
                  </w:r>
                </w:p>
              </w:tc>
              <w:tc>
                <w:tcPr>
                  <w:tcW w:w="3851" w:type="dxa"/>
                </w:tcPr>
                <w:p w:rsidR="005A4E1A" w:rsidRPr="005A4E1A" w:rsidRDefault="005A4E1A" w:rsidP="005A4E1A">
                  <w:pPr>
                    <w:rPr>
                      <w:rFonts w:cs="Times New Roman"/>
                      <w:b/>
                      <w:sz w:val="22"/>
                    </w:rPr>
                  </w:pPr>
                  <w:r w:rsidRPr="005A4E1A">
                    <w:rPr>
                      <w:rFonts w:cs="Times New Roman"/>
                      <w:b/>
                      <w:sz w:val="22"/>
                    </w:rPr>
                    <w:t>Гарантия для оферты в размере 1% от стоимости оферты, без НДС.</w:t>
                  </w:r>
                </w:p>
                <w:p w:rsidR="005A4E1A" w:rsidRPr="005A4E1A" w:rsidRDefault="005A4E1A" w:rsidP="005A4E1A">
                  <w:pPr>
                    <w:numPr>
                      <w:ilvl w:val="0"/>
                      <w:numId w:val="26"/>
                    </w:numPr>
                    <w:contextualSpacing/>
                    <w:rPr>
                      <w:rFonts w:cs="Times New Roman"/>
                      <w:sz w:val="22"/>
                    </w:rPr>
                  </w:pPr>
                  <w:r w:rsidRPr="005A4E1A">
                    <w:rPr>
                      <w:rFonts w:cs="Times New Roman"/>
                      <w:sz w:val="22"/>
                    </w:rPr>
                    <w:t xml:space="preserve"> к оферте должна быть приложена Гарантия для оферты (выданная коммерческим банком) согласно Приложению № 9</w:t>
                  </w:r>
                </w:p>
                <w:p w:rsidR="005A4E1A" w:rsidRPr="005A4E1A" w:rsidRDefault="005A4E1A" w:rsidP="005A4E1A">
                  <w:pPr>
                    <w:contextualSpacing/>
                    <w:rPr>
                      <w:rFonts w:cs="Times New Roman"/>
                      <w:sz w:val="22"/>
                    </w:rPr>
                  </w:pPr>
                  <w:r w:rsidRPr="005A4E1A">
                    <w:rPr>
                      <w:rFonts w:cs="Times New Roman"/>
                      <w:sz w:val="22"/>
                    </w:rPr>
                    <w:t>к Стандартной документации № 115 от 15 сентября 2021 г;</w:t>
                  </w:r>
                </w:p>
                <w:p w:rsidR="005A4E1A" w:rsidRPr="005A4E1A" w:rsidRDefault="005A4E1A" w:rsidP="005A4E1A">
                  <w:pPr>
                    <w:rPr>
                      <w:rFonts w:cs="Times New Roman"/>
                      <w:b/>
                      <w:sz w:val="22"/>
                      <w:u w:val="single"/>
                    </w:rPr>
                  </w:pPr>
                  <w:r w:rsidRPr="005A4E1A">
                    <w:rPr>
                      <w:rFonts w:cs="Times New Roman"/>
                      <w:b/>
                      <w:sz w:val="22"/>
                      <w:u w:val="single"/>
                    </w:rPr>
                    <w:t>Срок действия гарантии для оферты должен быть равен сроку действия оферты</w:t>
                  </w:r>
                </w:p>
                <w:p w:rsidR="005A4E1A" w:rsidRPr="005A4E1A" w:rsidRDefault="005A4E1A" w:rsidP="005A4E1A">
                  <w:pPr>
                    <w:rPr>
                      <w:rFonts w:cs="Times New Roman"/>
                      <w:sz w:val="22"/>
                    </w:rPr>
                  </w:pPr>
                  <w:r w:rsidRPr="005A4E1A">
                    <w:rPr>
                      <w:rFonts w:cs="Times New Roman"/>
                      <w:sz w:val="22"/>
                    </w:rPr>
                    <w:t xml:space="preserve"> Оригинал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rPr>
                      <w:rFonts w:eastAsia="Calibri" w:cs="Times New Roman"/>
                      <w:b/>
                      <w:sz w:val="24"/>
                      <w:szCs w:val="24"/>
                    </w:rPr>
                  </w:pPr>
                  <w:r w:rsidRPr="005A4E1A">
                    <w:rPr>
                      <w:rFonts w:eastAsia="Calibri" w:cs="Times New Roman"/>
                      <w:b/>
                      <w:bCs/>
                      <w:sz w:val="24"/>
                      <w:szCs w:val="24"/>
                    </w:rPr>
                    <w:t>Заявку на участие</w:t>
                  </w:r>
                </w:p>
              </w:tc>
              <w:tc>
                <w:tcPr>
                  <w:tcW w:w="3851" w:type="dxa"/>
                </w:tcPr>
                <w:p w:rsidR="005A4E1A" w:rsidRPr="005A4E1A" w:rsidRDefault="005A4E1A" w:rsidP="005A4E1A">
                  <w:pPr>
                    <w:rPr>
                      <w:rFonts w:eastAsia="Calibri" w:cs="Times New Roman"/>
                      <w:b/>
                      <w:sz w:val="22"/>
                    </w:rPr>
                  </w:pPr>
                  <w:r w:rsidRPr="005A4E1A">
                    <w:rPr>
                      <w:rFonts w:eastAsia="Calibri" w:cs="Times New Roman"/>
                      <w:b/>
                      <w:sz w:val="22"/>
                    </w:rPr>
                    <w:t>Приложение № 7 к Стандартной документации № 115 от 15 сентября 2021 г</w:t>
                  </w:r>
                </w:p>
                <w:p w:rsidR="005A4E1A" w:rsidRPr="005A4E1A" w:rsidRDefault="005A4E1A" w:rsidP="005A4E1A">
                  <w:pPr>
                    <w:rPr>
                      <w:rFonts w:eastAsia="Calibri" w:cs="Times New Roman"/>
                      <w:b/>
                      <w:sz w:val="22"/>
                    </w:rPr>
                  </w:pPr>
                  <w:r w:rsidRPr="005A4E1A">
                    <w:rPr>
                      <w:rFonts w:eastAsia="Calibri" w:cs="Times New Roman"/>
                      <w:sz w:val="22"/>
                    </w:rPr>
                    <w:t>Оригинал подписанный электронной подписью</w:t>
                  </w:r>
                </w:p>
              </w:tc>
              <w:tc>
                <w:tcPr>
                  <w:tcW w:w="1877" w:type="dxa"/>
                </w:tcPr>
                <w:p w:rsidR="005A4E1A" w:rsidRPr="005A4E1A" w:rsidRDefault="005A4E1A" w:rsidP="005A4E1A">
                  <w:pPr>
                    <w:tabs>
                      <w:tab w:val="left" w:pos="1198"/>
                    </w:tabs>
                    <w:spacing w:before="120"/>
                    <w:rPr>
                      <w:rFonts w:eastAsia="Calibri" w:cs="Times New Roman"/>
                      <w:sz w:val="22"/>
                    </w:rPr>
                  </w:pPr>
                  <w:r w:rsidRPr="005A4E1A">
                    <w:rPr>
                      <w:rFonts w:eastAsia="Calibri" w:cs="Times New Roman"/>
                      <w:sz w:val="22"/>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rPr>
                      <w:rFonts w:eastAsia="Calibri" w:cs="Times New Roman"/>
                      <w:b/>
                      <w:bCs/>
                      <w:sz w:val="24"/>
                      <w:szCs w:val="24"/>
                    </w:rPr>
                  </w:pPr>
                  <w:r w:rsidRPr="005A4E1A">
                    <w:rPr>
                      <w:rFonts w:eastAsia="Calibri" w:cs="Times New Roman"/>
                      <w:b/>
                      <w:bCs/>
                      <w:sz w:val="24"/>
                      <w:szCs w:val="24"/>
                    </w:rPr>
                    <w:t>Декларацию о действительности оферты</w:t>
                  </w:r>
                </w:p>
              </w:tc>
              <w:tc>
                <w:tcPr>
                  <w:tcW w:w="3851" w:type="dxa"/>
                </w:tcPr>
                <w:p w:rsidR="005A4E1A" w:rsidRPr="005A4E1A" w:rsidRDefault="005A4E1A" w:rsidP="005A4E1A">
                  <w:pPr>
                    <w:rPr>
                      <w:rFonts w:eastAsia="Calibri" w:cs="Times New Roman"/>
                      <w:sz w:val="22"/>
                    </w:rPr>
                  </w:pPr>
                  <w:r w:rsidRPr="005A4E1A">
                    <w:rPr>
                      <w:rFonts w:eastAsia="Calibri" w:cs="Times New Roman"/>
                      <w:b/>
                      <w:sz w:val="22"/>
                    </w:rPr>
                    <w:t xml:space="preserve">Приложение № 8 к Стандартной документации № 115 от 15 сентября 2021 г </w:t>
                  </w:r>
                  <w:r w:rsidRPr="005A4E1A">
                    <w:rPr>
                      <w:rFonts w:eastAsia="Calibri" w:cs="Times New Roman"/>
                      <w:sz w:val="22"/>
                    </w:rPr>
                    <w:t>Оригинал подписанный электронной подписью</w:t>
                  </w:r>
                </w:p>
              </w:tc>
              <w:tc>
                <w:tcPr>
                  <w:tcW w:w="1877" w:type="dxa"/>
                </w:tcPr>
                <w:p w:rsidR="005A4E1A" w:rsidRPr="005A4E1A" w:rsidRDefault="005A4E1A" w:rsidP="005A4E1A">
                  <w:pPr>
                    <w:tabs>
                      <w:tab w:val="left" w:pos="1198"/>
                    </w:tabs>
                    <w:spacing w:before="120"/>
                    <w:rPr>
                      <w:rFonts w:eastAsia="Calibri" w:cs="Times New Roman"/>
                      <w:sz w:val="22"/>
                    </w:rPr>
                  </w:pPr>
                  <w:r w:rsidRPr="005A4E1A">
                    <w:rPr>
                      <w:rFonts w:eastAsia="Calibri" w:cs="Times New Roman"/>
                      <w:sz w:val="22"/>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tabs>
                      <w:tab w:val="right" w:pos="426"/>
                    </w:tabs>
                    <w:spacing w:before="120"/>
                    <w:ind w:left="360"/>
                    <w:contextualSpacing/>
                    <w:rPr>
                      <w:rFonts w:cs="Times New Roman"/>
                      <w:sz w:val="24"/>
                      <w:szCs w:val="24"/>
                    </w:rPr>
                  </w:pPr>
                </w:p>
              </w:tc>
              <w:tc>
                <w:tcPr>
                  <w:tcW w:w="9278" w:type="dxa"/>
                  <w:gridSpan w:val="3"/>
                </w:tcPr>
                <w:p w:rsidR="005A4E1A" w:rsidRPr="005A4E1A" w:rsidRDefault="005A4E1A" w:rsidP="005A4E1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Calibri" w:cs="Times New Roman"/>
                      <w:sz w:val="22"/>
                    </w:rPr>
                  </w:pPr>
                  <w:r w:rsidRPr="005A4E1A">
                    <w:rPr>
                      <w:rFonts w:cs="Times New Roman"/>
                      <w:color w:val="1F1F1F"/>
                      <w:sz w:val="22"/>
                      <w:lang w:eastAsia="ru-RU"/>
                    </w:rPr>
                    <w:t>Квалификационные документы</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tabs>
                      <w:tab w:val="left" w:pos="612"/>
                    </w:tabs>
                    <w:spacing w:after="120"/>
                    <w:rPr>
                      <w:rFonts w:cs="Times New Roman"/>
                      <w:b/>
                      <w:sz w:val="22"/>
                      <w:lang w:val="en-US"/>
                    </w:rPr>
                  </w:pPr>
                  <w:r w:rsidRPr="005A4E1A">
                    <w:rPr>
                      <w:rFonts w:cs="Times New Roman"/>
                      <w:b/>
                      <w:bCs/>
                      <w:sz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5A4E1A" w:rsidRPr="005A4E1A" w:rsidRDefault="005A4E1A" w:rsidP="005A4E1A">
                  <w:pPr>
                    <w:rPr>
                      <w:rFonts w:cs="Times New Roman"/>
                      <w:sz w:val="22"/>
                    </w:rPr>
                  </w:pPr>
                  <w:r w:rsidRPr="005A4E1A">
                    <w:rPr>
                      <w:rFonts w:cs="Times New Roman"/>
                      <w:sz w:val="22"/>
                    </w:rPr>
                    <w:t xml:space="preserve">Согласно Приказа Министерства Финансов №145 от 24.11.2020, </w:t>
                  </w:r>
                </w:p>
                <w:p w:rsidR="005A4E1A" w:rsidRPr="005A4E1A" w:rsidRDefault="005A4E1A" w:rsidP="005A4E1A">
                  <w:pPr>
                    <w:rPr>
                      <w:rFonts w:cs="Times New Roman"/>
                      <w:sz w:val="22"/>
                    </w:rPr>
                  </w:pPr>
                </w:p>
              </w:tc>
              <w:tc>
                <w:tcPr>
                  <w:tcW w:w="1877" w:type="dxa"/>
                </w:tcPr>
                <w:p w:rsidR="005A4E1A" w:rsidRPr="005A4E1A" w:rsidRDefault="005A4E1A" w:rsidP="005A4E1A">
                  <w:pPr>
                    <w:tabs>
                      <w:tab w:val="left" w:pos="1198"/>
                    </w:tabs>
                    <w:spacing w:before="120"/>
                    <w:rPr>
                      <w:rFonts w:cs="Times New Roman"/>
                      <w:sz w:val="22"/>
                    </w:rPr>
                  </w:pPr>
                  <w:r w:rsidRPr="005A4E1A">
                    <w:rPr>
                      <w:rFonts w:cs="Times New Roman"/>
                      <w:sz w:val="22"/>
                    </w:rPr>
                    <w:t>Обязательно</w:t>
                  </w:r>
                </w:p>
                <w:p w:rsidR="005A4E1A" w:rsidRPr="005A4E1A" w:rsidRDefault="005A4E1A" w:rsidP="005A4E1A">
                  <w:pPr>
                    <w:rPr>
                      <w:rFonts w:cs="Times New Roman"/>
                      <w:sz w:val="20"/>
                    </w:rPr>
                  </w:pPr>
                  <w:r w:rsidRPr="005A4E1A">
                    <w:rPr>
                      <w:rFonts w:cs="Times New Roman"/>
                      <w:sz w:val="22"/>
                    </w:rPr>
                    <w:t>(Предоставляется в день подписании договора)</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 xml:space="preserve">Свидетельство о регистрации предприятия, </w:t>
                  </w:r>
                  <w:r w:rsidRPr="005A4E1A">
                    <w:rPr>
                      <w:rFonts w:cs="Times New Roman"/>
                      <w:b/>
                      <w:sz w:val="22"/>
                      <w:lang w:val="en-US"/>
                    </w:rPr>
                    <w:t>Extras</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5A4E1A" w:rsidRPr="005A4E1A" w:rsidRDefault="005A4E1A" w:rsidP="005A4E1A">
                  <w:pPr>
                    <w:tabs>
                      <w:tab w:val="right" w:pos="426"/>
                    </w:tabs>
                    <w:spacing w:before="120"/>
                    <w:rPr>
                      <w:rFonts w:cs="Times New Roman"/>
                      <w:b/>
                      <w:sz w:val="24"/>
                      <w:szCs w:val="24"/>
                      <w:lang w:val="en-US"/>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Свидетельство о систематической уплате налогов, сборов, взносов</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5A4E1A" w:rsidRPr="005A4E1A" w:rsidRDefault="005A4E1A" w:rsidP="005A4E1A">
                  <w:pPr>
                    <w:tabs>
                      <w:tab w:val="left" w:pos="612"/>
                    </w:tabs>
                    <w:spacing w:after="120"/>
                    <w:rPr>
                      <w:rFonts w:cs="Times New Roman"/>
                      <w:sz w:val="22"/>
                    </w:rPr>
                  </w:pPr>
                  <w:r w:rsidRPr="005A4E1A">
                    <w:rPr>
                      <w:rFonts w:cs="Times New Roman"/>
                      <w:sz w:val="22"/>
                    </w:rPr>
                    <w:t xml:space="preserve">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Свидетельство об открытии банковского счета</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Копия  – выданная банком, в котором открыт счет;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 xml:space="preserve">Финансовый отчет за </w:t>
                  </w:r>
                  <w:r w:rsidRPr="005A4E1A">
                    <w:rPr>
                      <w:rFonts w:eastAsia="Calibri" w:cs="Times New Roman"/>
                      <w:b/>
                      <w:sz w:val="22"/>
                    </w:rPr>
                    <w:t>за 2024 год</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Копия подписанная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rPr>
                      <w:rFonts w:cs="Times New Roman"/>
                      <w:b/>
                      <w:sz w:val="22"/>
                    </w:rPr>
                  </w:pPr>
                  <w:r w:rsidRPr="005A4E1A">
                    <w:rPr>
                      <w:rFonts w:cs="Times New Roman"/>
                      <w:b/>
                      <w:sz w:val="22"/>
                      <w:lang w:eastAsia="ru-RU"/>
                    </w:rPr>
                    <w:t>Санитарно-ветеринарное разрешение экономического оператора (в зависимости от объекта закупки).</w:t>
                  </w:r>
                </w:p>
              </w:tc>
              <w:tc>
                <w:tcPr>
                  <w:tcW w:w="3851" w:type="dxa"/>
                </w:tcPr>
                <w:p w:rsidR="005A4E1A" w:rsidRPr="005A4E1A" w:rsidRDefault="005A4E1A" w:rsidP="005A4E1A">
                  <w:pPr>
                    <w:rPr>
                      <w:rFonts w:cs="Times New Roman"/>
                      <w:sz w:val="22"/>
                    </w:rPr>
                  </w:pPr>
                  <w:r w:rsidRPr="005A4E1A">
                    <w:rPr>
                      <w:rFonts w:cs="Times New Roman"/>
                      <w:sz w:val="22"/>
                      <w:lang w:eastAsia="ru-RU"/>
                    </w:rPr>
                    <w:t>Санитарно-ветеринарное разрешение экономического оператора в соответствии с видом деятельности экономического оператора, выданное ANSA. (Оригинал – подтвержден электронной подписью участника).</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Сертификат на использование собственной бойни или соответствующий контракт с бойней (для мясной позиции)</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Оригинал подписанный электронной подписью.</w:t>
                  </w:r>
                  <w:r w:rsidRPr="005A4E1A">
                    <w:rPr>
                      <w:rFonts w:cs="Times New Roman"/>
                      <w:sz w:val="22"/>
                    </w:rPr>
                    <w:t xml:space="preserve"> </w:t>
                  </w:r>
                </w:p>
                <w:p w:rsidR="005A4E1A" w:rsidRPr="005A4E1A" w:rsidRDefault="005A4E1A" w:rsidP="005A4E1A">
                  <w:pPr>
                    <w:tabs>
                      <w:tab w:val="left" w:pos="612"/>
                    </w:tabs>
                    <w:spacing w:after="120"/>
                    <w:rPr>
                      <w:rFonts w:cs="Times New Roman"/>
                      <w:sz w:val="22"/>
                    </w:rPr>
                  </w:pPr>
                  <w:r w:rsidRPr="005A4E1A">
                    <w:rPr>
                      <w:rFonts w:cs="Times New Roman"/>
                      <w:sz w:val="22"/>
                    </w:rPr>
                    <w:t>(в случае наличия контракта с бойней, приложить сертификат с данной бойней)</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Санитарно-ветеринарная авторизация на транспорт (в том числе для перевозки продукции строго требующей соблюдения температурного режима)</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Оригинал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5A4E1A" w:rsidRPr="005A4E1A" w:rsidRDefault="005A4E1A" w:rsidP="005A4E1A">
                  <w:pPr>
                    <w:rPr>
                      <w:rFonts w:cs="Times New Roman"/>
                      <w:sz w:val="22"/>
                    </w:rPr>
                  </w:pPr>
                  <w:r w:rsidRPr="005A4E1A">
                    <w:rPr>
                      <w:rFonts w:cs="Times New Roman"/>
                      <w:sz w:val="22"/>
                    </w:rPr>
                    <w:t xml:space="preserve"> Выданный Центром превентивной медицины. </w:t>
                  </w:r>
                </w:p>
                <w:p w:rsidR="005A4E1A" w:rsidRPr="005A4E1A" w:rsidRDefault="005A4E1A" w:rsidP="005A4E1A">
                  <w:pPr>
                    <w:rPr>
                      <w:rFonts w:cs="Times New Roman"/>
                      <w:sz w:val="22"/>
                    </w:rPr>
                  </w:pPr>
                  <w:r w:rsidRPr="005A4E1A">
                    <w:rPr>
                      <w:rFonts w:cs="Times New Roman"/>
                      <w:bCs/>
                      <w:sz w:val="22"/>
                    </w:rPr>
                    <w:t>Копия подписанная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Сертификаты соответствия продукции</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Копии подписанные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907"/>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Санитарно - ветеринарный сертификат Ф-2 (для мясной позиции) лот №2</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Оригинал подписанный электронной подписью.</w:t>
                  </w:r>
                </w:p>
              </w:tc>
              <w:tc>
                <w:tcPr>
                  <w:tcW w:w="1877" w:type="dxa"/>
                </w:tcPr>
                <w:p w:rsidR="005A4E1A" w:rsidRPr="005A4E1A" w:rsidRDefault="005A4E1A" w:rsidP="005A4E1A">
                  <w:pPr>
                    <w:rPr>
                      <w:rFonts w:cs="Times New Roman"/>
                      <w:sz w:val="24"/>
                      <w:szCs w:val="24"/>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1677"/>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Сертификат о владении собственной аттестованной лаборатории для осуществления постоянного контроль качества или контракт с лабораторией.</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Оригинал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bl>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b/>
                <w:i/>
                <w:sz w:val="24"/>
                <w:szCs w:val="24"/>
                <w:lang w:eastAsia="ru-RU"/>
              </w:rPr>
            </w:pPr>
            <w:r w:rsidRPr="005A4E1A">
              <w:rPr>
                <w:rFonts w:eastAsia="Times New Roman" w:cs="Times New Roman"/>
                <w:b/>
                <w:bCs/>
                <w:sz w:val="24"/>
                <w:szCs w:val="24"/>
                <w:lang w:eastAsia="ru-RU"/>
              </w:rPr>
              <w:t>17.</w:t>
            </w:r>
            <w:r w:rsidRPr="005A4E1A">
              <w:rPr>
                <w:rFonts w:eastAsia="Times New Roman" w:cs="Times New Roman"/>
                <w:sz w:val="24"/>
                <w:szCs w:val="24"/>
                <w:lang w:eastAsia="ru-RU"/>
              </w:rPr>
              <w:t xml:space="preserve"> Обеспечение оферты, в зависимости от обстоятельств </w:t>
            </w:r>
            <w:r w:rsidRPr="005A4E1A">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i/>
                <w:sz w:val="24"/>
                <w:szCs w:val="24"/>
                <w:lang w:eastAsia="ru-RU"/>
              </w:rPr>
              <w:t>к Стандартной документации № 115 от 15 сентября 2021 г</w:t>
            </w:r>
            <w:r w:rsidRPr="005A4E1A">
              <w:rPr>
                <w:rFonts w:eastAsia="Times New Roman" w:cs="Times New Roman"/>
                <w:sz w:val="24"/>
                <w:szCs w:val="24"/>
                <w:lang w:eastAsia="ru-RU"/>
              </w:rPr>
              <w:t xml:space="preserve"> в размере 1</w:t>
            </w:r>
            <w:r w:rsidRPr="005A4E1A">
              <w:rPr>
                <w:rFonts w:eastAsia="Times New Roman" w:cs="Times New Roman"/>
                <w:b/>
                <w:i/>
                <w:sz w:val="24"/>
                <w:szCs w:val="24"/>
                <w:lang w:eastAsia="ru-RU"/>
              </w:rPr>
              <w:t>%</w:t>
            </w:r>
            <w:r w:rsidRPr="005A4E1A">
              <w:rPr>
                <w:rFonts w:eastAsia="Times New Roman" w:cs="Times New Roman"/>
                <w:i/>
                <w:sz w:val="24"/>
                <w:szCs w:val="24"/>
                <w:lang w:eastAsia="ru-RU"/>
              </w:rPr>
              <w:t xml:space="preserve"> </w:t>
            </w:r>
            <w:r w:rsidRPr="005A4E1A">
              <w:rPr>
                <w:rFonts w:eastAsia="Times New Roman" w:cs="Times New Roman"/>
                <w:b/>
                <w:i/>
                <w:sz w:val="24"/>
                <w:szCs w:val="24"/>
                <w:lang w:eastAsia="ru-RU"/>
              </w:rPr>
              <w:t>от стоимости оферты без НДС</w:t>
            </w:r>
            <w:r w:rsidRPr="005A4E1A">
              <w:rPr>
                <w:rFonts w:eastAsia="Times New Roman" w:cs="Times New Roman"/>
                <w:i/>
                <w:sz w:val="24"/>
                <w:szCs w:val="24"/>
                <w:lang w:eastAsia="ru-RU"/>
              </w:rPr>
              <w:t>.</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18.</w:t>
            </w:r>
            <w:r w:rsidRPr="005A4E1A">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19.</w:t>
            </w:r>
            <w:r w:rsidRPr="005A4E1A">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20.</w:t>
            </w:r>
            <w:r w:rsidRPr="005A4E1A">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21.</w:t>
            </w:r>
            <w:r w:rsidRPr="005A4E1A">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22.</w:t>
            </w:r>
            <w:r w:rsidRPr="005A4E1A">
              <w:rPr>
                <w:rFonts w:eastAsia="Times New Roman" w:cs="Times New Roman"/>
                <w:sz w:val="24"/>
                <w:szCs w:val="24"/>
                <w:lang w:eastAsia="ru-RU"/>
              </w:rPr>
              <w:t xml:space="preserve"> Предложения представлены в иностранной валюте: </w:t>
            </w:r>
            <w:r w:rsidRPr="005A4E1A">
              <w:rPr>
                <w:rFonts w:eastAsia="Times New Roman" w:cs="Times New Roman"/>
                <w:b/>
                <w:sz w:val="24"/>
                <w:szCs w:val="24"/>
                <w:lang w:eastAsia="ru-RU"/>
              </w:rPr>
              <w:t>Не принимаются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23.</w:t>
            </w:r>
            <w:r w:rsidRPr="005A4E1A">
              <w:rPr>
                <w:rFonts w:eastAsia="Times New Roman" w:cs="Times New Roman"/>
                <w:sz w:val="24"/>
                <w:szCs w:val="24"/>
                <w:lang w:eastAsia="ru-RU"/>
              </w:rPr>
              <w:t xml:space="preserve"> Критерии оценки, применяемые для присуждения контракта: </w:t>
            </w:r>
            <w:r w:rsidRPr="005A4E1A">
              <w:rPr>
                <w:rFonts w:eastAsia="Times New Roman" w:cs="Times New Roman"/>
                <w:b/>
                <w:sz w:val="24"/>
                <w:szCs w:val="24"/>
                <w:lang w:eastAsia="ru-RU"/>
              </w:rPr>
              <w:t>Самая низкая цена</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24.</w:t>
            </w:r>
            <w:r w:rsidRPr="005A4E1A">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lastRenderedPageBreak/>
        <w:t> </w:t>
      </w:r>
    </w:p>
    <w:p w:rsidR="005A4E1A" w:rsidRPr="005A4E1A" w:rsidRDefault="005A4E1A" w:rsidP="005A4E1A">
      <w:pPr>
        <w:spacing w:after="0"/>
        <w:rPr>
          <w:rFonts w:eastAsia="Times New Roman" w:cs="Times New Roman"/>
          <w:sz w:val="20"/>
          <w:szCs w:val="20"/>
          <w:lang w:eastAsia="ru-RU"/>
        </w:rPr>
      </w:pPr>
    </w:p>
    <w:p w:rsidR="005A4E1A" w:rsidRPr="005A4E1A" w:rsidRDefault="005A4E1A" w:rsidP="005A4E1A">
      <w:pPr>
        <w:spacing w:after="0"/>
        <w:rPr>
          <w:rFonts w:eastAsia="Times New Roman" w:cs="Times New Roman"/>
          <w:sz w:val="20"/>
          <w:szCs w:val="20"/>
          <w:lang w:eastAsia="ru-RU"/>
        </w:rPr>
      </w:pPr>
    </w:p>
    <w:p w:rsidR="005A4E1A" w:rsidRPr="005A4E1A" w:rsidRDefault="005A4E1A" w:rsidP="005A4E1A">
      <w:pPr>
        <w:spacing w:after="0"/>
        <w:rPr>
          <w:rFonts w:eastAsia="Times New Roman" w:cs="Times New Roman"/>
          <w:sz w:val="20"/>
          <w:szCs w:val="20"/>
          <w:lang w:eastAsia="ru-RU"/>
        </w:rPr>
      </w:pP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Значимость %</w:t>
            </w: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5000" w:type="pct"/>
            <w:gridSpan w:val="3"/>
            <w:tcBorders>
              <w:top w:val="nil"/>
              <w:left w:val="nil"/>
              <w:bottom w:val="nil"/>
              <w:right w:val="nil"/>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25.</w:t>
            </w:r>
            <w:r w:rsidRPr="005A4E1A">
              <w:rPr>
                <w:rFonts w:eastAsia="Times New Roman" w:cs="Times New Roman"/>
                <w:sz w:val="24"/>
                <w:szCs w:val="24"/>
                <w:lang w:eastAsia="ru-RU"/>
              </w:rPr>
              <w:t xml:space="preserve"> Крайний срок подачи / вскрытия оферт: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до: [</w:t>
            </w:r>
            <w:r w:rsidRPr="005A4E1A">
              <w:rPr>
                <w:rFonts w:eastAsia="Times New Roman" w:cs="Times New Roman"/>
                <w:i/>
                <w:iCs/>
                <w:sz w:val="24"/>
                <w:szCs w:val="24"/>
                <w:lang w:eastAsia="ru-RU"/>
              </w:rPr>
              <w:t>точное время</w:t>
            </w:r>
            <w:r w:rsidRPr="005A4E1A">
              <w:rPr>
                <w:rFonts w:eastAsia="Times New Roman" w:cs="Times New Roman"/>
                <w:sz w:val="24"/>
                <w:szCs w:val="24"/>
                <w:lang w:eastAsia="ru-RU"/>
              </w:rPr>
              <w:t xml:space="preserve">] </w:t>
            </w:r>
            <w:r w:rsidRPr="005A4E1A">
              <w:rPr>
                <w:rFonts w:eastAsia="Times New Roman" w:cs="Times New Roman"/>
                <w:b/>
                <w:sz w:val="24"/>
                <w:szCs w:val="24"/>
                <w:lang w:val="en-US" w:eastAsia="ru-RU"/>
              </w:rPr>
              <w:t>conform</w:t>
            </w:r>
            <w:r w:rsidRPr="005A4E1A">
              <w:rPr>
                <w:rFonts w:eastAsia="Times New Roman" w:cs="Times New Roman"/>
                <w:b/>
                <w:sz w:val="24"/>
                <w:szCs w:val="24"/>
                <w:lang w:eastAsia="ru-RU"/>
              </w:rPr>
              <w:t xml:space="preserve"> </w:t>
            </w:r>
            <w:r w:rsidRPr="005A4E1A">
              <w:rPr>
                <w:rFonts w:eastAsia="Times New Roman" w:cs="Times New Roman"/>
                <w:b/>
                <w:bCs/>
                <w:sz w:val="24"/>
                <w:szCs w:val="24"/>
                <w:lang w:val="en-US" w:eastAsia="ru-RU"/>
              </w:rPr>
              <w:t>SIA</w:t>
            </w:r>
            <w:r w:rsidRPr="005A4E1A">
              <w:rPr>
                <w:rFonts w:eastAsia="Times New Roman" w:cs="Times New Roman"/>
                <w:b/>
                <w:bCs/>
                <w:sz w:val="24"/>
                <w:szCs w:val="24"/>
                <w:lang w:eastAsia="ru-RU"/>
              </w:rPr>
              <w:t xml:space="preserve"> </w:t>
            </w:r>
            <w:r w:rsidRPr="005A4E1A">
              <w:rPr>
                <w:rFonts w:eastAsia="Times New Roman" w:cs="Times New Roman"/>
                <w:b/>
                <w:bCs/>
                <w:sz w:val="24"/>
                <w:szCs w:val="24"/>
                <w:lang w:val="en-US" w:eastAsia="ru-RU"/>
              </w:rPr>
              <w:t>RSAP</w:t>
            </w:r>
            <w:r w:rsidRPr="005A4E1A">
              <w:rPr>
                <w:rFonts w:eastAsia="Times New Roman" w:cs="Times New Roman"/>
                <w:b/>
                <w:bCs/>
                <w:sz w:val="24"/>
                <w:szCs w:val="24"/>
                <w:lang w:eastAsia="ru-RU"/>
              </w:rPr>
              <w:t>.</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xml:space="preserve">- Дата: </w:t>
            </w:r>
            <w:r w:rsidRPr="005A4E1A">
              <w:rPr>
                <w:rFonts w:eastAsia="Times New Roman" w:cs="Times New Roman"/>
                <w:b/>
                <w:sz w:val="24"/>
                <w:szCs w:val="24"/>
                <w:lang w:val="en-US" w:eastAsia="ru-RU"/>
              </w:rPr>
              <w:t>conform</w:t>
            </w:r>
            <w:r w:rsidRPr="005A4E1A">
              <w:rPr>
                <w:rFonts w:eastAsia="Times New Roman" w:cs="Times New Roman"/>
                <w:b/>
                <w:sz w:val="24"/>
                <w:szCs w:val="24"/>
                <w:lang w:eastAsia="ru-RU"/>
              </w:rPr>
              <w:t xml:space="preserve"> </w:t>
            </w:r>
            <w:r w:rsidRPr="005A4E1A">
              <w:rPr>
                <w:rFonts w:eastAsia="Times New Roman" w:cs="Times New Roman"/>
                <w:b/>
                <w:bCs/>
                <w:sz w:val="24"/>
                <w:szCs w:val="24"/>
                <w:lang w:val="en-US" w:eastAsia="ru-RU"/>
              </w:rPr>
              <w:t>SIA</w:t>
            </w:r>
            <w:r w:rsidRPr="005A4E1A">
              <w:rPr>
                <w:rFonts w:eastAsia="Times New Roman" w:cs="Times New Roman"/>
                <w:b/>
                <w:bCs/>
                <w:sz w:val="24"/>
                <w:szCs w:val="24"/>
                <w:lang w:eastAsia="ru-RU"/>
              </w:rPr>
              <w:t xml:space="preserve"> </w:t>
            </w:r>
            <w:r w:rsidRPr="005A4E1A">
              <w:rPr>
                <w:rFonts w:eastAsia="Times New Roman" w:cs="Times New Roman"/>
                <w:b/>
                <w:bCs/>
                <w:sz w:val="24"/>
                <w:szCs w:val="24"/>
                <w:lang w:val="en-US" w:eastAsia="ru-RU"/>
              </w:rPr>
              <w:t>RSAP</w:t>
            </w:r>
            <w:r w:rsidRPr="005A4E1A">
              <w:rPr>
                <w:rFonts w:eastAsia="Times New Roman" w:cs="Times New Roman"/>
                <w:b/>
                <w:bCs/>
                <w:sz w:val="24"/>
                <w:szCs w:val="24"/>
                <w:lang w:eastAsia="ru-RU"/>
              </w:rPr>
              <w:t>.</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26.</w:t>
            </w:r>
            <w:r w:rsidRPr="005A4E1A">
              <w:rPr>
                <w:rFonts w:eastAsia="Times New Roman" w:cs="Times New Roman"/>
                <w:sz w:val="24"/>
                <w:szCs w:val="24"/>
                <w:lang w:eastAsia="ru-RU"/>
              </w:rPr>
              <w:t xml:space="preserve"> Адрес, по которому должны быть отправлены оферты или заявки на участие:</w:t>
            </w: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sz w:val="24"/>
                <w:szCs w:val="24"/>
                <w:lang w:eastAsia="ru-RU"/>
              </w:rPr>
              <w:t> </w:t>
            </w:r>
            <w:r w:rsidRPr="005A4E1A">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bCs/>
                <w:sz w:val="24"/>
                <w:szCs w:val="24"/>
                <w:lang w:eastAsia="ru-RU"/>
              </w:rPr>
              <w:t>27.</w:t>
            </w:r>
            <w:r w:rsidRPr="005A4E1A">
              <w:rPr>
                <w:rFonts w:eastAsia="Times New Roman" w:cs="Times New Roman"/>
                <w:sz w:val="24"/>
                <w:szCs w:val="24"/>
                <w:lang w:eastAsia="ru-RU"/>
              </w:rPr>
              <w:t xml:space="preserve"> Срок действия оферт: </w:t>
            </w:r>
            <w:r w:rsidRPr="005A4E1A">
              <w:rPr>
                <w:rFonts w:eastAsia="Times New Roman" w:cs="Times New Roman"/>
                <w:b/>
                <w:sz w:val="24"/>
                <w:szCs w:val="24"/>
                <w:lang w:eastAsia="ru-RU"/>
              </w:rPr>
              <w:t>30 дней</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28.</w:t>
            </w:r>
            <w:r w:rsidRPr="005A4E1A">
              <w:rPr>
                <w:rFonts w:eastAsia="Times New Roman" w:cs="Times New Roman"/>
                <w:sz w:val="24"/>
                <w:szCs w:val="24"/>
                <w:lang w:eastAsia="ru-RU"/>
              </w:rPr>
              <w:t xml:space="preserve"> Место открытия торгов: </w:t>
            </w:r>
            <w:r w:rsidRPr="005A4E1A">
              <w:rPr>
                <w:rFonts w:eastAsia="Times New Roman" w:cs="Times New Roman"/>
                <w:b/>
                <w:i/>
                <w:iCs/>
                <w:sz w:val="24"/>
                <w:szCs w:val="24"/>
                <w:lang w:eastAsia="ru-RU"/>
              </w:rPr>
              <w:t>АИС ГРГЗ</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i/>
                <w:iCs/>
                <w:sz w:val="24"/>
                <w:szCs w:val="24"/>
                <w:lang w:eastAsia="ru-RU"/>
              </w:rPr>
              <w:t>Оферты, поданные с опозданием, будут отклонены.</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29.</w:t>
            </w:r>
            <w:r w:rsidRPr="005A4E1A">
              <w:rPr>
                <w:rFonts w:eastAsia="Times New Roman" w:cs="Times New Roman"/>
                <w:sz w:val="24"/>
                <w:szCs w:val="24"/>
                <w:lang w:eastAsia="ru-RU"/>
              </w:rPr>
              <w:t xml:space="preserve"> Лица, имеющие право присутствовать при вскрытии оферт: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b/>
                <w:bCs/>
                <w:sz w:val="24"/>
                <w:szCs w:val="24"/>
                <w:lang w:eastAsia="ru-RU"/>
              </w:rPr>
              <w:t>30.</w:t>
            </w:r>
            <w:r w:rsidRPr="005A4E1A">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5A4E1A">
              <w:rPr>
                <w:rFonts w:eastAsia="Times New Roman" w:cs="Times New Roman"/>
                <w:b/>
                <w:sz w:val="24"/>
                <w:szCs w:val="24"/>
                <w:lang w:eastAsia="ru-RU"/>
              </w:rPr>
              <w:t>государственный язык / русский</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31.</w:t>
            </w:r>
            <w:r w:rsidRPr="005A4E1A">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i/>
                <w:iCs/>
                <w:sz w:val="24"/>
                <w:szCs w:val="24"/>
                <w:lang w:eastAsia="ru-RU"/>
              </w:rPr>
              <w:t>(укажите название проекта и/или программы)</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b/>
                <w:bCs/>
                <w:sz w:val="24"/>
                <w:szCs w:val="24"/>
                <w:lang w:eastAsia="ru-RU"/>
              </w:rPr>
              <w:t>32.</w:t>
            </w:r>
            <w:r w:rsidRPr="005A4E1A">
              <w:rPr>
                <w:rFonts w:eastAsia="Times New Roman" w:cs="Times New Roman"/>
                <w:sz w:val="24"/>
                <w:szCs w:val="24"/>
                <w:lang w:eastAsia="ru-RU"/>
              </w:rPr>
              <w:t xml:space="preserve"> Название и адрес органа, ответственного за разрешение споров:</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i/>
                <w:iCs/>
                <w:sz w:val="24"/>
                <w:szCs w:val="24"/>
                <w:lang w:eastAsia="ru-RU"/>
              </w:rPr>
              <w:t>Национальное агентство по рассмотрению жалоб</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i/>
                <w:iCs/>
                <w:sz w:val="24"/>
                <w:szCs w:val="24"/>
                <w:lang w:eastAsia="ru-RU"/>
              </w:rPr>
              <w:t>Адрес: мун.Кишинев, бул. Штефан чел Маре ши Сфынт № 124 (4-й этаж), MD 2001;</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i/>
                <w:iCs/>
                <w:sz w:val="24"/>
                <w:szCs w:val="24"/>
                <w:lang w:eastAsia="ru-RU"/>
              </w:rPr>
              <w:t xml:space="preserve">Тел/факс/ электронная почта: 022-820 652, 022 820-651, </w:t>
            </w:r>
            <w:hyperlink r:id="rId59" w:history="1">
              <w:r w:rsidRPr="005A4E1A">
                <w:rPr>
                  <w:rFonts w:eastAsia="Times New Roman" w:cs="Times New Roman"/>
                  <w:i/>
                  <w:iCs/>
                  <w:color w:val="0000FF"/>
                  <w:sz w:val="24"/>
                  <w:szCs w:val="24"/>
                  <w:u w:val="single"/>
                  <w:lang w:eastAsia="ru-RU"/>
                </w:rPr>
                <w:t>contestatii@ansc.md</w:t>
              </w:r>
            </w:hyperlink>
            <w:r w:rsidRPr="005A4E1A">
              <w:rPr>
                <w:rFonts w:eastAsia="Times New Roman" w:cs="Times New Roman"/>
                <w:i/>
                <w:iCs/>
                <w:sz w:val="24"/>
                <w:szCs w:val="24"/>
                <w:lang w:eastAsia="ru-RU"/>
              </w:rPr>
              <w:t xml:space="preserve">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b/>
                <w:bCs/>
                <w:sz w:val="24"/>
                <w:szCs w:val="24"/>
                <w:lang w:eastAsia="ru-RU"/>
              </w:rPr>
              <w:t>33.</w:t>
            </w:r>
            <w:r w:rsidRPr="005A4E1A">
              <w:rPr>
                <w:rFonts w:eastAsia="Times New Roman" w:cs="Times New Roman"/>
                <w:sz w:val="24"/>
                <w:szCs w:val="24"/>
                <w:lang w:eastAsia="ru-RU"/>
              </w:rPr>
              <w:t xml:space="preserve"> Дата (даты) и ссылки на предыдущие публикации в Официальном журнале Европейского </w:t>
            </w:r>
            <w:r w:rsidRPr="005A4E1A">
              <w:rPr>
                <w:rFonts w:eastAsia="Times New Roman" w:cs="Times New Roman"/>
                <w:sz w:val="24"/>
                <w:szCs w:val="24"/>
                <w:lang w:eastAsia="ru-RU"/>
              </w:rPr>
              <w:lastRenderedPageBreak/>
              <w:t xml:space="preserve">Союза, касающиеся договора(ов), к которому относится это уведомление (если применимо):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sz w:val="24"/>
                <w:szCs w:val="24"/>
                <w:lang w:eastAsia="ru-RU"/>
              </w:rPr>
              <w:t>Не применяется</w:t>
            </w:r>
            <w:r w:rsidRPr="005A4E1A">
              <w:rPr>
                <w:rFonts w:eastAsia="Times New Roman" w:cs="Times New Roman"/>
                <w:sz w:val="24"/>
                <w:szCs w:val="24"/>
                <w:lang w:eastAsia="ru-RU"/>
              </w:rPr>
              <w:t xml:space="preserve">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34.</w:t>
            </w:r>
            <w:r w:rsidRPr="005A4E1A">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bCs/>
                <w:sz w:val="24"/>
                <w:szCs w:val="24"/>
                <w:lang w:eastAsia="ru-RU"/>
              </w:rPr>
              <w:t>35.</w:t>
            </w:r>
            <w:r w:rsidRPr="005A4E1A">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5A4E1A">
              <w:rPr>
                <w:rFonts w:eastAsia="Times New Roman" w:cs="Times New Roman"/>
                <w:b/>
                <w:sz w:val="24"/>
                <w:szCs w:val="24"/>
                <w:lang w:eastAsia="ru-RU"/>
              </w:rPr>
              <w:t>Нет</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36.</w:t>
            </w:r>
            <w:r w:rsidRPr="005A4E1A">
              <w:rPr>
                <w:rFonts w:eastAsia="Times New Roman" w:cs="Times New Roman"/>
                <w:sz w:val="24"/>
                <w:szCs w:val="24"/>
                <w:lang w:eastAsia="ru-RU"/>
              </w:rPr>
              <w:t xml:space="preserve"> Дата публикации уведомления об участии: </w:t>
            </w:r>
            <w:r w:rsidRPr="005A4E1A">
              <w:rPr>
                <w:rFonts w:eastAsia="Times New Roman" w:cs="Times New Roman"/>
                <w:b/>
                <w:sz w:val="24"/>
                <w:szCs w:val="24"/>
                <w:highlight w:val="yellow"/>
                <w:lang w:eastAsia="ru-RU"/>
              </w:rPr>
              <w:t>«04»</w:t>
            </w:r>
            <w:r w:rsidRPr="005A4E1A">
              <w:rPr>
                <w:rFonts w:eastAsia="Times New Roman" w:cs="Times New Roman"/>
                <w:b/>
                <w:sz w:val="24"/>
                <w:szCs w:val="24"/>
                <w:lang w:eastAsia="ru-RU"/>
              </w:rPr>
              <w:t xml:space="preserve"> ноября</w:t>
            </w:r>
            <w:r w:rsidRPr="005A4E1A">
              <w:rPr>
                <w:rFonts w:eastAsia="Times New Roman" w:cs="Times New Roman"/>
                <w:sz w:val="24"/>
                <w:szCs w:val="24"/>
                <w:lang w:eastAsia="ru-RU"/>
              </w:rPr>
              <w:t xml:space="preserve"> </w:t>
            </w:r>
            <w:r w:rsidRPr="005A4E1A">
              <w:rPr>
                <w:rFonts w:eastAsia="Times New Roman" w:cs="Times New Roman"/>
                <w:b/>
                <w:sz w:val="24"/>
                <w:szCs w:val="24"/>
                <w:lang w:eastAsia="ru-RU"/>
              </w:rPr>
              <w:t>2025 г.</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b/>
                <w:bCs/>
                <w:sz w:val="24"/>
                <w:szCs w:val="24"/>
                <w:lang w:eastAsia="ru-RU"/>
              </w:rPr>
              <w:t>37.</w:t>
            </w:r>
            <w:r w:rsidRPr="005A4E1A">
              <w:rPr>
                <w:rFonts w:eastAsia="Times New Roman" w:cs="Times New Roman"/>
                <w:sz w:val="24"/>
                <w:szCs w:val="24"/>
                <w:lang w:eastAsia="ru-RU"/>
              </w:rPr>
              <w:t xml:space="preserve"> В процедуре государственных закупок будут использованы/ приняты:</w:t>
            </w:r>
          </w:p>
        </w:tc>
      </w:tr>
    </w:tbl>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lastRenderedPageBreak/>
        <w:t> </w:t>
      </w:r>
    </w:p>
    <w:p w:rsidR="005A4E1A" w:rsidRPr="005A4E1A" w:rsidRDefault="005A4E1A" w:rsidP="005A4E1A">
      <w:pPr>
        <w:spacing w:after="0"/>
        <w:rPr>
          <w:rFonts w:eastAsia="Times New Roman" w:cs="Times New Roman"/>
          <w:sz w:val="20"/>
          <w:szCs w:val="20"/>
          <w:lang w:eastAsia="ru-RU"/>
        </w:rPr>
      </w:pP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Будет использовать/</w:t>
            </w:r>
            <w:r w:rsidRPr="005A4E1A">
              <w:rPr>
                <w:rFonts w:eastAsia="Times New Roman" w:cs="Times New Roman"/>
                <w:b/>
                <w:bCs/>
                <w:sz w:val="20"/>
                <w:szCs w:val="20"/>
                <w:lang w:eastAsia="ru-RU"/>
              </w:rPr>
              <w:br/>
              <w:t>принимать или нет</w:t>
            </w:r>
          </w:p>
        </w:tc>
      </w:tr>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xml:space="preserve">Да </w:t>
            </w:r>
          </w:p>
        </w:tc>
      </w:tr>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xml:space="preserve">Нет </w:t>
            </w:r>
          </w:p>
        </w:tc>
      </w:tr>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xml:space="preserve">Нет </w:t>
            </w:r>
          </w:p>
        </w:tc>
      </w:tr>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xml:space="preserve">Нет </w:t>
            </w:r>
          </w:p>
        </w:tc>
      </w:tr>
      <w:tr w:rsidR="005A4E1A" w:rsidRPr="005A4E1A" w:rsidTr="00A3024D">
        <w:trPr>
          <w:jc w:val="center"/>
        </w:trPr>
        <w:tc>
          <w:tcPr>
            <w:tcW w:w="9787" w:type="dxa"/>
            <w:gridSpan w:val="2"/>
            <w:tcBorders>
              <w:top w:val="nil"/>
              <w:left w:val="nil"/>
              <w:bottom w:val="nil"/>
              <w:right w:val="nil"/>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0"/>
                <w:szCs w:val="20"/>
                <w:lang w:eastAsia="ru-RU"/>
              </w:rPr>
              <w:t> </w:t>
            </w:r>
            <w:r w:rsidRPr="005A4E1A">
              <w:rPr>
                <w:rFonts w:eastAsia="Times New Roman" w:cs="Times New Roman"/>
                <w:b/>
                <w:bCs/>
                <w:sz w:val="24"/>
                <w:szCs w:val="24"/>
                <w:lang w:eastAsia="ru-RU"/>
              </w:rPr>
              <w:t>38.</w:t>
            </w:r>
            <w:r w:rsidRPr="005A4E1A">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5A4E1A">
              <w:rPr>
                <w:rFonts w:eastAsia="Times New Roman" w:cs="Times New Roman"/>
                <w:b/>
                <w:sz w:val="24"/>
                <w:szCs w:val="24"/>
                <w:lang w:eastAsia="ru-RU"/>
              </w:rPr>
              <w:t>нет</w:t>
            </w:r>
          </w:p>
          <w:p w:rsidR="005A4E1A" w:rsidRPr="005A4E1A" w:rsidRDefault="005A4E1A" w:rsidP="005A4E1A">
            <w:pPr>
              <w:spacing w:after="0"/>
              <w:rPr>
                <w:rFonts w:eastAsia="Times New Roman" w:cs="Times New Roman"/>
                <w:i/>
                <w:iCs/>
                <w:sz w:val="24"/>
                <w:szCs w:val="24"/>
                <w:lang w:eastAsia="ru-RU"/>
              </w:rPr>
            </w:pPr>
            <w:r w:rsidRPr="005A4E1A">
              <w:rPr>
                <w:rFonts w:eastAsia="Times New Roman" w:cs="Times New Roman"/>
                <w:i/>
                <w:iCs/>
                <w:sz w:val="24"/>
                <w:szCs w:val="24"/>
                <w:lang w:eastAsia="ru-RU"/>
              </w:rPr>
              <w:t>(укажите да или нет)</w:t>
            </w:r>
          </w:p>
          <w:p w:rsidR="005A4E1A" w:rsidRPr="005A4E1A" w:rsidRDefault="005A4E1A" w:rsidP="005A4E1A">
            <w:pPr>
              <w:spacing w:after="0"/>
              <w:rPr>
                <w:rFonts w:eastAsia="Times New Roman" w:cs="Times New Roman"/>
                <w:i/>
                <w:iCs/>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39.</w:t>
            </w:r>
            <w:r w:rsidRPr="005A4E1A">
              <w:rPr>
                <w:rFonts w:eastAsia="Times New Roman" w:cs="Times New Roman"/>
                <w:sz w:val="24"/>
                <w:szCs w:val="24"/>
                <w:lang w:eastAsia="ru-RU"/>
              </w:rPr>
              <w:t xml:space="preserve"> Другая соответствующая информация: _________________________________</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4"/>
                <w:szCs w:val="24"/>
                <w:lang w:eastAsia="ru-RU"/>
              </w:rPr>
              <w:t>Руководитель рабочей группы:  ____________________________                               Посмак Н.</w:t>
            </w:r>
          </w:p>
        </w:tc>
      </w:tr>
    </w:tbl>
    <w:p w:rsidR="005A4E1A" w:rsidRPr="005A4E1A" w:rsidRDefault="005A4E1A" w:rsidP="005A4E1A">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A4E1A" w:rsidRPr="005A4E1A" w:rsidTr="00A3024D">
        <w:trPr>
          <w:jc w:val="center"/>
        </w:trPr>
        <w:tc>
          <w:tcPr>
            <w:tcW w:w="0" w:type="auto"/>
            <w:tcBorders>
              <w:top w:val="nil"/>
              <w:left w:val="nil"/>
              <w:bottom w:val="nil"/>
              <w:right w:val="nil"/>
            </w:tcBorders>
            <w:tcMar>
              <w:top w:w="15" w:type="dxa"/>
              <w:left w:w="45" w:type="dxa"/>
              <w:bottom w:w="15" w:type="dxa"/>
              <w:right w:w="45" w:type="dxa"/>
            </w:tcMar>
          </w:tcPr>
          <w:p w:rsidR="005A4E1A" w:rsidRPr="005A4E1A" w:rsidRDefault="005A4E1A" w:rsidP="005A4E1A">
            <w:pPr>
              <w:spacing w:after="0"/>
              <w:ind w:firstLine="567"/>
              <w:jc w:val="both"/>
              <w:rPr>
                <w:rFonts w:ascii="Arial" w:eastAsia="Times New Roman" w:hAnsi="Arial" w:cs="Arial"/>
                <w:sz w:val="20"/>
                <w:szCs w:val="20"/>
                <w:lang w:eastAsia="ru-RU"/>
              </w:rPr>
            </w:pPr>
          </w:p>
        </w:tc>
      </w:tr>
    </w:tbl>
    <w:p w:rsidR="005A4E1A" w:rsidRPr="005A4E1A" w:rsidRDefault="005A4E1A" w:rsidP="005A4E1A">
      <w:pPr>
        <w:spacing w:after="200" w:line="276" w:lineRule="auto"/>
        <w:rPr>
          <w:rFonts w:ascii="Calibri" w:eastAsia="Calibri" w:hAnsi="Calibri" w:cs="Times New Roman"/>
          <w:sz w:val="22"/>
        </w:rPr>
      </w:pPr>
    </w:p>
    <w:p w:rsidR="00E31A99" w:rsidRDefault="00E31A99" w:rsidP="00E31A99">
      <w:pPr>
        <w:pStyle w:val="a4"/>
      </w:pPr>
      <w:r>
        <w:t> </w:t>
      </w:r>
    </w:p>
    <w:p w:rsidR="0088707B" w:rsidRDefault="0088707B" w:rsidP="00E31A99">
      <w:pPr>
        <w:pStyle w:val="a4"/>
      </w:pPr>
    </w:p>
    <w:p w:rsidR="005A4E1A" w:rsidRDefault="005A4E1A" w:rsidP="00E31A99">
      <w:pPr>
        <w:pStyle w:val="a4"/>
      </w:pPr>
    </w:p>
    <w:p w:rsidR="0088707B" w:rsidRDefault="0088707B" w:rsidP="00E31A99">
      <w:pPr>
        <w:pStyle w:val="a4"/>
      </w:pPr>
    </w:p>
    <w:p w:rsidR="00E31A99" w:rsidRDefault="00E31A99" w:rsidP="00E31A99">
      <w:pPr>
        <w:pStyle w:val="a4"/>
      </w:pPr>
      <w: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568"/>
        <w:gridCol w:w="570"/>
        <w:gridCol w:w="570"/>
        <w:gridCol w:w="10203"/>
      </w:tblGrid>
      <w:tr w:rsidR="00B607C7" w:rsidRPr="00B607C7" w:rsidTr="008C747D">
        <w:trPr>
          <w:jc w:val="center"/>
        </w:trPr>
        <w:tc>
          <w:tcPr>
            <w:tcW w:w="11616" w:type="dxa"/>
            <w:gridSpan w:val="4"/>
            <w:tcBorders>
              <w:top w:val="nil"/>
              <w:left w:val="nil"/>
              <w:bottom w:val="nil"/>
              <w:right w:val="nil"/>
            </w:tcBorders>
            <w:tcMar>
              <w:top w:w="15" w:type="dxa"/>
              <w:left w:w="45" w:type="dxa"/>
              <w:bottom w:w="15" w:type="dxa"/>
              <w:right w:w="45" w:type="dxa"/>
            </w:tcMar>
            <w:hideMark/>
          </w:tcPr>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47D" w:rsidRPr="008C747D" w:rsidTr="0088707B">
              <w:trPr>
                <w:jc w:val="center"/>
              </w:trPr>
              <w:tc>
                <w:tcPr>
                  <w:tcW w:w="9929" w:type="dxa"/>
                  <w:tcBorders>
                    <w:top w:val="nil"/>
                    <w:left w:val="nil"/>
                    <w:bottom w:val="nil"/>
                    <w:right w:val="nil"/>
                  </w:tcBorders>
                  <w:tcMar>
                    <w:top w:w="15" w:type="dxa"/>
                    <w:left w:w="45" w:type="dxa"/>
                    <w:bottom w:w="15" w:type="dxa"/>
                    <w:right w:w="45" w:type="dxa"/>
                  </w:tcMar>
                  <w:hideMark/>
                </w:tcPr>
                <w:p w:rsidR="008C747D" w:rsidRPr="008C747D" w:rsidRDefault="008C747D" w:rsidP="0088707B">
                  <w:pPr>
                    <w:spacing w:after="0"/>
                    <w:rPr>
                      <w:rFonts w:eastAsia="Times New Roman" w:cs="Times New Roman"/>
                      <w:sz w:val="24"/>
                      <w:szCs w:val="24"/>
                      <w:lang w:eastAsia="ru-RU"/>
                    </w:rPr>
                  </w:pPr>
                </w:p>
              </w:tc>
            </w:tr>
            <w:tr w:rsidR="008C747D" w:rsidRPr="008C747D" w:rsidTr="0088707B">
              <w:trPr>
                <w:jc w:val="center"/>
              </w:trPr>
              <w:tc>
                <w:tcPr>
                  <w:tcW w:w="0" w:type="auto"/>
                  <w:tcBorders>
                    <w:top w:val="nil"/>
                    <w:left w:val="nil"/>
                    <w:bottom w:val="nil"/>
                    <w:right w:val="nil"/>
                  </w:tcBorders>
                  <w:tcMar>
                    <w:top w:w="15" w:type="dxa"/>
                    <w:left w:w="45" w:type="dxa"/>
                    <w:bottom w:w="15" w:type="dxa"/>
                    <w:right w:w="45" w:type="dxa"/>
                  </w:tcMar>
                </w:tcPr>
                <w:p w:rsidR="008C747D" w:rsidRPr="008C747D" w:rsidRDefault="008C747D" w:rsidP="008C747D">
                  <w:pPr>
                    <w:spacing w:after="0"/>
                    <w:ind w:firstLine="567"/>
                    <w:jc w:val="both"/>
                    <w:rPr>
                      <w:rFonts w:ascii="Arial" w:eastAsia="Times New Roman" w:hAnsi="Arial" w:cs="Arial"/>
                      <w:sz w:val="20"/>
                      <w:szCs w:val="20"/>
                      <w:lang w:eastAsia="ru-RU"/>
                    </w:rPr>
                  </w:pPr>
                </w:p>
              </w:tc>
            </w:tr>
          </w:tbl>
          <w:p w:rsidR="00B607C7" w:rsidRPr="00B607C7" w:rsidRDefault="00B607C7" w:rsidP="00B607C7">
            <w:pPr>
              <w:spacing w:after="0"/>
              <w:jc w:val="both"/>
              <w:rPr>
                <w:rFonts w:eastAsia="Times New Roman" w:cs="Times New Roman"/>
                <w:sz w:val="24"/>
                <w:szCs w:val="24"/>
                <w:lang w:eastAsia="ru-RU"/>
              </w:rPr>
            </w:pPr>
          </w:p>
        </w:tc>
      </w:tr>
      <w:tr w:rsidR="00B607C7" w:rsidRPr="00B607C7"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B607C7">
            <w:pPr>
              <w:spacing w:after="0"/>
              <w:ind w:firstLine="567"/>
              <w:jc w:val="both"/>
              <w:rPr>
                <w:rFonts w:ascii="Arial" w:eastAsia="Times New Roman" w:hAnsi="Arial" w:cs="Arial"/>
                <w:sz w:val="20"/>
                <w:szCs w:val="20"/>
                <w:lang w:eastAsia="ru-RU"/>
              </w:rPr>
            </w:pPr>
          </w:p>
        </w:tc>
      </w:tr>
      <w:tr w:rsidR="00B30174" w:rsidRPr="00B30174"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8C747D">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Руководитель рабочей группы: 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на закупку/рамочное соглашение относится к проекту и/или программе, </w:t>
            </w:r>
            <w:r>
              <w:rPr>
                <w:rFonts w:ascii="Arial" w:hAnsi="Arial" w:cs="Arial"/>
                <w:sz w:val="20"/>
                <w:szCs w:val="20"/>
              </w:rPr>
              <w:lastRenderedPageBreak/>
              <w:t>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 xml:space="preserve">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w:t>
            </w:r>
            <w:r>
              <w:rPr>
                <w:rFonts w:ascii="Arial" w:hAnsi="Arial" w:cs="Arial"/>
                <w:sz w:val="20"/>
                <w:szCs w:val="20"/>
              </w:rPr>
              <w:lastRenderedPageBreak/>
              <w:t>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lastRenderedPageBreak/>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lastRenderedPageBreak/>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lastRenderedPageBreak/>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lastRenderedPageBreak/>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lastRenderedPageBreak/>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lastRenderedPageBreak/>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5A4E1A">
              <w:rPr>
                <w:rFonts w:ascii="Arial" w:hAnsi="Arial" w:cs="Arial"/>
                <w:b/>
                <w:iCs/>
                <w:sz w:val="20"/>
                <w:szCs w:val="20"/>
                <w:u w:val="single"/>
              </w:rPr>
              <w:t>1</w:t>
            </w:r>
            <w:r w:rsidR="00F108BC">
              <w:rPr>
                <w:rFonts w:ascii="Arial" w:hAnsi="Arial" w:cs="Arial"/>
                <w:b/>
                <w:iCs/>
                <w:sz w:val="20"/>
                <w:szCs w:val="20"/>
                <w:u w:val="single"/>
              </w:rPr>
              <w:t xml:space="preserve"> 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8C747D">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w:t>
            </w:r>
            <w:r w:rsidR="008C747D">
              <w:rPr>
                <w:rFonts w:ascii="Arial" w:hAnsi="Arial" w:cs="Arial"/>
                <w:i/>
                <w:iCs/>
                <w:sz w:val="20"/>
                <w:szCs w:val="20"/>
              </w:rPr>
              <w:t>5</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lastRenderedPageBreak/>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lastRenderedPageBreak/>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674999">
              <w:rPr>
                <w:rFonts w:ascii="Arial" w:hAnsi="Arial" w:cs="Arial"/>
                <w:b/>
                <w:i/>
                <w:iCs/>
                <w:u w:val="single"/>
              </w:rPr>
              <w:t>2</w:t>
            </w:r>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lastRenderedPageBreak/>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lastRenderedPageBreak/>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 xml:space="preserve">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w:t>
            </w:r>
            <w:r>
              <w:rPr>
                <w:rFonts w:ascii="Arial" w:hAnsi="Arial" w:cs="Arial"/>
                <w:sz w:val="20"/>
                <w:szCs w:val="20"/>
              </w:rPr>
              <w:lastRenderedPageBreak/>
              <w:t>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674999">
              <w:rPr>
                <w:rFonts w:ascii="Arial" w:hAnsi="Arial" w:cs="Arial"/>
                <w:b/>
                <w:sz w:val="20"/>
                <w:szCs w:val="20"/>
                <w:highlight w:val="yellow"/>
                <w:u w:val="single"/>
              </w:rPr>
              <w:t>6</w:t>
            </w:r>
            <w:bookmarkStart w:id="0" w:name="_GoBack"/>
            <w:bookmarkEnd w:id="0"/>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6749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lastRenderedPageBreak/>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 xml:space="preserve">6.1. Обещающая сторона имеет право в одностороннем порядке расторгнуть рамочное соглашение в </w:t>
            </w:r>
            <w:r>
              <w:rPr>
                <w:rFonts w:ascii="Arial" w:hAnsi="Arial" w:cs="Arial"/>
                <w:sz w:val="20"/>
                <w:szCs w:val="20"/>
              </w:rPr>
              <w:lastRenderedPageBreak/>
              <w:t>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674999">
          <w:rPr>
            <w:noProof/>
          </w:rPr>
          <w:t>60</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D3761"/>
    <w:rsid w:val="005E52E6"/>
    <w:rsid w:val="0062021D"/>
    <w:rsid w:val="00624C98"/>
    <w:rsid w:val="006342B3"/>
    <w:rsid w:val="006447CD"/>
    <w:rsid w:val="00653FE0"/>
    <w:rsid w:val="00654DD2"/>
    <w:rsid w:val="00673025"/>
    <w:rsid w:val="00674999"/>
    <w:rsid w:val="00691805"/>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vulcanesti.primaria@gmail.com"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570A1-203B-4615-BF0F-298EA480B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22032</Words>
  <Characters>125583</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2026-02-16T10:27:00Z</dcterms:created>
  <dcterms:modified xsi:type="dcterms:W3CDTF">2026-02-16T10:27:00Z</dcterms:modified>
</cp:coreProperties>
</file>