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DC6DEF" w14:textId="77777777" w:rsidR="00DB0822" w:rsidRDefault="00317883">
      <w:pPr>
        <w:spacing w:before="61"/>
        <w:ind w:left="2"/>
        <w:jc w:val="center"/>
        <w:rPr>
          <w:b/>
          <w:sz w:val="24"/>
        </w:rPr>
      </w:pPr>
      <w:r>
        <w:rPr>
          <w:b/>
          <w:sz w:val="24"/>
        </w:rPr>
        <w:t>CAIET</w:t>
      </w:r>
      <w:r>
        <w:rPr>
          <w:b/>
          <w:spacing w:val="-1"/>
          <w:sz w:val="24"/>
        </w:rPr>
        <w:t xml:space="preserve"> </w:t>
      </w:r>
      <w:r>
        <w:rPr>
          <w:b/>
          <w:sz w:val="24"/>
        </w:rPr>
        <w:t>DE</w:t>
      </w:r>
      <w:r>
        <w:rPr>
          <w:b/>
          <w:spacing w:val="-1"/>
          <w:sz w:val="24"/>
        </w:rPr>
        <w:t xml:space="preserve"> </w:t>
      </w:r>
      <w:r>
        <w:rPr>
          <w:b/>
          <w:spacing w:val="-2"/>
          <w:sz w:val="24"/>
        </w:rPr>
        <w:t>SARCINI</w:t>
      </w:r>
    </w:p>
    <w:p w14:paraId="2072392D" w14:textId="77777777" w:rsidR="00DB0822" w:rsidRDefault="00317883">
      <w:pPr>
        <w:ind w:left="3"/>
        <w:jc w:val="center"/>
        <w:rPr>
          <w:b/>
          <w:sz w:val="24"/>
        </w:rPr>
      </w:pPr>
      <w:r>
        <w:rPr>
          <w:b/>
          <w:spacing w:val="-2"/>
          <w:sz w:val="24"/>
        </w:rPr>
        <w:t>Servicii</w:t>
      </w:r>
    </w:p>
    <w:p w14:paraId="59083489" w14:textId="77777777" w:rsidR="00DB0822" w:rsidRDefault="00DB0822">
      <w:pPr>
        <w:pStyle w:val="a3"/>
        <w:spacing w:before="1"/>
        <w:rPr>
          <w:b/>
        </w:rPr>
      </w:pPr>
    </w:p>
    <w:p w14:paraId="2AD446A9" w14:textId="54BAFA7D" w:rsidR="00DB0822" w:rsidRDefault="00317883">
      <w:pPr>
        <w:ind w:left="143"/>
        <w:rPr>
          <w:b/>
          <w:sz w:val="24"/>
        </w:rPr>
      </w:pPr>
      <w:r>
        <w:rPr>
          <w:b/>
          <w:sz w:val="24"/>
        </w:rPr>
        <w:t>Obiectul</w:t>
      </w:r>
      <w:r>
        <w:rPr>
          <w:b/>
          <w:spacing w:val="-5"/>
          <w:sz w:val="24"/>
        </w:rPr>
        <w:t xml:space="preserve"> </w:t>
      </w:r>
      <w:r>
        <w:rPr>
          <w:b/>
          <w:sz w:val="24"/>
        </w:rPr>
        <w:t>achiziției:</w:t>
      </w:r>
      <w:r>
        <w:rPr>
          <w:b/>
          <w:spacing w:val="-4"/>
          <w:sz w:val="24"/>
        </w:rPr>
        <w:t xml:space="preserve"> </w:t>
      </w:r>
      <w:r>
        <w:rPr>
          <w:b/>
          <w:sz w:val="24"/>
          <w:u w:val="single"/>
        </w:rPr>
        <w:t>Autovehicul</w:t>
      </w:r>
      <w:r w:rsidR="00DB3555">
        <w:rPr>
          <w:b/>
          <w:sz w:val="24"/>
          <w:u w:val="single"/>
        </w:rPr>
        <w:t>ul</w:t>
      </w:r>
      <w:r>
        <w:rPr>
          <w:b/>
          <w:spacing w:val="-3"/>
          <w:sz w:val="24"/>
          <w:u w:val="single"/>
        </w:rPr>
        <w:t xml:space="preserve"> </w:t>
      </w:r>
      <w:r>
        <w:rPr>
          <w:b/>
          <w:sz w:val="24"/>
          <w:u w:val="single"/>
        </w:rPr>
        <w:t>destinat</w:t>
      </w:r>
      <w:r>
        <w:rPr>
          <w:b/>
          <w:spacing w:val="-4"/>
          <w:sz w:val="24"/>
          <w:u w:val="single"/>
        </w:rPr>
        <w:t xml:space="preserve"> </w:t>
      </w:r>
      <w:r>
        <w:rPr>
          <w:b/>
          <w:sz w:val="24"/>
          <w:u w:val="single"/>
        </w:rPr>
        <w:t>transportului</w:t>
      </w:r>
      <w:r>
        <w:rPr>
          <w:b/>
          <w:spacing w:val="-3"/>
          <w:sz w:val="24"/>
          <w:u w:val="single"/>
        </w:rPr>
        <w:t xml:space="preserve"> </w:t>
      </w:r>
      <w:r>
        <w:rPr>
          <w:b/>
          <w:sz w:val="24"/>
          <w:u w:val="single"/>
        </w:rPr>
        <w:t>elevilor</w:t>
      </w:r>
      <w:r>
        <w:rPr>
          <w:b/>
          <w:spacing w:val="-4"/>
          <w:sz w:val="24"/>
          <w:u w:val="single"/>
        </w:rPr>
        <w:t xml:space="preserve"> </w:t>
      </w:r>
      <w:r>
        <w:rPr>
          <w:b/>
          <w:sz w:val="24"/>
          <w:u w:val="single"/>
        </w:rPr>
        <w:t>din</w:t>
      </w:r>
      <w:r>
        <w:rPr>
          <w:b/>
          <w:spacing w:val="-4"/>
          <w:sz w:val="24"/>
          <w:u w:val="single"/>
        </w:rPr>
        <w:t xml:space="preserve"> </w:t>
      </w:r>
      <w:r>
        <w:rPr>
          <w:b/>
          <w:sz w:val="24"/>
          <w:u w:val="single"/>
        </w:rPr>
        <w:t>învățământul</w:t>
      </w:r>
      <w:r>
        <w:rPr>
          <w:b/>
          <w:spacing w:val="-2"/>
          <w:sz w:val="24"/>
          <w:u w:val="single"/>
        </w:rPr>
        <w:t xml:space="preserve"> general</w:t>
      </w:r>
    </w:p>
    <w:p w14:paraId="2CA78189" w14:textId="77777777" w:rsidR="00DB0822" w:rsidRDefault="00DB0822">
      <w:pPr>
        <w:pStyle w:val="a3"/>
        <w:rPr>
          <w:b/>
        </w:rPr>
      </w:pPr>
    </w:p>
    <w:p w14:paraId="31212AD4" w14:textId="77777777" w:rsidR="00DB0822" w:rsidRDefault="00317883">
      <w:pPr>
        <w:ind w:left="4000"/>
        <w:jc w:val="both"/>
        <w:rPr>
          <w:b/>
          <w:sz w:val="24"/>
        </w:rPr>
      </w:pPr>
      <w:r>
        <w:rPr>
          <w:b/>
          <w:sz w:val="24"/>
        </w:rPr>
        <w:t>Prevederi</w:t>
      </w:r>
      <w:r>
        <w:rPr>
          <w:b/>
          <w:spacing w:val="-4"/>
          <w:sz w:val="24"/>
        </w:rPr>
        <w:t xml:space="preserve"> </w:t>
      </w:r>
      <w:r>
        <w:rPr>
          <w:b/>
          <w:spacing w:val="-2"/>
          <w:sz w:val="24"/>
        </w:rPr>
        <w:t>generale</w:t>
      </w:r>
    </w:p>
    <w:p w14:paraId="6074DA7C" w14:textId="43FE2924" w:rsidR="00DB0822" w:rsidRDefault="00317883">
      <w:pPr>
        <w:pStyle w:val="a4"/>
        <w:numPr>
          <w:ilvl w:val="0"/>
          <w:numId w:val="12"/>
        </w:numPr>
        <w:tabs>
          <w:tab w:val="left" w:pos="970"/>
        </w:tabs>
        <w:spacing w:before="120"/>
        <w:ind w:right="136" w:firstLine="566"/>
        <w:jc w:val="both"/>
        <w:rPr>
          <w:sz w:val="24"/>
        </w:rPr>
      </w:pPr>
      <w:r>
        <w:rPr>
          <w:sz w:val="24"/>
        </w:rPr>
        <w:t>Prezentul Caiet de sarcini reprezintă o instrucţiune pentru ofertanţi, utilizată la elaborarea ofertei</w:t>
      </w:r>
      <w:r>
        <w:rPr>
          <w:spacing w:val="-2"/>
          <w:sz w:val="24"/>
        </w:rPr>
        <w:t xml:space="preserve"> </w:t>
      </w:r>
      <w:r>
        <w:rPr>
          <w:sz w:val="24"/>
        </w:rPr>
        <w:t>le</w:t>
      </w:r>
      <w:r>
        <w:rPr>
          <w:spacing w:val="-3"/>
          <w:sz w:val="24"/>
        </w:rPr>
        <w:t xml:space="preserve"> </w:t>
      </w:r>
      <w:r>
        <w:rPr>
          <w:sz w:val="24"/>
        </w:rPr>
        <w:t>procedura</w:t>
      </w:r>
      <w:r>
        <w:rPr>
          <w:spacing w:val="-3"/>
          <w:sz w:val="24"/>
        </w:rPr>
        <w:t xml:space="preserve"> </w:t>
      </w:r>
      <w:r>
        <w:rPr>
          <w:sz w:val="24"/>
        </w:rPr>
        <w:t>de</w:t>
      </w:r>
      <w:r>
        <w:rPr>
          <w:spacing w:val="-3"/>
          <w:sz w:val="24"/>
        </w:rPr>
        <w:t xml:space="preserve"> </w:t>
      </w:r>
      <w:r>
        <w:rPr>
          <w:sz w:val="24"/>
        </w:rPr>
        <w:t>achiziţie</w:t>
      </w:r>
      <w:r>
        <w:rPr>
          <w:spacing w:val="-3"/>
          <w:sz w:val="24"/>
        </w:rPr>
        <w:t xml:space="preserve"> </w:t>
      </w:r>
      <w:r>
        <w:rPr>
          <w:sz w:val="24"/>
        </w:rPr>
        <w:t>publică:</w:t>
      </w:r>
      <w:r>
        <w:rPr>
          <w:spacing w:val="-2"/>
          <w:sz w:val="24"/>
        </w:rPr>
        <w:t xml:space="preserve"> </w:t>
      </w:r>
      <w:r>
        <w:rPr>
          <w:sz w:val="24"/>
        </w:rPr>
        <w:t>Achiziționarea autovehicul</w:t>
      </w:r>
      <w:r w:rsidR="00DB3555">
        <w:rPr>
          <w:sz w:val="24"/>
        </w:rPr>
        <w:t>ul</w:t>
      </w:r>
      <w:r>
        <w:rPr>
          <w:spacing w:val="-3"/>
          <w:sz w:val="24"/>
        </w:rPr>
        <w:t xml:space="preserve"> </w:t>
      </w:r>
      <w:r>
        <w:rPr>
          <w:sz w:val="24"/>
        </w:rPr>
        <w:t>destinat</w:t>
      </w:r>
      <w:r>
        <w:rPr>
          <w:spacing w:val="-3"/>
          <w:sz w:val="24"/>
        </w:rPr>
        <w:t xml:space="preserve"> </w:t>
      </w:r>
      <w:r>
        <w:rPr>
          <w:sz w:val="24"/>
        </w:rPr>
        <w:t>transportului</w:t>
      </w:r>
      <w:r>
        <w:rPr>
          <w:spacing w:val="-2"/>
          <w:sz w:val="24"/>
        </w:rPr>
        <w:t xml:space="preserve"> </w:t>
      </w:r>
      <w:r>
        <w:rPr>
          <w:sz w:val="24"/>
        </w:rPr>
        <w:t>elevilor din învățământul general.</w:t>
      </w:r>
    </w:p>
    <w:p w14:paraId="7DEEAE38" w14:textId="77777777" w:rsidR="00DB0822" w:rsidRDefault="00317883">
      <w:pPr>
        <w:pStyle w:val="a4"/>
        <w:numPr>
          <w:ilvl w:val="0"/>
          <w:numId w:val="12"/>
        </w:numPr>
        <w:tabs>
          <w:tab w:val="left" w:pos="985"/>
        </w:tabs>
        <w:ind w:right="140" w:firstLine="566"/>
        <w:jc w:val="both"/>
        <w:rPr>
          <w:sz w:val="24"/>
        </w:rPr>
      </w:pPr>
      <w:r>
        <w:rPr>
          <w:sz w:val="24"/>
        </w:rPr>
        <w:t>Prezentul Caiet de sarcini conţine anexe destinate să faciliteze elaborarea şi prezentarea ofertei,</w:t>
      </w:r>
      <w:r>
        <w:rPr>
          <w:spacing w:val="-3"/>
          <w:sz w:val="24"/>
        </w:rPr>
        <w:t xml:space="preserve"> </w:t>
      </w:r>
      <w:r>
        <w:rPr>
          <w:sz w:val="24"/>
        </w:rPr>
        <w:t>şi</w:t>
      </w:r>
      <w:r>
        <w:rPr>
          <w:spacing w:val="-2"/>
          <w:sz w:val="24"/>
        </w:rPr>
        <w:t xml:space="preserve"> </w:t>
      </w:r>
      <w:r>
        <w:rPr>
          <w:sz w:val="24"/>
        </w:rPr>
        <w:t>a</w:t>
      </w:r>
      <w:r>
        <w:rPr>
          <w:spacing w:val="-4"/>
          <w:sz w:val="24"/>
        </w:rPr>
        <w:t xml:space="preserve"> </w:t>
      </w:r>
      <w:r>
        <w:rPr>
          <w:sz w:val="24"/>
        </w:rPr>
        <w:t>documentelor</w:t>
      </w:r>
      <w:r>
        <w:rPr>
          <w:spacing w:val="-2"/>
          <w:sz w:val="24"/>
        </w:rPr>
        <w:t xml:space="preserve"> </w:t>
      </w:r>
      <w:r>
        <w:rPr>
          <w:sz w:val="24"/>
        </w:rPr>
        <w:t>care</w:t>
      </w:r>
      <w:r>
        <w:rPr>
          <w:spacing w:val="-5"/>
          <w:sz w:val="24"/>
        </w:rPr>
        <w:t xml:space="preserve"> </w:t>
      </w:r>
      <w:r>
        <w:rPr>
          <w:sz w:val="24"/>
        </w:rPr>
        <w:t>să</w:t>
      </w:r>
      <w:r>
        <w:rPr>
          <w:spacing w:val="-4"/>
          <w:sz w:val="24"/>
        </w:rPr>
        <w:t xml:space="preserve"> </w:t>
      </w:r>
      <w:r>
        <w:rPr>
          <w:sz w:val="24"/>
        </w:rPr>
        <w:t>permită</w:t>
      </w:r>
      <w:r>
        <w:rPr>
          <w:spacing w:val="-3"/>
          <w:sz w:val="24"/>
        </w:rPr>
        <w:t xml:space="preserve"> </w:t>
      </w:r>
      <w:r>
        <w:rPr>
          <w:sz w:val="24"/>
        </w:rPr>
        <w:t>grupului</w:t>
      </w:r>
      <w:r>
        <w:rPr>
          <w:spacing w:val="-1"/>
          <w:sz w:val="24"/>
        </w:rPr>
        <w:t xml:space="preserve"> </w:t>
      </w:r>
      <w:r>
        <w:rPr>
          <w:sz w:val="24"/>
        </w:rPr>
        <w:t>de</w:t>
      </w:r>
      <w:r>
        <w:rPr>
          <w:spacing w:val="-4"/>
          <w:sz w:val="24"/>
        </w:rPr>
        <w:t xml:space="preserve"> </w:t>
      </w:r>
      <w:r>
        <w:rPr>
          <w:sz w:val="24"/>
        </w:rPr>
        <w:t>lucru</w:t>
      </w:r>
      <w:r>
        <w:rPr>
          <w:spacing w:val="-3"/>
          <w:sz w:val="24"/>
        </w:rPr>
        <w:t xml:space="preserve"> </w:t>
      </w:r>
      <w:r>
        <w:rPr>
          <w:sz w:val="24"/>
        </w:rPr>
        <w:t>examinarea</w:t>
      </w:r>
      <w:r>
        <w:rPr>
          <w:spacing w:val="-4"/>
          <w:sz w:val="24"/>
        </w:rPr>
        <w:t xml:space="preserve"> </w:t>
      </w:r>
      <w:r>
        <w:rPr>
          <w:sz w:val="24"/>
        </w:rPr>
        <w:t>şi</w:t>
      </w:r>
      <w:r>
        <w:rPr>
          <w:spacing w:val="-3"/>
          <w:sz w:val="24"/>
        </w:rPr>
        <w:t xml:space="preserve"> </w:t>
      </w:r>
      <w:r>
        <w:rPr>
          <w:sz w:val="24"/>
        </w:rPr>
        <w:t>evaluarea</w:t>
      </w:r>
      <w:r>
        <w:rPr>
          <w:spacing w:val="-4"/>
          <w:sz w:val="24"/>
        </w:rPr>
        <w:t xml:space="preserve"> </w:t>
      </w:r>
      <w:r>
        <w:rPr>
          <w:sz w:val="24"/>
        </w:rPr>
        <w:t>tuturor</w:t>
      </w:r>
      <w:r>
        <w:rPr>
          <w:spacing w:val="-5"/>
          <w:sz w:val="24"/>
        </w:rPr>
        <w:t xml:space="preserve"> </w:t>
      </w:r>
      <w:r>
        <w:rPr>
          <w:sz w:val="24"/>
        </w:rPr>
        <w:t>ofertelor depuse, după cum urmează:</w:t>
      </w:r>
    </w:p>
    <w:p w14:paraId="489E9F1E" w14:textId="77777777" w:rsidR="00DB0822" w:rsidRDefault="00317883">
      <w:pPr>
        <w:pStyle w:val="a4"/>
        <w:numPr>
          <w:ilvl w:val="1"/>
          <w:numId w:val="12"/>
        </w:numPr>
        <w:tabs>
          <w:tab w:val="left" w:pos="968"/>
        </w:tabs>
        <w:ind w:left="968" w:hanging="259"/>
        <w:jc w:val="both"/>
        <w:rPr>
          <w:sz w:val="24"/>
        </w:rPr>
      </w:pPr>
      <w:r>
        <w:rPr>
          <w:sz w:val="24"/>
        </w:rPr>
        <w:t>Cerere</w:t>
      </w:r>
      <w:r>
        <w:rPr>
          <w:spacing w:val="-2"/>
          <w:sz w:val="24"/>
        </w:rPr>
        <w:t xml:space="preserve"> </w:t>
      </w:r>
      <w:r>
        <w:rPr>
          <w:sz w:val="24"/>
        </w:rPr>
        <w:t>de</w:t>
      </w:r>
      <w:r>
        <w:rPr>
          <w:spacing w:val="-2"/>
          <w:sz w:val="24"/>
        </w:rPr>
        <w:t xml:space="preserve"> </w:t>
      </w:r>
      <w:r>
        <w:rPr>
          <w:sz w:val="24"/>
        </w:rPr>
        <w:t>participare</w:t>
      </w:r>
      <w:r>
        <w:rPr>
          <w:spacing w:val="-2"/>
          <w:sz w:val="24"/>
        </w:rPr>
        <w:t xml:space="preserve"> </w:t>
      </w:r>
      <w:r>
        <w:rPr>
          <w:sz w:val="24"/>
        </w:rPr>
        <w:t>(anexa</w:t>
      </w:r>
      <w:r>
        <w:rPr>
          <w:spacing w:val="-1"/>
          <w:sz w:val="24"/>
        </w:rPr>
        <w:t xml:space="preserve"> </w:t>
      </w:r>
      <w:r>
        <w:rPr>
          <w:sz w:val="24"/>
        </w:rPr>
        <w:t>nr.7</w:t>
      </w:r>
      <w:r>
        <w:rPr>
          <w:spacing w:val="-2"/>
          <w:sz w:val="24"/>
        </w:rPr>
        <w:t xml:space="preserve"> </w:t>
      </w:r>
      <w:r>
        <w:rPr>
          <w:sz w:val="24"/>
        </w:rPr>
        <w:t>din</w:t>
      </w:r>
      <w:r>
        <w:rPr>
          <w:spacing w:val="1"/>
          <w:sz w:val="24"/>
        </w:rPr>
        <w:t xml:space="preserve"> </w:t>
      </w:r>
      <w:r>
        <w:rPr>
          <w:sz w:val="24"/>
        </w:rPr>
        <w:t>Ordinul</w:t>
      </w:r>
      <w:r>
        <w:rPr>
          <w:spacing w:val="-1"/>
          <w:sz w:val="24"/>
        </w:rPr>
        <w:t xml:space="preserve"> </w:t>
      </w:r>
      <w:r>
        <w:rPr>
          <w:sz w:val="24"/>
        </w:rPr>
        <w:t>MF</w:t>
      </w:r>
      <w:r>
        <w:rPr>
          <w:spacing w:val="-2"/>
          <w:sz w:val="24"/>
        </w:rPr>
        <w:t xml:space="preserve"> 115/2021);</w:t>
      </w:r>
    </w:p>
    <w:p w14:paraId="084B16A5" w14:textId="77777777" w:rsidR="00DB0822" w:rsidRDefault="00317883">
      <w:pPr>
        <w:pStyle w:val="a4"/>
        <w:numPr>
          <w:ilvl w:val="1"/>
          <w:numId w:val="12"/>
        </w:numPr>
        <w:tabs>
          <w:tab w:val="left" w:pos="968"/>
        </w:tabs>
        <w:ind w:left="968" w:hanging="259"/>
        <w:jc w:val="both"/>
        <w:rPr>
          <w:sz w:val="24"/>
        </w:rPr>
      </w:pPr>
      <w:r>
        <w:rPr>
          <w:sz w:val="24"/>
        </w:rPr>
        <w:t>Declaraţie</w:t>
      </w:r>
      <w:r>
        <w:rPr>
          <w:spacing w:val="-4"/>
          <w:sz w:val="24"/>
        </w:rPr>
        <w:t xml:space="preserve"> </w:t>
      </w:r>
      <w:r>
        <w:rPr>
          <w:sz w:val="24"/>
        </w:rPr>
        <w:t>privind</w:t>
      </w:r>
      <w:r>
        <w:rPr>
          <w:spacing w:val="-1"/>
          <w:sz w:val="24"/>
        </w:rPr>
        <w:t xml:space="preserve"> </w:t>
      </w:r>
      <w:r>
        <w:rPr>
          <w:sz w:val="24"/>
        </w:rPr>
        <w:t>valabilitatea</w:t>
      </w:r>
      <w:r>
        <w:rPr>
          <w:spacing w:val="-3"/>
          <w:sz w:val="24"/>
        </w:rPr>
        <w:t xml:space="preserve"> </w:t>
      </w:r>
      <w:r>
        <w:rPr>
          <w:sz w:val="24"/>
        </w:rPr>
        <w:t>ofertei</w:t>
      </w:r>
      <w:r>
        <w:rPr>
          <w:spacing w:val="-1"/>
          <w:sz w:val="24"/>
        </w:rPr>
        <w:t xml:space="preserve"> </w:t>
      </w:r>
      <w:r>
        <w:rPr>
          <w:sz w:val="24"/>
        </w:rPr>
        <w:t>(anexa</w:t>
      </w:r>
      <w:r>
        <w:rPr>
          <w:spacing w:val="-2"/>
          <w:sz w:val="24"/>
        </w:rPr>
        <w:t xml:space="preserve"> </w:t>
      </w:r>
      <w:r>
        <w:rPr>
          <w:sz w:val="24"/>
        </w:rPr>
        <w:t>nr.8</w:t>
      </w:r>
      <w:r>
        <w:rPr>
          <w:spacing w:val="-1"/>
          <w:sz w:val="24"/>
        </w:rPr>
        <w:t xml:space="preserve"> </w:t>
      </w:r>
      <w:r>
        <w:rPr>
          <w:sz w:val="24"/>
        </w:rPr>
        <w:t>din</w:t>
      </w:r>
      <w:r>
        <w:rPr>
          <w:spacing w:val="-1"/>
          <w:sz w:val="24"/>
        </w:rPr>
        <w:t xml:space="preserve"> </w:t>
      </w:r>
      <w:r>
        <w:rPr>
          <w:sz w:val="24"/>
        </w:rPr>
        <w:t>Ordinul</w:t>
      </w:r>
      <w:r>
        <w:rPr>
          <w:spacing w:val="-1"/>
          <w:sz w:val="24"/>
        </w:rPr>
        <w:t xml:space="preserve"> </w:t>
      </w:r>
      <w:r>
        <w:rPr>
          <w:sz w:val="24"/>
        </w:rPr>
        <w:t>MF</w:t>
      </w:r>
      <w:r>
        <w:rPr>
          <w:spacing w:val="-2"/>
          <w:sz w:val="24"/>
        </w:rPr>
        <w:t xml:space="preserve"> 115/2021);</w:t>
      </w:r>
    </w:p>
    <w:p w14:paraId="43B07C20" w14:textId="77777777" w:rsidR="00DB0822" w:rsidRDefault="00317883">
      <w:pPr>
        <w:pStyle w:val="a4"/>
        <w:numPr>
          <w:ilvl w:val="1"/>
          <w:numId w:val="12"/>
        </w:numPr>
        <w:tabs>
          <w:tab w:val="left" w:pos="962"/>
        </w:tabs>
        <w:ind w:left="962" w:hanging="253"/>
        <w:jc w:val="both"/>
        <w:rPr>
          <w:sz w:val="24"/>
        </w:rPr>
      </w:pPr>
      <w:r>
        <w:rPr>
          <w:sz w:val="24"/>
        </w:rPr>
        <w:t>Garanţie</w:t>
      </w:r>
      <w:r>
        <w:rPr>
          <w:spacing w:val="-10"/>
          <w:sz w:val="24"/>
        </w:rPr>
        <w:t xml:space="preserve"> </w:t>
      </w:r>
      <w:r>
        <w:rPr>
          <w:sz w:val="24"/>
        </w:rPr>
        <w:t>bancară</w:t>
      </w:r>
      <w:r>
        <w:rPr>
          <w:spacing w:val="-8"/>
          <w:sz w:val="24"/>
        </w:rPr>
        <w:t xml:space="preserve"> </w:t>
      </w:r>
      <w:r>
        <w:rPr>
          <w:sz w:val="24"/>
        </w:rPr>
        <w:t>(transfer</w:t>
      </w:r>
      <w:r>
        <w:rPr>
          <w:spacing w:val="-8"/>
          <w:sz w:val="24"/>
        </w:rPr>
        <w:t xml:space="preserve"> </w:t>
      </w:r>
      <w:r>
        <w:rPr>
          <w:sz w:val="24"/>
        </w:rPr>
        <w:t>la</w:t>
      </w:r>
      <w:r>
        <w:rPr>
          <w:spacing w:val="-7"/>
          <w:sz w:val="24"/>
        </w:rPr>
        <w:t xml:space="preserve"> </w:t>
      </w:r>
      <w:r>
        <w:rPr>
          <w:sz w:val="24"/>
        </w:rPr>
        <w:t>contul</w:t>
      </w:r>
      <w:r>
        <w:rPr>
          <w:spacing w:val="-7"/>
          <w:sz w:val="24"/>
        </w:rPr>
        <w:t xml:space="preserve"> </w:t>
      </w:r>
      <w:r>
        <w:rPr>
          <w:sz w:val="24"/>
        </w:rPr>
        <w:t>autorității</w:t>
      </w:r>
      <w:r>
        <w:rPr>
          <w:spacing w:val="-7"/>
          <w:sz w:val="24"/>
        </w:rPr>
        <w:t xml:space="preserve"> </w:t>
      </w:r>
      <w:r>
        <w:rPr>
          <w:sz w:val="24"/>
        </w:rPr>
        <w:t>contractante</w:t>
      </w:r>
      <w:r>
        <w:rPr>
          <w:spacing w:val="-8"/>
          <w:sz w:val="24"/>
        </w:rPr>
        <w:t xml:space="preserve"> </w:t>
      </w:r>
      <w:r>
        <w:rPr>
          <w:sz w:val="24"/>
        </w:rPr>
        <w:t>indicat</w:t>
      </w:r>
      <w:r>
        <w:rPr>
          <w:spacing w:val="-6"/>
          <w:sz w:val="24"/>
        </w:rPr>
        <w:t xml:space="preserve"> </w:t>
      </w:r>
      <w:r>
        <w:rPr>
          <w:sz w:val="24"/>
        </w:rPr>
        <w:t>în</w:t>
      </w:r>
      <w:r>
        <w:rPr>
          <w:spacing w:val="-7"/>
          <w:sz w:val="24"/>
        </w:rPr>
        <w:t xml:space="preserve"> </w:t>
      </w:r>
      <w:r>
        <w:rPr>
          <w:sz w:val="24"/>
        </w:rPr>
        <w:t>anunțul</w:t>
      </w:r>
      <w:r>
        <w:rPr>
          <w:spacing w:val="-7"/>
          <w:sz w:val="24"/>
        </w:rPr>
        <w:t xml:space="preserve"> </w:t>
      </w:r>
      <w:r>
        <w:rPr>
          <w:sz w:val="24"/>
        </w:rPr>
        <w:t>de</w:t>
      </w:r>
      <w:r>
        <w:rPr>
          <w:spacing w:val="-7"/>
          <w:sz w:val="24"/>
        </w:rPr>
        <w:t xml:space="preserve"> </w:t>
      </w:r>
      <w:r>
        <w:rPr>
          <w:spacing w:val="-2"/>
          <w:sz w:val="24"/>
        </w:rPr>
        <w:t>participare);</w:t>
      </w:r>
    </w:p>
    <w:p w14:paraId="6496BCB4" w14:textId="77777777" w:rsidR="00DB0822" w:rsidRDefault="00317883">
      <w:pPr>
        <w:pStyle w:val="a4"/>
        <w:numPr>
          <w:ilvl w:val="1"/>
          <w:numId w:val="12"/>
        </w:numPr>
        <w:tabs>
          <w:tab w:val="left" w:pos="968"/>
        </w:tabs>
        <w:ind w:left="968" w:hanging="259"/>
        <w:jc w:val="both"/>
        <w:rPr>
          <w:sz w:val="24"/>
        </w:rPr>
      </w:pPr>
      <w:r>
        <w:rPr>
          <w:sz w:val="24"/>
        </w:rPr>
        <w:t>Garanţia</w:t>
      </w:r>
      <w:r>
        <w:rPr>
          <w:spacing w:val="-2"/>
          <w:sz w:val="24"/>
        </w:rPr>
        <w:t xml:space="preserve"> </w:t>
      </w:r>
      <w:r>
        <w:rPr>
          <w:sz w:val="24"/>
        </w:rPr>
        <w:t>de</w:t>
      </w:r>
      <w:r>
        <w:rPr>
          <w:spacing w:val="-1"/>
          <w:sz w:val="24"/>
        </w:rPr>
        <w:t xml:space="preserve"> </w:t>
      </w:r>
      <w:r>
        <w:rPr>
          <w:sz w:val="24"/>
        </w:rPr>
        <w:t>bună execuţie</w:t>
      </w:r>
      <w:r>
        <w:rPr>
          <w:spacing w:val="-1"/>
          <w:sz w:val="24"/>
        </w:rPr>
        <w:t xml:space="preserve"> </w:t>
      </w:r>
      <w:r>
        <w:rPr>
          <w:sz w:val="24"/>
        </w:rPr>
        <w:t>(anexa</w:t>
      </w:r>
      <w:r>
        <w:rPr>
          <w:spacing w:val="-2"/>
          <w:sz w:val="24"/>
        </w:rPr>
        <w:t xml:space="preserve"> </w:t>
      </w:r>
      <w:r>
        <w:rPr>
          <w:sz w:val="24"/>
        </w:rPr>
        <w:t>nr.10 din</w:t>
      </w:r>
      <w:r>
        <w:rPr>
          <w:spacing w:val="-1"/>
          <w:sz w:val="24"/>
        </w:rPr>
        <w:t xml:space="preserve"> </w:t>
      </w:r>
      <w:r>
        <w:rPr>
          <w:sz w:val="24"/>
        </w:rPr>
        <w:t>Ordinul MF</w:t>
      </w:r>
      <w:r>
        <w:rPr>
          <w:spacing w:val="-2"/>
          <w:sz w:val="24"/>
        </w:rPr>
        <w:t xml:space="preserve"> 115/2021);</w:t>
      </w:r>
    </w:p>
    <w:p w14:paraId="05D22082" w14:textId="77777777" w:rsidR="00DB0822" w:rsidRDefault="00317883">
      <w:pPr>
        <w:pStyle w:val="a4"/>
        <w:numPr>
          <w:ilvl w:val="1"/>
          <w:numId w:val="12"/>
        </w:numPr>
        <w:tabs>
          <w:tab w:val="left" w:pos="968"/>
        </w:tabs>
        <w:spacing w:before="1"/>
        <w:ind w:left="968" w:hanging="259"/>
        <w:jc w:val="both"/>
        <w:rPr>
          <w:sz w:val="24"/>
        </w:rPr>
      </w:pPr>
      <w:r>
        <w:rPr>
          <w:sz w:val="24"/>
        </w:rPr>
        <w:t>Specificaţii</w:t>
      </w:r>
      <w:r>
        <w:rPr>
          <w:spacing w:val="-2"/>
          <w:sz w:val="24"/>
        </w:rPr>
        <w:t xml:space="preserve"> </w:t>
      </w:r>
      <w:r>
        <w:rPr>
          <w:sz w:val="24"/>
        </w:rPr>
        <w:t>tehnice</w:t>
      </w:r>
      <w:r>
        <w:rPr>
          <w:spacing w:val="-1"/>
          <w:sz w:val="24"/>
        </w:rPr>
        <w:t xml:space="preserve"> </w:t>
      </w:r>
      <w:r>
        <w:rPr>
          <w:sz w:val="24"/>
        </w:rPr>
        <w:t>(anexa</w:t>
      </w:r>
      <w:r>
        <w:rPr>
          <w:spacing w:val="-2"/>
          <w:sz w:val="24"/>
        </w:rPr>
        <w:t xml:space="preserve"> </w:t>
      </w:r>
      <w:r>
        <w:rPr>
          <w:sz w:val="24"/>
        </w:rPr>
        <w:t>nr.22</w:t>
      </w:r>
      <w:r>
        <w:rPr>
          <w:spacing w:val="-2"/>
          <w:sz w:val="24"/>
        </w:rPr>
        <w:t xml:space="preserve"> </w:t>
      </w:r>
      <w:r>
        <w:rPr>
          <w:sz w:val="24"/>
        </w:rPr>
        <w:t>din</w:t>
      </w:r>
      <w:r>
        <w:rPr>
          <w:spacing w:val="-1"/>
          <w:sz w:val="24"/>
        </w:rPr>
        <w:t xml:space="preserve"> </w:t>
      </w:r>
      <w:r>
        <w:rPr>
          <w:sz w:val="24"/>
        </w:rPr>
        <w:t>Ordinul</w:t>
      </w:r>
      <w:r>
        <w:rPr>
          <w:spacing w:val="1"/>
          <w:sz w:val="24"/>
        </w:rPr>
        <w:t xml:space="preserve"> </w:t>
      </w:r>
      <w:r>
        <w:rPr>
          <w:sz w:val="24"/>
        </w:rPr>
        <w:t>MF</w:t>
      </w:r>
      <w:r>
        <w:rPr>
          <w:spacing w:val="-3"/>
          <w:sz w:val="24"/>
        </w:rPr>
        <w:t xml:space="preserve"> </w:t>
      </w:r>
      <w:r>
        <w:rPr>
          <w:spacing w:val="-2"/>
          <w:sz w:val="24"/>
        </w:rPr>
        <w:t>115/2021);</w:t>
      </w:r>
    </w:p>
    <w:p w14:paraId="6935C9E8" w14:textId="77777777" w:rsidR="00DB0822" w:rsidRDefault="00317883">
      <w:pPr>
        <w:pStyle w:val="a4"/>
        <w:numPr>
          <w:ilvl w:val="1"/>
          <w:numId w:val="12"/>
        </w:numPr>
        <w:tabs>
          <w:tab w:val="left" w:pos="968"/>
        </w:tabs>
        <w:ind w:left="968" w:hanging="259"/>
        <w:jc w:val="both"/>
        <w:rPr>
          <w:sz w:val="24"/>
        </w:rPr>
      </w:pPr>
      <w:r>
        <w:rPr>
          <w:sz w:val="24"/>
        </w:rPr>
        <w:t>Specificaţii</w:t>
      </w:r>
      <w:r>
        <w:rPr>
          <w:spacing w:val="-3"/>
          <w:sz w:val="24"/>
        </w:rPr>
        <w:t xml:space="preserve"> </w:t>
      </w:r>
      <w:r>
        <w:rPr>
          <w:sz w:val="24"/>
        </w:rPr>
        <w:t>de</w:t>
      </w:r>
      <w:r>
        <w:rPr>
          <w:spacing w:val="-1"/>
          <w:sz w:val="24"/>
        </w:rPr>
        <w:t xml:space="preserve"> </w:t>
      </w:r>
      <w:r>
        <w:rPr>
          <w:sz w:val="24"/>
        </w:rPr>
        <w:t>preţ (anexa</w:t>
      </w:r>
      <w:r>
        <w:rPr>
          <w:spacing w:val="-2"/>
          <w:sz w:val="24"/>
        </w:rPr>
        <w:t xml:space="preserve"> </w:t>
      </w:r>
      <w:r>
        <w:rPr>
          <w:sz w:val="24"/>
        </w:rPr>
        <w:t>nr.23</w:t>
      </w:r>
      <w:r>
        <w:rPr>
          <w:spacing w:val="-2"/>
          <w:sz w:val="24"/>
        </w:rPr>
        <w:t xml:space="preserve"> </w:t>
      </w:r>
      <w:r>
        <w:rPr>
          <w:sz w:val="24"/>
        </w:rPr>
        <w:t>din Ordinul</w:t>
      </w:r>
      <w:r>
        <w:rPr>
          <w:spacing w:val="-1"/>
          <w:sz w:val="24"/>
        </w:rPr>
        <w:t xml:space="preserve"> </w:t>
      </w:r>
      <w:r>
        <w:rPr>
          <w:sz w:val="24"/>
        </w:rPr>
        <w:t>MF</w:t>
      </w:r>
      <w:r>
        <w:rPr>
          <w:spacing w:val="-2"/>
          <w:sz w:val="24"/>
        </w:rPr>
        <w:t xml:space="preserve"> 115/2021);</w:t>
      </w:r>
    </w:p>
    <w:p w14:paraId="4F8FA957" w14:textId="77777777" w:rsidR="00DB0822" w:rsidRDefault="00317883">
      <w:pPr>
        <w:pStyle w:val="a4"/>
        <w:numPr>
          <w:ilvl w:val="0"/>
          <w:numId w:val="12"/>
        </w:numPr>
        <w:tabs>
          <w:tab w:val="left" w:pos="980"/>
        </w:tabs>
        <w:ind w:right="142" w:firstLine="566"/>
        <w:jc w:val="both"/>
        <w:rPr>
          <w:sz w:val="24"/>
        </w:rPr>
      </w:pPr>
      <w:r>
        <w:rPr>
          <w:sz w:val="24"/>
        </w:rPr>
        <w:t>Ofertantul suportă toate costurile asociate elaborării şi prezentării ofertei sale, precum şi documentelor care o însoţesc.</w:t>
      </w:r>
    </w:p>
    <w:p w14:paraId="55604333" w14:textId="77777777" w:rsidR="00DB0822" w:rsidRDefault="00317883">
      <w:pPr>
        <w:pStyle w:val="a4"/>
        <w:numPr>
          <w:ilvl w:val="0"/>
          <w:numId w:val="12"/>
        </w:numPr>
        <w:tabs>
          <w:tab w:val="left" w:pos="956"/>
        </w:tabs>
        <w:ind w:right="140" w:firstLine="566"/>
        <w:jc w:val="both"/>
        <w:rPr>
          <w:sz w:val="24"/>
        </w:rPr>
      </w:pPr>
      <w:r>
        <w:rPr>
          <w:sz w:val="24"/>
        </w:rPr>
        <w:t>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14:paraId="68FED823" w14:textId="77777777" w:rsidR="00DB0822" w:rsidRDefault="00DB0822">
      <w:pPr>
        <w:pStyle w:val="a3"/>
      </w:pPr>
    </w:p>
    <w:p w14:paraId="13B6A40A" w14:textId="77777777" w:rsidR="00DB0822" w:rsidRDefault="00317883">
      <w:pPr>
        <w:pStyle w:val="2"/>
        <w:ind w:left="3"/>
      </w:pPr>
      <w:r>
        <w:t>Secţiunea</w:t>
      </w:r>
      <w:r>
        <w:rPr>
          <w:spacing w:val="-3"/>
        </w:rPr>
        <w:t xml:space="preserve"> </w:t>
      </w:r>
      <w:r>
        <w:t>a</w:t>
      </w:r>
      <w:r>
        <w:rPr>
          <w:spacing w:val="-2"/>
        </w:rPr>
        <w:t xml:space="preserve"> </w:t>
      </w:r>
      <w:r>
        <w:t>2-</w:t>
      </w:r>
      <w:r>
        <w:rPr>
          <w:spacing w:val="-10"/>
        </w:rPr>
        <w:t>a</w:t>
      </w:r>
    </w:p>
    <w:p w14:paraId="60BFC7A2" w14:textId="77777777" w:rsidR="00DB0822" w:rsidRDefault="00317883">
      <w:pPr>
        <w:ind w:left="-1" w:right="1"/>
        <w:jc w:val="center"/>
        <w:rPr>
          <w:b/>
          <w:sz w:val="24"/>
        </w:rPr>
      </w:pPr>
      <w:r>
        <w:rPr>
          <w:b/>
          <w:sz w:val="24"/>
        </w:rPr>
        <w:t>Calificarea</w:t>
      </w:r>
      <w:r>
        <w:rPr>
          <w:b/>
          <w:spacing w:val="-3"/>
          <w:sz w:val="24"/>
        </w:rPr>
        <w:t xml:space="preserve"> </w:t>
      </w:r>
      <w:r>
        <w:rPr>
          <w:b/>
          <w:spacing w:val="-2"/>
          <w:sz w:val="24"/>
        </w:rPr>
        <w:t>candidaţilor/ofertanţilor</w:t>
      </w:r>
    </w:p>
    <w:p w14:paraId="385A6DF0" w14:textId="77777777" w:rsidR="00DB0822" w:rsidRDefault="00317883">
      <w:pPr>
        <w:pStyle w:val="a4"/>
        <w:numPr>
          <w:ilvl w:val="0"/>
          <w:numId w:val="12"/>
        </w:numPr>
        <w:tabs>
          <w:tab w:val="left" w:pos="939"/>
        </w:tabs>
        <w:ind w:right="140" w:firstLine="566"/>
        <w:jc w:val="both"/>
        <w:rPr>
          <w:sz w:val="24"/>
        </w:rPr>
      </w:pPr>
      <w:r>
        <w:rPr>
          <w:sz w:val="24"/>
        </w:rPr>
        <w:t>Mai</w:t>
      </w:r>
      <w:r>
        <w:rPr>
          <w:spacing w:val="-13"/>
          <w:sz w:val="24"/>
        </w:rPr>
        <w:t xml:space="preserve"> </w:t>
      </w:r>
      <w:r>
        <w:rPr>
          <w:sz w:val="24"/>
        </w:rPr>
        <w:t>multe</w:t>
      </w:r>
      <w:r>
        <w:rPr>
          <w:spacing w:val="-14"/>
          <w:sz w:val="24"/>
        </w:rPr>
        <w:t xml:space="preserve"> </w:t>
      </w:r>
      <w:r>
        <w:rPr>
          <w:sz w:val="24"/>
        </w:rPr>
        <w:t>persoane</w:t>
      </w:r>
      <w:r>
        <w:rPr>
          <w:spacing w:val="-14"/>
          <w:sz w:val="24"/>
        </w:rPr>
        <w:t xml:space="preserve"> </w:t>
      </w:r>
      <w:r>
        <w:rPr>
          <w:sz w:val="24"/>
        </w:rPr>
        <w:t>juridice</w:t>
      </w:r>
      <w:r>
        <w:rPr>
          <w:spacing w:val="-14"/>
          <w:sz w:val="24"/>
        </w:rPr>
        <w:t xml:space="preserve"> </w:t>
      </w:r>
      <w:r>
        <w:rPr>
          <w:sz w:val="24"/>
        </w:rPr>
        <w:t>au</w:t>
      </w:r>
      <w:r>
        <w:rPr>
          <w:spacing w:val="-13"/>
          <w:sz w:val="24"/>
        </w:rPr>
        <w:t xml:space="preserve"> </w:t>
      </w:r>
      <w:r>
        <w:rPr>
          <w:sz w:val="24"/>
        </w:rPr>
        <w:t>dreptul</w:t>
      </w:r>
      <w:r>
        <w:rPr>
          <w:spacing w:val="-12"/>
          <w:sz w:val="24"/>
        </w:rPr>
        <w:t xml:space="preserve"> </w:t>
      </w:r>
      <w:r>
        <w:rPr>
          <w:sz w:val="24"/>
        </w:rPr>
        <w:t>să</w:t>
      </w:r>
      <w:r>
        <w:rPr>
          <w:spacing w:val="-14"/>
          <w:sz w:val="24"/>
        </w:rPr>
        <w:t xml:space="preserve"> </w:t>
      </w:r>
      <w:r>
        <w:rPr>
          <w:sz w:val="24"/>
        </w:rPr>
        <w:t>se</w:t>
      </w:r>
      <w:r>
        <w:rPr>
          <w:spacing w:val="-14"/>
          <w:sz w:val="24"/>
        </w:rPr>
        <w:t xml:space="preserve"> </w:t>
      </w:r>
      <w:r>
        <w:rPr>
          <w:sz w:val="24"/>
        </w:rPr>
        <w:t>asocieze</w:t>
      </w:r>
      <w:r>
        <w:rPr>
          <w:spacing w:val="-14"/>
          <w:sz w:val="24"/>
        </w:rPr>
        <w:t xml:space="preserve"> </w:t>
      </w:r>
      <w:r>
        <w:rPr>
          <w:sz w:val="24"/>
        </w:rPr>
        <w:t>în</w:t>
      </w:r>
      <w:r>
        <w:rPr>
          <w:spacing w:val="-13"/>
          <w:sz w:val="24"/>
        </w:rPr>
        <w:t xml:space="preserve"> </w:t>
      </w:r>
      <w:r>
        <w:rPr>
          <w:sz w:val="24"/>
        </w:rPr>
        <w:t>scopul</w:t>
      </w:r>
      <w:r>
        <w:rPr>
          <w:spacing w:val="-13"/>
          <w:sz w:val="24"/>
        </w:rPr>
        <w:t xml:space="preserve"> </w:t>
      </w:r>
      <w:r>
        <w:rPr>
          <w:sz w:val="24"/>
        </w:rPr>
        <w:t>depunerii</w:t>
      </w:r>
      <w:r>
        <w:rPr>
          <w:spacing w:val="-13"/>
          <w:sz w:val="24"/>
        </w:rPr>
        <w:t xml:space="preserve"> </w:t>
      </w:r>
      <w:r>
        <w:rPr>
          <w:sz w:val="24"/>
        </w:rPr>
        <w:t>unei</w:t>
      </w:r>
      <w:r>
        <w:rPr>
          <w:spacing w:val="-13"/>
          <w:sz w:val="24"/>
        </w:rPr>
        <w:t xml:space="preserve"> </w:t>
      </w:r>
      <w:r>
        <w:rPr>
          <w:sz w:val="24"/>
        </w:rPr>
        <w:t>oferte</w:t>
      </w:r>
      <w:r>
        <w:rPr>
          <w:spacing w:val="-14"/>
          <w:sz w:val="24"/>
        </w:rPr>
        <w:t xml:space="preserve"> </w:t>
      </w:r>
      <w:r>
        <w:rPr>
          <w:sz w:val="24"/>
        </w:rPr>
        <w:t>comune, de asemenea, fiecare asociat urmează să prezinte DUAE-ul separat. Asocierea trebuie prezentată în formă scrisă, odată ce a fost declarat în DUAE.</w:t>
      </w:r>
    </w:p>
    <w:p w14:paraId="00387319" w14:textId="77777777" w:rsidR="00DB0822" w:rsidRDefault="00317883">
      <w:pPr>
        <w:pStyle w:val="a4"/>
        <w:numPr>
          <w:ilvl w:val="0"/>
          <w:numId w:val="12"/>
        </w:numPr>
        <w:tabs>
          <w:tab w:val="left" w:pos="992"/>
        </w:tabs>
        <w:ind w:right="138" w:firstLine="566"/>
        <w:jc w:val="both"/>
        <w:rPr>
          <w:sz w:val="24"/>
        </w:rPr>
      </w:pPr>
      <w:r>
        <w:rPr>
          <w:sz w:val="24"/>
        </w:rPr>
        <w:t>Filialele agenţilor economici, cu personalitate juridică şi înregistrate în conformitate cu prevederile</w:t>
      </w:r>
      <w:r>
        <w:rPr>
          <w:spacing w:val="-1"/>
          <w:sz w:val="24"/>
        </w:rPr>
        <w:t xml:space="preserve"> </w:t>
      </w:r>
      <w:r>
        <w:rPr>
          <w:sz w:val="24"/>
        </w:rPr>
        <w:t>pct.29</w:t>
      </w:r>
      <w:r>
        <w:rPr>
          <w:spacing w:val="-1"/>
          <w:sz w:val="24"/>
        </w:rPr>
        <w:t xml:space="preserve"> </w:t>
      </w:r>
      <w:r>
        <w:rPr>
          <w:sz w:val="24"/>
        </w:rPr>
        <w:t>din</w:t>
      </w:r>
      <w:r>
        <w:rPr>
          <w:spacing w:val="-1"/>
          <w:sz w:val="24"/>
        </w:rPr>
        <w:t xml:space="preserve"> </w:t>
      </w:r>
      <w:r>
        <w:rPr>
          <w:sz w:val="24"/>
        </w:rPr>
        <w:t>Ordinul</w:t>
      </w:r>
      <w:r>
        <w:rPr>
          <w:spacing w:val="-1"/>
          <w:sz w:val="24"/>
        </w:rPr>
        <w:t xml:space="preserve"> </w:t>
      </w:r>
      <w:r>
        <w:rPr>
          <w:sz w:val="24"/>
        </w:rPr>
        <w:t>MF</w:t>
      </w:r>
      <w:r>
        <w:rPr>
          <w:spacing w:val="-2"/>
          <w:sz w:val="24"/>
        </w:rPr>
        <w:t xml:space="preserve"> </w:t>
      </w:r>
      <w:r>
        <w:rPr>
          <w:sz w:val="24"/>
        </w:rPr>
        <w:t>nr.</w:t>
      </w:r>
      <w:r>
        <w:rPr>
          <w:spacing w:val="-1"/>
          <w:sz w:val="24"/>
        </w:rPr>
        <w:t xml:space="preserve"> </w:t>
      </w:r>
      <w:r>
        <w:rPr>
          <w:sz w:val="24"/>
        </w:rPr>
        <w:t>115/2021,</w:t>
      </w:r>
      <w:r>
        <w:rPr>
          <w:spacing w:val="-1"/>
          <w:sz w:val="24"/>
        </w:rPr>
        <w:t xml:space="preserve"> </w:t>
      </w:r>
      <w:r>
        <w:rPr>
          <w:sz w:val="24"/>
        </w:rPr>
        <w:t>au</w:t>
      </w:r>
      <w:r>
        <w:rPr>
          <w:spacing w:val="-1"/>
          <w:sz w:val="24"/>
        </w:rPr>
        <w:t xml:space="preserve"> </w:t>
      </w:r>
      <w:r>
        <w:rPr>
          <w:sz w:val="24"/>
        </w:rPr>
        <w:t>dreptul</w:t>
      </w:r>
      <w:r>
        <w:rPr>
          <w:spacing w:val="-1"/>
          <w:sz w:val="24"/>
        </w:rPr>
        <w:t xml:space="preserve"> </w:t>
      </w:r>
      <w:r>
        <w:rPr>
          <w:sz w:val="24"/>
        </w:rPr>
        <w:t>de</w:t>
      </w:r>
      <w:r>
        <w:rPr>
          <w:spacing w:val="-1"/>
          <w:sz w:val="24"/>
        </w:rPr>
        <w:t xml:space="preserve"> </w:t>
      </w:r>
      <w:r>
        <w:rPr>
          <w:sz w:val="24"/>
        </w:rPr>
        <w:t>a</w:t>
      </w:r>
      <w:r>
        <w:rPr>
          <w:spacing w:val="-1"/>
          <w:sz w:val="24"/>
        </w:rPr>
        <w:t xml:space="preserve"> </w:t>
      </w:r>
      <w:r>
        <w:rPr>
          <w:sz w:val="24"/>
        </w:rPr>
        <w:t>participa</w:t>
      </w:r>
      <w:r>
        <w:rPr>
          <w:spacing w:val="-1"/>
          <w:sz w:val="24"/>
        </w:rPr>
        <w:t xml:space="preserve"> </w:t>
      </w:r>
      <w:r>
        <w:rPr>
          <w:sz w:val="24"/>
        </w:rPr>
        <w:t>la</w:t>
      </w:r>
      <w:r>
        <w:rPr>
          <w:spacing w:val="-1"/>
          <w:sz w:val="24"/>
        </w:rPr>
        <w:t xml:space="preserve"> </w:t>
      </w:r>
      <w:r>
        <w:rPr>
          <w:sz w:val="24"/>
        </w:rPr>
        <w:t>procedura</w:t>
      </w:r>
      <w:r>
        <w:rPr>
          <w:spacing w:val="-2"/>
          <w:sz w:val="24"/>
        </w:rPr>
        <w:t xml:space="preserve"> </w:t>
      </w:r>
      <w:r>
        <w:rPr>
          <w:sz w:val="24"/>
        </w:rPr>
        <w:t>de</w:t>
      </w:r>
      <w:r>
        <w:rPr>
          <w:spacing w:val="-1"/>
          <w:sz w:val="24"/>
        </w:rPr>
        <w:t xml:space="preserve"> </w:t>
      </w:r>
      <w:r>
        <w:rPr>
          <w:sz w:val="24"/>
        </w:rPr>
        <w:t>atribuire</w:t>
      </w:r>
      <w:r>
        <w:rPr>
          <w:spacing w:val="-1"/>
          <w:sz w:val="24"/>
        </w:rPr>
        <w:t xml:space="preserve"> </w:t>
      </w:r>
      <w:r>
        <w:rPr>
          <w:sz w:val="24"/>
        </w:rPr>
        <w:t>a contractului</w:t>
      </w:r>
      <w:r>
        <w:rPr>
          <w:spacing w:val="-7"/>
          <w:sz w:val="24"/>
        </w:rPr>
        <w:t xml:space="preserve"> </w:t>
      </w:r>
      <w:r>
        <w:rPr>
          <w:sz w:val="24"/>
        </w:rPr>
        <w:t>de</w:t>
      </w:r>
      <w:r>
        <w:rPr>
          <w:spacing w:val="-6"/>
          <w:sz w:val="24"/>
        </w:rPr>
        <w:t xml:space="preserve"> </w:t>
      </w:r>
      <w:r>
        <w:rPr>
          <w:sz w:val="24"/>
        </w:rPr>
        <w:t>achiziţie</w:t>
      </w:r>
      <w:r>
        <w:rPr>
          <w:spacing w:val="-6"/>
          <w:sz w:val="24"/>
        </w:rPr>
        <w:t xml:space="preserve"> </w:t>
      </w:r>
      <w:r>
        <w:rPr>
          <w:sz w:val="24"/>
        </w:rPr>
        <w:t>publică</w:t>
      </w:r>
      <w:r>
        <w:rPr>
          <w:spacing w:val="-8"/>
          <w:sz w:val="24"/>
        </w:rPr>
        <w:t xml:space="preserve"> </w:t>
      </w:r>
      <w:r>
        <w:rPr>
          <w:sz w:val="24"/>
        </w:rPr>
        <w:t>în</w:t>
      </w:r>
      <w:r>
        <w:rPr>
          <w:spacing w:val="-7"/>
          <w:sz w:val="24"/>
        </w:rPr>
        <w:t xml:space="preserve"> </w:t>
      </w:r>
      <w:r>
        <w:rPr>
          <w:sz w:val="24"/>
        </w:rPr>
        <w:t>nume</w:t>
      </w:r>
      <w:r>
        <w:rPr>
          <w:spacing w:val="-6"/>
          <w:sz w:val="24"/>
        </w:rPr>
        <w:t xml:space="preserve"> </w:t>
      </w:r>
      <w:r>
        <w:rPr>
          <w:sz w:val="24"/>
        </w:rPr>
        <w:t>propriu</w:t>
      </w:r>
      <w:r>
        <w:rPr>
          <w:spacing w:val="-7"/>
          <w:sz w:val="24"/>
        </w:rPr>
        <w:t xml:space="preserve"> </w:t>
      </w:r>
      <w:r>
        <w:rPr>
          <w:sz w:val="24"/>
        </w:rPr>
        <w:t>şi,</w:t>
      </w:r>
      <w:r>
        <w:rPr>
          <w:spacing w:val="-7"/>
          <w:sz w:val="24"/>
        </w:rPr>
        <w:t xml:space="preserve"> </w:t>
      </w:r>
      <w:r>
        <w:rPr>
          <w:sz w:val="24"/>
        </w:rPr>
        <w:t>în</w:t>
      </w:r>
      <w:r>
        <w:rPr>
          <w:spacing w:val="-7"/>
          <w:sz w:val="24"/>
        </w:rPr>
        <w:t xml:space="preserve"> </w:t>
      </w:r>
      <w:r>
        <w:rPr>
          <w:sz w:val="24"/>
        </w:rPr>
        <w:t>acest</w:t>
      </w:r>
      <w:r>
        <w:rPr>
          <w:spacing w:val="-7"/>
          <w:sz w:val="24"/>
        </w:rPr>
        <w:t xml:space="preserve"> </w:t>
      </w:r>
      <w:r>
        <w:rPr>
          <w:sz w:val="24"/>
        </w:rPr>
        <w:t>scop,</w:t>
      </w:r>
      <w:r>
        <w:rPr>
          <w:spacing w:val="-7"/>
          <w:sz w:val="24"/>
        </w:rPr>
        <w:t xml:space="preserve"> </w:t>
      </w:r>
      <w:r>
        <w:rPr>
          <w:sz w:val="24"/>
        </w:rPr>
        <w:t>trebuie</w:t>
      </w:r>
      <w:r>
        <w:rPr>
          <w:spacing w:val="-8"/>
          <w:sz w:val="24"/>
        </w:rPr>
        <w:t xml:space="preserve"> </w:t>
      </w:r>
      <w:r>
        <w:rPr>
          <w:sz w:val="24"/>
        </w:rPr>
        <w:t>să</w:t>
      </w:r>
      <w:r>
        <w:rPr>
          <w:spacing w:val="-6"/>
          <w:sz w:val="24"/>
        </w:rPr>
        <w:t xml:space="preserve"> </w:t>
      </w:r>
      <w:r>
        <w:rPr>
          <w:sz w:val="24"/>
        </w:rPr>
        <w:t>prezinte</w:t>
      </w:r>
      <w:r>
        <w:rPr>
          <w:spacing w:val="-6"/>
          <w:sz w:val="24"/>
        </w:rPr>
        <w:t xml:space="preserve"> </w:t>
      </w:r>
      <w:r>
        <w:rPr>
          <w:sz w:val="24"/>
        </w:rPr>
        <w:t>documente</w:t>
      </w:r>
      <w:r>
        <w:rPr>
          <w:spacing w:val="-8"/>
          <w:sz w:val="24"/>
        </w:rPr>
        <w:t xml:space="preserve"> </w:t>
      </w:r>
      <w:r>
        <w:rPr>
          <w:sz w:val="24"/>
        </w:rPr>
        <w:t>care dovedesc eligibilitatea, înregistrarea, capacitatea tehnică şi capacitatea economico-financiară.</w:t>
      </w:r>
    </w:p>
    <w:p w14:paraId="10A43092" w14:textId="77777777" w:rsidR="00DB0822" w:rsidRDefault="00317883">
      <w:pPr>
        <w:pStyle w:val="a4"/>
        <w:numPr>
          <w:ilvl w:val="0"/>
          <w:numId w:val="12"/>
        </w:numPr>
        <w:tabs>
          <w:tab w:val="left" w:pos="977"/>
        </w:tabs>
        <w:ind w:right="140" w:firstLine="566"/>
        <w:jc w:val="both"/>
        <w:rPr>
          <w:sz w:val="24"/>
        </w:rPr>
      </w:pPr>
      <w:r>
        <w:rPr>
          <w:sz w:val="24"/>
        </w:rPr>
        <w:t>Sucursalele au dreptul de a participa la procedura de atribuire a contractului de achiziţie publică</w:t>
      </w:r>
      <w:r>
        <w:rPr>
          <w:spacing w:val="-8"/>
          <w:sz w:val="24"/>
        </w:rPr>
        <w:t xml:space="preserve"> </w:t>
      </w:r>
      <w:r>
        <w:rPr>
          <w:sz w:val="24"/>
        </w:rPr>
        <w:t>şi</w:t>
      </w:r>
      <w:r>
        <w:rPr>
          <w:spacing w:val="-7"/>
          <w:sz w:val="24"/>
        </w:rPr>
        <w:t xml:space="preserve"> </w:t>
      </w:r>
      <w:r>
        <w:rPr>
          <w:sz w:val="24"/>
        </w:rPr>
        <w:t>de</w:t>
      </w:r>
      <w:r>
        <w:rPr>
          <w:spacing w:val="-8"/>
          <w:sz w:val="24"/>
        </w:rPr>
        <w:t xml:space="preserve"> </w:t>
      </w:r>
      <w:r>
        <w:rPr>
          <w:sz w:val="24"/>
        </w:rPr>
        <w:t>a</w:t>
      </w:r>
      <w:r>
        <w:rPr>
          <w:spacing w:val="-8"/>
          <w:sz w:val="24"/>
        </w:rPr>
        <w:t xml:space="preserve"> </w:t>
      </w:r>
      <w:r>
        <w:rPr>
          <w:sz w:val="24"/>
        </w:rPr>
        <w:t>încheia</w:t>
      </w:r>
      <w:r>
        <w:rPr>
          <w:spacing w:val="-8"/>
          <w:sz w:val="24"/>
        </w:rPr>
        <w:t xml:space="preserve"> </w:t>
      </w:r>
      <w:r>
        <w:rPr>
          <w:sz w:val="24"/>
        </w:rPr>
        <w:t>contractul</w:t>
      </w:r>
      <w:r>
        <w:rPr>
          <w:spacing w:val="-7"/>
          <w:sz w:val="24"/>
        </w:rPr>
        <w:t xml:space="preserve"> </w:t>
      </w:r>
      <w:r>
        <w:rPr>
          <w:sz w:val="24"/>
        </w:rPr>
        <w:t>respectiv</w:t>
      </w:r>
      <w:r>
        <w:rPr>
          <w:spacing w:val="-7"/>
          <w:sz w:val="24"/>
        </w:rPr>
        <w:t xml:space="preserve"> </w:t>
      </w:r>
      <w:r>
        <w:rPr>
          <w:sz w:val="24"/>
        </w:rPr>
        <w:t>numai</w:t>
      </w:r>
      <w:r>
        <w:rPr>
          <w:spacing w:val="-7"/>
          <w:sz w:val="24"/>
        </w:rPr>
        <w:t xml:space="preserve"> </w:t>
      </w:r>
      <w:r>
        <w:rPr>
          <w:sz w:val="24"/>
        </w:rPr>
        <w:t>în</w:t>
      </w:r>
      <w:r>
        <w:rPr>
          <w:spacing w:val="-7"/>
          <w:sz w:val="24"/>
        </w:rPr>
        <w:t xml:space="preserve"> </w:t>
      </w:r>
      <w:r>
        <w:rPr>
          <w:sz w:val="24"/>
        </w:rPr>
        <w:t>numele</w:t>
      </w:r>
      <w:r>
        <w:rPr>
          <w:spacing w:val="-8"/>
          <w:sz w:val="24"/>
        </w:rPr>
        <w:t xml:space="preserve"> </w:t>
      </w:r>
      <w:r>
        <w:rPr>
          <w:sz w:val="24"/>
        </w:rPr>
        <w:t>persoanei</w:t>
      </w:r>
      <w:r>
        <w:rPr>
          <w:spacing w:val="-7"/>
          <w:sz w:val="24"/>
        </w:rPr>
        <w:t xml:space="preserve"> </w:t>
      </w:r>
      <w:r>
        <w:rPr>
          <w:sz w:val="24"/>
        </w:rPr>
        <w:t>juridice,</w:t>
      </w:r>
      <w:r>
        <w:rPr>
          <w:spacing w:val="-7"/>
          <w:sz w:val="24"/>
        </w:rPr>
        <w:t xml:space="preserve"> </w:t>
      </w:r>
      <w:r>
        <w:rPr>
          <w:sz w:val="24"/>
        </w:rPr>
        <w:t>prin</w:t>
      </w:r>
      <w:r>
        <w:rPr>
          <w:spacing w:val="-8"/>
          <w:sz w:val="24"/>
        </w:rPr>
        <w:t xml:space="preserve"> </w:t>
      </w:r>
      <w:r>
        <w:rPr>
          <w:sz w:val="24"/>
        </w:rPr>
        <w:t>împuternicire.</w:t>
      </w:r>
      <w:r>
        <w:rPr>
          <w:spacing w:val="-5"/>
          <w:sz w:val="24"/>
        </w:rPr>
        <w:t xml:space="preserve"> </w:t>
      </w:r>
      <w:r>
        <w:rPr>
          <w:sz w:val="24"/>
        </w:rPr>
        <w:t>În acest caz documentele prezentate, care dovedesc eligibilitatea, înregistrarea, capacitatea tehnică şi capacitatea economico-financiară, trebuie să fie cele ale persoanei juridice.</w:t>
      </w:r>
    </w:p>
    <w:p w14:paraId="05E80425" w14:textId="77777777" w:rsidR="00DB0822" w:rsidRDefault="00317883">
      <w:pPr>
        <w:pStyle w:val="a4"/>
        <w:numPr>
          <w:ilvl w:val="0"/>
          <w:numId w:val="12"/>
        </w:numPr>
        <w:tabs>
          <w:tab w:val="left" w:pos="956"/>
        </w:tabs>
        <w:spacing w:before="1"/>
        <w:ind w:right="140" w:firstLine="566"/>
        <w:jc w:val="both"/>
        <w:rPr>
          <w:sz w:val="24"/>
        </w:rPr>
      </w:pPr>
      <w:r>
        <w:rPr>
          <w:sz w:val="24"/>
        </w:rPr>
        <w:t>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30F3BCA4" w14:textId="77777777" w:rsidR="00DB0822" w:rsidRDefault="00317883">
      <w:pPr>
        <w:pStyle w:val="a4"/>
        <w:numPr>
          <w:ilvl w:val="0"/>
          <w:numId w:val="12"/>
        </w:numPr>
        <w:tabs>
          <w:tab w:val="left" w:pos="949"/>
        </w:tabs>
        <w:ind w:left="949" w:hanging="240"/>
        <w:jc w:val="both"/>
        <w:rPr>
          <w:sz w:val="24"/>
        </w:rPr>
      </w:pPr>
      <w:r>
        <w:rPr>
          <w:sz w:val="24"/>
        </w:rPr>
        <w:t>Criteriile</w:t>
      </w:r>
      <w:r>
        <w:rPr>
          <w:spacing w:val="-3"/>
          <w:sz w:val="24"/>
        </w:rPr>
        <w:t xml:space="preserve"> </w:t>
      </w:r>
      <w:r>
        <w:rPr>
          <w:sz w:val="24"/>
        </w:rPr>
        <w:t>de</w:t>
      </w:r>
      <w:r>
        <w:rPr>
          <w:spacing w:val="-3"/>
          <w:sz w:val="24"/>
        </w:rPr>
        <w:t xml:space="preserve"> </w:t>
      </w:r>
      <w:r>
        <w:rPr>
          <w:sz w:val="24"/>
        </w:rPr>
        <w:t>calificare și</w:t>
      </w:r>
      <w:r>
        <w:rPr>
          <w:spacing w:val="-1"/>
          <w:sz w:val="24"/>
        </w:rPr>
        <w:t xml:space="preserve"> </w:t>
      </w:r>
      <w:r>
        <w:rPr>
          <w:sz w:val="24"/>
        </w:rPr>
        <w:t>selecție</w:t>
      </w:r>
      <w:r>
        <w:rPr>
          <w:spacing w:val="-1"/>
          <w:sz w:val="24"/>
        </w:rPr>
        <w:t xml:space="preserve"> </w:t>
      </w:r>
      <w:r>
        <w:rPr>
          <w:sz w:val="24"/>
        </w:rPr>
        <w:t>sunt</w:t>
      </w:r>
      <w:r>
        <w:rPr>
          <w:spacing w:val="-1"/>
          <w:sz w:val="24"/>
        </w:rPr>
        <w:t xml:space="preserve"> </w:t>
      </w:r>
      <w:r>
        <w:rPr>
          <w:sz w:val="24"/>
        </w:rPr>
        <w:t>stabilite</w:t>
      </w:r>
      <w:r>
        <w:rPr>
          <w:spacing w:val="-2"/>
          <w:sz w:val="24"/>
        </w:rPr>
        <w:t xml:space="preserve"> </w:t>
      </w:r>
      <w:r>
        <w:rPr>
          <w:sz w:val="24"/>
        </w:rPr>
        <w:t>în anunțul</w:t>
      </w:r>
      <w:r>
        <w:rPr>
          <w:spacing w:val="-1"/>
          <w:sz w:val="24"/>
        </w:rPr>
        <w:t xml:space="preserve"> </w:t>
      </w:r>
      <w:r>
        <w:rPr>
          <w:sz w:val="24"/>
        </w:rPr>
        <w:t xml:space="preserve">de </w:t>
      </w:r>
      <w:r>
        <w:rPr>
          <w:spacing w:val="-2"/>
          <w:sz w:val="24"/>
        </w:rPr>
        <w:t>participare.</w:t>
      </w:r>
    </w:p>
    <w:p w14:paraId="1198AA44" w14:textId="77777777" w:rsidR="00DB0822" w:rsidRDefault="00317883">
      <w:pPr>
        <w:pStyle w:val="a4"/>
        <w:numPr>
          <w:ilvl w:val="0"/>
          <w:numId w:val="12"/>
        </w:numPr>
        <w:tabs>
          <w:tab w:val="left" w:pos="1054"/>
        </w:tabs>
        <w:ind w:right="137" w:firstLine="566"/>
        <w:jc w:val="both"/>
        <w:rPr>
          <w:sz w:val="24"/>
        </w:rPr>
      </w:pPr>
      <w:r>
        <w:rPr>
          <w:sz w:val="24"/>
        </w:rPr>
        <w:t>Pentru</w:t>
      </w:r>
      <w:r>
        <w:rPr>
          <w:spacing w:val="-15"/>
          <w:sz w:val="24"/>
        </w:rPr>
        <w:t xml:space="preserve"> </w:t>
      </w:r>
      <w:r>
        <w:rPr>
          <w:sz w:val="24"/>
        </w:rPr>
        <w:t>constatarea</w:t>
      </w:r>
      <w:r>
        <w:rPr>
          <w:spacing w:val="-15"/>
          <w:sz w:val="24"/>
        </w:rPr>
        <w:t xml:space="preserve"> </w:t>
      </w:r>
      <w:r>
        <w:rPr>
          <w:sz w:val="24"/>
        </w:rPr>
        <w:t>datelor</w:t>
      </w:r>
      <w:r>
        <w:rPr>
          <w:spacing w:val="-15"/>
          <w:sz w:val="24"/>
        </w:rPr>
        <w:t xml:space="preserve"> </w:t>
      </w:r>
      <w:r>
        <w:rPr>
          <w:sz w:val="24"/>
        </w:rPr>
        <w:t>de</w:t>
      </w:r>
      <w:r>
        <w:rPr>
          <w:spacing w:val="-15"/>
          <w:sz w:val="24"/>
        </w:rPr>
        <w:t xml:space="preserve"> </w:t>
      </w:r>
      <w:r>
        <w:rPr>
          <w:sz w:val="24"/>
        </w:rPr>
        <w:t>calificare</w:t>
      </w:r>
      <w:r>
        <w:rPr>
          <w:spacing w:val="-15"/>
          <w:sz w:val="24"/>
        </w:rPr>
        <w:t xml:space="preserve"> </w:t>
      </w:r>
      <w:r>
        <w:rPr>
          <w:sz w:val="24"/>
        </w:rPr>
        <w:t>în</w:t>
      </w:r>
      <w:r>
        <w:rPr>
          <w:spacing w:val="-15"/>
          <w:sz w:val="24"/>
        </w:rPr>
        <w:t xml:space="preserve"> </w:t>
      </w:r>
      <w:r>
        <w:rPr>
          <w:sz w:val="24"/>
        </w:rPr>
        <w:t>cadrul</w:t>
      </w:r>
      <w:r>
        <w:rPr>
          <w:spacing w:val="-15"/>
          <w:sz w:val="24"/>
        </w:rPr>
        <w:t xml:space="preserve"> </w:t>
      </w:r>
      <w:r>
        <w:rPr>
          <w:sz w:val="24"/>
        </w:rPr>
        <w:t>procedurilor</w:t>
      </w:r>
      <w:r>
        <w:rPr>
          <w:spacing w:val="-15"/>
          <w:sz w:val="24"/>
        </w:rPr>
        <w:t xml:space="preserve"> </w:t>
      </w:r>
      <w:r>
        <w:rPr>
          <w:sz w:val="24"/>
        </w:rPr>
        <w:t>de</w:t>
      </w:r>
      <w:r>
        <w:rPr>
          <w:spacing w:val="-15"/>
          <w:sz w:val="24"/>
        </w:rPr>
        <w:t xml:space="preserve"> </w:t>
      </w:r>
      <w:r>
        <w:rPr>
          <w:sz w:val="24"/>
        </w:rPr>
        <w:t>achiziţii</w:t>
      </w:r>
      <w:r>
        <w:rPr>
          <w:spacing w:val="-15"/>
          <w:sz w:val="24"/>
        </w:rPr>
        <w:t xml:space="preserve"> </w:t>
      </w:r>
      <w:r>
        <w:rPr>
          <w:sz w:val="24"/>
        </w:rPr>
        <w:t>publice,</w:t>
      </w:r>
      <w:r>
        <w:rPr>
          <w:spacing w:val="-15"/>
          <w:sz w:val="24"/>
        </w:rPr>
        <w:t xml:space="preserve"> </w:t>
      </w:r>
      <w:r>
        <w:rPr>
          <w:sz w:val="24"/>
        </w:rPr>
        <w:t xml:space="preserve">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w:t>
      </w:r>
      <w:r>
        <w:rPr>
          <w:spacing w:val="-2"/>
          <w:sz w:val="24"/>
        </w:rPr>
        <w:t>RSAP).</w:t>
      </w:r>
    </w:p>
    <w:p w14:paraId="28C8B1B8" w14:textId="77777777" w:rsidR="00DB0822" w:rsidRDefault="00317883">
      <w:pPr>
        <w:pStyle w:val="a4"/>
        <w:numPr>
          <w:ilvl w:val="0"/>
          <w:numId w:val="12"/>
        </w:numPr>
        <w:tabs>
          <w:tab w:val="left" w:pos="1061"/>
        </w:tabs>
        <w:ind w:right="144" w:firstLine="566"/>
        <w:jc w:val="both"/>
        <w:rPr>
          <w:sz w:val="24"/>
        </w:rPr>
      </w:pPr>
      <w:r>
        <w:rPr>
          <w:sz w:val="24"/>
        </w:rPr>
        <w:t>Operatorul</w:t>
      </w:r>
      <w:r>
        <w:rPr>
          <w:spacing w:val="-9"/>
          <w:sz w:val="24"/>
        </w:rPr>
        <w:t xml:space="preserve"> </w:t>
      </w:r>
      <w:r>
        <w:rPr>
          <w:sz w:val="24"/>
        </w:rPr>
        <w:t>economic</w:t>
      </w:r>
      <w:r>
        <w:rPr>
          <w:spacing w:val="-8"/>
          <w:sz w:val="24"/>
        </w:rPr>
        <w:t xml:space="preserve"> </w:t>
      </w:r>
      <w:r>
        <w:rPr>
          <w:sz w:val="24"/>
        </w:rPr>
        <w:t>va</w:t>
      </w:r>
      <w:r>
        <w:rPr>
          <w:spacing w:val="-11"/>
          <w:sz w:val="24"/>
        </w:rPr>
        <w:t xml:space="preserve"> </w:t>
      </w:r>
      <w:r>
        <w:rPr>
          <w:sz w:val="24"/>
        </w:rPr>
        <w:t>prezenta</w:t>
      </w:r>
      <w:r>
        <w:rPr>
          <w:spacing w:val="-8"/>
          <w:sz w:val="24"/>
        </w:rPr>
        <w:t xml:space="preserve"> </w:t>
      </w:r>
      <w:r>
        <w:rPr>
          <w:sz w:val="24"/>
        </w:rPr>
        <w:t>dovada</w:t>
      </w:r>
      <w:r>
        <w:rPr>
          <w:spacing w:val="-8"/>
          <w:sz w:val="24"/>
        </w:rPr>
        <w:t xml:space="preserve"> </w:t>
      </w:r>
      <w:r>
        <w:rPr>
          <w:sz w:val="24"/>
        </w:rPr>
        <w:t>din</w:t>
      </w:r>
      <w:r>
        <w:rPr>
          <w:spacing w:val="-9"/>
          <w:sz w:val="24"/>
        </w:rPr>
        <w:t xml:space="preserve"> </w:t>
      </w:r>
      <w:r>
        <w:rPr>
          <w:sz w:val="24"/>
        </w:rPr>
        <w:t>care</w:t>
      </w:r>
      <w:r>
        <w:rPr>
          <w:spacing w:val="-11"/>
          <w:sz w:val="24"/>
        </w:rPr>
        <w:t xml:space="preserve"> </w:t>
      </w:r>
      <w:r>
        <w:rPr>
          <w:sz w:val="24"/>
        </w:rPr>
        <w:t>să</w:t>
      </w:r>
      <w:r>
        <w:rPr>
          <w:spacing w:val="-11"/>
          <w:sz w:val="24"/>
        </w:rPr>
        <w:t xml:space="preserve"> </w:t>
      </w:r>
      <w:r>
        <w:rPr>
          <w:sz w:val="24"/>
        </w:rPr>
        <w:t>rezulte</w:t>
      </w:r>
      <w:r>
        <w:rPr>
          <w:spacing w:val="-11"/>
          <w:sz w:val="24"/>
        </w:rPr>
        <w:t xml:space="preserve"> </w:t>
      </w:r>
      <w:r>
        <w:rPr>
          <w:sz w:val="24"/>
        </w:rPr>
        <w:t>o</w:t>
      </w:r>
      <w:r>
        <w:rPr>
          <w:spacing w:val="-8"/>
          <w:sz w:val="24"/>
        </w:rPr>
        <w:t xml:space="preserve"> </w:t>
      </w:r>
      <w:r>
        <w:rPr>
          <w:sz w:val="24"/>
        </w:rPr>
        <w:t>formă</w:t>
      </w:r>
      <w:r>
        <w:rPr>
          <w:spacing w:val="-8"/>
          <w:sz w:val="24"/>
        </w:rPr>
        <w:t xml:space="preserve"> </w:t>
      </w:r>
      <w:r>
        <w:rPr>
          <w:sz w:val="24"/>
        </w:rPr>
        <w:t>de</w:t>
      </w:r>
      <w:r>
        <w:rPr>
          <w:spacing w:val="-11"/>
          <w:sz w:val="24"/>
        </w:rPr>
        <w:t xml:space="preserve"> </w:t>
      </w:r>
      <w:r>
        <w:rPr>
          <w:sz w:val="24"/>
        </w:rPr>
        <w:t>înregistrare</w:t>
      </w:r>
      <w:r>
        <w:rPr>
          <w:spacing w:val="-11"/>
          <w:sz w:val="24"/>
        </w:rPr>
        <w:t xml:space="preserve"> </w:t>
      </w:r>
      <w:r>
        <w:rPr>
          <w:sz w:val="24"/>
        </w:rPr>
        <w:t>în</w:t>
      </w:r>
      <w:r>
        <w:rPr>
          <w:spacing w:val="-9"/>
          <w:sz w:val="24"/>
        </w:rPr>
        <w:t xml:space="preserve"> </w:t>
      </w:r>
      <w:r>
        <w:rPr>
          <w:sz w:val="24"/>
        </w:rPr>
        <w:t>cazul persoanei juridice, capacitatea legală de a executa documentaţia de atribuire şi de a livra/presta bunurile/serviciile, în conformitate cu prevederile legale din ţara în care este stabilit.</w:t>
      </w:r>
    </w:p>
    <w:p w14:paraId="3656B078" w14:textId="77777777" w:rsidR="00DB0822" w:rsidRDefault="00DB0822">
      <w:pPr>
        <w:pStyle w:val="a3"/>
      </w:pPr>
    </w:p>
    <w:p w14:paraId="36BCB027" w14:textId="77777777" w:rsidR="00DB0822" w:rsidRDefault="00317883">
      <w:pPr>
        <w:pStyle w:val="2"/>
        <w:ind w:left="3"/>
      </w:pPr>
      <w:r>
        <w:t>Secţiunea</w:t>
      </w:r>
      <w:r>
        <w:rPr>
          <w:spacing w:val="-3"/>
        </w:rPr>
        <w:t xml:space="preserve"> </w:t>
      </w:r>
      <w:r>
        <w:t>a</w:t>
      </w:r>
      <w:r>
        <w:rPr>
          <w:spacing w:val="-2"/>
        </w:rPr>
        <w:t xml:space="preserve"> </w:t>
      </w:r>
      <w:r>
        <w:t>3-</w:t>
      </w:r>
      <w:r>
        <w:rPr>
          <w:spacing w:val="-10"/>
        </w:rPr>
        <w:t>a</w:t>
      </w:r>
    </w:p>
    <w:p w14:paraId="7FBEA9B9" w14:textId="77777777" w:rsidR="00DB0822" w:rsidRDefault="00317883">
      <w:pPr>
        <w:jc w:val="center"/>
        <w:rPr>
          <w:b/>
          <w:sz w:val="24"/>
        </w:rPr>
      </w:pPr>
      <w:r>
        <w:rPr>
          <w:b/>
          <w:sz w:val="24"/>
        </w:rPr>
        <w:t>Pregătirea/Elaborarea</w:t>
      </w:r>
      <w:r>
        <w:rPr>
          <w:b/>
          <w:spacing w:val="-5"/>
          <w:sz w:val="24"/>
        </w:rPr>
        <w:t xml:space="preserve"> </w:t>
      </w:r>
      <w:r>
        <w:rPr>
          <w:b/>
          <w:spacing w:val="-2"/>
          <w:sz w:val="24"/>
        </w:rPr>
        <w:t>ofertelor</w:t>
      </w:r>
    </w:p>
    <w:p w14:paraId="50820B14" w14:textId="77777777" w:rsidR="00DB0822" w:rsidRDefault="00DB0822">
      <w:pPr>
        <w:jc w:val="center"/>
        <w:rPr>
          <w:b/>
          <w:sz w:val="24"/>
        </w:rPr>
        <w:sectPr w:rsidR="00DB0822">
          <w:footerReference w:type="default" r:id="rId7"/>
          <w:type w:val="continuous"/>
          <w:pgSz w:w="11910" w:h="16840"/>
          <w:pgMar w:top="620" w:right="425" w:bottom="1200" w:left="1559" w:header="0" w:footer="1004" w:gutter="0"/>
          <w:pgNumType w:start="1"/>
          <w:cols w:space="720"/>
        </w:sectPr>
      </w:pPr>
    </w:p>
    <w:p w14:paraId="27EFD542" w14:textId="77777777" w:rsidR="00DB0822" w:rsidRDefault="00317883">
      <w:pPr>
        <w:pStyle w:val="a4"/>
        <w:numPr>
          <w:ilvl w:val="0"/>
          <w:numId w:val="12"/>
        </w:numPr>
        <w:tabs>
          <w:tab w:val="left" w:pos="1069"/>
        </w:tabs>
        <w:spacing w:before="65"/>
        <w:ind w:left="1069" w:hanging="360"/>
        <w:jc w:val="both"/>
        <w:rPr>
          <w:sz w:val="24"/>
        </w:rPr>
      </w:pPr>
      <w:r>
        <w:rPr>
          <w:sz w:val="24"/>
        </w:rPr>
        <w:lastRenderedPageBreak/>
        <w:t>Condiţiile/cerinţele</w:t>
      </w:r>
      <w:r>
        <w:rPr>
          <w:spacing w:val="-3"/>
          <w:sz w:val="24"/>
        </w:rPr>
        <w:t xml:space="preserve"> </w:t>
      </w:r>
      <w:r>
        <w:rPr>
          <w:sz w:val="24"/>
        </w:rPr>
        <w:t>de</w:t>
      </w:r>
      <w:r>
        <w:rPr>
          <w:spacing w:val="-2"/>
          <w:sz w:val="24"/>
        </w:rPr>
        <w:t xml:space="preserve"> </w:t>
      </w:r>
      <w:r>
        <w:rPr>
          <w:sz w:val="24"/>
        </w:rPr>
        <w:t>livrare</w:t>
      </w:r>
      <w:r>
        <w:rPr>
          <w:spacing w:val="-2"/>
          <w:sz w:val="24"/>
        </w:rPr>
        <w:t xml:space="preserve"> </w:t>
      </w:r>
      <w:r>
        <w:rPr>
          <w:sz w:val="24"/>
        </w:rPr>
        <w:t>sunt</w:t>
      </w:r>
      <w:r>
        <w:rPr>
          <w:spacing w:val="-1"/>
          <w:sz w:val="24"/>
        </w:rPr>
        <w:t xml:space="preserve"> </w:t>
      </w:r>
      <w:r>
        <w:rPr>
          <w:sz w:val="24"/>
        </w:rPr>
        <w:t>indicate</w:t>
      </w:r>
      <w:r>
        <w:rPr>
          <w:spacing w:val="-2"/>
          <w:sz w:val="24"/>
        </w:rPr>
        <w:t xml:space="preserve"> </w:t>
      </w:r>
      <w:r>
        <w:rPr>
          <w:sz w:val="24"/>
        </w:rPr>
        <w:t>în anunțul</w:t>
      </w:r>
      <w:r>
        <w:rPr>
          <w:spacing w:val="-1"/>
          <w:sz w:val="24"/>
        </w:rPr>
        <w:t xml:space="preserve"> </w:t>
      </w:r>
      <w:r>
        <w:rPr>
          <w:sz w:val="24"/>
        </w:rPr>
        <w:t xml:space="preserve">de </w:t>
      </w:r>
      <w:r>
        <w:rPr>
          <w:spacing w:val="-2"/>
          <w:sz w:val="24"/>
        </w:rPr>
        <w:t>participare</w:t>
      </w:r>
    </w:p>
    <w:p w14:paraId="36D51A65" w14:textId="77777777" w:rsidR="00DB0822" w:rsidRDefault="00317883">
      <w:pPr>
        <w:pStyle w:val="a4"/>
        <w:numPr>
          <w:ilvl w:val="0"/>
          <w:numId w:val="12"/>
        </w:numPr>
        <w:tabs>
          <w:tab w:val="left" w:pos="1064"/>
        </w:tabs>
        <w:ind w:left="1064" w:hanging="355"/>
        <w:jc w:val="both"/>
        <w:rPr>
          <w:sz w:val="24"/>
        </w:rPr>
      </w:pPr>
      <w:r>
        <w:rPr>
          <w:sz w:val="24"/>
        </w:rPr>
        <w:t>Modalitatea</w:t>
      </w:r>
      <w:r>
        <w:rPr>
          <w:spacing w:val="-9"/>
          <w:sz w:val="24"/>
        </w:rPr>
        <w:t xml:space="preserve"> </w:t>
      </w:r>
      <w:r>
        <w:rPr>
          <w:sz w:val="24"/>
        </w:rPr>
        <w:t>de</w:t>
      </w:r>
      <w:r>
        <w:rPr>
          <w:spacing w:val="-7"/>
          <w:sz w:val="24"/>
        </w:rPr>
        <w:t xml:space="preserve"> </w:t>
      </w:r>
      <w:r>
        <w:rPr>
          <w:sz w:val="24"/>
        </w:rPr>
        <w:t>calculare</w:t>
      </w:r>
      <w:r>
        <w:rPr>
          <w:spacing w:val="-7"/>
          <w:sz w:val="24"/>
        </w:rPr>
        <w:t xml:space="preserve"> </w:t>
      </w:r>
      <w:r>
        <w:rPr>
          <w:sz w:val="24"/>
        </w:rPr>
        <w:t>a</w:t>
      </w:r>
      <w:r>
        <w:rPr>
          <w:spacing w:val="-5"/>
          <w:sz w:val="24"/>
        </w:rPr>
        <w:t xml:space="preserve"> </w:t>
      </w:r>
      <w:r>
        <w:rPr>
          <w:sz w:val="24"/>
        </w:rPr>
        <w:t>costului</w:t>
      </w:r>
      <w:r>
        <w:rPr>
          <w:spacing w:val="-6"/>
          <w:sz w:val="24"/>
        </w:rPr>
        <w:t xml:space="preserve"> </w:t>
      </w:r>
      <w:r>
        <w:rPr>
          <w:sz w:val="24"/>
        </w:rPr>
        <w:t>bunului:</w:t>
      </w:r>
      <w:r>
        <w:rPr>
          <w:spacing w:val="-3"/>
          <w:sz w:val="24"/>
        </w:rPr>
        <w:t xml:space="preserve"> </w:t>
      </w:r>
      <w:r>
        <w:rPr>
          <w:sz w:val="24"/>
        </w:rPr>
        <w:t>Conform</w:t>
      </w:r>
      <w:r>
        <w:rPr>
          <w:spacing w:val="-6"/>
          <w:sz w:val="24"/>
        </w:rPr>
        <w:t xml:space="preserve"> </w:t>
      </w:r>
      <w:r>
        <w:rPr>
          <w:sz w:val="24"/>
        </w:rPr>
        <w:t>condițiilor</w:t>
      </w:r>
      <w:r>
        <w:rPr>
          <w:spacing w:val="-7"/>
          <w:sz w:val="24"/>
        </w:rPr>
        <w:t xml:space="preserve"> </w:t>
      </w:r>
      <w:r>
        <w:rPr>
          <w:sz w:val="24"/>
        </w:rPr>
        <w:t>din</w:t>
      </w:r>
      <w:r>
        <w:rPr>
          <w:spacing w:val="-5"/>
          <w:sz w:val="24"/>
        </w:rPr>
        <w:t xml:space="preserve"> </w:t>
      </w:r>
      <w:r>
        <w:rPr>
          <w:sz w:val="24"/>
        </w:rPr>
        <w:t>anunțul</w:t>
      </w:r>
      <w:r>
        <w:rPr>
          <w:spacing w:val="-6"/>
          <w:sz w:val="24"/>
        </w:rPr>
        <w:t xml:space="preserve"> </w:t>
      </w:r>
      <w:r>
        <w:rPr>
          <w:sz w:val="24"/>
        </w:rPr>
        <w:t>de</w:t>
      </w:r>
      <w:r>
        <w:rPr>
          <w:spacing w:val="-6"/>
          <w:sz w:val="24"/>
        </w:rPr>
        <w:t xml:space="preserve"> </w:t>
      </w:r>
      <w:r>
        <w:rPr>
          <w:spacing w:val="-2"/>
          <w:sz w:val="24"/>
        </w:rPr>
        <w:t>participare.</w:t>
      </w:r>
    </w:p>
    <w:p w14:paraId="2862713B" w14:textId="77777777" w:rsidR="00DB0822" w:rsidRDefault="00317883">
      <w:pPr>
        <w:pStyle w:val="a4"/>
        <w:numPr>
          <w:ilvl w:val="0"/>
          <w:numId w:val="12"/>
        </w:numPr>
        <w:tabs>
          <w:tab w:val="left" w:pos="1078"/>
        </w:tabs>
        <w:ind w:right="143" w:firstLine="566"/>
        <w:jc w:val="both"/>
        <w:rPr>
          <w:sz w:val="24"/>
        </w:rPr>
      </w:pPr>
      <w:r>
        <w:rPr>
          <w:sz w:val="24"/>
        </w:rPr>
        <w:t>Operatorul economic interesat de a participa la procedura de achiziţie publică este obligat să depună odată cu oferta cererea de participare.</w:t>
      </w:r>
    </w:p>
    <w:p w14:paraId="639EA46C" w14:textId="77777777" w:rsidR="00DB0822" w:rsidRDefault="00317883">
      <w:pPr>
        <w:pStyle w:val="a4"/>
        <w:numPr>
          <w:ilvl w:val="0"/>
          <w:numId w:val="12"/>
        </w:numPr>
        <w:tabs>
          <w:tab w:val="left" w:pos="1069"/>
        </w:tabs>
        <w:spacing w:before="1"/>
        <w:ind w:left="1069" w:hanging="360"/>
        <w:jc w:val="both"/>
        <w:rPr>
          <w:sz w:val="24"/>
        </w:rPr>
      </w:pPr>
      <w:r>
        <w:rPr>
          <w:sz w:val="24"/>
        </w:rPr>
        <w:t>Oferta</w:t>
      </w:r>
      <w:r>
        <w:rPr>
          <w:spacing w:val="-1"/>
          <w:sz w:val="24"/>
        </w:rPr>
        <w:t xml:space="preserve"> </w:t>
      </w:r>
      <w:r>
        <w:rPr>
          <w:sz w:val="24"/>
        </w:rPr>
        <w:t>cuprinde</w:t>
      </w:r>
      <w:r>
        <w:rPr>
          <w:spacing w:val="-3"/>
          <w:sz w:val="24"/>
        </w:rPr>
        <w:t xml:space="preserve"> </w:t>
      </w:r>
      <w:r>
        <w:rPr>
          <w:sz w:val="24"/>
        </w:rPr>
        <w:t>următoarele</w:t>
      </w:r>
      <w:r>
        <w:rPr>
          <w:spacing w:val="-1"/>
          <w:sz w:val="24"/>
        </w:rPr>
        <w:t xml:space="preserve"> </w:t>
      </w:r>
      <w:r>
        <w:rPr>
          <w:spacing w:val="-2"/>
          <w:sz w:val="24"/>
        </w:rPr>
        <w:t>formulare:</w:t>
      </w:r>
    </w:p>
    <w:p w14:paraId="5816A1B8" w14:textId="77777777" w:rsidR="00DB0822" w:rsidRDefault="00317883">
      <w:pPr>
        <w:pStyle w:val="a4"/>
        <w:numPr>
          <w:ilvl w:val="1"/>
          <w:numId w:val="12"/>
        </w:numPr>
        <w:tabs>
          <w:tab w:val="left" w:pos="1024"/>
        </w:tabs>
        <w:ind w:left="143" w:right="140" w:firstLine="566"/>
        <w:jc w:val="both"/>
        <w:rPr>
          <w:sz w:val="24"/>
        </w:rPr>
      </w:pPr>
      <w:r>
        <w:rPr>
          <w:sz w:val="24"/>
        </w:rPr>
        <w:t>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14:paraId="7746EB8E" w14:textId="77777777" w:rsidR="00DB0822" w:rsidRDefault="00317883">
      <w:pPr>
        <w:pStyle w:val="a4"/>
        <w:numPr>
          <w:ilvl w:val="1"/>
          <w:numId w:val="12"/>
        </w:numPr>
        <w:tabs>
          <w:tab w:val="left" w:pos="976"/>
        </w:tabs>
        <w:ind w:left="143" w:right="139" w:firstLine="566"/>
        <w:jc w:val="both"/>
        <w:rPr>
          <w:sz w:val="24"/>
        </w:rPr>
      </w:pPr>
      <w:r>
        <w:rPr>
          <w:sz w:val="24"/>
        </w:rPr>
        <w:t>Propunerea financiară – ofertantul elaborează propunerea financiară, astfel încât aceasta să furnizeze</w:t>
      </w:r>
      <w:r>
        <w:rPr>
          <w:spacing w:val="-1"/>
          <w:sz w:val="24"/>
        </w:rPr>
        <w:t xml:space="preserve"> </w:t>
      </w:r>
      <w:r>
        <w:rPr>
          <w:sz w:val="24"/>
        </w:rPr>
        <w:t>toate</w:t>
      </w:r>
      <w:r>
        <w:rPr>
          <w:spacing w:val="-1"/>
          <w:sz w:val="24"/>
        </w:rPr>
        <w:t xml:space="preserve"> </w:t>
      </w:r>
      <w:r>
        <w:rPr>
          <w:sz w:val="24"/>
        </w:rPr>
        <w:t>informaţiile</w:t>
      </w:r>
      <w:r>
        <w:rPr>
          <w:spacing w:val="-1"/>
          <w:sz w:val="24"/>
        </w:rPr>
        <w:t xml:space="preserve"> </w:t>
      </w:r>
      <w:r>
        <w:rPr>
          <w:sz w:val="24"/>
        </w:rPr>
        <w:t>solicitate</w:t>
      </w:r>
      <w:r>
        <w:rPr>
          <w:spacing w:val="-1"/>
          <w:sz w:val="24"/>
        </w:rPr>
        <w:t xml:space="preserve"> </w:t>
      </w:r>
      <w:r>
        <w:rPr>
          <w:sz w:val="24"/>
        </w:rPr>
        <w:t>cu privire</w:t>
      </w:r>
      <w:r>
        <w:rPr>
          <w:spacing w:val="-2"/>
          <w:sz w:val="24"/>
        </w:rPr>
        <w:t xml:space="preserve"> </w:t>
      </w:r>
      <w:r>
        <w:rPr>
          <w:sz w:val="24"/>
        </w:rPr>
        <w:t>la preţuri, tarife, precum şi la</w:t>
      </w:r>
      <w:r>
        <w:rPr>
          <w:spacing w:val="-1"/>
          <w:sz w:val="24"/>
        </w:rPr>
        <w:t xml:space="preserve"> </w:t>
      </w:r>
      <w:r>
        <w:rPr>
          <w:sz w:val="24"/>
        </w:rPr>
        <w:t>alte</w:t>
      </w:r>
      <w:r>
        <w:rPr>
          <w:spacing w:val="-1"/>
          <w:sz w:val="24"/>
        </w:rPr>
        <w:t xml:space="preserve"> </w:t>
      </w:r>
      <w:r>
        <w:rPr>
          <w:sz w:val="24"/>
        </w:rPr>
        <w:t>condiţii financiare şi comerciale legate de obiectul contractului de achiziţie publică de bunuri şi servicii. Propunerea financiară conţine – Specificaţii de preţ (anexa nr.23 din Ordinul MF 115/2021);</w:t>
      </w:r>
    </w:p>
    <w:p w14:paraId="76C78D03" w14:textId="77777777" w:rsidR="00DB0822" w:rsidRDefault="00317883">
      <w:pPr>
        <w:pStyle w:val="a4"/>
        <w:numPr>
          <w:ilvl w:val="1"/>
          <w:numId w:val="12"/>
        </w:numPr>
        <w:tabs>
          <w:tab w:val="left" w:pos="968"/>
        </w:tabs>
        <w:ind w:left="968" w:hanging="259"/>
        <w:jc w:val="both"/>
        <w:rPr>
          <w:sz w:val="24"/>
        </w:rPr>
      </w:pPr>
      <w:r>
        <w:rPr>
          <w:sz w:val="24"/>
        </w:rPr>
        <w:t>DUAE</w:t>
      </w:r>
      <w:r>
        <w:rPr>
          <w:spacing w:val="-4"/>
          <w:sz w:val="24"/>
        </w:rPr>
        <w:t xml:space="preserve"> </w:t>
      </w:r>
      <w:r>
        <w:rPr>
          <w:sz w:val="24"/>
        </w:rPr>
        <w:t>conform</w:t>
      </w:r>
      <w:r>
        <w:rPr>
          <w:spacing w:val="-1"/>
          <w:sz w:val="24"/>
        </w:rPr>
        <w:t xml:space="preserve"> </w:t>
      </w:r>
      <w:r>
        <w:rPr>
          <w:sz w:val="24"/>
        </w:rPr>
        <w:t>formularui</w:t>
      </w:r>
      <w:r>
        <w:rPr>
          <w:spacing w:val="-2"/>
          <w:sz w:val="24"/>
        </w:rPr>
        <w:t xml:space="preserve"> </w:t>
      </w:r>
      <w:r>
        <w:rPr>
          <w:sz w:val="24"/>
        </w:rPr>
        <w:t>din</w:t>
      </w:r>
      <w:r>
        <w:rPr>
          <w:spacing w:val="-1"/>
          <w:sz w:val="24"/>
        </w:rPr>
        <w:t xml:space="preserve"> </w:t>
      </w:r>
      <w:r>
        <w:rPr>
          <w:sz w:val="24"/>
        </w:rPr>
        <w:t>documentația</w:t>
      </w:r>
      <w:r>
        <w:rPr>
          <w:spacing w:val="-3"/>
          <w:sz w:val="24"/>
        </w:rPr>
        <w:t xml:space="preserve"> </w:t>
      </w:r>
      <w:r>
        <w:rPr>
          <w:sz w:val="24"/>
        </w:rPr>
        <w:t xml:space="preserve">de </w:t>
      </w:r>
      <w:r>
        <w:rPr>
          <w:spacing w:val="-2"/>
          <w:sz w:val="24"/>
        </w:rPr>
        <w:t>atribuire;</w:t>
      </w:r>
    </w:p>
    <w:p w14:paraId="6079919E" w14:textId="629C0C41" w:rsidR="00DB0822" w:rsidRDefault="00317883">
      <w:pPr>
        <w:pStyle w:val="a4"/>
        <w:numPr>
          <w:ilvl w:val="1"/>
          <w:numId w:val="12"/>
        </w:numPr>
        <w:tabs>
          <w:tab w:val="left" w:pos="968"/>
        </w:tabs>
        <w:ind w:left="143" w:right="1825" w:firstLine="566"/>
        <w:jc w:val="both"/>
        <w:rPr>
          <w:sz w:val="24"/>
        </w:rPr>
      </w:pPr>
      <w:r>
        <w:rPr>
          <w:sz w:val="24"/>
        </w:rPr>
        <w:t>Garanţia</w:t>
      </w:r>
      <w:r>
        <w:rPr>
          <w:spacing w:val="-5"/>
          <w:sz w:val="24"/>
        </w:rPr>
        <w:t xml:space="preserve"> </w:t>
      </w:r>
      <w:r>
        <w:rPr>
          <w:sz w:val="24"/>
        </w:rPr>
        <w:t>pentru</w:t>
      </w:r>
      <w:r>
        <w:rPr>
          <w:spacing w:val="-4"/>
          <w:sz w:val="24"/>
        </w:rPr>
        <w:t xml:space="preserve"> </w:t>
      </w:r>
      <w:r>
        <w:rPr>
          <w:sz w:val="24"/>
        </w:rPr>
        <w:t>ofertă,</w:t>
      </w:r>
      <w:r>
        <w:rPr>
          <w:spacing w:val="-2"/>
          <w:sz w:val="24"/>
        </w:rPr>
        <w:t xml:space="preserve"> </w:t>
      </w:r>
      <w:r>
        <w:rPr>
          <w:sz w:val="24"/>
        </w:rPr>
        <w:t>după</w:t>
      </w:r>
      <w:r>
        <w:rPr>
          <w:spacing w:val="-5"/>
          <w:sz w:val="24"/>
        </w:rPr>
        <w:t xml:space="preserve"> </w:t>
      </w:r>
      <w:r>
        <w:rPr>
          <w:sz w:val="24"/>
        </w:rPr>
        <w:t>caz,</w:t>
      </w:r>
      <w:r>
        <w:rPr>
          <w:spacing w:val="-4"/>
          <w:sz w:val="24"/>
        </w:rPr>
        <w:t xml:space="preserve"> </w:t>
      </w:r>
      <w:r>
        <w:rPr>
          <w:sz w:val="24"/>
        </w:rPr>
        <w:t>transfer</w:t>
      </w:r>
      <w:r>
        <w:rPr>
          <w:spacing w:val="-4"/>
          <w:sz w:val="24"/>
        </w:rPr>
        <w:t xml:space="preserve"> </w:t>
      </w:r>
      <w:r>
        <w:rPr>
          <w:sz w:val="24"/>
        </w:rPr>
        <w:t>la</w:t>
      </w:r>
      <w:r>
        <w:rPr>
          <w:spacing w:val="-3"/>
          <w:sz w:val="24"/>
        </w:rPr>
        <w:t xml:space="preserve"> </w:t>
      </w:r>
      <w:r>
        <w:rPr>
          <w:sz w:val="24"/>
        </w:rPr>
        <w:t>contul</w:t>
      </w:r>
      <w:r>
        <w:rPr>
          <w:spacing w:val="-4"/>
          <w:sz w:val="24"/>
        </w:rPr>
        <w:t xml:space="preserve"> </w:t>
      </w:r>
      <w:r>
        <w:rPr>
          <w:sz w:val="24"/>
        </w:rPr>
        <w:t>autorității</w:t>
      </w:r>
      <w:r>
        <w:rPr>
          <w:spacing w:val="-4"/>
          <w:sz w:val="24"/>
        </w:rPr>
        <w:t xml:space="preserve"> </w:t>
      </w:r>
      <w:r>
        <w:rPr>
          <w:sz w:val="24"/>
        </w:rPr>
        <w:t xml:space="preserve">contractante: </w:t>
      </w:r>
      <w:r>
        <w:rPr>
          <w:spacing w:val="-2"/>
          <w:sz w:val="24"/>
        </w:rPr>
        <w:t>Beneficiar</w:t>
      </w:r>
      <w:r w:rsidR="005B31B7">
        <w:rPr>
          <w:spacing w:val="-2"/>
          <w:sz w:val="24"/>
        </w:rPr>
        <w:t>:</w:t>
      </w:r>
    </w:p>
    <w:p w14:paraId="32D43909" w14:textId="442DC681" w:rsidR="00DB0822" w:rsidRPr="005104B7" w:rsidRDefault="00317883">
      <w:pPr>
        <w:pStyle w:val="a3"/>
        <w:ind w:left="143"/>
        <w:rPr>
          <w:b/>
          <w:bCs/>
          <w:i/>
          <w:iCs/>
        </w:rPr>
      </w:pPr>
      <w:r w:rsidRPr="005104B7">
        <w:rPr>
          <w:b/>
          <w:bCs/>
          <w:i/>
          <w:iCs/>
        </w:rPr>
        <w:t>MF</w:t>
      </w:r>
      <w:r w:rsidRPr="005104B7">
        <w:rPr>
          <w:b/>
          <w:bCs/>
          <w:i/>
          <w:iCs/>
          <w:spacing w:val="-3"/>
        </w:rPr>
        <w:t xml:space="preserve"> </w:t>
      </w:r>
      <w:r w:rsidRPr="005104B7">
        <w:rPr>
          <w:b/>
          <w:bCs/>
          <w:i/>
          <w:iCs/>
        </w:rPr>
        <w:t xml:space="preserve">– TR </w:t>
      </w:r>
      <w:r w:rsidR="005B31B7" w:rsidRPr="005104B7">
        <w:rPr>
          <w:b/>
          <w:bCs/>
          <w:i/>
          <w:iCs/>
        </w:rPr>
        <w:t>Nord Riscani</w:t>
      </w:r>
    </w:p>
    <w:p w14:paraId="129CD18F" w14:textId="7BEE731A" w:rsidR="00DB0822" w:rsidRPr="005104B7" w:rsidRDefault="005B31B7">
      <w:pPr>
        <w:pStyle w:val="a3"/>
        <w:ind w:left="143"/>
        <w:rPr>
          <w:b/>
          <w:bCs/>
          <w:i/>
          <w:iCs/>
        </w:rPr>
      </w:pPr>
      <w:r w:rsidRPr="005104B7">
        <w:rPr>
          <w:b/>
          <w:bCs/>
          <w:i/>
          <w:iCs/>
        </w:rPr>
        <w:t>DITS Riscani</w:t>
      </w:r>
    </w:p>
    <w:p w14:paraId="252012C6" w14:textId="447223B7" w:rsidR="00DB0822" w:rsidRPr="005104B7" w:rsidRDefault="00317883">
      <w:pPr>
        <w:pStyle w:val="a3"/>
        <w:spacing w:before="1"/>
        <w:ind w:left="203"/>
        <w:rPr>
          <w:b/>
          <w:bCs/>
          <w:i/>
          <w:iCs/>
        </w:rPr>
      </w:pPr>
      <w:r w:rsidRPr="005104B7">
        <w:rPr>
          <w:b/>
          <w:bCs/>
          <w:i/>
          <w:iCs/>
        </w:rPr>
        <w:t>c/f</w:t>
      </w:r>
      <w:r w:rsidRPr="005104B7">
        <w:rPr>
          <w:b/>
          <w:bCs/>
          <w:i/>
          <w:iCs/>
          <w:spacing w:val="57"/>
        </w:rPr>
        <w:t xml:space="preserve"> </w:t>
      </w:r>
      <w:r w:rsidRPr="005104B7">
        <w:rPr>
          <w:b/>
          <w:bCs/>
          <w:i/>
          <w:iCs/>
          <w:spacing w:val="-2"/>
        </w:rPr>
        <w:t>100</w:t>
      </w:r>
      <w:r w:rsidR="005B31B7" w:rsidRPr="005104B7">
        <w:rPr>
          <w:b/>
          <w:bCs/>
          <w:i/>
          <w:iCs/>
          <w:spacing w:val="-2"/>
        </w:rPr>
        <w:t>7601010998</w:t>
      </w:r>
    </w:p>
    <w:p w14:paraId="5A7CF5C4" w14:textId="63F43E34" w:rsidR="00DB0822" w:rsidRPr="005104B7" w:rsidRDefault="00317883">
      <w:pPr>
        <w:pStyle w:val="a3"/>
        <w:ind w:left="143" w:right="5593"/>
        <w:rPr>
          <w:b/>
          <w:bCs/>
          <w:i/>
          <w:iCs/>
        </w:rPr>
      </w:pPr>
      <w:r w:rsidRPr="005104B7">
        <w:rPr>
          <w:b/>
          <w:bCs/>
          <w:i/>
          <w:iCs/>
        </w:rPr>
        <w:t>IBAN:</w:t>
      </w:r>
      <w:r w:rsidRPr="005104B7">
        <w:rPr>
          <w:b/>
          <w:bCs/>
          <w:i/>
          <w:iCs/>
          <w:spacing w:val="23"/>
        </w:rPr>
        <w:t xml:space="preserve"> </w:t>
      </w:r>
      <w:r w:rsidRPr="006C1B6A">
        <w:rPr>
          <w:b/>
          <w:bCs/>
          <w:i/>
          <w:iCs/>
        </w:rPr>
        <w:t>MD</w:t>
      </w:r>
      <w:r w:rsidR="005104B7" w:rsidRPr="006C1B6A">
        <w:rPr>
          <w:b/>
          <w:bCs/>
          <w:i/>
          <w:iCs/>
        </w:rPr>
        <w:t>09</w:t>
      </w:r>
      <w:r w:rsidRPr="006C1B6A">
        <w:rPr>
          <w:b/>
          <w:bCs/>
          <w:i/>
          <w:iCs/>
        </w:rPr>
        <w:t>TRP</w:t>
      </w:r>
      <w:r w:rsidR="005B31B7" w:rsidRPr="006C1B6A">
        <w:rPr>
          <w:b/>
          <w:bCs/>
          <w:i/>
          <w:iCs/>
        </w:rPr>
        <w:t>DAN</w:t>
      </w:r>
      <w:r w:rsidRPr="006C1B6A">
        <w:rPr>
          <w:b/>
          <w:bCs/>
          <w:i/>
          <w:iCs/>
        </w:rPr>
        <w:t>5184</w:t>
      </w:r>
      <w:r w:rsidR="005B31B7" w:rsidRPr="006C1B6A">
        <w:rPr>
          <w:b/>
          <w:bCs/>
          <w:i/>
          <w:iCs/>
        </w:rPr>
        <w:t>1</w:t>
      </w:r>
      <w:r w:rsidRPr="006C1B6A">
        <w:rPr>
          <w:b/>
          <w:bCs/>
          <w:i/>
          <w:iCs/>
        </w:rPr>
        <w:t>0A</w:t>
      </w:r>
      <w:r w:rsidR="005104B7" w:rsidRPr="006C1B6A">
        <w:rPr>
          <w:b/>
          <w:bCs/>
          <w:i/>
          <w:iCs/>
        </w:rPr>
        <w:t>02212AA</w:t>
      </w:r>
    </w:p>
    <w:p w14:paraId="06ED571E" w14:textId="1F5B68C2" w:rsidR="00DB0822" w:rsidRPr="005104B7" w:rsidRDefault="00317883">
      <w:pPr>
        <w:pStyle w:val="a3"/>
        <w:ind w:left="143"/>
        <w:jc w:val="both"/>
        <w:rPr>
          <w:b/>
          <w:bCs/>
          <w:i/>
          <w:iCs/>
        </w:rPr>
      </w:pPr>
      <w:r w:rsidRPr="005104B7">
        <w:rPr>
          <w:b/>
          <w:bCs/>
          <w:i/>
          <w:iCs/>
        </w:rPr>
        <w:t>Banca:</w:t>
      </w:r>
      <w:r w:rsidRPr="005104B7">
        <w:rPr>
          <w:b/>
          <w:bCs/>
          <w:i/>
          <w:iCs/>
          <w:spacing w:val="28"/>
        </w:rPr>
        <w:t xml:space="preserve">  </w:t>
      </w:r>
      <w:r w:rsidRPr="005104B7">
        <w:rPr>
          <w:b/>
          <w:bCs/>
          <w:i/>
          <w:iCs/>
        </w:rPr>
        <w:t>MF –</w:t>
      </w:r>
      <w:r w:rsidRPr="005104B7">
        <w:rPr>
          <w:b/>
          <w:bCs/>
          <w:i/>
          <w:iCs/>
          <w:spacing w:val="-1"/>
        </w:rPr>
        <w:t xml:space="preserve"> </w:t>
      </w:r>
      <w:r w:rsidRPr="005104B7">
        <w:rPr>
          <w:b/>
          <w:bCs/>
          <w:i/>
          <w:iCs/>
        </w:rPr>
        <w:t>T</w:t>
      </w:r>
      <w:r w:rsidR="005B31B7" w:rsidRPr="005104B7">
        <w:rPr>
          <w:b/>
          <w:bCs/>
          <w:i/>
          <w:iCs/>
        </w:rPr>
        <w:t>R Nord Riscani</w:t>
      </w:r>
    </w:p>
    <w:p w14:paraId="5A33D77D" w14:textId="77777777" w:rsidR="00DB0822" w:rsidRDefault="00317883">
      <w:pPr>
        <w:pStyle w:val="a4"/>
        <w:numPr>
          <w:ilvl w:val="1"/>
          <w:numId w:val="12"/>
        </w:numPr>
        <w:tabs>
          <w:tab w:val="left" w:pos="968"/>
        </w:tabs>
        <w:ind w:left="968" w:hanging="259"/>
        <w:jc w:val="both"/>
        <w:rPr>
          <w:sz w:val="24"/>
        </w:rPr>
      </w:pPr>
      <w:r>
        <w:rPr>
          <w:sz w:val="24"/>
        </w:rPr>
        <w:t>Cererea</w:t>
      </w:r>
      <w:r>
        <w:rPr>
          <w:spacing w:val="-4"/>
          <w:sz w:val="24"/>
        </w:rPr>
        <w:t xml:space="preserve"> </w:t>
      </w:r>
      <w:r>
        <w:rPr>
          <w:sz w:val="24"/>
        </w:rPr>
        <w:t>de</w:t>
      </w:r>
      <w:r>
        <w:rPr>
          <w:spacing w:val="-2"/>
          <w:sz w:val="24"/>
        </w:rPr>
        <w:t xml:space="preserve"> </w:t>
      </w:r>
      <w:r>
        <w:rPr>
          <w:sz w:val="24"/>
        </w:rPr>
        <w:t>participare (anexa</w:t>
      </w:r>
      <w:r>
        <w:rPr>
          <w:spacing w:val="-2"/>
          <w:sz w:val="24"/>
        </w:rPr>
        <w:t xml:space="preserve"> </w:t>
      </w:r>
      <w:r>
        <w:rPr>
          <w:sz w:val="24"/>
        </w:rPr>
        <w:t>nr.7</w:t>
      </w:r>
      <w:r>
        <w:rPr>
          <w:spacing w:val="-1"/>
          <w:sz w:val="24"/>
        </w:rPr>
        <w:t xml:space="preserve"> </w:t>
      </w:r>
      <w:r>
        <w:rPr>
          <w:sz w:val="24"/>
        </w:rPr>
        <w:t>din Ordinul</w:t>
      </w:r>
      <w:r>
        <w:rPr>
          <w:spacing w:val="1"/>
          <w:sz w:val="24"/>
        </w:rPr>
        <w:t xml:space="preserve"> </w:t>
      </w:r>
      <w:r>
        <w:rPr>
          <w:sz w:val="24"/>
        </w:rPr>
        <w:t>MF</w:t>
      </w:r>
      <w:r>
        <w:rPr>
          <w:spacing w:val="-2"/>
          <w:sz w:val="24"/>
        </w:rPr>
        <w:t xml:space="preserve"> 115/2021);</w:t>
      </w:r>
    </w:p>
    <w:p w14:paraId="11DEBC17" w14:textId="77777777" w:rsidR="00DB0822" w:rsidRDefault="00317883">
      <w:pPr>
        <w:pStyle w:val="a4"/>
        <w:numPr>
          <w:ilvl w:val="1"/>
          <w:numId w:val="12"/>
        </w:numPr>
        <w:tabs>
          <w:tab w:val="left" w:pos="968"/>
        </w:tabs>
        <w:ind w:left="968" w:hanging="259"/>
        <w:jc w:val="both"/>
        <w:rPr>
          <w:sz w:val="24"/>
        </w:rPr>
      </w:pPr>
      <w:r>
        <w:rPr>
          <w:sz w:val="24"/>
        </w:rPr>
        <w:t>Declaraţie</w:t>
      </w:r>
      <w:r>
        <w:rPr>
          <w:spacing w:val="-4"/>
          <w:sz w:val="24"/>
        </w:rPr>
        <w:t xml:space="preserve"> </w:t>
      </w:r>
      <w:r>
        <w:rPr>
          <w:sz w:val="24"/>
        </w:rPr>
        <w:t>privind</w:t>
      </w:r>
      <w:r>
        <w:rPr>
          <w:spacing w:val="-1"/>
          <w:sz w:val="24"/>
        </w:rPr>
        <w:t xml:space="preserve"> </w:t>
      </w:r>
      <w:r>
        <w:rPr>
          <w:sz w:val="24"/>
        </w:rPr>
        <w:t>valabilitatea</w:t>
      </w:r>
      <w:r>
        <w:rPr>
          <w:spacing w:val="-3"/>
          <w:sz w:val="24"/>
        </w:rPr>
        <w:t xml:space="preserve"> </w:t>
      </w:r>
      <w:r>
        <w:rPr>
          <w:sz w:val="24"/>
        </w:rPr>
        <w:t>ofertei</w:t>
      </w:r>
      <w:r>
        <w:rPr>
          <w:spacing w:val="-1"/>
          <w:sz w:val="24"/>
        </w:rPr>
        <w:t xml:space="preserve"> </w:t>
      </w:r>
      <w:r>
        <w:rPr>
          <w:sz w:val="24"/>
        </w:rPr>
        <w:t>(anexa</w:t>
      </w:r>
      <w:r>
        <w:rPr>
          <w:spacing w:val="-2"/>
          <w:sz w:val="24"/>
        </w:rPr>
        <w:t xml:space="preserve"> </w:t>
      </w:r>
      <w:r>
        <w:rPr>
          <w:sz w:val="24"/>
        </w:rPr>
        <w:t>nr.8</w:t>
      </w:r>
      <w:r>
        <w:rPr>
          <w:spacing w:val="-1"/>
          <w:sz w:val="24"/>
        </w:rPr>
        <w:t xml:space="preserve"> </w:t>
      </w:r>
      <w:r>
        <w:rPr>
          <w:sz w:val="24"/>
        </w:rPr>
        <w:t>din</w:t>
      </w:r>
      <w:r>
        <w:rPr>
          <w:spacing w:val="-1"/>
          <w:sz w:val="24"/>
        </w:rPr>
        <w:t xml:space="preserve"> </w:t>
      </w:r>
      <w:r>
        <w:rPr>
          <w:sz w:val="24"/>
        </w:rPr>
        <w:t>Ordinul</w:t>
      </w:r>
      <w:r>
        <w:rPr>
          <w:spacing w:val="-1"/>
          <w:sz w:val="24"/>
        </w:rPr>
        <w:t xml:space="preserve"> </w:t>
      </w:r>
      <w:r>
        <w:rPr>
          <w:sz w:val="24"/>
        </w:rPr>
        <w:t>MF</w:t>
      </w:r>
      <w:r>
        <w:rPr>
          <w:spacing w:val="-2"/>
          <w:sz w:val="24"/>
        </w:rPr>
        <w:t xml:space="preserve"> 115/2021);</w:t>
      </w:r>
    </w:p>
    <w:p w14:paraId="28E2847D" w14:textId="77777777" w:rsidR="00DB0822" w:rsidRDefault="00317883">
      <w:pPr>
        <w:pStyle w:val="a4"/>
        <w:numPr>
          <w:ilvl w:val="0"/>
          <w:numId w:val="12"/>
        </w:numPr>
        <w:tabs>
          <w:tab w:val="left" w:pos="1076"/>
        </w:tabs>
        <w:ind w:right="141" w:firstLine="566"/>
        <w:jc w:val="both"/>
        <w:rPr>
          <w:sz w:val="24"/>
        </w:rPr>
      </w:pPr>
      <w:r>
        <w:rPr>
          <w:sz w:val="24"/>
        </w:rPr>
        <w:t>Toate documentele menţionate la pct.21 se completează fără nici o modificare sau abatere de la formulare, spaţiile goale fiind completate cu informaţia solicitată. Completarea defectuoasă a formularelor atrage respingerea ofertei.</w:t>
      </w:r>
    </w:p>
    <w:p w14:paraId="150189DA" w14:textId="77777777" w:rsidR="00DB0822" w:rsidRDefault="00317883">
      <w:pPr>
        <w:pStyle w:val="a4"/>
        <w:numPr>
          <w:ilvl w:val="0"/>
          <w:numId w:val="12"/>
        </w:numPr>
        <w:tabs>
          <w:tab w:val="left" w:pos="1069"/>
        </w:tabs>
        <w:ind w:left="1069" w:hanging="360"/>
        <w:jc w:val="both"/>
        <w:rPr>
          <w:sz w:val="24"/>
        </w:rPr>
      </w:pPr>
      <w:r>
        <w:rPr>
          <w:sz w:val="24"/>
        </w:rPr>
        <w:t>Propunerea</w:t>
      </w:r>
      <w:r>
        <w:rPr>
          <w:spacing w:val="-4"/>
          <w:sz w:val="24"/>
        </w:rPr>
        <w:t xml:space="preserve"> </w:t>
      </w:r>
      <w:r>
        <w:rPr>
          <w:sz w:val="24"/>
        </w:rPr>
        <w:t>tehnică</w:t>
      </w:r>
      <w:r>
        <w:rPr>
          <w:spacing w:val="-3"/>
          <w:sz w:val="24"/>
        </w:rPr>
        <w:t xml:space="preserve"> </w:t>
      </w:r>
      <w:r>
        <w:rPr>
          <w:sz w:val="24"/>
        </w:rPr>
        <w:t>se</w:t>
      </w:r>
      <w:r>
        <w:rPr>
          <w:spacing w:val="-2"/>
          <w:sz w:val="24"/>
        </w:rPr>
        <w:t xml:space="preserve"> </w:t>
      </w:r>
      <w:r>
        <w:rPr>
          <w:sz w:val="24"/>
        </w:rPr>
        <w:t>elaborează</w:t>
      </w:r>
      <w:r>
        <w:rPr>
          <w:spacing w:val="-2"/>
          <w:sz w:val="24"/>
        </w:rPr>
        <w:t xml:space="preserve"> </w:t>
      </w:r>
      <w:r>
        <w:rPr>
          <w:sz w:val="24"/>
        </w:rPr>
        <w:t>în</w:t>
      </w:r>
      <w:r>
        <w:rPr>
          <w:spacing w:val="-1"/>
          <w:sz w:val="24"/>
        </w:rPr>
        <w:t xml:space="preserve"> </w:t>
      </w:r>
      <w:r>
        <w:rPr>
          <w:sz w:val="24"/>
        </w:rPr>
        <w:t>conformitate</w:t>
      </w:r>
      <w:r>
        <w:rPr>
          <w:spacing w:val="-2"/>
          <w:sz w:val="24"/>
        </w:rPr>
        <w:t xml:space="preserve"> </w:t>
      </w:r>
      <w:r>
        <w:rPr>
          <w:sz w:val="24"/>
        </w:rPr>
        <w:t>cu</w:t>
      </w:r>
      <w:r>
        <w:rPr>
          <w:spacing w:val="-1"/>
          <w:sz w:val="24"/>
        </w:rPr>
        <w:t xml:space="preserve"> </w:t>
      </w:r>
      <w:r>
        <w:rPr>
          <w:sz w:val="24"/>
        </w:rPr>
        <w:t>următoarele</w:t>
      </w:r>
      <w:r>
        <w:rPr>
          <w:spacing w:val="-1"/>
          <w:sz w:val="24"/>
        </w:rPr>
        <w:t xml:space="preserve"> </w:t>
      </w:r>
      <w:r>
        <w:rPr>
          <w:sz w:val="24"/>
        </w:rPr>
        <w:t>specificatii</w:t>
      </w:r>
      <w:r>
        <w:rPr>
          <w:spacing w:val="-1"/>
          <w:sz w:val="24"/>
        </w:rPr>
        <w:t xml:space="preserve"> </w:t>
      </w:r>
      <w:r>
        <w:rPr>
          <w:spacing w:val="-2"/>
          <w:sz w:val="24"/>
        </w:rPr>
        <w:t>tehnice:</w:t>
      </w:r>
    </w:p>
    <w:p w14:paraId="77122CE2" w14:textId="77777777" w:rsidR="00DB0822" w:rsidRDefault="00317883">
      <w:pPr>
        <w:spacing w:before="275"/>
        <w:ind w:left="143"/>
        <w:jc w:val="both"/>
        <w:rPr>
          <w:b/>
        </w:rPr>
      </w:pPr>
      <w:r>
        <w:rPr>
          <w:b/>
        </w:rPr>
        <w:t>Specificații</w:t>
      </w:r>
      <w:r>
        <w:rPr>
          <w:b/>
          <w:spacing w:val="-7"/>
        </w:rPr>
        <w:t xml:space="preserve"> </w:t>
      </w:r>
      <w:r>
        <w:rPr>
          <w:b/>
        </w:rPr>
        <w:t>Tehnice</w:t>
      </w:r>
      <w:r>
        <w:rPr>
          <w:b/>
          <w:spacing w:val="-6"/>
        </w:rPr>
        <w:t xml:space="preserve"> </w:t>
      </w:r>
      <w:r>
        <w:rPr>
          <w:b/>
        </w:rPr>
        <w:t>pentru</w:t>
      </w:r>
      <w:r>
        <w:rPr>
          <w:b/>
          <w:spacing w:val="-6"/>
        </w:rPr>
        <w:t xml:space="preserve"> </w:t>
      </w:r>
      <w:r>
        <w:rPr>
          <w:b/>
        </w:rPr>
        <w:t>organizarea</w:t>
      </w:r>
      <w:r>
        <w:rPr>
          <w:b/>
          <w:spacing w:val="-6"/>
        </w:rPr>
        <w:t xml:space="preserve"> </w:t>
      </w:r>
      <w:r>
        <w:rPr>
          <w:b/>
        </w:rPr>
        <w:t>procedurii</w:t>
      </w:r>
      <w:r>
        <w:rPr>
          <w:b/>
          <w:spacing w:val="-8"/>
        </w:rPr>
        <w:t xml:space="preserve"> </w:t>
      </w:r>
      <w:r>
        <w:rPr>
          <w:b/>
        </w:rPr>
        <w:t>de</w:t>
      </w:r>
      <w:r>
        <w:rPr>
          <w:b/>
          <w:spacing w:val="-6"/>
        </w:rPr>
        <w:t xml:space="preserve"> </w:t>
      </w:r>
      <w:r>
        <w:rPr>
          <w:b/>
        </w:rPr>
        <w:t>achiziție</w:t>
      </w:r>
      <w:r>
        <w:rPr>
          <w:b/>
          <w:spacing w:val="-3"/>
        </w:rPr>
        <w:t xml:space="preserve"> </w:t>
      </w:r>
      <w:r>
        <w:rPr>
          <w:b/>
        </w:rPr>
        <w:t>de</w:t>
      </w:r>
      <w:r>
        <w:rPr>
          <w:b/>
          <w:spacing w:val="-6"/>
        </w:rPr>
        <w:t xml:space="preserve"> </w:t>
      </w:r>
      <w:r>
        <w:rPr>
          <w:b/>
        </w:rPr>
        <w:t>autovehicule</w:t>
      </w:r>
      <w:r>
        <w:rPr>
          <w:b/>
          <w:spacing w:val="-6"/>
        </w:rPr>
        <w:t xml:space="preserve"> </w:t>
      </w:r>
      <w:r>
        <w:rPr>
          <w:b/>
        </w:rPr>
        <w:t>destinate</w:t>
      </w:r>
      <w:r>
        <w:rPr>
          <w:b/>
          <w:spacing w:val="-5"/>
        </w:rPr>
        <w:t xml:space="preserve"> </w:t>
      </w:r>
      <w:r>
        <w:rPr>
          <w:b/>
          <w:spacing w:val="-2"/>
        </w:rPr>
        <w:t>transportului</w:t>
      </w:r>
    </w:p>
    <w:p w14:paraId="0F50DF41" w14:textId="77777777" w:rsidR="00DB0822" w:rsidRDefault="00317883">
      <w:pPr>
        <w:spacing w:before="2"/>
        <w:ind w:left="143"/>
        <w:jc w:val="both"/>
        <w:rPr>
          <w:b/>
        </w:rPr>
      </w:pPr>
      <w:r>
        <w:rPr>
          <w:b/>
        </w:rPr>
        <w:t>elevilor</w:t>
      </w:r>
      <w:r>
        <w:rPr>
          <w:b/>
          <w:spacing w:val="-6"/>
        </w:rPr>
        <w:t xml:space="preserve"> </w:t>
      </w:r>
      <w:r>
        <w:rPr>
          <w:b/>
        </w:rPr>
        <w:t>din</w:t>
      </w:r>
      <w:r>
        <w:rPr>
          <w:b/>
          <w:spacing w:val="-8"/>
        </w:rPr>
        <w:t xml:space="preserve"> </w:t>
      </w:r>
      <w:r>
        <w:rPr>
          <w:b/>
        </w:rPr>
        <w:t>învățământul</w:t>
      </w:r>
      <w:r>
        <w:rPr>
          <w:b/>
          <w:spacing w:val="-6"/>
        </w:rPr>
        <w:t xml:space="preserve"> </w:t>
      </w:r>
      <w:r>
        <w:rPr>
          <w:b/>
          <w:spacing w:val="-2"/>
        </w:rPr>
        <w:t>general.</w:t>
      </w:r>
    </w:p>
    <w:p w14:paraId="2C916B8C" w14:textId="77777777" w:rsidR="00DB0822" w:rsidRDefault="00DB0822">
      <w:pPr>
        <w:pStyle w:val="a3"/>
        <w:spacing w:before="22" w:after="1"/>
        <w:rPr>
          <w:b/>
          <w:sz w:val="20"/>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710"/>
        <w:gridCol w:w="1419"/>
        <w:gridCol w:w="941"/>
        <w:gridCol w:w="759"/>
        <w:gridCol w:w="5268"/>
      </w:tblGrid>
      <w:tr w:rsidR="00DB0822" w14:paraId="32D3E0D2" w14:textId="77777777">
        <w:trPr>
          <w:trHeight w:val="741"/>
        </w:trPr>
        <w:tc>
          <w:tcPr>
            <w:tcW w:w="566" w:type="dxa"/>
          </w:tcPr>
          <w:p w14:paraId="61D7B6C5" w14:textId="77777777" w:rsidR="00DB0822" w:rsidRDefault="00DB0822">
            <w:pPr>
              <w:pStyle w:val="TableParagraph"/>
              <w:spacing w:before="18"/>
              <w:ind w:left="0"/>
              <w:rPr>
                <w:b/>
                <w:sz w:val="18"/>
              </w:rPr>
            </w:pPr>
          </w:p>
          <w:p w14:paraId="2B8B8666" w14:textId="77777777" w:rsidR="00DB0822" w:rsidRDefault="00317883">
            <w:pPr>
              <w:pStyle w:val="TableParagraph"/>
              <w:ind w:left="162" w:right="139" w:hanging="8"/>
              <w:rPr>
                <w:b/>
                <w:sz w:val="18"/>
              </w:rPr>
            </w:pPr>
            <w:r>
              <w:rPr>
                <w:b/>
                <w:spacing w:val="-4"/>
                <w:sz w:val="18"/>
              </w:rPr>
              <w:t xml:space="preserve">Nr. </w:t>
            </w:r>
            <w:r>
              <w:rPr>
                <w:b/>
                <w:spacing w:val="-5"/>
                <w:sz w:val="18"/>
              </w:rPr>
              <w:t>d/o</w:t>
            </w:r>
          </w:p>
        </w:tc>
        <w:tc>
          <w:tcPr>
            <w:tcW w:w="710" w:type="dxa"/>
          </w:tcPr>
          <w:p w14:paraId="22AFC0F0" w14:textId="77777777" w:rsidR="00DB0822" w:rsidRDefault="00DB0822">
            <w:pPr>
              <w:pStyle w:val="TableParagraph"/>
              <w:spacing w:before="18"/>
              <w:ind w:left="0"/>
              <w:rPr>
                <w:b/>
                <w:sz w:val="18"/>
              </w:rPr>
            </w:pPr>
          </w:p>
          <w:p w14:paraId="4B896E69" w14:textId="77777777" w:rsidR="00DB0822" w:rsidRDefault="00317883">
            <w:pPr>
              <w:pStyle w:val="TableParagraph"/>
              <w:ind w:left="168" w:right="157" w:firstLine="24"/>
              <w:rPr>
                <w:b/>
                <w:sz w:val="18"/>
              </w:rPr>
            </w:pPr>
            <w:r>
              <w:rPr>
                <w:b/>
                <w:spacing w:val="-4"/>
                <w:sz w:val="18"/>
              </w:rPr>
              <w:t xml:space="preserve">Cod </w:t>
            </w:r>
            <w:r>
              <w:rPr>
                <w:b/>
                <w:spacing w:val="-5"/>
                <w:sz w:val="18"/>
              </w:rPr>
              <w:t>CPV</w:t>
            </w:r>
          </w:p>
        </w:tc>
        <w:tc>
          <w:tcPr>
            <w:tcW w:w="1419" w:type="dxa"/>
          </w:tcPr>
          <w:p w14:paraId="725D86F6" w14:textId="77777777" w:rsidR="00DB0822" w:rsidRDefault="00317883">
            <w:pPr>
              <w:pStyle w:val="TableParagraph"/>
              <w:spacing w:before="103" w:line="206" w:lineRule="exact"/>
              <w:ind w:left="305" w:right="270" w:hanging="29"/>
              <w:jc w:val="both"/>
              <w:rPr>
                <w:b/>
                <w:sz w:val="18"/>
              </w:rPr>
            </w:pPr>
            <w:r>
              <w:rPr>
                <w:b/>
                <w:spacing w:val="-2"/>
                <w:sz w:val="18"/>
              </w:rPr>
              <w:t>Denumirea bunurilor/ serviciilor</w:t>
            </w:r>
          </w:p>
        </w:tc>
        <w:tc>
          <w:tcPr>
            <w:tcW w:w="941" w:type="dxa"/>
          </w:tcPr>
          <w:p w14:paraId="090F7CE3" w14:textId="77777777" w:rsidR="00DB0822" w:rsidRDefault="00317883">
            <w:pPr>
              <w:pStyle w:val="TableParagraph"/>
              <w:spacing w:before="103" w:line="206" w:lineRule="exact"/>
              <w:ind w:left="121" w:right="114"/>
              <w:jc w:val="center"/>
              <w:rPr>
                <w:b/>
                <w:sz w:val="18"/>
              </w:rPr>
            </w:pPr>
            <w:r>
              <w:rPr>
                <w:b/>
                <w:spacing w:val="-2"/>
                <w:sz w:val="18"/>
              </w:rPr>
              <w:t xml:space="preserve">Unitatea </w:t>
            </w:r>
            <w:r>
              <w:rPr>
                <w:b/>
                <w:spacing w:val="-6"/>
                <w:sz w:val="18"/>
              </w:rPr>
              <w:t>de</w:t>
            </w:r>
            <w:r>
              <w:rPr>
                <w:b/>
                <w:spacing w:val="-2"/>
                <w:sz w:val="18"/>
              </w:rPr>
              <w:t xml:space="preserve"> măsură</w:t>
            </w:r>
          </w:p>
        </w:tc>
        <w:tc>
          <w:tcPr>
            <w:tcW w:w="759" w:type="dxa"/>
          </w:tcPr>
          <w:p w14:paraId="3236CB23" w14:textId="77777777" w:rsidR="00DB0822" w:rsidRDefault="00DB0822">
            <w:pPr>
              <w:pStyle w:val="TableParagraph"/>
              <w:spacing w:before="18"/>
              <w:ind w:left="0"/>
              <w:rPr>
                <w:b/>
                <w:sz w:val="18"/>
              </w:rPr>
            </w:pPr>
          </w:p>
          <w:p w14:paraId="7B1BB9CE" w14:textId="77777777" w:rsidR="00DB0822" w:rsidRDefault="00317883">
            <w:pPr>
              <w:pStyle w:val="TableParagraph"/>
              <w:ind w:left="218" w:right="121" w:hanging="84"/>
              <w:rPr>
                <w:b/>
                <w:sz w:val="18"/>
              </w:rPr>
            </w:pPr>
            <w:r>
              <w:rPr>
                <w:b/>
                <w:spacing w:val="-2"/>
                <w:sz w:val="18"/>
              </w:rPr>
              <w:t xml:space="preserve">Cantit </w:t>
            </w:r>
            <w:r>
              <w:rPr>
                <w:b/>
                <w:spacing w:val="-4"/>
                <w:sz w:val="18"/>
              </w:rPr>
              <w:t>atea</w:t>
            </w:r>
          </w:p>
        </w:tc>
        <w:tc>
          <w:tcPr>
            <w:tcW w:w="5268" w:type="dxa"/>
          </w:tcPr>
          <w:p w14:paraId="71B40799" w14:textId="77777777" w:rsidR="00DB0822" w:rsidRDefault="00DB0822">
            <w:pPr>
              <w:pStyle w:val="TableParagraph"/>
              <w:spacing w:before="121"/>
              <w:ind w:left="0"/>
              <w:rPr>
                <w:b/>
                <w:sz w:val="18"/>
              </w:rPr>
            </w:pPr>
          </w:p>
          <w:p w14:paraId="22946ADA" w14:textId="77777777" w:rsidR="00DB0822" w:rsidRDefault="00317883">
            <w:pPr>
              <w:pStyle w:val="TableParagraph"/>
              <w:ind w:left="264"/>
              <w:rPr>
                <w:b/>
                <w:sz w:val="18"/>
              </w:rPr>
            </w:pPr>
            <w:r>
              <w:rPr>
                <w:b/>
                <w:sz w:val="18"/>
              </w:rPr>
              <w:t>Specificarea</w:t>
            </w:r>
            <w:r>
              <w:rPr>
                <w:b/>
                <w:spacing w:val="-2"/>
                <w:sz w:val="18"/>
              </w:rPr>
              <w:t xml:space="preserve"> </w:t>
            </w:r>
            <w:r>
              <w:rPr>
                <w:b/>
                <w:sz w:val="18"/>
              </w:rPr>
              <w:t>tehnică</w:t>
            </w:r>
            <w:r>
              <w:rPr>
                <w:b/>
                <w:spacing w:val="-4"/>
                <w:sz w:val="18"/>
              </w:rPr>
              <w:t xml:space="preserve"> </w:t>
            </w:r>
            <w:r>
              <w:rPr>
                <w:b/>
                <w:sz w:val="18"/>
              </w:rPr>
              <w:t>deplină</w:t>
            </w:r>
            <w:r>
              <w:rPr>
                <w:b/>
                <w:spacing w:val="-1"/>
                <w:sz w:val="18"/>
              </w:rPr>
              <w:t xml:space="preserve"> </w:t>
            </w:r>
            <w:r>
              <w:rPr>
                <w:b/>
                <w:sz w:val="18"/>
              </w:rPr>
              <w:t>solicitată,</w:t>
            </w:r>
            <w:r>
              <w:rPr>
                <w:b/>
                <w:spacing w:val="-4"/>
                <w:sz w:val="18"/>
              </w:rPr>
              <w:t xml:space="preserve"> </w:t>
            </w:r>
            <w:r>
              <w:rPr>
                <w:b/>
                <w:sz w:val="18"/>
              </w:rPr>
              <w:t>Standarde</w:t>
            </w:r>
            <w:r>
              <w:rPr>
                <w:b/>
                <w:spacing w:val="-4"/>
                <w:sz w:val="18"/>
              </w:rPr>
              <w:t xml:space="preserve"> </w:t>
            </w:r>
            <w:r>
              <w:rPr>
                <w:b/>
                <w:sz w:val="18"/>
              </w:rPr>
              <w:t>de</w:t>
            </w:r>
            <w:r>
              <w:rPr>
                <w:b/>
                <w:spacing w:val="-3"/>
                <w:sz w:val="18"/>
              </w:rPr>
              <w:t xml:space="preserve"> </w:t>
            </w:r>
            <w:r>
              <w:rPr>
                <w:b/>
                <w:spacing w:val="-2"/>
                <w:sz w:val="18"/>
              </w:rPr>
              <w:t>referință</w:t>
            </w:r>
          </w:p>
        </w:tc>
      </w:tr>
      <w:tr w:rsidR="00DB0822" w14:paraId="2448B23F" w14:textId="77777777">
        <w:trPr>
          <w:trHeight w:val="5503"/>
        </w:trPr>
        <w:tc>
          <w:tcPr>
            <w:tcW w:w="566" w:type="dxa"/>
          </w:tcPr>
          <w:p w14:paraId="0564B7E7" w14:textId="77777777" w:rsidR="00DB0822" w:rsidRDefault="00317883">
            <w:pPr>
              <w:pStyle w:val="TableParagraph"/>
              <w:spacing w:before="122"/>
              <w:rPr>
                <w:b/>
                <w:sz w:val="18"/>
              </w:rPr>
            </w:pPr>
            <w:r>
              <w:rPr>
                <w:b/>
                <w:spacing w:val="-10"/>
                <w:sz w:val="18"/>
              </w:rPr>
              <w:t>1</w:t>
            </w:r>
          </w:p>
        </w:tc>
        <w:tc>
          <w:tcPr>
            <w:tcW w:w="710" w:type="dxa"/>
          </w:tcPr>
          <w:p w14:paraId="20339F5E" w14:textId="270E1FBD" w:rsidR="00DB0822" w:rsidRDefault="008D2519">
            <w:pPr>
              <w:pStyle w:val="TableParagraph"/>
              <w:spacing w:line="207" w:lineRule="exact"/>
              <w:ind w:left="108"/>
              <w:rPr>
                <w:sz w:val="18"/>
              </w:rPr>
            </w:pPr>
            <w:r>
              <w:rPr>
                <w:spacing w:val="-2"/>
                <w:sz w:val="18"/>
              </w:rPr>
              <w:t>34120000-4</w:t>
            </w:r>
          </w:p>
        </w:tc>
        <w:tc>
          <w:tcPr>
            <w:tcW w:w="1419" w:type="dxa"/>
          </w:tcPr>
          <w:p w14:paraId="77759DDB" w14:textId="77777777" w:rsidR="00DB0822" w:rsidRDefault="00317883">
            <w:pPr>
              <w:pStyle w:val="TableParagraph"/>
              <w:spacing w:before="122"/>
              <w:ind w:left="106"/>
              <w:rPr>
                <w:b/>
                <w:sz w:val="18"/>
              </w:rPr>
            </w:pPr>
            <w:r>
              <w:rPr>
                <w:b/>
                <w:sz w:val="18"/>
                <w:u w:val="single"/>
              </w:rPr>
              <w:t>LOT</w:t>
            </w:r>
            <w:r>
              <w:rPr>
                <w:b/>
                <w:spacing w:val="-1"/>
                <w:sz w:val="18"/>
                <w:u w:val="single"/>
              </w:rPr>
              <w:t xml:space="preserve"> </w:t>
            </w:r>
            <w:r>
              <w:rPr>
                <w:b/>
                <w:spacing w:val="-10"/>
                <w:sz w:val="18"/>
                <w:u w:val="single"/>
              </w:rPr>
              <w:t>1</w:t>
            </w:r>
          </w:p>
          <w:p w14:paraId="7635CA0D" w14:textId="761217F3" w:rsidR="00DB0822" w:rsidRDefault="00317883">
            <w:pPr>
              <w:pStyle w:val="TableParagraph"/>
              <w:spacing w:before="119"/>
              <w:ind w:left="106"/>
              <w:rPr>
                <w:b/>
                <w:sz w:val="18"/>
              </w:rPr>
            </w:pPr>
            <w:r>
              <w:rPr>
                <w:b/>
                <w:spacing w:val="-2"/>
                <w:sz w:val="18"/>
              </w:rPr>
              <w:t>Autovehicul</w:t>
            </w:r>
            <w:r w:rsidR="008D2519">
              <w:rPr>
                <w:b/>
                <w:spacing w:val="-2"/>
                <w:sz w:val="18"/>
              </w:rPr>
              <w:t>ul</w:t>
            </w:r>
            <w:r>
              <w:rPr>
                <w:b/>
                <w:spacing w:val="-2"/>
                <w:sz w:val="18"/>
              </w:rPr>
              <w:t xml:space="preserve"> destinat</w:t>
            </w:r>
            <w:r w:rsidR="008D2519">
              <w:rPr>
                <w:b/>
                <w:spacing w:val="-2"/>
                <w:sz w:val="18"/>
              </w:rPr>
              <w:t xml:space="preserve"> </w:t>
            </w:r>
            <w:r>
              <w:rPr>
                <w:b/>
                <w:spacing w:val="-2"/>
                <w:sz w:val="18"/>
              </w:rPr>
              <w:t xml:space="preserve">transportului </w:t>
            </w:r>
            <w:r>
              <w:rPr>
                <w:b/>
                <w:sz w:val="18"/>
              </w:rPr>
              <w:t xml:space="preserve">elevilor din </w:t>
            </w:r>
            <w:r>
              <w:rPr>
                <w:b/>
                <w:spacing w:val="-2"/>
                <w:sz w:val="18"/>
              </w:rPr>
              <w:t>învățământul general</w:t>
            </w:r>
          </w:p>
        </w:tc>
        <w:tc>
          <w:tcPr>
            <w:tcW w:w="941" w:type="dxa"/>
          </w:tcPr>
          <w:p w14:paraId="0895395B" w14:textId="77777777" w:rsidR="00DB0822" w:rsidRDefault="00317883">
            <w:pPr>
              <w:pStyle w:val="TableParagraph"/>
              <w:spacing w:before="122"/>
              <w:ind w:left="106"/>
              <w:rPr>
                <w:sz w:val="18"/>
              </w:rPr>
            </w:pPr>
            <w:r>
              <w:rPr>
                <w:spacing w:val="-4"/>
                <w:sz w:val="18"/>
              </w:rPr>
              <w:t>Buc.</w:t>
            </w:r>
          </w:p>
        </w:tc>
        <w:tc>
          <w:tcPr>
            <w:tcW w:w="759" w:type="dxa"/>
          </w:tcPr>
          <w:p w14:paraId="5FC6096F" w14:textId="096E17E6" w:rsidR="00DB0822" w:rsidRDefault="008D2519">
            <w:pPr>
              <w:pStyle w:val="TableParagraph"/>
              <w:spacing w:before="122"/>
              <w:ind w:left="108"/>
              <w:rPr>
                <w:sz w:val="18"/>
              </w:rPr>
            </w:pPr>
            <w:r>
              <w:rPr>
                <w:spacing w:val="-5"/>
                <w:sz w:val="18"/>
              </w:rPr>
              <w:t>1</w:t>
            </w:r>
          </w:p>
        </w:tc>
        <w:tc>
          <w:tcPr>
            <w:tcW w:w="5268" w:type="dxa"/>
          </w:tcPr>
          <w:p w14:paraId="1757F46D" w14:textId="05EDA9EC" w:rsidR="00DB0822" w:rsidRDefault="008047E3" w:rsidP="00F05C09">
            <w:pPr>
              <w:rPr>
                <w:sz w:val="18"/>
              </w:rPr>
            </w:pPr>
            <w:r w:rsidRPr="008047E3">
              <w:rPr>
                <w:b/>
                <w:bCs/>
                <w:color w:val="333333"/>
                <w:sz w:val="18"/>
                <w:szCs w:val="18"/>
                <w:u w:val="single"/>
                <w:shd w:val="clear" w:color="auto" w:fill="FFFFFF"/>
                <w:lang w:val="en-US"/>
              </w:rPr>
              <w:t>CAIET DE SARCINI</w:t>
            </w:r>
            <w:r w:rsidRPr="008047E3">
              <w:rPr>
                <w:color w:val="333333"/>
                <w:sz w:val="18"/>
                <w:szCs w:val="18"/>
                <w:u w:val="single"/>
                <w:lang w:val="en-US"/>
              </w:rPr>
              <w:br/>
            </w:r>
            <w:r w:rsidRPr="008047E3">
              <w:rPr>
                <w:b/>
                <w:bCs/>
                <w:i/>
                <w:iCs/>
                <w:color w:val="333333"/>
                <w:sz w:val="18"/>
                <w:szCs w:val="18"/>
                <w:shd w:val="clear" w:color="auto" w:fill="FFFFFF"/>
                <w:lang w:val="en-US"/>
              </w:rPr>
              <w:t>CAPITOLUL I (Introducere)</w:t>
            </w:r>
            <w:r w:rsidRPr="008047E3">
              <w:rPr>
                <w:b/>
                <w:bCs/>
                <w:i/>
                <w:iCs/>
                <w:color w:val="333333"/>
                <w:sz w:val="18"/>
                <w:szCs w:val="18"/>
                <w:lang w:val="en-US"/>
              </w:rPr>
              <w:br/>
            </w:r>
            <w:r w:rsidRPr="008047E3">
              <w:rPr>
                <w:color w:val="333333"/>
                <w:sz w:val="18"/>
                <w:szCs w:val="18"/>
                <w:shd w:val="clear" w:color="auto" w:fill="FFFFFF"/>
                <w:lang w:val="en-US"/>
              </w:rPr>
              <w:t xml:space="preserve">Autovehiculul destinat transportului elevilor din învățământul general vor avea o capacitate de transport de 31 de locuri pe scaune în afară de scaunul conducătorului auto. </w:t>
            </w:r>
            <w:r w:rsidRPr="008047E3">
              <w:rPr>
                <w:color w:val="333333"/>
                <w:sz w:val="18"/>
                <w:szCs w:val="18"/>
                <w:lang w:val="en-US"/>
              </w:rPr>
              <w:br/>
            </w:r>
            <w:r w:rsidRPr="008047E3">
              <w:rPr>
                <w:color w:val="333333"/>
                <w:sz w:val="18"/>
                <w:szCs w:val="18"/>
                <w:shd w:val="clear" w:color="auto" w:fill="FFFFFF"/>
                <w:lang w:val="en-US"/>
              </w:rPr>
              <w:t>Perioada de garanție pentru autovehiculul livrat va fi de minimum 5 ani sau în limita a 150.000 de kilometri, de la data recepției finale (procesul verbal de predare primire a unităților autovehiculelor de transport), în funcție de condiția care se îndeplinește prima (ani de exploatare sau parcursul autovehiculului).</w:t>
            </w:r>
            <w:r w:rsidRPr="008047E3">
              <w:rPr>
                <w:color w:val="333333"/>
                <w:sz w:val="18"/>
                <w:szCs w:val="18"/>
                <w:lang w:val="en-US"/>
              </w:rPr>
              <w:br/>
            </w:r>
            <w:r w:rsidRPr="008047E3">
              <w:rPr>
                <w:color w:val="333333"/>
                <w:sz w:val="18"/>
                <w:szCs w:val="18"/>
                <w:shd w:val="clear" w:color="auto" w:fill="FFFFFF"/>
                <w:lang w:val="en-US"/>
              </w:rPr>
              <w:t>Nerespectarea termenelor minime de garanție va conduce la declararea ofertei ca neconformă.</w:t>
            </w:r>
            <w:r w:rsidRPr="008047E3">
              <w:rPr>
                <w:color w:val="333333"/>
                <w:sz w:val="18"/>
                <w:szCs w:val="18"/>
                <w:lang w:val="en-US"/>
              </w:rPr>
              <w:br/>
            </w:r>
            <w:r w:rsidRPr="008047E3">
              <w:rPr>
                <w:color w:val="333333"/>
                <w:sz w:val="18"/>
                <w:szCs w:val="18"/>
                <w:shd w:val="clear" w:color="auto" w:fill="FFFFFF"/>
                <w:lang w:val="en-US"/>
              </w:rPr>
              <w:t>Se vor prezenta obligatoriu condițiile de furnizare a suportului în perioada de garanție. Garanția se va propune cel puțin pe componentele: motor, transmisie și caroserie.</w:t>
            </w:r>
            <w:r w:rsidRPr="008047E3">
              <w:rPr>
                <w:color w:val="333333"/>
                <w:sz w:val="18"/>
                <w:szCs w:val="18"/>
                <w:lang w:val="en-US"/>
              </w:rPr>
              <w:br/>
            </w:r>
            <w:r w:rsidRPr="008047E3">
              <w:rPr>
                <w:color w:val="333333"/>
                <w:sz w:val="18"/>
                <w:szCs w:val="18"/>
                <w:shd w:val="clear" w:color="auto" w:fill="FFFFFF"/>
                <w:lang w:val="en-US"/>
              </w:rPr>
              <w:t>Furnizorul poartă răspundere pentru garanția autovehiculelor livrate, testate și puse în funcțiune, pe toată perioada de garanție definită în ofertă.</w:t>
            </w:r>
            <w:r w:rsidRPr="008047E3">
              <w:rPr>
                <w:color w:val="333333"/>
                <w:sz w:val="18"/>
                <w:szCs w:val="18"/>
                <w:lang w:val="en-US"/>
              </w:rPr>
              <w:br/>
            </w:r>
            <w:r w:rsidRPr="008047E3">
              <w:rPr>
                <w:color w:val="333333"/>
                <w:sz w:val="18"/>
                <w:szCs w:val="18"/>
                <w:shd w:val="clear" w:color="auto" w:fill="FFFFFF"/>
                <w:lang w:val="en-US"/>
              </w:rPr>
              <w:t>Ofertele care nu respectă cerința minimă a caietului de sarcini, vor fi declarate neconforme.</w:t>
            </w:r>
            <w:r w:rsidRPr="008047E3">
              <w:rPr>
                <w:color w:val="333333"/>
                <w:sz w:val="18"/>
                <w:szCs w:val="18"/>
                <w:lang w:val="en-US"/>
              </w:rPr>
              <w:br/>
            </w:r>
            <w:r w:rsidRPr="008047E3">
              <w:rPr>
                <w:b/>
                <w:bCs/>
                <w:i/>
                <w:iCs/>
                <w:color w:val="333333"/>
                <w:sz w:val="18"/>
                <w:szCs w:val="18"/>
                <w:shd w:val="clear" w:color="auto" w:fill="FFFFFF"/>
                <w:lang w:val="en-US"/>
              </w:rPr>
              <w:t>Omologare, avizare</w:t>
            </w:r>
            <w:r w:rsidRPr="008047E3">
              <w:rPr>
                <w:color w:val="333333"/>
                <w:sz w:val="18"/>
                <w:szCs w:val="18"/>
                <w:lang w:val="en-US"/>
              </w:rPr>
              <w:br/>
            </w:r>
            <w:r w:rsidRPr="008047E3">
              <w:rPr>
                <w:color w:val="333333"/>
                <w:sz w:val="18"/>
                <w:szCs w:val="18"/>
                <w:shd w:val="clear" w:color="auto" w:fill="FFFFFF"/>
                <w:lang w:val="en-US"/>
              </w:rPr>
              <w:t>Autovehiculul trebuie să fie destinat prin construcție și omologare transportului de persoane.</w:t>
            </w:r>
            <w:r w:rsidRPr="008047E3">
              <w:rPr>
                <w:color w:val="333333"/>
                <w:sz w:val="18"/>
                <w:szCs w:val="18"/>
                <w:lang w:val="en-US"/>
              </w:rPr>
              <w:br/>
            </w:r>
            <w:r w:rsidRPr="008047E3">
              <w:rPr>
                <w:color w:val="333333"/>
                <w:sz w:val="18"/>
                <w:szCs w:val="18"/>
                <w:shd w:val="clear" w:color="auto" w:fill="FFFFFF"/>
                <w:lang w:val="en-US"/>
              </w:rPr>
              <w:t xml:space="preserve">Autovehiculele ofertate au certificat de omologare UE de tip emis de autoritățile competente în unul din statele membre ale UE, conform Regulamentului (UE) 2018/858 al Parlamentului European și al Consiliului din 30 mai 2018 privind omologarea și supravegherea pieței autovehiculelor și remorcilor acestora, precum și ale sistemelor, componentelor și unităților tehnice separate destinate vehiculelor </w:t>
            </w:r>
            <w:r w:rsidRPr="008047E3">
              <w:rPr>
                <w:color w:val="333333"/>
                <w:sz w:val="18"/>
                <w:szCs w:val="18"/>
                <w:shd w:val="clear" w:color="auto" w:fill="FFFFFF"/>
                <w:lang w:val="en-US"/>
              </w:rPr>
              <w:lastRenderedPageBreak/>
              <w:t>respective, de modificare a Regulamentelor (CE) nr. 715/2007 și (CE) nr. 595/2009 și de abrogare a Directivei 2007/46/CE.</w:t>
            </w:r>
            <w:r w:rsidRPr="008047E3">
              <w:rPr>
                <w:color w:val="333333"/>
                <w:sz w:val="18"/>
                <w:szCs w:val="18"/>
                <w:lang w:val="en-US"/>
              </w:rPr>
              <w:br/>
            </w:r>
            <w:r w:rsidRPr="008047E3">
              <w:rPr>
                <w:color w:val="333333"/>
                <w:sz w:val="18"/>
                <w:szCs w:val="18"/>
                <w:shd w:val="clear" w:color="auto" w:fill="FFFFFF"/>
                <w:lang w:val="en-US"/>
              </w:rPr>
              <w:t>Certificatul de omologare UE de tip trebuie să fie valabil la data livrării.</w:t>
            </w:r>
            <w:r w:rsidRPr="008047E3">
              <w:rPr>
                <w:color w:val="333333"/>
                <w:sz w:val="18"/>
                <w:szCs w:val="18"/>
                <w:lang w:val="en-US"/>
              </w:rPr>
              <w:br/>
            </w:r>
            <w:r w:rsidRPr="008047E3">
              <w:rPr>
                <w:b/>
                <w:bCs/>
                <w:i/>
                <w:iCs/>
                <w:color w:val="333333"/>
                <w:sz w:val="18"/>
                <w:szCs w:val="18"/>
                <w:shd w:val="clear" w:color="auto" w:fill="FFFFFF"/>
                <w:lang w:val="en-US"/>
              </w:rPr>
              <w:t>Cerințe generale de echipare a autovehiculului în mod obligatoriu</w:t>
            </w:r>
            <w:r w:rsidRPr="008047E3">
              <w:rPr>
                <w:color w:val="333333"/>
                <w:sz w:val="18"/>
                <w:szCs w:val="18"/>
                <w:lang w:val="en-US"/>
              </w:rPr>
              <w:br/>
            </w:r>
            <w:r w:rsidRPr="008047E3">
              <w:rPr>
                <w:color w:val="333333"/>
                <w:sz w:val="18"/>
                <w:szCs w:val="18"/>
                <w:shd w:val="clear" w:color="auto" w:fill="FFFFFF"/>
                <w:lang w:val="en-US"/>
              </w:rPr>
              <w:t>- Autovehiculele achiziționate trebuie să asigure condiţiile corespunzătoare de confort, siguranța activă și pasivă. Scaunele autovehiculului destinate pentru pasageri/elevi urmează să fie dotate cu centura de siguranță cu fixare în două sau 3 puncte.</w:t>
            </w:r>
            <w:r w:rsidRPr="008047E3">
              <w:rPr>
                <w:color w:val="333333"/>
                <w:sz w:val="18"/>
                <w:szCs w:val="18"/>
                <w:lang w:val="en-US"/>
              </w:rPr>
              <w:br/>
            </w:r>
            <w:r w:rsidRPr="008047E3">
              <w:rPr>
                <w:color w:val="333333"/>
                <w:sz w:val="18"/>
                <w:szCs w:val="18"/>
                <w:shd w:val="clear" w:color="auto" w:fill="FFFFFF"/>
                <w:lang w:val="en-US"/>
              </w:rPr>
              <w:t xml:space="preserve">- Vehiculele vor fi echipate cu cel </w:t>
            </w:r>
            <w:r w:rsidRPr="00BD7DF1">
              <w:rPr>
                <w:color w:val="333333"/>
                <w:sz w:val="18"/>
                <w:szCs w:val="18"/>
                <w:shd w:val="clear" w:color="auto" w:fill="FFFFFF"/>
                <w:lang w:val="en-US"/>
              </w:rPr>
              <w:t>puțin 2 (două) stingătoare de incendiu</w:t>
            </w:r>
            <w:r w:rsidRPr="008047E3">
              <w:rPr>
                <w:color w:val="333333"/>
                <w:sz w:val="18"/>
                <w:szCs w:val="18"/>
                <w:shd w:val="clear" w:color="auto" w:fill="FFFFFF"/>
                <w:lang w:val="en-US"/>
              </w:rPr>
              <w:t xml:space="preserve"> de clasa 8A/34B tip P2 sau 13A/55B tip P3, situat în apropierea scaunului conducătorului auto şi va respecta Regulamentul circulației rutiere a RM, HG 357 din 13.05.2009 cu modificările ulterioare, secțiunea 18 art. 122 pct. 5 lit. j).</w:t>
            </w:r>
            <w:r w:rsidRPr="008047E3">
              <w:rPr>
                <w:color w:val="333333"/>
                <w:sz w:val="18"/>
                <w:szCs w:val="18"/>
                <w:lang w:val="en-US"/>
              </w:rPr>
              <w:br/>
            </w:r>
            <w:r w:rsidRPr="008047E3">
              <w:rPr>
                <w:color w:val="333333"/>
                <w:sz w:val="18"/>
                <w:szCs w:val="18"/>
                <w:shd w:val="clear" w:color="auto" w:fill="FFFFFF"/>
                <w:lang w:val="en-US"/>
              </w:rPr>
              <w:t xml:space="preserve">- Autovehiculele vor fi echipate </w:t>
            </w:r>
            <w:r w:rsidRPr="00BD7DF1">
              <w:rPr>
                <w:color w:val="333333"/>
                <w:sz w:val="18"/>
                <w:szCs w:val="18"/>
                <w:shd w:val="clear" w:color="auto" w:fill="FFFFFF"/>
                <w:lang w:val="en-US"/>
              </w:rPr>
              <w:t>cu cel puțin 2 (două) truse de prim ajutor.</w:t>
            </w:r>
            <w:r w:rsidRPr="00BD7DF1">
              <w:rPr>
                <w:color w:val="333333"/>
                <w:sz w:val="18"/>
                <w:szCs w:val="18"/>
                <w:lang w:val="en-US"/>
              </w:rPr>
              <w:br/>
            </w:r>
            <w:r w:rsidRPr="00BD7DF1">
              <w:rPr>
                <w:color w:val="333333"/>
                <w:sz w:val="18"/>
                <w:szCs w:val="18"/>
                <w:shd w:val="clear" w:color="auto" w:fill="FFFFFF"/>
                <w:lang w:val="en-US"/>
              </w:rPr>
              <w:t>Trusele de prim ajutor vor respecta prevederile HG nr. 1306 din 21.11.2008 cu privire la stabilirea conținutului minim al truselor de prim ajutor medical din dotarea autovehiculelor.</w:t>
            </w:r>
            <w:r w:rsidRPr="00BD7DF1">
              <w:rPr>
                <w:color w:val="333333"/>
                <w:sz w:val="18"/>
                <w:szCs w:val="18"/>
                <w:lang w:val="en-US"/>
              </w:rPr>
              <w:br/>
            </w:r>
            <w:r w:rsidRPr="00BD7DF1">
              <w:rPr>
                <w:color w:val="333333"/>
                <w:sz w:val="18"/>
                <w:szCs w:val="18"/>
                <w:shd w:val="clear" w:color="auto" w:fill="FFFFFF"/>
                <w:lang w:val="en-US"/>
              </w:rPr>
              <w:t>Stingătoarele de incendiu şi trusele de prim ajutor vor fi amplasate în locuri special amenajate, de unde pot fi extrase cu ușurință de către pasageri, aceste locuri fiind marcate în mod corespunzător.</w:t>
            </w:r>
            <w:r w:rsidRPr="008047E3">
              <w:rPr>
                <w:color w:val="333333"/>
                <w:sz w:val="18"/>
                <w:szCs w:val="18"/>
                <w:lang w:val="en-US"/>
              </w:rPr>
              <w:br/>
            </w:r>
            <w:r w:rsidRPr="008047E3">
              <w:rPr>
                <w:color w:val="333333"/>
                <w:sz w:val="18"/>
                <w:szCs w:val="18"/>
                <w:shd w:val="clear" w:color="auto" w:fill="FFFFFF"/>
                <w:lang w:val="en-US"/>
              </w:rPr>
              <w:t>- Autovehiculele vor fi echipate cu triunghiuri reflectorizante, omologate conform R27 CEE-ONU.</w:t>
            </w:r>
            <w:r w:rsidRPr="008047E3">
              <w:rPr>
                <w:color w:val="333333"/>
                <w:sz w:val="18"/>
                <w:szCs w:val="18"/>
                <w:lang w:val="en-US"/>
              </w:rPr>
              <w:br/>
            </w:r>
            <w:r w:rsidRPr="008047E3">
              <w:rPr>
                <w:color w:val="333333"/>
                <w:sz w:val="18"/>
                <w:szCs w:val="18"/>
                <w:shd w:val="clear" w:color="auto" w:fill="FFFFFF"/>
                <w:lang w:val="en-US"/>
              </w:rPr>
              <w:t>- Autovehiculele se vor livra cu 1 (un) set de anvelope de iarnă si 1 (un) set de anvelope de vară (inclusiv pentru roata de rezervă - anvelope iarnă și vară).</w:t>
            </w:r>
            <w:r w:rsidRPr="008047E3">
              <w:rPr>
                <w:color w:val="333333"/>
                <w:sz w:val="18"/>
                <w:szCs w:val="18"/>
                <w:lang w:val="en-US"/>
              </w:rPr>
              <w:br/>
            </w:r>
            <w:r w:rsidRPr="008047E3">
              <w:rPr>
                <w:color w:val="333333"/>
                <w:sz w:val="18"/>
                <w:szCs w:val="18"/>
                <w:shd w:val="clear" w:color="auto" w:fill="FFFFFF"/>
                <w:lang w:val="en-US"/>
              </w:rPr>
              <w:t>- Autovehiculele vor fi dotate cu o pană de blocare a roților amplasată într-un loc accesibil.</w:t>
            </w:r>
            <w:r w:rsidRPr="008047E3">
              <w:rPr>
                <w:color w:val="333333"/>
                <w:sz w:val="18"/>
                <w:szCs w:val="18"/>
                <w:lang w:val="en-US"/>
              </w:rPr>
              <w:br/>
            </w:r>
            <w:r w:rsidRPr="008047E3">
              <w:rPr>
                <w:b/>
                <w:bCs/>
                <w:i/>
                <w:iCs/>
                <w:color w:val="333333"/>
                <w:sz w:val="18"/>
                <w:szCs w:val="18"/>
                <w:shd w:val="clear" w:color="auto" w:fill="FFFFFF"/>
                <w:lang w:val="en-US"/>
              </w:rPr>
              <w:t>PROPUNEREA TEHNICĂ</w:t>
            </w:r>
            <w:r w:rsidRPr="008047E3">
              <w:rPr>
                <w:color w:val="333333"/>
                <w:sz w:val="18"/>
                <w:szCs w:val="18"/>
                <w:lang w:val="en-US"/>
              </w:rPr>
              <w:br/>
            </w:r>
            <w:r w:rsidRPr="008047E3">
              <w:rPr>
                <w:color w:val="333333"/>
                <w:sz w:val="18"/>
                <w:szCs w:val="18"/>
                <w:shd w:val="clear" w:color="auto" w:fill="FFFFFF"/>
                <w:lang w:val="en-US"/>
              </w:rPr>
              <w:t>Propunerea tehnică a operatorilor economici participanți la această procedură va conține următoarele:</w:t>
            </w:r>
            <w:r w:rsidRPr="008047E3">
              <w:rPr>
                <w:color w:val="333333"/>
                <w:sz w:val="18"/>
                <w:szCs w:val="18"/>
                <w:lang w:val="en-US"/>
              </w:rPr>
              <w:br/>
            </w:r>
            <w:r w:rsidRPr="008047E3">
              <w:rPr>
                <w:color w:val="333333"/>
                <w:sz w:val="18"/>
                <w:szCs w:val="18"/>
                <w:shd w:val="clear" w:color="auto" w:fill="FFFFFF"/>
                <w:lang w:val="en-US"/>
              </w:rPr>
              <w:t>- denumirea autovehiculului și marca;</w:t>
            </w:r>
            <w:r w:rsidRPr="008047E3">
              <w:rPr>
                <w:color w:val="333333"/>
                <w:sz w:val="18"/>
                <w:szCs w:val="18"/>
                <w:lang w:val="en-US"/>
              </w:rPr>
              <w:br/>
            </w:r>
            <w:r w:rsidRPr="008047E3">
              <w:rPr>
                <w:color w:val="333333"/>
                <w:sz w:val="18"/>
                <w:szCs w:val="18"/>
                <w:shd w:val="clear" w:color="auto" w:fill="FFFFFF"/>
                <w:lang w:val="en-US"/>
              </w:rPr>
              <w:t>- o descriere detaliată a caracteristicilor tehnice și funcționale ale autovehiculelor, astfel încât să se identifice îndeplinirea tuturor cerințelor minime și obligatorii, solicitate prin prezentul caiet de sarcini;</w:t>
            </w:r>
            <w:r w:rsidRPr="008047E3">
              <w:rPr>
                <w:color w:val="333333"/>
                <w:sz w:val="18"/>
                <w:szCs w:val="18"/>
                <w:lang w:val="en-US"/>
              </w:rPr>
              <w:br/>
            </w:r>
            <w:r w:rsidRPr="008047E3">
              <w:rPr>
                <w:color w:val="333333"/>
                <w:sz w:val="18"/>
                <w:szCs w:val="18"/>
                <w:shd w:val="clear" w:color="auto" w:fill="FFFFFF"/>
                <w:lang w:val="en-US"/>
              </w:rPr>
              <w:t xml:space="preserve">- termenul de livrare – maxim </w:t>
            </w:r>
            <w:r w:rsidR="00BD7DF1">
              <w:rPr>
                <w:color w:val="333333"/>
                <w:sz w:val="18"/>
                <w:szCs w:val="18"/>
                <w:shd w:val="clear" w:color="auto" w:fill="FFFFFF"/>
                <w:lang w:val="en-US"/>
              </w:rPr>
              <w:t>3</w:t>
            </w:r>
            <w:r w:rsidRPr="008047E3">
              <w:rPr>
                <w:color w:val="333333"/>
                <w:sz w:val="18"/>
                <w:szCs w:val="18"/>
                <w:shd w:val="clear" w:color="auto" w:fill="FFFFFF"/>
                <w:lang w:val="en-US"/>
              </w:rPr>
              <w:t xml:space="preserve"> luni</w:t>
            </w:r>
            <w:r w:rsidR="00BD7DF1">
              <w:rPr>
                <w:color w:val="333333"/>
                <w:sz w:val="18"/>
                <w:szCs w:val="18"/>
                <w:shd w:val="clear" w:color="auto" w:fill="FFFFFF"/>
                <w:lang w:val="en-US"/>
              </w:rPr>
              <w:t xml:space="preserve"> (pînă la 31 iulie 2026)</w:t>
            </w:r>
            <w:r w:rsidRPr="008047E3">
              <w:rPr>
                <w:color w:val="333333"/>
                <w:sz w:val="18"/>
                <w:szCs w:val="18"/>
                <w:shd w:val="clear" w:color="auto" w:fill="FFFFFF"/>
                <w:lang w:val="en-US"/>
              </w:rPr>
              <w:t>, de la data înregistrării contractului la Trezoreria de stat.</w:t>
            </w:r>
            <w:r w:rsidRPr="008047E3">
              <w:rPr>
                <w:color w:val="333333"/>
                <w:sz w:val="18"/>
                <w:szCs w:val="18"/>
                <w:lang w:val="en-US"/>
              </w:rPr>
              <w:br/>
            </w:r>
            <w:r w:rsidRPr="008047E3">
              <w:rPr>
                <w:color w:val="333333"/>
                <w:sz w:val="18"/>
                <w:szCs w:val="18"/>
                <w:shd w:val="clear" w:color="auto" w:fill="FFFFFF"/>
                <w:lang w:val="en-US"/>
              </w:rPr>
              <w:t>- perioada de garanție acordată autovehiculelor de la data livrării;</w:t>
            </w:r>
            <w:r w:rsidRPr="008047E3">
              <w:rPr>
                <w:color w:val="333333"/>
                <w:sz w:val="18"/>
                <w:szCs w:val="18"/>
                <w:lang w:val="en-US"/>
              </w:rPr>
              <w:br/>
            </w:r>
            <w:r w:rsidRPr="008047E3">
              <w:rPr>
                <w:color w:val="333333"/>
                <w:sz w:val="18"/>
                <w:szCs w:val="18"/>
                <w:shd w:val="clear" w:color="auto" w:fill="FFFFFF"/>
                <w:lang w:val="en-US"/>
              </w:rPr>
              <w:t>- modalitatea de îndeplinire a tuturor cerințelor prevăzute în caietul de sarcini.</w:t>
            </w:r>
            <w:r w:rsidRPr="008047E3">
              <w:rPr>
                <w:color w:val="333333"/>
                <w:sz w:val="18"/>
                <w:szCs w:val="18"/>
                <w:lang w:val="en-US"/>
              </w:rPr>
              <w:br/>
            </w:r>
            <w:r w:rsidRPr="008047E3">
              <w:rPr>
                <w:color w:val="333333"/>
                <w:sz w:val="18"/>
                <w:szCs w:val="18"/>
                <w:shd w:val="clear" w:color="auto" w:fill="FFFFFF"/>
                <w:lang w:val="en-US"/>
              </w:rPr>
              <w:t>Cerințele impuse în prezentul caiet de sarcini sunt minime și obligatorii. Orice ofertă care se abate de la prevederile Caietului de sarcini va fi luată în considerare numai în măsura în care propunerea tehnică presupune asigurarea unui nivel calitativ superior cerințelor minimale.</w:t>
            </w:r>
            <w:r w:rsidRPr="008047E3">
              <w:rPr>
                <w:color w:val="333333"/>
                <w:sz w:val="18"/>
                <w:szCs w:val="18"/>
                <w:lang w:val="en-US"/>
              </w:rPr>
              <w:br/>
            </w:r>
            <w:r w:rsidRPr="008047E3">
              <w:rPr>
                <w:color w:val="333333"/>
                <w:sz w:val="18"/>
                <w:szCs w:val="18"/>
                <w:shd w:val="clear" w:color="auto" w:fill="FFFFFF"/>
                <w:lang w:val="en-US"/>
              </w:rPr>
              <w:t>Toate echipamentele cu care sunt dotate autovehiculele trebuie să fie omologate în conformitate cu standardele europene în vigoare la data livrării și să aibă toate autorizațiile necesare punerii în funcțiune.</w:t>
            </w:r>
            <w:r w:rsidRPr="008047E3">
              <w:rPr>
                <w:color w:val="333333"/>
                <w:sz w:val="18"/>
                <w:szCs w:val="18"/>
                <w:lang w:val="en-US"/>
              </w:rPr>
              <w:br/>
            </w:r>
            <w:r w:rsidRPr="008047E3">
              <w:rPr>
                <w:color w:val="333333"/>
                <w:sz w:val="18"/>
                <w:szCs w:val="18"/>
                <w:shd w:val="clear" w:color="auto" w:fill="FFFFFF"/>
                <w:lang w:val="en-US"/>
              </w:rPr>
              <w:t>Pentru conformitatea ofertei prezentate, ofertanții vor prezenta în mod obligatoriu pliante sau cataloage de produse din care să rezulte caracteristicile tehnice ale autovehiculului, acestea făcând parte integrantă a propunerii tehnice. Neprezentarea catalogului sau pliantului la deschiderea ofertelor, care să ateste specificațiile tehnice ale produsului, atrage după sine respingerea ofertei operatorului economic, ca fiind neconformă.</w:t>
            </w:r>
            <w:r w:rsidRPr="008047E3">
              <w:rPr>
                <w:color w:val="333333"/>
                <w:sz w:val="18"/>
                <w:szCs w:val="18"/>
                <w:lang w:val="en-US"/>
              </w:rPr>
              <w:br/>
            </w:r>
            <w:r w:rsidRPr="008047E3">
              <w:rPr>
                <w:b/>
                <w:bCs/>
                <w:i/>
                <w:iCs/>
                <w:color w:val="333333"/>
                <w:sz w:val="18"/>
                <w:szCs w:val="18"/>
                <w:shd w:val="clear" w:color="auto" w:fill="FFFFFF"/>
                <w:lang w:val="en-US"/>
              </w:rPr>
              <w:t>Garanție și service</w:t>
            </w:r>
            <w:r w:rsidRPr="008047E3">
              <w:rPr>
                <w:color w:val="333333"/>
                <w:sz w:val="18"/>
                <w:szCs w:val="18"/>
                <w:lang w:val="en-US"/>
              </w:rPr>
              <w:br/>
            </w:r>
            <w:r w:rsidRPr="008047E3">
              <w:rPr>
                <w:color w:val="333333"/>
                <w:sz w:val="18"/>
                <w:szCs w:val="18"/>
                <w:shd w:val="clear" w:color="auto" w:fill="FFFFFF"/>
                <w:lang w:val="en-US"/>
              </w:rPr>
              <w:t>Perioada de garanție pentru autovehiculele livrate va fi de minimum 5 ani sau în limita a 150.000 de kilometri, de la data recepției finale, condiție care se îndeplinește prima.</w:t>
            </w:r>
            <w:r w:rsidRPr="008047E3">
              <w:rPr>
                <w:color w:val="333333"/>
                <w:sz w:val="18"/>
                <w:szCs w:val="18"/>
                <w:lang w:val="en-US"/>
              </w:rPr>
              <w:br/>
            </w:r>
            <w:r w:rsidRPr="008047E3">
              <w:rPr>
                <w:color w:val="333333"/>
                <w:sz w:val="18"/>
                <w:szCs w:val="18"/>
                <w:shd w:val="clear" w:color="auto" w:fill="FFFFFF"/>
                <w:lang w:val="en-US"/>
              </w:rPr>
              <w:t>Nerespectarea termenelor minime de garanție va conduce la declararea ofertei ca neconformă.</w:t>
            </w:r>
            <w:r w:rsidRPr="008047E3">
              <w:rPr>
                <w:color w:val="333333"/>
                <w:sz w:val="18"/>
                <w:szCs w:val="18"/>
                <w:lang w:val="en-US"/>
              </w:rPr>
              <w:br/>
            </w:r>
            <w:r w:rsidRPr="008047E3">
              <w:rPr>
                <w:color w:val="333333"/>
                <w:sz w:val="18"/>
                <w:szCs w:val="18"/>
                <w:shd w:val="clear" w:color="auto" w:fill="FFFFFF"/>
                <w:lang w:val="en-US"/>
              </w:rPr>
              <w:t>Se vor prezenta obligatoriu condițiile de furnizare a suportului în perioada de garanție.</w:t>
            </w:r>
            <w:r w:rsidRPr="008047E3">
              <w:rPr>
                <w:color w:val="333333"/>
                <w:sz w:val="18"/>
                <w:szCs w:val="18"/>
                <w:lang w:val="en-US"/>
              </w:rPr>
              <w:br/>
            </w:r>
            <w:r w:rsidRPr="008047E3">
              <w:rPr>
                <w:color w:val="333333"/>
                <w:sz w:val="18"/>
                <w:szCs w:val="18"/>
                <w:shd w:val="clear" w:color="auto" w:fill="FFFFFF"/>
                <w:lang w:val="en-US"/>
              </w:rPr>
              <w:t>Furnizorul poartă răspundere pentru garanția autovehiculelor livrate, testate și puse în funcțiune, pe toată perioada de garanție definită în ofertă.</w:t>
            </w:r>
            <w:r w:rsidRPr="008047E3">
              <w:rPr>
                <w:color w:val="333333"/>
                <w:sz w:val="18"/>
                <w:szCs w:val="18"/>
                <w:lang w:val="en-US"/>
              </w:rPr>
              <w:br/>
            </w:r>
            <w:r w:rsidRPr="008047E3">
              <w:rPr>
                <w:color w:val="333333"/>
                <w:sz w:val="18"/>
                <w:szCs w:val="18"/>
                <w:shd w:val="clear" w:color="auto" w:fill="FFFFFF"/>
                <w:lang w:val="en-US"/>
              </w:rPr>
              <w:t>În perioada de garanție, 5 (cinci) ani sau în limita a 150.000 km, furnizorul prin rețeaua de unități service autorizate de către producătorul oficial în Republica Moldova, se obligă să asigure constatarea unei defecțiuni în maxim 2 zile lucrătoare de la primirea notificării și remedierea în maxim 20 zile lucrătoare de la data constatării acesteia în unitatea service a furnizorului pentru defecțiunile aflate în responsabilitatea garanției.</w:t>
            </w:r>
            <w:r w:rsidRPr="008047E3">
              <w:rPr>
                <w:color w:val="333333"/>
                <w:sz w:val="18"/>
                <w:szCs w:val="18"/>
                <w:lang w:val="en-US"/>
              </w:rPr>
              <w:br/>
            </w:r>
            <w:r w:rsidRPr="008047E3">
              <w:rPr>
                <w:color w:val="333333"/>
                <w:sz w:val="18"/>
                <w:szCs w:val="18"/>
                <w:shd w:val="clear" w:color="auto" w:fill="FFFFFF"/>
                <w:lang w:val="en-US"/>
              </w:rPr>
              <w:t xml:space="preserve">La fel, furnizorul va asigura deplasarea echipei mobile în zonele de </w:t>
            </w:r>
            <w:r w:rsidRPr="008047E3">
              <w:rPr>
                <w:color w:val="333333"/>
                <w:sz w:val="18"/>
                <w:szCs w:val="18"/>
                <w:shd w:val="clear" w:color="auto" w:fill="FFFFFF"/>
                <w:lang w:val="en-US"/>
              </w:rPr>
              <w:lastRenderedPageBreak/>
              <w:t>exploatare a autovehiculelor, la constatarea defecțiunilor.</w:t>
            </w:r>
            <w:r w:rsidRPr="008047E3">
              <w:rPr>
                <w:color w:val="333333"/>
                <w:sz w:val="18"/>
                <w:szCs w:val="18"/>
                <w:lang w:val="en-US"/>
              </w:rPr>
              <w:br/>
            </w:r>
            <w:r w:rsidRPr="008047E3">
              <w:rPr>
                <w:color w:val="333333"/>
                <w:sz w:val="18"/>
                <w:szCs w:val="18"/>
                <w:shd w:val="clear" w:color="auto" w:fill="FFFFFF"/>
                <w:lang w:val="en-US"/>
              </w:rPr>
              <w:t>În funcție de complexitatea defecțiunii această perioadă poate fi prelungită într-un termen agreat de părți.</w:t>
            </w:r>
            <w:r w:rsidRPr="008047E3">
              <w:rPr>
                <w:color w:val="333333"/>
                <w:sz w:val="18"/>
                <w:szCs w:val="18"/>
                <w:lang w:val="en-US"/>
              </w:rPr>
              <w:br/>
            </w:r>
            <w:r w:rsidRPr="008047E3">
              <w:rPr>
                <w:color w:val="333333"/>
                <w:sz w:val="18"/>
                <w:szCs w:val="18"/>
                <w:shd w:val="clear" w:color="auto" w:fill="FFFFFF"/>
                <w:lang w:val="en-US"/>
              </w:rPr>
              <w:t>În cazul defecțiunilor majore ale produselor (autovehicule) care necesită o durată de reparare mai mare de 30 de zile, furnizorul va asigura pe durata reparației, un vehicul similar în condițiile legii.</w:t>
            </w:r>
            <w:r w:rsidRPr="008047E3">
              <w:rPr>
                <w:color w:val="333333"/>
                <w:sz w:val="18"/>
                <w:szCs w:val="18"/>
                <w:lang w:val="en-US"/>
              </w:rPr>
              <w:br/>
            </w:r>
            <w:r w:rsidRPr="008047E3">
              <w:rPr>
                <w:color w:val="333333"/>
                <w:sz w:val="18"/>
                <w:szCs w:val="18"/>
                <w:shd w:val="clear" w:color="auto" w:fill="FFFFFF"/>
                <w:lang w:val="en-US"/>
              </w:rPr>
              <w:t>Constatarea defecțiunii imobilizante se va face după deplasarea la service-ul autorizat conform prevederilor legale aplicabile în conformitate cu prevederile caietului de sarcini, respectiv în termen de maxim 2 zile de la notificare și prezența autovehiculului în service. Furnizorul va asigura tractarea/transportul pe platformă a autovehiculului defect la cel mai apropiat service autorizat, gratuit pentru defecțiuni aflate in responsabilitatea garanției si contra cost pentru defecțiunile neacoperite de garanție.</w:t>
            </w:r>
            <w:r w:rsidRPr="008047E3">
              <w:rPr>
                <w:color w:val="333333"/>
                <w:sz w:val="18"/>
                <w:szCs w:val="18"/>
                <w:lang w:val="en-US"/>
              </w:rPr>
              <w:br/>
            </w:r>
            <w:r w:rsidRPr="008047E3">
              <w:rPr>
                <w:color w:val="333333"/>
                <w:sz w:val="18"/>
                <w:szCs w:val="18"/>
                <w:shd w:val="clear" w:color="auto" w:fill="FFFFFF"/>
                <w:lang w:val="en-US"/>
              </w:rPr>
              <w:t>Remedierile se vor face la service-urile autorizate în Republica Moldova prezentate în propunerea tehnică sau la cele prezentate la data semnării contractului, în conformitate cu termenele impuse prin caietul de sarcini.</w:t>
            </w:r>
            <w:r w:rsidRPr="008047E3">
              <w:rPr>
                <w:color w:val="333333"/>
                <w:sz w:val="18"/>
                <w:szCs w:val="18"/>
                <w:lang w:val="en-US"/>
              </w:rPr>
              <w:br/>
            </w:r>
            <w:r w:rsidRPr="008047E3">
              <w:rPr>
                <w:color w:val="333333"/>
                <w:sz w:val="18"/>
                <w:szCs w:val="18"/>
                <w:shd w:val="clear" w:color="auto" w:fill="FFFFFF"/>
                <w:lang w:val="en-US"/>
              </w:rPr>
              <w:t>Costurile aferente oricărei operațiuni aflate în responsabilitatea garanției, în perioada de garanție (reparare, înlocuire) vor fi suportate integral de către furnizor. Toate operațiunile aflate în responsabilitatea garanției, realizate în perioada garanției se vor efectua indiferent de nivelul de complexitate al acestora.</w:t>
            </w:r>
            <w:r w:rsidRPr="008047E3">
              <w:rPr>
                <w:color w:val="333333"/>
                <w:sz w:val="18"/>
                <w:szCs w:val="18"/>
                <w:lang w:val="en-US"/>
              </w:rPr>
              <w:br/>
            </w:r>
            <w:r w:rsidRPr="008047E3">
              <w:rPr>
                <w:color w:val="333333"/>
                <w:sz w:val="18"/>
                <w:szCs w:val="18"/>
                <w:shd w:val="clear" w:color="auto" w:fill="FFFFFF"/>
                <w:lang w:val="en-US"/>
              </w:rPr>
              <w:t>Perioada de garanție se majorează cu perioada cuprinsa intre data intrării în service si data la care autovehiculele au revenit în stare de bună funcționare, în posesia beneficiarului. Pentru a fi luată în considerare modalitatea de îndeplinire a cerințelor impuse de către autoritatea contractantă în perioada de garanție, ofertantul are obligația de a demonstra modalitatea de asigurare a timpului de răspuns la intervenții în perioada de garanție prin asumarea termenelor menționate în caietul de sarcini și prin prezentarea rețelei/ listei de unități service autorizate să efectueze intervenții asupra autovehiculelor atât în perioada de garanție cât și în post-garanție.</w:t>
            </w:r>
            <w:r w:rsidRPr="008047E3">
              <w:rPr>
                <w:color w:val="333333"/>
                <w:sz w:val="18"/>
                <w:szCs w:val="18"/>
                <w:lang w:val="en-US"/>
              </w:rPr>
              <w:br/>
            </w:r>
            <w:r w:rsidRPr="008047E3">
              <w:rPr>
                <w:b/>
                <w:bCs/>
                <w:i/>
                <w:iCs/>
                <w:color w:val="333333"/>
                <w:sz w:val="18"/>
                <w:szCs w:val="18"/>
                <w:shd w:val="clear" w:color="auto" w:fill="FFFFFF"/>
                <w:lang w:val="en-US"/>
              </w:rPr>
              <w:t>RECEPȚIA</w:t>
            </w:r>
            <w:r w:rsidRPr="008047E3">
              <w:rPr>
                <w:b/>
                <w:bCs/>
                <w:i/>
                <w:iCs/>
                <w:color w:val="333333"/>
                <w:sz w:val="18"/>
                <w:szCs w:val="18"/>
                <w:lang w:val="en-US"/>
              </w:rPr>
              <w:br/>
            </w:r>
            <w:r w:rsidRPr="008047E3">
              <w:rPr>
                <w:color w:val="333333"/>
                <w:sz w:val="18"/>
                <w:szCs w:val="18"/>
                <w:shd w:val="clear" w:color="auto" w:fill="FFFFFF"/>
                <w:lang w:val="en-US"/>
              </w:rPr>
              <w:t>Recepția se va face, din punct de vedere cantitativ și calitativ, la o locație în or. Rîșcani ce se va stabili, ulterior semnării prezentului contract, de comun acord cu Beneficiarul, între părțile contractante.</w:t>
            </w:r>
            <w:r w:rsidRPr="008047E3">
              <w:rPr>
                <w:color w:val="333333"/>
                <w:sz w:val="18"/>
                <w:szCs w:val="18"/>
                <w:lang w:val="en-US"/>
              </w:rPr>
              <w:br/>
            </w:r>
            <w:r w:rsidRPr="008047E3">
              <w:rPr>
                <w:color w:val="333333"/>
                <w:sz w:val="18"/>
                <w:szCs w:val="18"/>
                <w:shd w:val="clear" w:color="auto" w:fill="FFFFFF"/>
                <w:lang w:val="en-US"/>
              </w:rPr>
              <w:t>Anterior procesului de recepție, la o dată agreată de comun acord cu furnizorul, se va prezenta un vehicul prototip în vederea validării de către Autoritatea Contractantă.</w:t>
            </w:r>
            <w:r w:rsidRPr="008047E3">
              <w:rPr>
                <w:color w:val="333333"/>
                <w:sz w:val="18"/>
                <w:szCs w:val="18"/>
                <w:lang w:val="en-US"/>
              </w:rPr>
              <w:br/>
            </w:r>
            <w:r w:rsidRPr="008047E3">
              <w:rPr>
                <w:color w:val="333333"/>
                <w:sz w:val="18"/>
                <w:szCs w:val="18"/>
                <w:shd w:val="clear" w:color="auto" w:fill="FFFFFF"/>
                <w:lang w:val="en-US"/>
              </w:rPr>
              <w:t>În programul recepției se va verifica aspectul exterior și interior al autovehiculului, funcționarea, dotările conform cerințelor caietului de sarcini și în conformitate cu produsul prezentat și acceptat.</w:t>
            </w:r>
            <w:r w:rsidRPr="008047E3">
              <w:rPr>
                <w:color w:val="333333"/>
                <w:sz w:val="18"/>
                <w:szCs w:val="18"/>
                <w:lang w:val="en-US"/>
              </w:rPr>
              <w:br/>
            </w:r>
            <w:r w:rsidRPr="008047E3">
              <w:rPr>
                <w:color w:val="333333"/>
                <w:sz w:val="18"/>
                <w:szCs w:val="18"/>
                <w:shd w:val="clear" w:color="auto" w:fill="FFFFFF"/>
                <w:lang w:val="en-US"/>
              </w:rPr>
              <w:t>Autovehiculele prezentate la recepție cu lipsuri sau degradări nu vor fi preluate de către comisia beneficiarului.</w:t>
            </w:r>
            <w:r w:rsidRPr="008047E3">
              <w:rPr>
                <w:color w:val="333333"/>
                <w:sz w:val="18"/>
                <w:szCs w:val="18"/>
                <w:lang w:val="en-US"/>
              </w:rPr>
              <w:br/>
            </w:r>
            <w:r w:rsidRPr="008047E3">
              <w:rPr>
                <w:color w:val="333333"/>
                <w:sz w:val="18"/>
                <w:szCs w:val="18"/>
                <w:shd w:val="clear" w:color="auto" w:fill="FFFFFF"/>
                <w:lang w:val="en-US"/>
              </w:rPr>
              <w:t>Ofertantul se obligă să repare sau să înlocuiască bunurile lipsă, defectele, sau deteriorările, suportând toate costurile aferente, în termen de maxim 30 (treizeci) zile de la data recepției, dacă părțile nu convin altfel.</w:t>
            </w:r>
            <w:r w:rsidRPr="008047E3">
              <w:rPr>
                <w:color w:val="333333"/>
                <w:sz w:val="18"/>
                <w:szCs w:val="18"/>
                <w:lang w:val="en-US"/>
              </w:rPr>
              <w:br/>
            </w:r>
            <w:r w:rsidRPr="008047E3">
              <w:rPr>
                <w:color w:val="333333"/>
                <w:sz w:val="18"/>
                <w:szCs w:val="18"/>
                <w:lang w:val="en-US"/>
              </w:rPr>
              <w:br/>
            </w:r>
            <w:r w:rsidRPr="008047E3">
              <w:rPr>
                <w:b/>
                <w:bCs/>
                <w:i/>
                <w:iCs/>
                <w:color w:val="333333"/>
                <w:sz w:val="18"/>
                <w:szCs w:val="18"/>
                <w:shd w:val="clear" w:color="auto" w:fill="FFFFFF"/>
                <w:lang w:val="en-US"/>
              </w:rPr>
              <w:t>LIVRAREA</w:t>
            </w:r>
            <w:r w:rsidRPr="008047E3">
              <w:rPr>
                <w:color w:val="333333"/>
                <w:sz w:val="18"/>
                <w:szCs w:val="18"/>
                <w:lang w:val="en-US"/>
              </w:rPr>
              <w:br/>
            </w:r>
            <w:r w:rsidRPr="008047E3">
              <w:rPr>
                <w:color w:val="333333"/>
                <w:sz w:val="18"/>
                <w:szCs w:val="18"/>
                <w:shd w:val="clear" w:color="auto" w:fill="FFFFFF"/>
                <w:lang w:val="en-US"/>
              </w:rPr>
              <w:t>Livrarea autovehiculului se va efectua de către furnizorul desemnat câștigător, într-o locație stabilită ulterior de comun-acord. Toate cheltuielile ocazionate de livrarea autovehiculului destinate transportului elevilor din învățământul general vor fi suportate de către furnizorul declarat câștigător.</w:t>
            </w:r>
            <w:r w:rsidRPr="008047E3">
              <w:rPr>
                <w:color w:val="333333"/>
                <w:sz w:val="18"/>
                <w:szCs w:val="18"/>
                <w:lang w:val="en-US"/>
              </w:rPr>
              <w:br/>
            </w:r>
            <w:r w:rsidRPr="008047E3">
              <w:rPr>
                <w:color w:val="333333"/>
                <w:sz w:val="18"/>
                <w:szCs w:val="18"/>
                <w:shd w:val="clear" w:color="auto" w:fill="FFFFFF"/>
                <w:lang w:val="en-US"/>
              </w:rPr>
              <w:t>1. Vehiculul livrat va fi nou, fabricat în perioada 2025-2026. Acestor se va livra complet echipat și pregătit în vederea introducerii acestora în exploatare.</w:t>
            </w:r>
            <w:r w:rsidRPr="008047E3">
              <w:rPr>
                <w:color w:val="333333"/>
                <w:sz w:val="18"/>
                <w:szCs w:val="18"/>
                <w:lang w:val="en-US"/>
              </w:rPr>
              <w:br/>
            </w:r>
            <w:r w:rsidRPr="008047E3">
              <w:rPr>
                <w:color w:val="333333"/>
                <w:sz w:val="18"/>
                <w:szCs w:val="18"/>
                <w:shd w:val="clear" w:color="auto" w:fill="FFFFFF"/>
                <w:lang w:val="en-US"/>
              </w:rPr>
              <w:t>2. Livrarea produsului, se va efectua în condițiile normelor INCOTERMS 2023 - condiția de livrare DDP, în or. Rîșcani.</w:t>
            </w:r>
            <w:r w:rsidRPr="008047E3">
              <w:rPr>
                <w:color w:val="333333"/>
                <w:sz w:val="18"/>
                <w:szCs w:val="18"/>
                <w:lang w:val="en-US"/>
              </w:rPr>
              <w:br/>
            </w:r>
            <w:r w:rsidRPr="008047E3">
              <w:rPr>
                <w:color w:val="333333"/>
                <w:sz w:val="18"/>
                <w:szCs w:val="18"/>
                <w:shd w:val="clear" w:color="auto" w:fill="FFFFFF"/>
                <w:lang w:val="en-US"/>
              </w:rPr>
              <w:t xml:space="preserve">3. Termenul de livrare - </w:t>
            </w:r>
            <w:r w:rsidR="00BD7DF1" w:rsidRPr="008047E3">
              <w:rPr>
                <w:color w:val="333333"/>
                <w:sz w:val="18"/>
                <w:szCs w:val="18"/>
                <w:shd w:val="clear" w:color="auto" w:fill="FFFFFF"/>
                <w:lang w:val="en-US"/>
              </w:rPr>
              <w:t xml:space="preserve">maxim </w:t>
            </w:r>
            <w:r w:rsidR="00BD7DF1">
              <w:rPr>
                <w:color w:val="333333"/>
                <w:sz w:val="18"/>
                <w:szCs w:val="18"/>
                <w:shd w:val="clear" w:color="auto" w:fill="FFFFFF"/>
                <w:lang w:val="en-US"/>
              </w:rPr>
              <w:t>3</w:t>
            </w:r>
            <w:r w:rsidR="00BD7DF1" w:rsidRPr="008047E3">
              <w:rPr>
                <w:color w:val="333333"/>
                <w:sz w:val="18"/>
                <w:szCs w:val="18"/>
                <w:shd w:val="clear" w:color="auto" w:fill="FFFFFF"/>
                <w:lang w:val="en-US"/>
              </w:rPr>
              <w:t xml:space="preserve"> luni, </w:t>
            </w:r>
            <w:r w:rsidRPr="008047E3">
              <w:rPr>
                <w:color w:val="333333"/>
                <w:sz w:val="18"/>
                <w:szCs w:val="18"/>
                <w:shd w:val="clear" w:color="auto" w:fill="FFFFFF"/>
                <w:lang w:val="en-US"/>
              </w:rPr>
              <w:t>de la data înregistrării contractului la Trezoreria de stat.</w:t>
            </w:r>
            <w:r w:rsidRPr="008047E3">
              <w:rPr>
                <w:color w:val="333333"/>
                <w:sz w:val="18"/>
                <w:szCs w:val="18"/>
                <w:lang w:val="en-US"/>
              </w:rPr>
              <w:br/>
            </w:r>
            <w:r w:rsidRPr="008047E3">
              <w:rPr>
                <w:color w:val="333333"/>
                <w:sz w:val="18"/>
                <w:szCs w:val="18"/>
                <w:shd w:val="clear" w:color="auto" w:fill="FFFFFF"/>
                <w:lang w:val="en-US"/>
              </w:rPr>
              <w:t>Se va emite factură fiscală pentru autovehiculul după încheierea Procesului Verbal de Recepție.</w:t>
            </w:r>
            <w:r w:rsidRPr="008047E3">
              <w:rPr>
                <w:color w:val="333333"/>
                <w:sz w:val="18"/>
                <w:szCs w:val="18"/>
                <w:lang w:val="en-US"/>
              </w:rPr>
              <w:br/>
            </w:r>
            <w:r w:rsidRPr="008047E3">
              <w:rPr>
                <w:color w:val="333333"/>
                <w:sz w:val="18"/>
                <w:szCs w:val="18"/>
                <w:shd w:val="clear" w:color="auto" w:fill="FFFFFF"/>
                <w:lang w:val="en-US"/>
              </w:rPr>
              <w:t>4. La livrare autovehicul va fi însoțit de următoarele documente obligatorii:</w:t>
            </w:r>
            <w:r w:rsidRPr="008047E3">
              <w:rPr>
                <w:color w:val="333333"/>
                <w:sz w:val="18"/>
                <w:szCs w:val="18"/>
                <w:lang w:val="en-US"/>
              </w:rPr>
              <w:br/>
            </w:r>
            <w:r w:rsidRPr="008047E3">
              <w:rPr>
                <w:color w:val="333333"/>
                <w:sz w:val="18"/>
                <w:szCs w:val="18"/>
                <w:shd w:val="clear" w:color="auto" w:fill="FFFFFF"/>
                <w:lang w:val="en-US"/>
              </w:rPr>
              <w:t>a) factură (semnată si stampilată) -ORIGINAL;</w:t>
            </w:r>
            <w:r w:rsidRPr="008047E3">
              <w:rPr>
                <w:color w:val="333333"/>
                <w:sz w:val="18"/>
                <w:szCs w:val="18"/>
                <w:lang w:val="en-US"/>
              </w:rPr>
              <w:br/>
            </w:r>
            <w:r w:rsidRPr="008047E3">
              <w:rPr>
                <w:color w:val="333333"/>
                <w:sz w:val="18"/>
                <w:szCs w:val="18"/>
                <w:shd w:val="clear" w:color="auto" w:fill="FFFFFF"/>
                <w:lang w:val="en-US"/>
              </w:rPr>
              <w:t>b) Certificat de omologarea UE de tip;</w:t>
            </w:r>
            <w:r w:rsidRPr="008047E3">
              <w:rPr>
                <w:color w:val="333333"/>
                <w:sz w:val="18"/>
                <w:szCs w:val="18"/>
                <w:lang w:val="en-US"/>
              </w:rPr>
              <w:br/>
            </w:r>
            <w:r w:rsidRPr="008047E3">
              <w:rPr>
                <w:color w:val="333333"/>
                <w:sz w:val="18"/>
                <w:szCs w:val="18"/>
                <w:shd w:val="clear" w:color="auto" w:fill="FFFFFF"/>
                <w:lang w:val="en-US"/>
              </w:rPr>
              <w:t>c) Certificat de conformitate privind calitatea produsului emis de producător;</w:t>
            </w:r>
            <w:r w:rsidRPr="008047E3">
              <w:rPr>
                <w:color w:val="333333"/>
                <w:sz w:val="18"/>
                <w:szCs w:val="18"/>
                <w:lang w:val="en-US"/>
              </w:rPr>
              <w:br/>
            </w:r>
            <w:r w:rsidRPr="008047E3">
              <w:rPr>
                <w:color w:val="333333"/>
                <w:sz w:val="18"/>
                <w:szCs w:val="18"/>
                <w:shd w:val="clear" w:color="auto" w:fill="FFFFFF"/>
                <w:lang w:val="en-US"/>
              </w:rPr>
              <w:t>d) Carnet de garanție pentru autovehiculul livrat, care au inclus certificatul de garanție;</w:t>
            </w:r>
            <w:r w:rsidRPr="008047E3">
              <w:rPr>
                <w:color w:val="333333"/>
                <w:sz w:val="18"/>
                <w:szCs w:val="18"/>
                <w:lang w:val="en-US"/>
              </w:rPr>
              <w:br/>
            </w:r>
            <w:r w:rsidRPr="008047E3">
              <w:rPr>
                <w:color w:val="333333"/>
                <w:sz w:val="18"/>
                <w:szCs w:val="18"/>
                <w:shd w:val="clear" w:color="auto" w:fill="FFFFFF"/>
                <w:lang w:val="en-US"/>
              </w:rPr>
              <w:t xml:space="preserve">e) Manual de utilizare în limba română, pe suport de hârtie și carnetul de </w:t>
            </w:r>
            <w:r w:rsidRPr="008047E3">
              <w:rPr>
                <w:color w:val="333333"/>
                <w:sz w:val="18"/>
                <w:szCs w:val="18"/>
                <w:shd w:val="clear" w:color="auto" w:fill="FFFFFF"/>
                <w:lang w:val="en-US"/>
              </w:rPr>
              <w:lastRenderedPageBreak/>
              <w:t>garanție împreună cu fișa de întreținere și garanție, pe suport de hârtie;</w:t>
            </w:r>
            <w:r w:rsidRPr="008047E3">
              <w:rPr>
                <w:color w:val="333333"/>
                <w:sz w:val="18"/>
                <w:szCs w:val="18"/>
                <w:lang w:val="en-US"/>
              </w:rPr>
              <w:br/>
            </w:r>
            <w:r w:rsidRPr="008047E3">
              <w:rPr>
                <w:color w:val="333333"/>
                <w:sz w:val="18"/>
                <w:szCs w:val="18"/>
                <w:shd w:val="clear" w:color="auto" w:fill="FFFFFF"/>
                <w:lang w:val="en-US"/>
              </w:rPr>
              <w:t>f) fișa de întreținere și garanție a vehiculului, document în limba română, care conține lista de operațiuni de revizie de efectuat periodic, în vederea întreținerii produsului precum și lista de piese si consumabile care se schimbă în cadrul acestor operațiuni.</w:t>
            </w:r>
            <w:r w:rsidRPr="008047E3">
              <w:rPr>
                <w:color w:val="333333"/>
                <w:sz w:val="18"/>
                <w:szCs w:val="18"/>
                <w:lang w:val="en-US"/>
              </w:rPr>
              <w:br/>
            </w:r>
            <w:r w:rsidRPr="008047E3">
              <w:rPr>
                <w:color w:val="333333"/>
                <w:sz w:val="18"/>
                <w:szCs w:val="18"/>
                <w:shd w:val="clear" w:color="auto" w:fill="FFFFFF"/>
                <w:lang w:val="en-US"/>
              </w:rPr>
              <w:t>La livrarea autovehiculului, se va prezenta fișa cu determinările consumurilor normate de carburanți în regim urban și extraurban, consumul cu instalația de aer condiționat, consumul cu instalația suplimentară de încălzire habitaclu.</w:t>
            </w:r>
            <w:r w:rsidRPr="008047E3">
              <w:rPr>
                <w:color w:val="333333"/>
                <w:sz w:val="18"/>
                <w:szCs w:val="18"/>
                <w:lang w:val="en-US"/>
              </w:rPr>
              <w:br/>
            </w:r>
            <w:r w:rsidRPr="008047E3">
              <w:rPr>
                <w:color w:val="333333"/>
                <w:sz w:val="18"/>
                <w:szCs w:val="18"/>
                <w:shd w:val="clear" w:color="auto" w:fill="FFFFFF"/>
                <w:lang w:val="en-US"/>
              </w:rPr>
              <w:t>Autovehiculul va avea rezervorul plin cu combustibil necesar pentru deplasarea acestora la destinația finală.</w:t>
            </w:r>
            <w:r w:rsidRPr="008047E3">
              <w:rPr>
                <w:color w:val="333333"/>
                <w:sz w:val="18"/>
                <w:szCs w:val="18"/>
                <w:lang w:val="en-US"/>
              </w:rPr>
              <w:br/>
            </w:r>
            <w:r w:rsidRPr="008047E3">
              <w:rPr>
                <w:color w:val="333333"/>
                <w:sz w:val="18"/>
                <w:szCs w:val="18"/>
                <w:shd w:val="clear" w:color="auto" w:fill="FFFFFF"/>
                <w:lang w:val="en-US"/>
              </w:rPr>
              <w:t>Autovehiculul se vor livra complet echipat și pregătit pentru introducerea imediată în exploatare. Nu se acceptă perioade de testare sau "rodaj", autoritatea contractantă considerând că toate acestea intra în sarcina furnizorului, iar autovehiculele vor putea fi exploatate imediat si necondiționat, odată cu livrarea lor.</w:t>
            </w:r>
            <w:r w:rsidRPr="008047E3">
              <w:rPr>
                <w:color w:val="333333"/>
                <w:sz w:val="18"/>
                <w:szCs w:val="18"/>
                <w:lang w:val="en-US"/>
              </w:rPr>
              <w:br/>
            </w:r>
            <w:r w:rsidRPr="008047E3">
              <w:rPr>
                <w:color w:val="333333"/>
                <w:sz w:val="18"/>
                <w:szCs w:val="18"/>
                <w:lang w:val="en-US"/>
              </w:rPr>
              <w:br/>
            </w:r>
            <w:r w:rsidRPr="008047E3">
              <w:rPr>
                <w:color w:val="333333"/>
                <w:sz w:val="18"/>
                <w:szCs w:val="18"/>
                <w:lang w:val="en-US"/>
              </w:rPr>
              <w:br/>
            </w:r>
            <w:r w:rsidRPr="008047E3">
              <w:rPr>
                <w:b/>
                <w:bCs/>
                <w:i/>
                <w:iCs/>
                <w:color w:val="333333"/>
                <w:sz w:val="18"/>
                <w:szCs w:val="18"/>
                <w:shd w:val="clear" w:color="auto" w:fill="FFFFFF"/>
                <w:lang w:val="en-US"/>
              </w:rPr>
              <w:t>CAPITOLUL II (Specificații tehnice)</w:t>
            </w:r>
            <w:r w:rsidRPr="008047E3">
              <w:rPr>
                <w:b/>
                <w:bCs/>
                <w:i/>
                <w:iCs/>
                <w:color w:val="333333"/>
                <w:sz w:val="18"/>
                <w:szCs w:val="18"/>
                <w:lang w:val="en-US"/>
              </w:rPr>
              <w:br/>
            </w:r>
            <w:r w:rsidRPr="008047E3">
              <w:rPr>
                <w:color w:val="333333"/>
                <w:sz w:val="18"/>
                <w:szCs w:val="18"/>
                <w:lang w:val="en-US"/>
              </w:rPr>
              <w:br/>
            </w:r>
            <w:r w:rsidRPr="008047E3">
              <w:rPr>
                <w:b/>
                <w:bCs/>
                <w:color w:val="333333"/>
                <w:sz w:val="18"/>
                <w:szCs w:val="18"/>
                <w:shd w:val="clear" w:color="auto" w:fill="FFFFFF"/>
                <w:lang w:val="en-US"/>
              </w:rPr>
              <w:t>Motorizare</w:t>
            </w:r>
            <w:r w:rsidRPr="008047E3">
              <w:rPr>
                <w:color w:val="333333"/>
                <w:sz w:val="18"/>
                <w:szCs w:val="18"/>
                <w:shd w:val="clear" w:color="auto" w:fill="FFFFFF"/>
                <w:lang w:val="en-US"/>
              </w:rPr>
              <w:t xml:space="preserve">: Diesel - se vor încadra în normele de poluare legală - </w:t>
            </w:r>
            <w:r w:rsidRPr="00BD7DF1">
              <w:rPr>
                <w:color w:val="333333"/>
                <w:sz w:val="18"/>
                <w:szCs w:val="18"/>
                <w:shd w:val="clear" w:color="auto" w:fill="FFFFFF"/>
                <w:lang w:val="en-US"/>
              </w:rPr>
              <w:t>minim EURO 5 in conformitate</w:t>
            </w:r>
            <w:r w:rsidRPr="008047E3">
              <w:rPr>
                <w:color w:val="333333"/>
                <w:sz w:val="18"/>
                <w:szCs w:val="18"/>
                <w:shd w:val="clear" w:color="auto" w:fill="FFFFFF"/>
                <w:lang w:val="en-US"/>
              </w:rPr>
              <w:t xml:space="preserve"> cu referențialul aferent acestei norme.</w:t>
            </w:r>
            <w:r w:rsidRPr="008047E3">
              <w:rPr>
                <w:color w:val="333333"/>
                <w:sz w:val="18"/>
                <w:szCs w:val="18"/>
                <w:lang w:val="en-US"/>
              </w:rPr>
              <w:br/>
            </w:r>
            <w:r w:rsidRPr="008047E3">
              <w:rPr>
                <w:b/>
                <w:bCs/>
                <w:color w:val="333333"/>
                <w:sz w:val="18"/>
                <w:szCs w:val="18"/>
                <w:shd w:val="clear" w:color="auto" w:fill="FFFFFF"/>
                <w:lang w:val="en-US"/>
              </w:rPr>
              <w:t>Performante</w:t>
            </w:r>
            <w:r w:rsidRPr="008047E3">
              <w:rPr>
                <w:color w:val="333333"/>
                <w:sz w:val="18"/>
                <w:szCs w:val="18"/>
                <w:shd w:val="clear" w:color="auto" w:fill="FFFFFF"/>
                <w:lang w:val="en-US"/>
              </w:rPr>
              <w:t>: Viteza maximă va fi limitată electronic conform normelor în vigoare la data livrării.</w:t>
            </w:r>
            <w:r w:rsidRPr="008047E3">
              <w:rPr>
                <w:color w:val="333333"/>
                <w:sz w:val="18"/>
                <w:szCs w:val="18"/>
                <w:lang w:val="en-US"/>
              </w:rPr>
              <w:br/>
            </w:r>
            <w:r w:rsidRPr="008047E3">
              <w:rPr>
                <w:color w:val="333333"/>
                <w:sz w:val="18"/>
                <w:szCs w:val="18"/>
                <w:shd w:val="clear" w:color="auto" w:fill="FFFFFF"/>
                <w:lang w:val="en-US"/>
              </w:rPr>
              <w:t>Vehiculele fac parte din categoria M2, clasa B și trebuie echipate suplimentar cu dispozitive sau sisteme specifice funcției de transport elevi, asigurând:</w:t>
            </w:r>
            <w:r w:rsidRPr="008047E3">
              <w:rPr>
                <w:color w:val="333333"/>
                <w:sz w:val="18"/>
                <w:szCs w:val="18"/>
                <w:lang w:val="en-US"/>
              </w:rPr>
              <w:br/>
            </w:r>
            <w:r w:rsidRPr="008047E3">
              <w:rPr>
                <w:color w:val="333333"/>
                <w:sz w:val="18"/>
                <w:szCs w:val="18"/>
                <w:shd w:val="clear" w:color="auto" w:fill="FFFFFF"/>
                <w:lang w:val="en-US"/>
              </w:rPr>
              <w:t>- creșterea vizibilității în trafic a acestor vehicule din partea celorlalți participanți la trafic;</w:t>
            </w:r>
            <w:r w:rsidRPr="008047E3">
              <w:rPr>
                <w:color w:val="333333"/>
                <w:sz w:val="18"/>
                <w:szCs w:val="18"/>
                <w:lang w:val="en-US"/>
              </w:rPr>
              <w:br/>
            </w:r>
            <w:r w:rsidRPr="008047E3">
              <w:rPr>
                <w:color w:val="333333"/>
                <w:sz w:val="18"/>
                <w:szCs w:val="18"/>
                <w:shd w:val="clear" w:color="auto" w:fill="FFFFFF"/>
                <w:lang w:val="en-US"/>
              </w:rPr>
              <w:t>- creșterea gradului de securitate activă a vehiculelor;</w:t>
            </w:r>
            <w:r w:rsidRPr="008047E3">
              <w:rPr>
                <w:color w:val="333333"/>
                <w:sz w:val="18"/>
                <w:szCs w:val="18"/>
                <w:lang w:val="en-US"/>
              </w:rPr>
              <w:br/>
            </w:r>
            <w:r w:rsidRPr="008047E3">
              <w:rPr>
                <w:color w:val="333333"/>
                <w:sz w:val="18"/>
                <w:szCs w:val="18"/>
                <w:shd w:val="clear" w:color="auto" w:fill="FFFFFF"/>
                <w:lang w:val="en-US"/>
              </w:rPr>
              <w:t>- creșterea gradului de securitate pasivă a vehiculelor.</w:t>
            </w:r>
            <w:r w:rsidRPr="008047E3">
              <w:rPr>
                <w:color w:val="333333"/>
                <w:sz w:val="18"/>
                <w:szCs w:val="18"/>
                <w:lang w:val="en-US"/>
              </w:rPr>
              <w:br/>
            </w:r>
            <w:r w:rsidRPr="008047E3">
              <w:rPr>
                <w:color w:val="333333"/>
                <w:sz w:val="18"/>
                <w:szCs w:val="18"/>
                <w:lang w:val="en-US"/>
              </w:rPr>
              <w:br/>
            </w:r>
            <w:r w:rsidRPr="008047E3">
              <w:rPr>
                <w:b/>
                <w:bCs/>
                <w:color w:val="333333"/>
                <w:sz w:val="18"/>
                <w:szCs w:val="18"/>
                <w:shd w:val="clear" w:color="auto" w:fill="FFFFFF"/>
                <w:lang w:val="en-US"/>
              </w:rPr>
              <w:t>Echipamente pentru siguranță și securitate</w:t>
            </w:r>
            <w:r w:rsidRPr="008047E3">
              <w:rPr>
                <w:color w:val="333333"/>
                <w:sz w:val="18"/>
                <w:szCs w:val="18"/>
                <w:lang w:val="en-US"/>
              </w:rPr>
              <w:br/>
            </w:r>
            <w:r w:rsidRPr="008047E3">
              <w:rPr>
                <w:color w:val="333333"/>
                <w:sz w:val="18"/>
                <w:szCs w:val="18"/>
                <w:shd w:val="clear" w:color="auto" w:fill="FFFFFF"/>
                <w:lang w:val="en-US"/>
              </w:rPr>
              <w:t>- Echiparea cu sistem electronic de control al stabilității - Echiparea este obligatorie cu ESP omologat conform R13 CEE-ONU indiferent de datele de punere în aplicare stabilite prin R661/2009;</w:t>
            </w:r>
            <w:r w:rsidRPr="008047E3">
              <w:rPr>
                <w:color w:val="333333"/>
                <w:sz w:val="18"/>
                <w:szCs w:val="18"/>
                <w:lang w:val="en-US"/>
              </w:rPr>
              <w:br/>
            </w:r>
            <w:r w:rsidRPr="008047E3">
              <w:rPr>
                <w:color w:val="333333"/>
                <w:sz w:val="18"/>
                <w:szCs w:val="18"/>
                <w:shd w:val="clear" w:color="auto" w:fill="FFFFFF"/>
                <w:lang w:val="en-US"/>
              </w:rPr>
              <w:t>- Echiparea cu sistem ABS și funcție de repartizare a forțelor de frânare;</w:t>
            </w:r>
            <w:r w:rsidRPr="008047E3">
              <w:rPr>
                <w:color w:val="333333"/>
                <w:sz w:val="18"/>
                <w:szCs w:val="18"/>
                <w:lang w:val="en-US"/>
              </w:rPr>
              <w:br/>
            </w:r>
            <w:r w:rsidRPr="008047E3">
              <w:rPr>
                <w:color w:val="333333"/>
                <w:sz w:val="18"/>
                <w:szCs w:val="18"/>
                <w:shd w:val="clear" w:color="auto" w:fill="FFFFFF"/>
                <w:lang w:val="en-US"/>
              </w:rPr>
              <w:t>- Echiparea cu sistem de ajutor la pornire în rampă/pantă (Hill Assist);</w:t>
            </w:r>
            <w:r w:rsidRPr="008047E3">
              <w:rPr>
                <w:color w:val="333333"/>
                <w:sz w:val="18"/>
                <w:szCs w:val="18"/>
                <w:lang w:val="en-US"/>
              </w:rPr>
              <w:br/>
            </w:r>
            <w:r w:rsidRPr="008047E3">
              <w:rPr>
                <w:color w:val="333333"/>
                <w:sz w:val="18"/>
                <w:szCs w:val="18"/>
                <w:shd w:val="clear" w:color="auto" w:fill="FFFFFF"/>
                <w:lang w:val="en-US"/>
              </w:rPr>
              <w:t>- Echiparea cu sistem acustic de avertizare pentru mersul înapoi - Buzzer amplasat în zona spate și conectat pe poziția de mers înapoi a schimbătorului de viteze;</w:t>
            </w:r>
            <w:r w:rsidRPr="008047E3">
              <w:rPr>
                <w:color w:val="333333"/>
                <w:sz w:val="18"/>
                <w:szCs w:val="18"/>
                <w:lang w:val="en-US"/>
              </w:rPr>
              <w:br/>
            </w:r>
            <w:r w:rsidRPr="008047E3">
              <w:rPr>
                <w:color w:val="333333"/>
                <w:sz w:val="18"/>
                <w:szCs w:val="18"/>
                <w:shd w:val="clear" w:color="auto" w:fill="FFFFFF"/>
                <w:lang w:val="en-US"/>
              </w:rPr>
              <w:t>- Echiparea cu dispozitive optice și opto-electronice pentru vizibilitate spre înapoi, cu camera video spate și senzori de parcare față - spate;</w:t>
            </w:r>
            <w:r w:rsidRPr="008047E3">
              <w:rPr>
                <w:color w:val="333333"/>
                <w:sz w:val="18"/>
                <w:szCs w:val="18"/>
                <w:lang w:val="en-US"/>
              </w:rPr>
              <w:br/>
            </w:r>
            <w:r w:rsidRPr="008047E3">
              <w:rPr>
                <w:color w:val="333333"/>
                <w:sz w:val="18"/>
                <w:szCs w:val="18"/>
                <w:shd w:val="clear" w:color="auto" w:fill="FFFFFF"/>
                <w:lang w:val="en-US"/>
              </w:rPr>
              <w:t>- Este obligatorie echiparea cu oglindă retrovizoare și cameră de luat vederi pentru supravegherea zonei spate aflate între câmpurile vizuale ale oglinzilor exterioare, oglinzi exterioare reglabile şi încălzite electric;</w:t>
            </w:r>
            <w:r w:rsidRPr="008047E3">
              <w:rPr>
                <w:color w:val="333333"/>
                <w:sz w:val="18"/>
                <w:szCs w:val="18"/>
                <w:lang w:val="en-US"/>
              </w:rPr>
              <w:br/>
            </w:r>
            <w:r w:rsidRPr="008047E3">
              <w:rPr>
                <w:color w:val="333333"/>
                <w:sz w:val="18"/>
                <w:szCs w:val="18"/>
                <w:shd w:val="clear" w:color="auto" w:fill="FFFFFF"/>
                <w:lang w:val="en-US"/>
              </w:rPr>
              <w:t>- Echiparea cu lămpi suplimentare de semnalizare omologate conform R6 CEE-ONU;</w:t>
            </w:r>
            <w:r w:rsidRPr="008047E3">
              <w:rPr>
                <w:color w:val="333333"/>
                <w:sz w:val="18"/>
                <w:szCs w:val="18"/>
                <w:lang w:val="en-US"/>
              </w:rPr>
              <w:br/>
            </w:r>
            <w:r w:rsidRPr="008047E3">
              <w:rPr>
                <w:color w:val="333333"/>
                <w:sz w:val="18"/>
                <w:szCs w:val="18"/>
                <w:shd w:val="clear" w:color="auto" w:fill="FFFFFF"/>
                <w:lang w:val="en-US"/>
              </w:rPr>
              <w:t>- Lămpile intră în funcțiune automat când vehiculul este oprit, motorul este pornit și ușa/ușile de serviciu sunt deschise. Sunt amplasate pe plafon-sus-spate-stânga-dreapta.</w:t>
            </w:r>
            <w:r w:rsidRPr="008047E3">
              <w:rPr>
                <w:color w:val="333333"/>
                <w:sz w:val="18"/>
                <w:szCs w:val="18"/>
                <w:lang w:val="en-US"/>
              </w:rPr>
              <w:br/>
            </w:r>
            <w:r w:rsidRPr="008047E3">
              <w:rPr>
                <w:color w:val="333333"/>
                <w:sz w:val="18"/>
                <w:szCs w:val="18"/>
                <w:shd w:val="clear" w:color="auto" w:fill="FFFFFF"/>
                <w:lang w:val="en-US"/>
              </w:rPr>
              <w:t>Închidere centralizată a ușilor acționată automat numai în momentul în care vehiculul este în mișcare şi care se dezactivează când acesta este oprit, asigurând un plus de siguranță în cazul acționării involuntare a ușilor de către copii.</w:t>
            </w:r>
            <w:r w:rsidRPr="008047E3">
              <w:rPr>
                <w:color w:val="333333"/>
                <w:sz w:val="18"/>
                <w:szCs w:val="18"/>
                <w:lang w:val="en-US"/>
              </w:rPr>
              <w:br/>
            </w:r>
            <w:r w:rsidRPr="008047E3">
              <w:rPr>
                <w:color w:val="333333"/>
                <w:sz w:val="18"/>
                <w:szCs w:val="18"/>
                <w:shd w:val="clear" w:color="auto" w:fill="FFFFFF"/>
                <w:lang w:val="en-US"/>
              </w:rPr>
              <w:t>Se asigură dotarea cu treaptă de urcare/coborâre pentru copii acționată prin deschiderea ușii principale care deservește compartimentul principal de pasageri, asigurându-se astfel accesul facil (fără ajutorul unui adult).</w:t>
            </w:r>
            <w:r w:rsidRPr="008047E3">
              <w:rPr>
                <w:color w:val="333333"/>
                <w:sz w:val="18"/>
                <w:szCs w:val="18"/>
                <w:lang w:val="en-US"/>
              </w:rPr>
              <w:br/>
            </w:r>
            <w:r w:rsidRPr="008047E3">
              <w:rPr>
                <w:color w:val="333333"/>
                <w:sz w:val="18"/>
                <w:szCs w:val="18"/>
                <w:shd w:val="clear" w:color="auto" w:fill="FFFFFF"/>
                <w:lang w:val="en-US"/>
              </w:rPr>
              <w:t>Toate inscripționările și etichetele legate de prescripțiile de siguranță vor fi numai cu ideograme (etichetele cu nr. pasageri, marcarea și utilizarea ieșirilor de siguranță, utilizare centurilor de siguranță, etc.)</w:t>
            </w:r>
            <w:r w:rsidRPr="008047E3">
              <w:rPr>
                <w:color w:val="333333"/>
                <w:sz w:val="18"/>
                <w:szCs w:val="18"/>
                <w:lang w:val="en-US"/>
              </w:rPr>
              <w:br/>
            </w:r>
            <w:r w:rsidRPr="008047E3">
              <w:rPr>
                <w:color w:val="333333"/>
                <w:sz w:val="18"/>
                <w:szCs w:val="18"/>
                <w:shd w:val="clear" w:color="auto" w:fill="FFFFFF"/>
                <w:lang w:val="en-US"/>
              </w:rPr>
              <w:t>- Trapă de evacuare;</w:t>
            </w:r>
            <w:r w:rsidRPr="008047E3">
              <w:rPr>
                <w:color w:val="333333"/>
                <w:sz w:val="18"/>
                <w:szCs w:val="18"/>
                <w:lang w:val="en-US"/>
              </w:rPr>
              <w:br/>
            </w:r>
            <w:r w:rsidRPr="008047E3">
              <w:rPr>
                <w:color w:val="333333"/>
                <w:sz w:val="18"/>
                <w:szCs w:val="18"/>
                <w:shd w:val="clear" w:color="auto" w:fill="FFFFFF"/>
                <w:lang w:val="en-US"/>
              </w:rPr>
              <w:t>- Cârlig/ochet de remorcare față și spate (pentru tractare în caz de avarii).</w:t>
            </w:r>
            <w:r w:rsidRPr="008047E3">
              <w:rPr>
                <w:color w:val="333333"/>
                <w:sz w:val="18"/>
                <w:szCs w:val="18"/>
                <w:lang w:val="en-US"/>
              </w:rPr>
              <w:br/>
            </w:r>
            <w:r w:rsidRPr="008047E3">
              <w:rPr>
                <w:color w:val="333333"/>
                <w:sz w:val="18"/>
                <w:szCs w:val="18"/>
                <w:lang w:val="en-US"/>
              </w:rPr>
              <w:br/>
            </w:r>
            <w:r w:rsidRPr="00BD7DF1">
              <w:rPr>
                <w:b/>
                <w:bCs/>
                <w:color w:val="333333"/>
                <w:sz w:val="18"/>
                <w:szCs w:val="18"/>
                <w:shd w:val="clear" w:color="auto" w:fill="FFFFFF"/>
                <w:lang w:val="en-US"/>
              </w:rPr>
              <w:t>Amenajarea interioară</w:t>
            </w:r>
            <w:r w:rsidRPr="00BD7DF1">
              <w:rPr>
                <w:b/>
                <w:bCs/>
                <w:color w:val="333333"/>
                <w:sz w:val="18"/>
                <w:szCs w:val="18"/>
                <w:lang w:val="en-US"/>
              </w:rPr>
              <w:br/>
            </w:r>
            <w:r w:rsidRPr="00BD7DF1">
              <w:rPr>
                <w:color w:val="333333"/>
                <w:sz w:val="18"/>
                <w:szCs w:val="18"/>
                <w:shd w:val="clear" w:color="auto" w:fill="FFFFFF"/>
                <w:lang w:val="en-US"/>
              </w:rPr>
              <w:t>- Scaun șofer reglabil pe înălțime;</w:t>
            </w:r>
            <w:r w:rsidRPr="00BD7DF1">
              <w:rPr>
                <w:color w:val="333333"/>
                <w:sz w:val="18"/>
                <w:szCs w:val="18"/>
                <w:lang w:val="en-US"/>
              </w:rPr>
              <w:br/>
            </w:r>
            <w:r w:rsidRPr="00BD7DF1">
              <w:rPr>
                <w:color w:val="333333"/>
                <w:sz w:val="18"/>
                <w:szCs w:val="18"/>
                <w:shd w:val="clear" w:color="auto" w:fill="FFFFFF"/>
                <w:lang w:val="en-US"/>
              </w:rPr>
              <w:t>- Sistem de aer condiţionat din bordul vehiculului</w:t>
            </w:r>
            <w:r w:rsidRPr="008047E3">
              <w:rPr>
                <w:color w:val="333333"/>
                <w:sz w:val="18"/>
                <w:szCs w:val="18"/>
                <w:shd w:val="clear" w:color="auto" w:fill="FFFFFF"/>
                <w:lang w:val="en-US"/>
              </w:rPr>
              <w:t xml:space="preserve"> plus un sistem suplimentar; care să aibă capacitatea de răcire și debitul de aer recomandate de producători pentru a asigura condiții corespunzătoare pentru a deservi salonul principal de pasageri ai autovehiculului, cât și pentru conducătorul auto;</w:t>
            </w:r>
            <w:r w:rsidRPr="008047E3">
              <w:rPr>
                <w:color w:val="333333"/>
                <w:sz w:val="18"/>
                <w:szCs w:val="18"/>
                <w:lang w:val="en-US"/>
              </w:rPr>
              <w:br/>
            </w:r>
            <w:r w:rsidRPr="008047E3">
              <w:rPr>
                <w:color w:val="333333"/>
                <w:sz w:val="18"/>
                <w:szCs w:val="18"/>
                <w:shd w:val="clear" w:color="auto" w:fill="FFFFFF"/>
                <w:lang w:val="en-US"/>
              </w:rPr>
              <w:lastRenderedPageBreak/>
              <w:t>- Sistem de încălzire independent de funcționare a motorului vehiculului;</w:t>
            </w:r>
            <w:r w:rsidRPr="008047E3">
              <w:rPr>
                <w:color w:val="333333"/>
                <w:sz w:val="18"/>
                <w:szCs w:val="18"/>
                <w:lang w:val="en-US"/>
              </w:rPr>
              <w:br/>
            </w:r>
            <w:r w:rsidRPr="008047E3">
              <w:rPr>
                <w:color w:val="333333"/>
                <w:sz w:val="18"/>
                <w:szCs w:val="18"/>
                <w:shd w:val="clear" w:color="auto" w:fill="FFFFFF"/>
                <w:lang w:val="en-US"/>
              </w:rPr>
              <w:t>- Bare și mânere urcare-coborâre suplimentare pentru copii;</w:t>
            </w:r>
            <w:r w:rsidRPr="008047E3">
              <w:rPr>
                <w:color w:val="333333"/>
                <w:sz w:val="18"/>
                <w:szCs w:val="18"/>
                <w:lang w:val="en-US"/>
              </w:rPr>
              <w:br/>
            </w:r>
            <w:r w:rsidRPr="008047E3">
              <w:rPr>
                <w:color w:val="333333"/>
                <w:sz w:val="18"/>
                <w:szCs w:val="18"/>
                <w:shd w:val="clear" w:color="auto" w:fill="FFFFFF"/>
                <w:lang w:val="en-US"/>
              </w:rPr>
              <w:t>- Capitonaje și tapițerii rezistente și comode, precum și podea acoperită cu suprafață antiderapantă și ignifugă de trafic intens. Autoritatea contractantă nu impune îndeplinirea unor cerințe cu privire la aceste dotări (culoare și model), însă acestea vor respecta Regulamentul CEE – ONU nr.107.</w:t>
            </w:r>
            <w:r w:rsidRPr="008047E3">
              <w:rPr>
                <w:color w:val="333333"/>
                <w:sz w:val="18"/>
                <w:szCs w:val="18"/>
                <w:lang w:val="en-US"/>
              </w:rPr>
              <w:br/>
            </w:r>
            <w:r w:rsidRPr="008047E3">
              <w:rPr>
                <w:color w:val="333333"/>
                <w:sz w:val="18"/>
                <w:szCs w:val="18"/>
                <w:lang w:val="en-US"/>
              </w:rPr>
              <w:br/>
            </w:r>
            <w:r w:rsidRPr="008047E3">
              <w:rPr>
                <w:b/>
                <w:bCs/>
                <w:i/>
                <w:iCs/>
                <w:color w:val="333333"/>
                <w:sz w:val="18"/>
                <w:szCs w:val="18"/>
                <w:shd w:val="clear" w:color="auto" w:fill="FFFFFF"/>
                <w:lang w:val="en-US"/>
              </w:rPr>
              <w:t>Amenajarea exterioară</w:t>
            </w:r>
            <w:r w:rsidRPr="008047E3">
              <w:rPr>
                <w:color w:val="333333"/>
                <w:sz w:val="18"/>
                <w:szCs w:val="18"/>
                <w:lang w:val="en-US"/>
              </w:rPr>
              <w:br/>
            </w:r>
            <w:r w:rsidRPr="008047E3">
              <w:rPr>
                <w:color w:val="333333"/>
                <w:sz w:val="18"/>
                <w:szCs w:val="18"/>
                <w:shd w:val="clear" w:color="auto" w:fill="FFFFFF"/>
                <w:lang w:val="en-US"/>
              </w:rPr>
              <w:t>- Este obligatorie acționarea pneumatică/electrică a ușii care deservește salonul principal al pasagerilor. Comenzile de urgență interioare trebuie protejate pentru evitarea acționărilor involuntare.</w:t>
            </w:r>
            <w:r w:rsidRPr="008047E3">
              <w:rPr>
                <w:color w:val="333333"/>
                <w:sz w:val="18"/>
                <w:szCs w:val="18"/>
                <w:lang w:val="en-US"/>
              </w:rPr>
              <w:br/>
            </w:r>
            <w:r w:rsidRPr="008047E3">
              <w:rPr>
                <w:b/>
                <w:bCs/>
                <w:color w:val="333333"/>
                <w:sz w:val="18"/>
                <w:szCs w:val="18"/>
                <w:shd w:val="clear" w:color="auto" w:fill="FFFFFF"/>
                <w:lang w:val="en-US"/>
              </w:rPr>
              <w:t>Notă:</w:t>
            </w:r>
            <w:r w:rsidRPr="008047E3">
              <w:rPr>
                <w:color w:val="333333"/>
                <w:sz w:val="18"/>
                <w:szCs w:val="18"/>
                <w:shd w:val="clear" w:color="auto" w:fill="FFFFFF"/>
                <w:lang w:val="en-US"/>
              </w:rPr>
              <w:t xml:space="preserve"> Vor fi considerate conforme atât ofertele care vor prezenta autovehicule cu o singură ușă pe partea dreaptă fată (opusă ușii șoferului) cât și ofertele care vor prezenta autovehicule cu două uşi pe partea dreaptă (opusă șoferului), una care să deservească cele două locuri de lângă șofer și una care să deservească salonul de pasageri.</w:t>
            </w:r>
            <w:r w:rsidRPr="008047E3">
              <w:rPr>
                <w:color w:val="333333"/>
                <w:sz w:val="18"/>
                <w:szCs w:val="18"/>
                <w:lang w:val="en-US"/>
              </w:rPr>
              <w:br/>
            </w:r>
            <w:r w:rsidRPr="008047E3">
              <w:rPr>
                <w:color w:val="333333"/>
                <w:sz w:val="18"/>
                <w:szCs w:val="18"/>
                <w:shd w:val="clear" w:color="auto" w:fill="FFFFFF"/>
                <w:lang w:val="en-US"/>
              </w:rPr>
              <w:t>Totodată, configurația amenajării interioare precum și numărul de ieșiri inclusiv numărul de uși de serviciu şi de urgenta trebuie să respecte cerințele din regulamentul CEE – ONU nr. 107 sau din Directiva 2001/85/CE. Ușa sau ușile de serviciu ale compartimentului principal de pasageri trebuie să fie acționate electric sau pneumatic și să respecte, de asemenea, cerințele de siguranță a operațiunilor de îmbarcare și debarcare ale elevilor. Numai conducătorul auto trebuie să aibă controlul permanent al comenzilor acestor uși. Mecanismul de acționare a ușii care deservește compartimentul principal de pasageri nu trebuie să pericliteze în nici un fel securitatea elevilor prin lovirea, strivirea, agățarea, antrenarea în mișcare etc.)</w:t>
            </w:r>
            <w:r w:rsidRPr="008047E3">
              <w:rPr>
                <w:color w:val="333333"/>
                <w:sz w:val="18"/>
                <w:szCs w:val="18"/>
                <w:lang w:val="en-US"/>
              </w:rPr>
              <w:br/>
            </w:r>
            <w:r w:rsidRPr="008047E3">
              <w:rPr>
                <w:color w:val="333333"/>
                <w:sz w:val="18"/>
                <w:szCs w:val="18"/>
                <w:shd w:val="clear" w:color="auto" w:fill="FFFFFF"/>
                <w:lang w:val="en-US"/>
              </w:rPr>
              <w:t>- Uși spate batante.</w:t>
            </w:r>
            <w:r w:rsidRPr="008047E3">
              <w:rPr>
                <w:color w:val="333333"/>
                <w:sz w:val="18"/>
                <w:szCs w:val="18"/>
                <w:lang w:val="en-US"/>
              </w:rPr>
              <w:br/>
            </w:r>
            <w:r w:rsidRPr="008047E3">
              <w:rPr>
                <w:color w:val="333333"/>
                <w:sz w:val="18"/>
                <w:szCs w:val="18"/>
                <w:shd w:val="clear" w:color="auto" w:fill="FFFFFF"/>
                <w:lang w:val="en-US"/>
              </w:rPr>
              <w:t xml:space="preserve">- </w:t>
            </w:r>
            <w:r w:rsidRPr="00BD7DF1">
              <w:rPr>
                <w:color w:val="333333"/>
                <w:sz w:val="18"/>
                <w:szCs w:val="18"/>
                <w:shd w:val="clear" w:color="auto" w:fill="FFFFFF"/>
                <w:lang w:val="en-US"/>
              </w:rPr>
              <w:t>Autovehiculul va avea culoarea galbenă aplicată pe toată suprafața exterioară.</w:t>
            </w:r>
            <w:r w:rsidRPr="00BD7DF1">
              <w:rPr>
                <w:color w:val="333333"/>
                <w:sz w:val="18"/>
                <w:szCs w:val="18"/>
                <w:lang w:val="en-US"/>
              </w:rPr>
              <w:br/>
            </w:r>
            <w:r w:rsidRPr="00BD7DF1">
              <w:rPr>
                <w:color w:val="333333"/>
                <w:sz w:val="18"/>
                <w:szCs w:val="18"/>
                <w:shd w:val="clear" w:color="auto" w:fill="FFFFFF"/>
                <w:lang w:val="en-US"/>
              </w:rPr>
              <w:t>- Echiparea cu două casete luminoase având inscripția “TRANSPORT ELEVI”</w:t>
            </w:r>
            <w:r w:rsidRPr="00BD7DF1">
              <w:rPr>
                <w:color w:val="333333"/>
                <w:sz w:val="18"/>
                <w:szCs w:val="18"/>
                <w:lang w:val="en-US"/>
              </w:rPr>
              <w:br/>
            </w:r>
            <w:r w:rsidRPr="00BD7DF1">
              <w:rPr>
                <w:color w:val="333333"/>
                <w:sz w:val="18"/>
                <w:szCs w:val="18"/>
                <w:shd w:val="clear" w:color="auto" w:fill="FFFFFF"/>
                <w:lang w:val="en-US"/>
              </w:rPr>
              <w:t>- Casetele se montează pe plafon una în prima treime</w:t>
            </w:r>
            <w:r w:rsidRPr="008047E3">
              <w:rPr>
                <w:color w:val="333333"/>
                <w:sz w:val="18"/>
                <w:szCs w:val="18"/>
                <w:shd w:val="clear" w:color="auto" w:fill="FFFFFF"/>
                <w:lang w:val="en-US"/>
              </w:rPr>
              <w:t xml:space="preserve"> și alta în ultima treime și funcționează simultan cu lămpile de poziție, la intensitatea acestora având culoarea “amber”.</w:t>
            </w:r>
            <w:r w:rsidRPr="008047E3">
              <w:rPr>
                <w:color w:val="333333"/>
                <w:sz w:val="18"/>
                <w:szCs w:val="18"/>
                <w:lang w:val="en-US"/>
              </w:rPr>
              <w:br/>
            </w:r>
            <w:r w:rsidRPr="008047E3">
              <w:rPr>
                <w:color w:val="333333"/>
                <w:sz w:val="18"/>
                <w:szCs w:val="18"/>
                <w:shd w:val="clear" w:color="auto" w:fill="FFFFFF"/>
                <w:lang w:val="en-US"/>
              </w:rPr>
              <w:t>- Echiparea cu marcaj de contur omologat conform R104 CEE-ONU - Marcajul de contur complet se va aplica conform recomandărilor din R104 CEE-ONU pentru laterale și perete spate.</w:t>
            </w:r>
            <w:r w:rsidRPr="008047E3">
              <w:rPr>
                <w:color w:val="333333"/>
                <w:sz w:val="18"/>
                <w:szCs w:val="18"/>
                <w:lang w:val="en-US"/>
              </w:rPr>
              <w:br/>
            </w:r>
            <w:r w:rsidRPr="008047E3">
              <w:rPr>
                <w:color w:val="333333"/>
                <w:sz w:val="18"/>
                <w:szCs w:val="18"/>
                <w:shd w:val="clear" w:color="auto" w:fill="FFFFFF"/>
                <w:lang w:val="en-US"/>
              </w:rPr>
              <w:t>- Echiparea cu lămpi suplimentare de semnalizare omologate conform R6 CEE-ONU .</w:t>
            </w:r>
            <w:r w:rsidRPr="008047E3">
              <w:rPr>
                <w:color w:val="333333"/>
                <w:sz w:val="18"/>
                <w:szCs w:val="18"/>
                <w:lang w:val="en-US"/>
              </w:rPr>
              <w:br/>
            </w:r>
            <w:r w:rsidRPr="008047E3">
              <w:rPr>
                <w:b/>
                <w:bCs/>
                <w:color w:val="333333"/>
                <w:sz w:val="18"/>
                <w:szCs w:val="18"/>
                <w:shd w:val="clear" w:color="auto" w:fill="FFFFFF"/>
                <w:lang w:val="en-US"/>
              </w:rPr>
              <w:t>Notă:</w:t>
            </w:r>
            <w:r w:rsidRPr="008047E3">
              <w:rPr>
                <w:color w:val="333333"/>
                <w:sz w:val="18"/>
                <w:szCs w:val="18"/>
                <w:shd w:val="clear" w:color="auto" w:fill="FFFFFF"/>
                <w:lang w:val="en-US"/>
              </w:rPr>
              <w:t xml:space="preserve"> cerința se referă la lămpi indicatoare de direcție spate, din categoria 2a sau 2b, montate suplimentar față de cele obligatorii și acceptate ca opționale pentru vehiculele din categoriile M2 și M3 de către Regulamentul 48 CEE-ONU, paragraf 6.5.3. În plus față de funcția de semnalizare a direcției de mers, aceste lămpi trebuie să lumineze intermitent (ca lumina de avarie) atunci când vehiculul este oprit, motorul este pornit și oricare din ușile de serviciu este deschisă. Scopul este de a face vehiculul mai vizibil în timpul operațiilor de îmbarcare și debarcare a elevilor/pasagerilor. Atunci când vehiculul este oprit, motorul pornit și oricare ușă de serviciu este deschisă, se acceptă ca opțiune funcționarea tuturor lămpilor indicatoare de direcție (inclusiv a celor două suplimentare) în regim de lumină de avarie.</w:t>
            </w:r>
            <w:r w:rsidRPr="008047E3">
              <w:rPr>
                <w:color w:val="333333"/>
                <w:sz w:val="18"/>
                <w:szCs w:val="18"/>
                <w:lang w:val="en-US"/>
              </w:rPr>
              <w:br/>
            </w:r>
          </w:p>
        </w:tc>
      </w:tr>
      <w:tr w:rsidR="008047E3" w14:paraId="344E93BA" w14:textId="77777777" w:rsidTr="00A32ABF">
        <w:trPr>
          <w:trHeight w:val="371"/>
        </w:trPr>
        <w:tc>
          <w:tcPr>
            <w:tcW w:w="9663" w:type="dxa"/>
            <w:gridSpan w:val="6"/>
          </w:tcPr>
          <w:p w14:paraId="1B33FBC6" w14:textId="36F7985A" w:rsidR="008047E3" w:rsidRPr="008047E3" w:rsidRDefault="008047E3" w:rsidP="008047E3">
            <w:pPr>
              <w:jc w:val="center"/>
              <w:rPr>
                <w:b/>
                <w:bCs/>
                <w:color w:val="333333"/>
                <w:sz w:val="18"/>
                <w:szCs w:val="18"/>
                <w:u w:val="single"/>
                <w:shd w:val="clear" w:color="auto" w:fill="FFFFFF"/>
                <w:lang w:val="en-US"/>
              </w:rPr>
            </w:pPr>
            <w:r>
              <w:rPr>
                <w:b/>
                <w:sz w:val="20"/>
              </w:rPr>
              <w:lastRenderedPageBreak/>
              <w:t>Valoarea</w:t>
            </w:r>
            <w:r>
              <w:rPr>
                <w:b/>
                <w:spacing w:val="-4"/>
                <w:sz w:val="20"/>
              </w:rPr>
              <w:t xml:space="preserve"> </w:t>
            </w:r>
            <w:r>
              <w:rPr>
                <w:b/>
                <w:sz w:val="20"/>
              </w:rPr>
              <w:t>estimativă</w:t>
            </w:r>
            <w:r>
              <w:rPr>
                <w:b/>
                <w:spacing w:val="-6"/>
                <w:sz w:val="20"/>
              </w:rPr>
              <w:t xml:space="preserve"> </w:t>
            </w:r>
            <w:r>
              <w:rPr>
                <w:b/>
                <w:sz w:val="20"/>
              </w:rPr>
              <w:t>totală</w:t>
            </w:r>
            <w:r>
              <w:rPr>
                <w:b/>
                <w:spacing w:val="-4"/>
                <w:sz w:val="20"/>
              </w:rPr>
              <w:t xml:space="preserve"> </w:t>
            </w:r>
            <w:r>
              <w:rPr>
                <w:b/>
                <w:sz w:val="20"/>
              </w:rPr>
              <w:t>(fără</w:t>
            </w:r>
            <w:r>
              <w:rPr>
                <w:b/>
                <w:spacing w:val="-3"/>
                <w:sz w:val="20"/>
              </w:rPr>
              <w:t xml:space="preserve"> </w:t>
            </w:r>
            <w:r>
              <w:rPr>
                <w:b/>
                <w:sz w:val="20"/>
              </w:rPr>
              <w:t>TVA): 1</w:t>
            </w:r>
            <w:r w:rsidR="00544D66">
              <w:rPr>
                <w:b/>
                <w:sz w:val="20"/>
              </w:rPr>
              <w:t> 666 666</w:t>
            </w:r>
            <w:r>
              <w:rPr>
                <w:b/>
                <w:sz w:val="20"/>
              </w:rPr>
              <w:t>,00</w:t>
            </w:r>
            <w:r>
              <w:rPr>
                <w:b/>
                <w:spacing w:val="-4"/>
                <w:sz w:val="20"/>
              </w:rPr>
              <w:t xml:space="preserve"> </w:t>
            </w:r>
            <w:r>
              <w:rPr>
                <w:b/>
                <w:spacing w:val="-5"/>
                <w:sz w:val="20"/>
              </w:rPr>
              <w:t>lei</w:t>
            </w:r>
          </w:p>
        </w:tc>
      </w:tr>
    </w:tbl>
    <w:p w14:paraId="14EFCC26" w14:textId="77777777" w:rsidR="00DB0822" w:rsidRDefault="00317883">
      <w:pPr>
        <w:pStyle w:val="a4"/>
        <w:numPr>
          <w:ilvl w:val="0"/>
          <w:numId w:val="12"/>
        </w:numPr>
        <w:tabs>
          <w:tab w:val="left" w:pos="1069"/>
        </w:tabs>
        <w:spacing w:before="253"/>
        <w:ind w:left="1069" w:hanging="360"/>
        <w:jc w:val="both"/>
        <w:rPr>
          <w:sz w:val="24"/>
        </w:rPr>
      </w:pPr>
      <w:r>
        <w:rPr>
          <w:sz w:val="24"/>
        </w:rPr>
        <w:t>Ofertantul</w:t>
      </w:r>
      <w:r>
        <w:rPr>
          <w:spacing w:val="-4"/>
          <w:sz w:val="24"/>
        </w:rPr>
        <w:t xml:space="preserve"> </w:t>
      </w:r>
      <w:r>
        <w:rPr>
          <w:sz w:val="24"/>
        </w:rPr>
        <w:t>depune</w:t>
      </w:r>
      <w:r>
        <w:rPr>
          <w:spacing w:val="-2"/>
          <w:sz w:val="24"/>
        </w:rPr>
        <w:t xml:space="preserve"> </w:t>
      </w:r>
      <w:r>
        <w:rPr>
          <w:sz w:val="24"/>
        </w:rPr>
        <w:t>garanţia</w:t>
      </w:r>
      <w:r>
        <w:rPr>
          <w:spacing w:val="-1"/>
          <w:sz w:val="24"/>
        </w:rPr>
        <w:t xml:space="preserve"> </w:t>
      </w:r>
      <w:r>
        <w:rPr>
          <w:sz w:val="24"/>
        </w:rPr>
        <w:t>pentru</w:t>
      </w:r>
      <w:r>
        <w:rPr>
          <w:spacing w:val="-1"/>
          <w:sz w:val="24"/>
        </w:rPr>
        <w:t xml:space="preserve"> </w:t>
      </w:r>
      <w:r>
        <w:rPr>
          <w:sz w:val="24"/>
        </w:rPr>
        <w:t>ofertă conform</w:t>
      </w:r>
      <w:r>
        <w:rPr>
          <w:spacing w:val="-1"/>
          <w:sz w:val="24"/>
        </w:rPr>
        <w:t xml:space="preserve"> </w:t>
      </w:r>
      <w:r>
        <w:rPr>
          <w:sz w:val="24"/>
        </w:rPr>
        <w:t>cerințelor</w:t>
      </w:r>
      <w:r>
        <w:rPr>
          <w:spacing w:val="-1"/>
          <w:sz w:val="24"/>
        </w:rPr>
        <w:t xml:space="preserve"> </w:t>
      </w:r>
      <w:r>
        <w:rPr>
          <w:sz w:val="24"/>
        </w:rPr>
        <w:t>din</w:t>
      </w:r>
      <w:r>
        <w:rPr>
          <w:spacing w:val="-1"/>
          <w:sz w:val="24"/>
        </w:rPr>
        <w:t xml:space="preserve"> </w:t>
      </w:r>
      <w:r>
        <w:rPr>
          <w:sz w:val="24"/>
        </w:rPr>
        <w:t>anunțul</w:t>
      </w:r>
      <w:r>
        <w:rPr>
          <w:spacing w:val="1"/>
          <w:sz w:val="24"/>
        </w:rPr>
        <w:t xml:space="preserve"> </w:t>
      </w:r>
      <w:r>
        <w:rPr>
          <w:sz w:val="24"/>
        </w:rPr>
        <w:t>de</w:t>
      </w:r>
      <w:r>
        <w:rPr>
          <w:spacing w:val="-2"/>
          <w:sz w:val="24"/>
        </w:rPr>
        <w:t xml:space="preserve"> participare.</w:t>
      </w:r>
    </w:p>
    <w:p w14:paraId="4E7786F9" w14:textId="77777777" w:rsidR="00DB0822" w:rsidRDefault="00317883">
      <w:pPr>
        <w:pStyle w:val="a4"/>
        <w:numPr>
          <w:ilvl w:val="0"/>
          <w:numId w:val="12"/>
        </w:numPr>
        <w:tabs>
          <w:tab w:val="left" w:pos="1061"/>
        </w:tabs>
        <w:ind w:right="140" w:firstLine="566"/>
        <w:jc w:val="both"/>
        <w:rPr>
          <w:sz w:val="24"/>
        </w:rPr>
      </w:pPr>
      <w:r>
        <w:rPr>
          <w:sz w:val="24"/>
        </w:rPr>
        <w:t>Ofertantul</w:t>
      </w:r>
      <w:r>
        <w:rPr>
          <w:spacing w:val="-11"/>
          <w:sz w:val="24"/>
        </w:rPr>
        <w:t xml:space="preserve"> </w:t>
      </w:r>
      <w:r>
        <w:rPr>
          <w:sz w:val="24"/>
        </w:rPr>
        <w:t>are</w:t>
      </w:r>
      <w:r>
        <w:rPr>
          <w:spacing w:val="-13"/>
          <w:sz w:val="24"/>
        </w:rPr>
        <w:t xml:space="preserve"> </w:t>
      </w:r>
      <w:r>
        <w:rPr>
          <w:sz w:val="24"/>
        </w:rPr>
        <w:t>obligaţia,</w:t>
      </w:r>
      <w:r>
        <w:rPr>
          <w:spacing w:val="-12"/>
          <w:sz w:val="24"/>
        </w:rPr>
        <w:t xml:space="preserve"> </w:t>
      </w:r>
      <w:r>
        <w:rPr>
          <w:sz w:val="24"/>
        </w:rPr>
        <w:t>prin</w:t>
      </w:r>
      <w:r>
        <w:rPr>
          <w:spacing w:val="-12"/>
          <w:sz w:val="24"/>
        </w:rPr>
        <w:t xml:space="preserve"> </w:t>
      </w:r>
      <w:r>
        <w:rPr>
          <w:sz w:val="24"/>
        </w:rPr>
        <w:t>depunerea</w:t>
      </w:r>
      <w:r>
        <w:rPr>
          <w:spacing w:val="-13"/>
          <w:sz w:val="24"/>
        </w:rPr>
        <w:t xml:space="preserve"> </w:t>
      </w:r>
      <w:r>
        <w:rPr>
          <w:sz w:val="24"/>
        </w:rPr>
        <w:t>declaraţiei</w:t>
      </w:r>
      <w:r>
        <w:rPr>
          <w:spacing w:val="-11"/>
          <w:sz w:val="24"/>
        </w:rPr>
        <w:t xml:space="preserve"> </w:t>
      </w:r>
      <w:r>
        <w:rPr>
          <w:sz w:val="24"/>
        </w:rPr>
        <w:t>privind</w:t>
      </w:r>
      <w:r>
        <w:rPr>
          <w:spacing w:val="-11"/>
          <w:sz w:val="24"/>
        </w:rPr>
        <w:t xml:space="preserve"> </w:t>
      </w:r>
      <w:r>
        <w:rPr>
          <w:sz w:val="24"/>
        </w:rPr>
        <w:t>valabilitatea</w:t>
      </w:r>
      <w:r>
        <w:rPr>
          <w:spacing w:val="-13"/>
          <w:sz w:val="24"/>
        </w:rPr>
        <w:t xml:space="preserve"> </w:t>
      </w:r>
      <w:r>
        <w:rPr>
          <w:sz w:val="24"/>
        </w:rPr>
        <w:t>ofertei</w:t>
      </w:r>
      <w:r>
        <w:rPr>
          <w:spacing w:val="-11"/>
          <w:sz w:val="24"/>
        </w:rPr>
        <w:t xml:space="preserve"> </w:t>
      </w:r>
      <w:r>
        <w:rPr>
          <w:sz w:val="24"/>
        </w:rPr>
        <w:t>(anexa</w:t>
      </w:r>
      <w:r>
        <w:rPr>
          <w:spacing w:val="-13"/>
          <w:sz w:val="24"/>
        </w:rPr>
        <w:t xml:space="preserve"> </w:t>
      </w:r>
      <w:r>
        <w:rPr>
          <w:sz w:val="24"/>
        </w:rPr>
        <w:t>nr.8),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45BAA618" w14:textId="4EC3CC53" w:rsidR="00DB0822" w:rsidRPr="00BD7DF1" w:rsidRDefault="00317883" w:rsidP="00BD7DF1">
      <w:pPr>
        <w:pStyle w:val="a4"/>
        <w:numPr>
          <w:ilvl w:val="0"/>
          <w:numId w:val="12"/>
        </w:numPr>
        <w:tabs>
          <w:tab w:val="left" w:pos="1073"/>
        </w:tabs>
        <w:ind w:left="1073" w:hanging="364"/>
        <w:jc w:val="both"/>
      </w:pPr>
      <w:r>
        <w:rPr>
          <w:sz w:val="24"/>
        </w:rPr>
        <w:t>Termenii</w:t>
      </w:r>
      <w:r w:rsidRPr="00BD7DF1">
        <w:rPr>
          <w:spacing w:val="2"/>
          <w:sz w:val="24"/>
        </w:rPr>
        <w:t xml:space="preserve"> </w:t>
      </w:r>
      <w:r>
        <w:rPr>
          <w:sz w:val="24"/>
        </w:rPr>
        <w:t>și</w:t>
      </w:r>
      <w:r w:rsidRPr="00BD7DF1">
        <w:rPr>
          <w:spacing w:val="4"/>
          <w:sz w:val="24"/>
        </w:rPr>
        <w:t xml:space="preserve"> </w:t>
      </w:r>
      <w:r>
        <w:rPr>
          <w:sz w:val="24"/>
        </w:rPr>
        <w:t>condițiile</w:t>
      </w:r>
      <w:r w:rsidRPr="00BD7DF1">
        <w:rPr>
          <w:spacing w:val="3"/>
          <w:sz w:val="24"/>
        </w:rPr>
        <w:t xml:space="preserve"> </w:t>
      </w:r>
      <w:r>
        <w:rPr>
          <w:sz w:val="24"/>
        </w:rPr>
        <w:t>de</w:t>
      </w:r>
      <w:r w:rsidRPr="00BD7DF1">
        <w:rPr>
          <w:spacing w:val="3"/>
          <w:sz w:val="24"/>
        </w:rPr>
        <w:t xml:space="preserve"> </w:t>
      </w:r>
      <w:r>
        <w:rPr>
          <w:sz w:val="24"/>
        </w:rPr>
        <w:t>livrare/prestare</w:t>
      </w:r>
      <w:r w:rsidRPr="00BD7DF1">
        <w:rPr>
          <w:spacing w:val="1"/>
          <w:sz w:val="24"/>
        </w:rPr>
        <w:t xml:space="preserve"> </w:t>
      </w:r>
      <w:r>
        <w:rPr>
          <w:sz w:val="24"/>
        </w:rPr>
        <w:t>solicitați:</w:t>
      </w:r>
      <w:r w:rsidRPr="00BD7DF1">
        <w:rPr>
          <w:spacing w:val="8"/>
          <w:sz w:val="24"/>
        </w:rPr>
        <w:t xml:space="preserve"> </w:t>
      </w:r>
      <w:r>
        <w:rPr>
          <w:b/>
          <w:sz w:val="24"/>
        </w:rPr>
        <w:t>maxim</w:t>
      </w:r>
      <w:r w:rsidRPr="00BD7DF1">
        <w:rPr>
          <w:b/>
          <w:spacing w:val="5"/>
          <w:sz w:val="24"/>
        </w:rPr>
        <w:t xml:space="preserve"> </w:t>
      </w:r>
      <w:r w:rsidR="00BD7DF1" w:rsidRPr="00BD7DF1">
        <w:rPr>
          <w:spacing w:val="5"/>
          <w:sz w:val="24"/>
        </w:rPr>
        <w:t>3</w:t>
      </w:r>
      <w:r w:rsidRPr="00BD7DF1">
        <w:rPr>
          <w:b/>
          <w:spacing w:val="3"/>
          <w:sz w:val="24"/>
        </w:rPr>
        <w:t xml:space="preserve"> </w:t>
      </w:r>
      <w:r>
        <w:rPr>
          <w:b/>
          <w:sz w:val="24"/>
        </w:rPr>
        <w:t>luni,</w:t>
      </w:r>
      <w:r w:rsidRPr="00BD7DF1">
        <w:rPr>
          <w:b/>
          <w:spacing w:val="5"/>
          <w:sz w:val="24"/>
        </w:rPr>
        <w:t xml:space="preserve"> </w:t>
      </w:r>
      <w:r>
        <w:rPr>
          <w:b/>
          <w:sz w:val="24"/>
        </w:rPr>
        <w:t>de</w:t>
      </w:r>
      <w:r w:rsidRPr="00BD7DF1">
        <w:rPr>
          <w:b/>
          <w:spacing w:val="2"/>
          <w:sz w:val="24"/>
        </w:rPr>
        <w:t xml:space="preserve"> </w:t>
      </w:r>
      <w:r>
        <w:rPr>
          <w:b/>
          <w:sz w:val="24"/>
        </w:rPr>
        <w:t>la</w:t>
      </w:r>
      <w:r w:rsidRPr="00BD7DF1">
        <w:rPr>
          <w:b/>
          <w:spacing w:val="1"/>
          <w:sz w:val="24"/>
        </w:rPr>
        <w:t xml:space="preserve"> </w:t>
      </w:r>
      <w:r>
        <w:rPr>
          <w:b/>
          <w:sz w:val="24"/>
        </w:rPr>
        <w:t>data</w:t>
      </w:r>
      <w:r w:rsidRPr="00BD7DF1">
        <w:rPr>
          <w:b/>
          <w:spacing w:val="3"/>
          <w:sz w:val="24"/>
        </w:rPr>
        <w:t xml:space="preserve"> </w:t>
      </w:r>
      <w:r w:rsidRPr="00BD7DF1">
        <w:rPr>
          <w:b/>
          <w:spacing w:val="-2"/>
          <w:sz w:val="24"/>
          <w:szCs w:val="24"/>
        </w:rPr>
        <w:t>înregistrării</w:t>
      </w:r>
      <w:r w:rsidRPr="00BD7DF1">
        <w:rPr>
          <w:b/>
          <w:sz w:val="24"/>
          <w:szCs w:val="24"/>
        </w:rPr>
        <w:t>contractului</w:t>
      </w:r>
      <w:r w:rsidRPr="00BD7DF1">
        <w:rPr>
          <w:b/>
          <w:spacing w:val="-2"/>
          <w:sz w:val="24"/>
          <w:szCs w:val="24"/>
        </w:rPr>
        <w:t xml:space="preserve"> </w:t>
      </w:r>
      <w:r w:rsidRPr="00BD7DF1">
        <w:rPr>
          <w:b/>
          <w:sz w:val="24"/>
          <w:szCs w:val="24"/>
        </w:rPr>
        <w:t>la</w:t>
      </w:r>
      <w:r w:rsidRPr="00BD7DF1">
        <w:rPr>
          <w:b/>
          <w:spacing w:val="-3"/>
          <w:sz w:val="24"/>
          <w:szCs w:val="24"/>
        </w:rPr>
        <w:t xml:space="preserve"> </w:t>
      </w:r>
      <w:r w:rsidRPr="00BD7DF1">
        <w:rPr>
          <w:b/>
          <w:sz w:val="24"/>
          <w:szCs w:val="24"/>
        </w:rPr>
        <w:t>Trezoreria</w:t>
      </w:r>
      <w:r w:rsidRPr="00BD7DF1">
        <w:rPr>
          <w:b/>
          <w:spacing w:val="-2"/>
          <w:sz w:val="24"/>
          <w:szCs w:val="24"/>
        </w:rPr>
        <w:t xml:space="preserve"> </w:t>
      </w:r>
      <w:r w:rsidRPr="00BD7DF1">
        <w:rPr>
          <w:b/>
          <w:sz w:val="24"/>
          <w:szCs w:val="24"/>
        </w:rPr>
        <w:t>de</w:t>
      </w:r>
      <w:r w:rsidRPr="00BD7DF1">
        <w:rPr>
          <w:b/>
          <w:spacing w:val="-2"/>
          <w:sz w:val="24"/>
          <w:szCs w:val="24"/>
        </w:rPr>
        <w:t xml:space="preserve"> stat</w:t>
      </w:r>
      <w:r w:rsidRPr="00BD7DF1">
        <w:rPr>
          <w:spacing w:val="-2"/>
        </w:rPr>
        <w:t>.</w:t>
      </w:r>
    </w:p>
    <w:p w14:paraId="2482D16B" w14:textId="77777777" w:rsidR="00DB0822" w:rsidRDefault="00317883">
      <w:pPr>
        <w:pStyle w:val="a4"/>
        <w:numPr>
          <w:ilvl w:val="0"/>
          <w:numId w:val="12"/>
        </w:numPr>
        <w:tabs>
          <w:tab w:val="left" w:pos="1093"/>
        </w:tabs>
        <w:ind w:right="145" w:firstLine="566"/>
        <w:jc w:val="both"/>
        <w:rPr>
          <w:sz w:val="24"/>
        </w:rPr>
      </w:pPr>
      <w:r>
        <w:rPr>
          <w:sz w:val="24"/>
        </w:rPr>
        <w:t>Preţurile pentru bunurile/serviciile solicitate se indică în lei moldoveneşti, cu două cifre după virgulă.</w:t>
      </w:r>
    </w:p>
    <w:p w14:paraId="49A8C286" w14:textId="77777777" w:rsidR="00DB0822" w:rsidRDefault="00DB0822">
      <w:pPr>
        <w:pStyle w:val="a3"/>
      </w:pPr>
    </w:p>
    <w:p w14:paraId="6A3B618C" w14:textId="77777777" w:rsidR="00DB0822" w:rsidRDefault="00317883">
      <w:pPr>
        <w:pStyle w:val="2"/>
        <w:ind w:left="3179"/>
        <w:jc w:val="both"/>
      </w:pPr>
      <w:r>
        <w:lastRenderedPageBreak/>
        <w:t>Depunerea</w:t>
      </w:r>
      <w:r>
        <w:rPr>
          <w:spacing w:val="-4"/>
        </w:rPr>
        <w:t xml:space="preserve"> </w:t>
      </w:r>
      <w:r>
        <w:t>şi</w:t>
      </w:r>
      <w:r>
        <w:rPr>
          <w:spacing w:val="-3"/>
        </w:rPr>
        <w:t xml:space="preserve"> </w:t>
      </w:r>
      <w:r>
        <w:t>deschiderea</w:t>
      </w:r>
      <w:r>
        <w:rPr>
          <w:spacing w:val="-3"/>
        </w:rPr>
        <w:t xml:space="preserve"> </w:t>
      </w:r>
      <w:r>
        <w:rPr>
          <w:spacing w:val="-2"/>
        </w:rPr>
        <w:t>ofertelor</w:t>
      </w:r>
    </w:p>
    <w:p w14:paraId="031A3405" w14:textId="77777777" w:rsidR="00DB0822" w:rsidRDefault="00317883">
      <w:pPr>
        <w:pStyle w:val="a4"/>
        <w:numPr>
          <w:ilvl w:val="0"/>
          <w:numId w:val="12"/>
        </w:numPr>
        <w:tabs>
          <w:tab w:val="left" w:pos="1073"/>
        </w:tabs>
        <w:ind w:right="142" w:firstLine="566"/>
        <w:jc w:val="both"/>
        <w:rPr>
          <w:sz w:val="24"/>
        </w:rPr>
      </w:pPr>
      <w:r>
        <w:rPr>
          <w:sz w:val="24"/>
        </w:rPr>
        <w:t>Oferta</w:t>
      </w:r>
      <w:r>
        <w:rPr>
          <w:spacing w:val="-1"/>
          <w:sz w:val="24"/>
        </w:rPr>
        <w:t xml:space="preserve"> </w:t>
      </w:r>
      <w:r>
        <w:rPr>
          <w:sz w:val="24"/>
        </w:rPr>
        <w:t>scrisă</w:t>
      </w:r>
      <w:r>
        <w:rPr>
          <w:spacing w:val="-1"/>
          <w:sz w:val="24"/>
        </w:rPr>
        <w:t xml:space="preserve"> </w:t>
      </w:r>
      <w:r>
        <w:rPr>
          <w:sz w:val="24"/>
        </w:rPr>
        <w:t>şi semnată</w:t>
      </w:r>
      <w:r>
        <w:rPr>
          <w:spacing w:val="-1"/>
          <w:sz w:val="24"/>
        </w:rPr>
        <w:t xml:space="preserve"> </w:t>
      </w:r>
      <w:r>
        <w:rPr>
          <w:sz w:val="24"/>
        </w:rPr>
        <w:t>în format electronic, de</w:t>
      </w:r>
      <w:r>
        <w:rPr>
          <w:spacing w:val="-1"/>
          <w:sz w:val="24"/>
        </w:rPr>
        <w:t xml:space="preserve"> </w:t>
      </w:r>
      <w:r>
        <w:rPr>
          <w:sz w:val="24"/>
        </w:rPr>
        <w:t>către administratorul companiei indicat în Extrasul</w:t>
      </w:r>
      <w:r>
        <w:rPr>
          <w:spacing w:val="-9"/>
          <w:sz w:val="24"/>
        </w:rPr>
        <w:t xml:space="preserve"> </w:t>
      </w:r>
      <w:r>
        <w:rPr>
          <w:sz w:val="24"/>
        </w:rPr>
        <w:t>Registrului</w:t>
      </w:r>
      <w:r>
        <w:rPr>
          <w:spacing w:val="-9"/>
          <w:sz w:val="24"/>
        </w:rPr>
        <w:t xml:space="preserve"> </w:t>
      </w:r>
      <w:r>
        <w:rPr>
          <w:sz w:val="24"/>
        </w:rPr>
        <w:t>de</w:t>
      </w:r>
      <w:r>
        <w:rPr>
          <w:spacing w:val="-11"/>
          <w:sz w:val="24"/>
        </w:rPr>
        <w:t xml:space="preserve"> </w:t>
      </w:r>
      <w:r>
        <w:rPr>
          <w:sz w:val="24"/>
        </w:rPr>
        <w:t>Stat</w:t>
      </w:r>
      <w:r>
        <w:rPr>
          <w:spacing w:val="-10"/>
          <w:sz w:val="24"/>
        </w:rPr>
        <w:t xml:space="preserve"> </w:t>
      </w:r>
      <w:r>
        <w:rPr>
          <w:sz w:val="24"/>
        </w:rPr>
        <w:t>al</w:t>
      </w:r>
      <w:r>
        <w:rPr>
          <w:spacing w:val="-9"/>
          <w:sz w:val="24"/>
        </w:rPr>
        <w:t xml:space="preserve"> </w:t>
      </w:r>
      <w:r>
        <w:rPr>
          <w:sz w:val="24"/>
        </w:rPr>
        <w:t>persoanelor</w:t>
      </w:r>
      <w:r>
        <w:rPr>
          <w:spacing w:val="-9"/>
          <w:sz w:val="24"/>
        </w:rPr>
        <w:t xml:space="preserve"> </w:t>
      </w:r>
      <w:r>
        <w:rPr>
          <w:sz w:val="24"/>
        </w:rPr>
        <w:t>juridice</w:t>
      </w:r>
      <w:r>
        <w:rPr>
          <w:spacing w:val="-9"/>
          <w:sz w:val="24"/>
        </w:rPr>
        <w:t xml:space="preserve"> </w:t>
      </w:r>
      <w:r>
        <w:rPr>
          <w:sz w:val="24"/>
        </w:rPr>
        <w:t>sau</w:t>
      </w:r>
      <w:r>
        <w:rPr>
          <w:spacing w:val="-10"/>
          <w:sz w:val="24"/>
        </w:rPr>
        <w:t xml:space="preserve"> </w:t>
      </w:r>
      <w:r>
        <w:rPr>
          <w:sz w:val="24"/>
        </w:rPr>
        <w:t>de</w:t>
      </w:r>
      <w:r>
        <w:rPr>
          <w:spacing w:val="-9"/>
          <w:sz w:val="24"/>
        </w:rPr>
        <w:t xml:space="preserve"> </w:t>
      </w:r>
      <w:r>
        <w:rPr>
          <w:sz w:val="24"/>
        </w:rPr>
        <w:t>către</w:t>
      </w:r>
      <w:r>
        <w:rPr>
          <w:spacing w:val="-11"/>
          <w:sz w:val="24"/>
        </w:rPr>
        <w:t xml:space="preserve"> </w:t>
      </w:r>
      <w:r>
        <w:rPr>
          <w:sz w:val="24"/>
        </w:rPr>
        <w:t>persoana</w:t>
      </w:r>
      <w:r>
        <w:rPr>
          <w:spacing w:val="-9"/>
          <w:sz w:val="24"/>
        </w:rPr>
        <w:t xml:space="preserve"> </w:t>
      </w:r>
      <w:r>
        <w:rPr>
          <w:sz w:val="24"/>
        </w:rPr>
        <w:t>împuternicită</w:t>
      </w:r>
      <w:r>
        <w:rPr>
          <w:spacing w:val="-10"/>
          <w:sz w:val="24"/>
        </w:rPr>
        <w:t xml:space="preserve"> </w:t>
      </w:r>
      <w:r>
        <w:rPr>
          <w:sz w:val="24"/>
        </w:rPr>
        <w:t>atât</w:t>
      </w:r>
      <w:r>
        <w:rPr>
          <w:spacing w:val="-8"/>
          <w:sz w:val="24"/>
        </w:rPr>
        <w:t xml:space="preserve"> </w:t>
      </w:r>
      <w:r>
        <w:rPr>
          <w:sz w:val="24"/>
        </w:rPr>
        <w:t>şi</w:t>
      </w:r>
      <w:r>
        <w:rPr>
          <w:spacing w:val="-9"/>
          <w:sz w:val="24"/>
        </w:rPr>
        <w:t xml:space="preserve"> </w:t>
      </w:r>
      <w:r>
        <w:rPr>
          <w:sz w:val="24"/>
        </w:rPr>
        <w:t>în</w:t>
      </w:r>
      <w:r>
        <w:rPr>
          <w:spacing w:val="-9"/>
          <w:sz w:val="24"/>
        </w:rPr>
        <w:t xml:space="preserve"> </w:t>
      </w:r>
      <w:r>
        <w:rPr>
          <w:sz w:val="24"/>
        </w:rPr>
        <w:t>cazul delegării sau împuternicirii persoanei, la ofertă se anexează actul/documentul de împuternicire.</w:t>
      </w:r>
    </w:p>
    <w:p w14:paraId="1F4A5678" w14:textId="77777777" w:rsidR="00DB0822" w:rsidRDefault="00317883">
      <w:pPr>
        <w:pStyle w:val="a4"/>
        <w:numPr>
          <w:ilvl w:val="0"/>
          <w:numId w:val="12"/>
        </w:numPr>
        <w:tabs>
          <w:tab w:val="left" w:pos="1078"/>
        </w:tabs>
        <w:spacing w:before="1"/>
        <w:ind w:right="143" w:firstLine="566"/>
        <w:jc w:val="both"/>
        <w:rPr>
          <w:sz w:val="24"/>
        </w:rPr>
      </w:pPr>
      <w:r>
        <w:rPr>
          <w:sz w:val="24"/>
        </w:rPr>
        <w:t>Ofertantul trebuie să ia toate măsurile, astfel încât oferta să fie recepţionată şi înregistrată în SIA RSAP până la data limită pentru depunerea ofertelor, ţinând cont de timpul necesar pentru încărcarea ofertei în sistem.</w:t>
      </w:r>
    </w:p>
    <w:p w14:paraId="01E40B59" w14:textId="77777777" w:rsidR="00DB0822" w:rsidRDefault="00317883">
      <w:pPr>
        <w:pStyle w:val="a4"/>
        <w:numPr>
          <w:ilvl w:val="0"/>
          <w:numId w:val="12"/>
        </w:numPr>
        <w:tabs>
          <w:tab w:val="left" w:pos="1069"/>
        </w:tabs>
        <w:ind w:left="1069" w:hanging="360"/>
        <w:jc w:val="both"/>
        <w:rPr>
          <w:sz w:val="24"/>
        </w:rPr>
      </w:pPr>
      <w:r>
        <w:rPr>
          <w:sz w:val="24"/>
        </w:rPr>
        <w:t>Ofertantul</w:t>
      </w:r>
      <w:r>
        <w:rPr>
          <w:spacing w:val="-3"/>
          <w:sz w:val="24"/>
        </w:rPr>
        <w:t xml:space="preserve"> </w:t>
      </w:r>
      <w:r>
        <w:rPr>
          <w:sz w:val="24"/>
        </w:rPr>
        <w:t>nu are</w:t>
      </w:r>
      <w:r>
        <w:rPr>
          <w:spacing w:val="-3"/>
          <w:sz w:val="24"/>
        </w:rPr>
        <w:t xml:space="preserve"> </w:t>
      </w:r>
      <w:r>
        <w:rPr>
          <w:sz w:val="24"/>
        </w:rPr>
        <w:t>dreptul de</w:t>
      </w:r>
      <w:r>
        <w:rPr>
          <w:spacing w:val="-2"/>
          <w:sz w:val="24"/>
        </w:rPr>
        <w:t xml:space="preserve"> </w:t>
      </w:r>
      <w:r>
        <w:rPr>
          <w:sz w:val="24"/>
        </w:rPr>
        <w:t>a</w:t>
      </w:r>
      <w:r>
        <w:rPr>
          <w:spacing w:val="-1"/>
          <w:sz w:val="24"/>
        </w:rPr>
        <w:t xml:space="preserve"> </w:t>
      </w:r>
      <w:r>
        <w:rPr>
          <w:sz w:val="24"/>
        </w:rPr>
        <w:t>depune</w:t>
      </w:r>
      <w:r>
        <w:rPr>
          <w:spacing w:val="-1"/>
          <w:sz w:val="24"/>
        </w:rPr>
        <w:t xml:space="preserve"> </w:t>
      </w:r>
      <w:r>
        <w:rPr>
          <w:sz w:val="24"/>
        </w:rPr>
        <w:t>decât</w:t>
      </w:r>
      <w:r>
        <w:rPr>
          <w:spacing w:val="-1"/>
          <w:sz w:val="24"/>
        </w:rPr>
        <w:t xml:space="preserve"> </w:t>
      </w:r>
      <w:r>
        <w:rPr>
          <w:sz w:val="24"/>
        </w:rPr>
        <w:t>o</w:t>
      </w:r>
      <w:r>
        <w:rPr>
          <w:spacing w:val="2"/>
          <w:sz w:val="24"/>
        </w:rPr>
        <w:t xml:space="preserve"> </w:t>
      </w:r>
      <w:r>
        <w:rPr>
          <w:sz w:val="24"/>
        </w:rPr>
        <w:t>singură</w:t>
      </w:r>
      <w:r>
        <w:rPr>
          <w:spacing w:val="-3"/>
          <w:sz w:val="24"/>
        </w:rPr>
        <w:t xml:space="preserve"> </w:t>
      </w:r>
      <w:r>
        <w:rPr>
          <w:sz w:val="24"/>
        </w:rPr>
        <w:t>ofertă</w:t>
      </w:r>
      <w:r>
        <w:rPr>
          <w:spacing w:val="-1"/>
          <w:sz w:val="24"/>
        </w:rPr>
        <w:t xml:space="preserve"> </w:t>
      </w:r>
      <w:r>
        <w:rPr>
          <w:sz w:val="24"/>
        </w:rPr>
        <w:t>de</w:t>
      </w:r>
      <w:r>
        <w:rPr>
          <w:spacing w:val="-1"/>
          <w:sz w:val="24"/>
        </w:rPr>
        <w:t xml:space="preserve"> </w:t>
      </w:r>
      <w:r>
        <w:rPr>
          <w:spacing w:val="-2"/>
          <w:sz w:val="24"/>
        </w:rPr>
        <w:t>bază.</w:t>
      </w:r>
    </w:p>
    <w:p w14:paraId="2493FFF8" w14:textId="77777777" w:rsidR="00DB0822" w:rsidRDefault="00317883">
      <w:pPr>
        <w:pStyle w:val="a4"/>
        <w:numPr>
          <w:ilvl w:val="0"/>
          <w:numId w:val="12"/>
        </w:numPr>
        <w:tabs>
          <w:tab w:val="left" w:pos="1078"/>
        </w:tabs>
        <w:ind w:right="142" w:firstLine="566"/>
        <w:jc w:val="both"/>
        <w:rPr>
          <w:sz w:val="24"/>
        </w:rPr>
      </w:pPr>
      <w:r>
        <w:rPr>
          <w:sz w:val="24"/>
        </w:rPr>
        <w:t>Ofertantul are dreptul să modifice sau să retragă oferta înainte de expirarea termenului de depunere a ofertelor, fără a pierde dreptul de retragere a garanţiei pentru ofertă.</w:t>
      </w:r>
    </w:p>
    <w:p w14:paraId="5CCF8E22" w14:textId="77777777" w:rsidR="00DB0822" w:rsidRDefault="00DB0822">
      <w:pPr>
        <w:pStyle w:val="a3"/>
      </w:pPr>
    </w:p>
    <w:p w14:paraId="218C924F" w14:textId="77777777" w:rsidR="00DB0822" w:rsidRDefault="00317883">
      <w:pPr>
        <w:pStyle w:val="2"/>
        <w:ind w:left="3198"/>
        <w:jc w:val="both"/>
      </w:pPr>
      <w:r>
        <w:t>Evaluarea</w:t>
      </w:r>
      <w:r>
        <w:rPr>
          <w:spacing w:val="-3"/>
        </w:rPr>
        <w:t xml:space="preserve"> </w:t>
      </w:r>
      <w:r>
        <w:t>şi</w:t>
      </w:r>
      <w:r>
        <w:rPr>
          <w:spacing w:val="-2"/>
        </w:rPr>
        <w:t xml:space="preserve"> </w:t>
      </w:r>
      <w:r>
        <w:t>compararea</w:t>
      </w:r>
      <w:r>
        <w:rPr>
          <w:spacing w:val="-2"/>
        </w:rPr>
        <w:t xml:space="preserve"> ofertelor</w:t>
      </w:r>
    </w:p>
    <w:p w14:paraId="28D5A004" w14:textId="77777777" w:rsidR="00DB0822" w:rsidRDefault="00317883">
      <w:pPr>
        <w:pStyle w:val="a4"/>
        <w:numPr>
          <w:ilvl w:val="0"/>
          <w:numId w:val="12"/>
        </w:numPr>
        <w:tabs>
          <w:tab w:val="left" w:pos="1090"/>
        </w:tabs>
        <w:ind w:right="140" w:firstLine="566"/>
        <w:jc w:val="both"/>
        <w:rPr>
          <w:sz w:val="24"/>
        </w:rPr>
      </w:pPr>
      <w:r>
        <w:rPr>
          <w:sz w:val="24"/>
        </w:rPr>
        <w:t>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26687F97" w14:textId="77777777" w:rsidR="00DB0822" w:rsidRDefault="00317883">
      <w:pPr>
        <w:pStyle w:val="a4"/>
        <w:numPr>
          <w:ilvl w:val="0"/>
          <w:numId w:val="12"/>
        </w:numPr>
        <w:tabs>
          <w:tab w:val="left" w:pos="1263"/>
        </w:tabs>
        <w:spacing w:before="1"/>
        <w:ind w:right="142" w:firstLine="566"/>
        <w:jc w:val="both"/>
        <w:rPr>
          <w:sz w:val="24"/>
        </w:rPr>
      </w:pPr>
      <w:r>
        <w:rPr>
          <w:sz w:val="24"/>
        </w:rPr>
        <w:t>Operatorul economic a cărui informaţie prezentată în DUAE corespunde cerinţelor/condiţiilor</w:t>
      </w:r>
      <w:r>
        <w:rPr>
          <w:spacing w:val="-2"/>
          <w:sz w:val="24"/>
        </w:rPr>
        <w:t xml:space="preserve"> </w:t>
      </w:r>
      <w:r>
        <w:rPr>
          <w:sz w:val="24"/>
        </w:rPr>
        <w:t>specificate</w:t>
      </w:r>
      <w:r>
        <w:rPr>
          <w:spacing w:val="-2"/>
          <w:sz w:val="24"/>
        </w:rPr>
        <w:t xml:space="preserve"> </w:t>
      </w:r>
      <w:r>
        <w:rPr>
          <w:sz w:val="24"/>
        </w:rPr>
        <w:t>de către autoritatea</w:t>
      </w:r>
      <w:r>
        <w:rPr>
          <w:spacing w:val="-2"/>
          <w:sz w:val="24"/>
        </w:rPr>
        <w:t xml:space="preserve"> </w:t>
      </w:r>
      <w:r>
        <w:rPr>
          <w:sz w:val="24"/>
        </w:rPr>
        <w:t>contractantă</w:t>
      </w:r>
      <w:r>
        <w:rPr>
          <w:spacing w:val="-2"/>
          <w:sz w:val="24"/>
        </w:rPr>
        <w:t xml:space="preserve"> </w:t>
      </w:r>
      <w:r>
        <w:rPr>
          <w:sz w:val="24"/>
        </w:rPr>
        <w:t>în</w:t>
      </w:r>
      <w:r>
        <w:rPr>
          <w:spacing w:val="-1"/>
          <w:sz w:val="24"/>
        </w:rPr>
        <w:t xml:space="preserve"> </w:t>
      </w:r>
      <w:r>
        <w:rPr>
          <w:sz w:val="24"/>
        </w:rPr>
        <w:t>anunţ/invitaţia</w:t>
      </w:r>
      <w:r>
        <w:rPr>
          <w:spacing w:val="-2"/>
          <w:sz w:val="24"/>
        </w:rPr>
        <w:t xml:space="preserve"> </w:t>
      </w:r>
      <w:r>
        <w:rPr>
          <w:sz w:val="24"/>
        </w:rPr>
        <w:t>de</w:t>
      </w:r>
      <w:r>
        <w:rPr>
          <w:spacing w:val="-2"/>
          <w:sz w:val="24"/>
        </w:rPr>
        <w:t xml:space="preserve"> </w:t>
      </w:r>
      <w:r>
        <w:rPr>
          <w:sz w:val="24"/>
        </w:rPr>
        <w:t>participare are obligaţia să prezinte la cerere şi fără întârziere documentele justificative.</w:t>
      </w:r>
    </w:p>
    <w:p w14:paraId="11F377EF" w14:textId="77777777" w:rsidR="00DB0822" w:rsidRDefault="00317883">
      <w:pPr>
        <w:pStyle w:val="a4"/>
        <w:numPr>
          <w:ilvl w:val="0"/>
          <w:numId w:val="12"/>
        </w:numPr>
        <w:tabs>
          <w:tab w:val="left" w:pos="1071"/>
        </w:tabs>
        <w:ind w:right="136" w:firstLine="566"/>
        <w:jc w:val="both"/>
        <w:rPr>
          <w:sz w:val="24"/>
        </w:rPr>
      </w:pPr>
      <w:r>
        <w:rPr>
          <w:sz w:val="24"/>
        </w:rPr>
        <w:t>Ofertantul clasat pe primul loc</w:t>
      </w:r>
      <w:r>
        <w:rPr>
          <w:spacing w:val="-1"/>
          <w:sz w:val="24"/>
        </w:rPr>
        <w:t xml:space="preserve"> </w:t>
      </w:r>
      <w:r>
        <w:rPr>
          <w:sz w:val="24"/>
        </w:rPr>
        <w:t>după aplicarea criteriului de atribuire prezintă</w:t>
      </w:r>
      <w:r>
        <w:rPr>
          <w:spacing w:val="-1"/>
          <w:sz w:val="24"/>
        </w:rPr>
        <w:t xml:space="preserve"> </w:t>
      </w:r>
      <w:r>
        <w:rPr>
          <w:sz w:val="24"/>
        </w:rPr>
        <w:t>documentele justificative</w:t>
      </w:r>
      <w:r>
        <w:rPr>
          <w:spacing w:val="-8"/>
          <w:sz w:val="24"/>
        </w:rPr>
        <w:t xml:space="preserve"> </w:t>
      </w:r>
      <w:r>
        <w:rPr>
          <w:sz w:val="24"/>
        </w:rPr>
        <w:t>prin</w:t>
      </w:r>
      <w:r>
        <w:rPr>
          <w:spacing w:val="-8"/>
          <w:sz w:val="24"/>
        </w:rPr>
        <w:t xml:space="preserve"> </w:t>
      </w:r>
      <w:r>
        <w:rPr>
          <w:sz w:val="24"/>
        </w:rPr>
        <w:t>care</w:t>
      </w:r>
      <w:r>
        <w:rPr>
          <w:spacing w:val="-7"/>
          <w:sz w:val="24"/>
        </w:rPr>
        <w:t xml:space="preserve"> </w:t>
      </w:r>
      <w:r>
        <w:rPr>
          <w:sz w:val="24"/>
        </w:rPr>
        <w:t>să</w:t>
      </w:r>
      <w:r>
        <w:rPr>
          <w:spacing w:val="-6"/>
          <w:sz w:val="24"/>
        </w:rPr>
        <w:t xml:space="preserve"> </w:t>
      </w:r>
      <w:r>
        <w:rPr>
          <w:sz w:val="24"/>
        </w:rPr>
        <w:t>demonstreze</w:t>
      </w:r>
      <w:r>
        <w:rPr>
          <w:spacing w:val="-6"/>
          <w:sz w:val="24"/>
        </w:rPr>
        <w:t xml:space="preserve"> </w:t>
      </w:r>
      <w:r>
        <w:rPr>
          <w:sz w:val="24"/>
        </w:rPr>
        <w:t>că</w:t>
      </w:r>
      <w:r>
        <w:rPr>
          <w:spacing w:val="-8"/>
          <w:sz w:val="24"/>
        </w:rPr>
        <w:t xml:space="preserve"> </w:t>
      </w:r>
      <w:r>
        <w:rPr>
          <w:sz w:val="24"/>
        </w:rPr>
        <w:t>îndeplineşte</w:t>
      </w:r>
      <w:r>
        <w:rPr>
          <w:spacing w:val="-7"/>
          <w:sz w:val="24"/>
        </w:rPr>
        <w:t xml:space="preserve"> </w:t>
      </w:r>
      <w:r>
        <w:rPr>
          <w:sz w:val="24"/>
        </w:rPr>
        <w:t>în</w:t>
      </w:r>
      <w:r>
        <w:rPr>
          <w:spacing w:val="-7"/>
          <w:sz w:val="24"/>
        </w:rPr>
        <w:t xml:space="preserve"> </w:t>
      </w:r>
      <w:r>
        <w:rPr>
          <w:sz w:val="24"/>
        </w:rPr>
        <w:t>totalitate</w:t>
      </w:r>
      <w:r>
        <w:rPr>
          <w:spacing w:val="-8"/>
          <w:sz w:val="24"/>
        </w:rPr>
        <w:t xml:space="preserve"> </w:t>
      </w:r>
      <w:r>
        <w:rPr>
          <w:sz w:val="24"/>
        </w:rPr>
        <w:t>cerinţele</w:t>
      </w:r>
      <w:r>
        <w:rPr>
          <w:spacing w:val="-5"/>
          <w:sz w:val="24"/>
        </w:rPr>
        <w:t xml:space="preserve"> </w:t>
      </w:r>
      <w:r>
        <w:rPr>
          <w:sz w:val="24"/>
        </w:rPr>
        <w:t>corespunzătoare</w:t>
      </w:r>
      <w:r>
        <w:rPr>
          <w:spacing w:val="-7"/>
          <w:sz w:val="24"/>
        </w:rPr>
        <w:t xml:space="preserve"> </w:t>
      </w:r>
      <w:r>
        <w:rPr>
          <w:sz w:val="24"/>
        </w:rPr>
        <w:t xml:space="preserve">criteriilor de calificare şi de selecţie, în conformitate cu informaţiile cuprinse în Anunțul de participare și </w:t>
      </w:r>
      <w:r>
        <w:rPr>
          <w:spacing w:val="-2"/>
          <w:sz w:val="24"/>
        </w:rPr>
        <w:t>DUAE.</w:t>
      </w:r>
    </w:p>
    <w:p w14:paraId="569A79E2" w14:textId="3FE54AA3" w:rsidR="00DB0822" w:rsidRDefault="00317883" w:rsidP="00AA5C05">
      <w:pPr>
        <w:pStyle w:val="a4"/>
        <w:numPr>
          <w:ilvl w:val="0"/>
          <w:numId w:val="12"/>
        </w:numPr>
        <w:tabs>
          <w:tab w:val="left" w:pos="1085"/>
        </w:tabs>
        <w:spacing w:before="65"/>
        <w:ind w:right="142" w:firstLine="566"/>
        <w:jc w:val="both"/>
      </w:pPr>
      <w:r w:rsidRPr="00AA5C05">
        <w:rPr>
          <w:sz w:val="24"/>
        </w:rPr>
        <w:t>Dacă oferta, inclusiv formularele care o însoţesc, nu corespunde cerinţelor prestabilite în invitaţia/anunţul</w:t>
      </w:r>
      <w:r w:rsidRPr="00AA5C05">
        <w:rPr>
          <w:spacing w:val="-1"/>
          <w:sz w:val="24"/>
        </w:rPr>
        <w:t xml:space="preserve"> </w:t>
      </w:r>
      <w:r w:rsidRPr="00AA5C05">
        <w:rPr>
          <w:sz w:val="24"/>
        </w:rPr>
        <w:t>de</w:t>
      </w:r>
      <w:r w:rsidRPr="00AA5C05">
        <w:rPr>
          <w:spacing w:val="-2"/>
          <w:sz w:val="24"/>
        </w:rPr>
        <w:t xml:space="preserve"> </w:t>
      </w:r>
      <w:r w:rsidRPr="00AA5C05">
        <w:rPr>
          <w:sz w:val="24"/>
        </w:rPr>
        <w:t>participare,</w:t>
      </w:r>
      <w:r w:rsidRPr="00AA5C05">
        <w:rPr>
          <w:spacing w:val="-2"/>
          <w:sz w:val="24"/>
        </w:rPr>
        <w:t xml:space="preserve"> </w:t>
      </w:r>
      <w:r w:rsidRPr="00AA5C05">
        <w:rPr>
          <w:sz w:val="24"/>
        </w:rPr>
        <w:t>inclusiv</w:t>
      </w:r>
      <w:r w:rsidRPr="00AA5C05">
        <w:rPr>
          <w:spacing w:val="-2"/>
          <w:sz w:val="24"/>
        </w:rPr>
        <w:t xml:space="preserve"> </w:t>
      </w:r>
      <w:r w:rsidRPr="00AA5C05">
        <w:rPr>
          <w:sz w:val="24"/>
        </w:rPr>
        <w:t>în</w:t>
      </w:r>
      <w:r w:rsidRPr="00AA5C05">
        <w:rPr>
          <w:spacing w:val="-2"/>
          <w:sz w:val="24"/>
        </w:rPr>
        <w:t xml:space="preserve"> </w:t>
      </w:r>
      <w:r w:rsidRPr="00AA5C05">
        <w:rPr>
          <w:sz w:val="24"/>
        </w:rPr>
        <w:t>documentaţia</w:t>
      </w:r>
      <w:r w:rsidRPr="00AA5C05">
        <w:rPr>
          <w:spacing w:val="-2"/>
          <w:sz w:val="24"/>
        </w:rPr>
        <w:t xml:space="preserve"> </w:t>
      </w:r>
      <w:r w:rsidRPr="00AA5C05">
        <w:rPr>
          <w:sz w:val="24"/>
        </w:rPr>
        <w:t>de</w:t>
      </w:r>
      <w:r w:rsidRPr="00AA5C05">
        <w:rPr>
          <w:spacing w:val="-2"/>
          <w:sz w:val="24"/>
        </w:rPr>
        <w:t xml:space="preserve"> </w:t>
      </w:r>
      <w:r w:rsidRPr="00AA5C05">
        <w:rPr>
          <w:sz w:val="24"/>
        </w:rPr>
        <w:t>atribuire</w:t>
      </w:r>
      <w:r w:rsidRPr="00AA5C05">
        <w:rPr>
          <w:spacing w:val="-3"/>
          <w:sz w:val="24"/>
        </w:rPr>
        <w:t xml:space="preserve"> </w:t>
      </w:r>
      <w:r w:rsidRPr="00AA5C05">
        <w:rPr>
          <w:sz w:val="24"/>
        </w:rPr>
        <w:t>sau</w:t>
      </w:r>
      <w:r w:rsidRPr="00AA5C05">
        <w:rPr>
          <w:spacing w:val="-2"/>
          <w:sz w:val="24"/>
        </w:rPr>
        <w:t xml:space="preserve"> </w:t>
      </w:r>
      <w:r w:rsidRPr="00AA5C05">
        <w:rPr>
          <w:sz w:val="24"/>
        </w:rPr>
        <w:t>aceasta</w:t>
      </w:r>
      <w:r w:rsidRPr="00AA5C05">
        <w:rPr>
          <w:spacing w:val="-2"/>
          <w:sz w:val="24"/>
        </w:rPr>
        <w:t xml:space="preserve"> </w:t>
      </w:r>
      <w:r w:rsidRPr="00AA5C05">
        <w:rPr>
          <w:sz w:val="24"/>
        </w:rPr>
        <w:t>nu</w:t>
      </w:r>
      <w:r w:rsidRPr="00AA5C05">
        <w:rPr>
          <w:spacing w:val="-2"/>
          <w:sz w:val="24"/>
        </w:rPr>
        <w:t xml:space="preserve"> </w:t>
      </w:r>
      <w:r w:rsidRPr="00AA5C05">
        <w:rPr>
          <w:sz w:val="24"/>
        </w:rPr>
        <w:t>este</w:t>
      </w:r>
      <w:r w:rsidRPr="00AA5C05">
        <w:rPr>
          <w:spacing w:val="-2"/>
          <w:sz w:val="24"/>
        </w:rPr>
        <w:t xml:space="preserve"> </w:t>
      </w:r>
      <w:r w:rsidRPr="00AA5C05">
        <w:rPr>
          <w:sz w:val="24"/>
        </w:rPr>
        <w:t>completată, semnată</w:t>
      </w:r>
      <w:r w:rsidRPr="00AA5C05">
        <w:rPr>
          <w:spacing w:val="-8"/>
          <w:sz w:val="24"/>
        </w:rPr>
        <w:t xml:space="preserve"> </w:t>
      </w:r>
      <w:r w:rsidRPr="00AA5C05">
        <w:rPr>
          <w:sz w:val="24"/>
        </w:rPr>
        <w:t>electronic</w:t>
      </w:r>
      <w:r w:rsidRPr="00AA5C05">
        <w:rPr>
          <w:spacing w:val="-6"/>
          <w:sz w:val="24"/>
        </w:rPr>
        <w:t xml:space="preserve"> </w:t>
      </w:r>
      <w:r w:rsidRPr="00AA5C05">
        <w:rPr>
          <w:sz w:val="24"/>
        </w:rPr>
        <w:t>şi</w:t>
      </w:r>
      <w:r w:rsidRPr="00AA5C05">
        <w:rPr>
          <w:spacing w:val="-7"/>
          <w:sz w:val="24"/>
        </w:rPr>
        <w:t xml:space="preserve"> </w:t>
      </w:r>
      <w:r w:rsidRPr="00AA5C05">
        <w:rPr>
          <w:sz w:val="24"/>
        </w:rPr>
        <w:t>după</w:t>
      </w:r>
      <w:r w:rsidRPr="00AA5C05">
        <w:rPr>
          <w:spacing w:val="-8"/>
          <w:sz w:val="24"/>
        </w:rPr>
        <w:t xml:space="preserve"> </w:t>
      </w:r>
      <w:r w:rsidRPr="00AA5C05">
        <w:rPr>
          <w:sz w:val="24"/>
        </w:rPr>
        <w:t>caz,</w:t>
      </w:r>
      <w:r w:rsidRPr="00AA5C05">
        <w:rPr>
          <w:spacing w:val="-7"/>
          <w:sz w:val="24"/>
        </w:rPr>
        <w:t xml:space="preserve"> </w:t>
      </w:r>
      <w:r w:rsidRPr="00AA5C05">
        <w:rPr>
          <w:sz w:val="24"/>
        </w:rPr>
        <w:t>semnată</w:t>
      </w:r>
      <w:r w:rsidRPr="00AA5C05">
        <w:rPr>
          <w:spacing w:val="-8"/>
          <w:sz w:val="24"/>
        </w:rPr>
        <w:t xml:space="preserve"> </w:t>
      </w:r>
      <w:r w:rsidRPr="00AA5C05">
        <w:rPr>
          <w:sz w:val="24"/>
        </w:rPr>
        <w:t>şi</w:t>
      </w:r>
      <w:r w:rsidRPr="00AA5C05">
        <w:rPr>
          <w:spacing w:val="-4"/>
          <w:sz w:val="24"/>
        </w:rPr>
        <w:t xml:space="preserve"> </w:t>
      </w:r>
      <w:r w:rsidRPr="00AA5C05">
        <w:rPr>
          <w:sz w:val="24"/>
        </w:rPr>
        <w:t>ştampilată</w:t>
      </w:r>
      <w:r w:rsidRPr="00AA5C05">
        <w:rPr>
          <w:spacing w:val="-8"/>
          <w:sz w:val="24"/>
        </w:rPr>
        <w:t xml:space="preserve"> </w:t>
      </w:r>
      <w:r w:rsidRPr="00AA5C05">
        <w:rPr>
          <w:sz w:val="24"/>
        </w:rPr>
        <w:t>în</w:t>
      </w:r>
      <w:r w:rsidRPr="00AA5C05">
        <w:rPr>
          <w:spacing w:val="-7"/>
          <w:sz w:val="24"/>
        </w:rPr>
        <w:t xml:space="preserve"> </w:t>
      </w:r>
      <w:r w:rsidRPr="00AA5C05">
        <w:rPr>
          <w:sz w:val="24"/>
        </w:rPr>
        <w:t>modul</w:t>
      </w:r>
      <w:r w:rsidRPr="00AA5C05">
        <w:rPr>
          <w:spacing w:val="-4"/>
          <w:sz w:val="24"/>
        </w:rPr>
        <w:t xml:space="preserve"> </w:t>
      </w:r>
      <w:r w:rsidRPr="00AA5C05">
        <w:rPr>
          <w:sz w:val="24"/>
        </w:rPr>
        <w:t>corespunzător,</w:t>
      </w:r>
      <w:r w:rsidRPr="00AA5C05">
        <w:rPr>
          <w:spacing w:val="-8"/>
          <w:sz w:val="24"/>
        </w:rPr>
        <w:t xml:space="preserve"> </w:t>
      </w:r>
      <w:r w:rsidRPr="00AA5C05">
        <w:rPr>
          <w:sz w:val="24"/>
        </w:rPr>
        <w:t>ea</w:t>
      </w:r>
      <w:r w:rsidRPr="00AA5C05">
        <w:rPr>
          <w:spacing w:val="-8"/>
          <w:sz w:val="24"/>
        </w:rPr>
        <w:t xml:space="preserve"> </w:t>
      </w:r>
      <w:r w:rsidRPr="00AA5C05">
        <w:rPr>
          <w:sz w:val="24"/>
        </w:rPr>
        <w:t>se</w:t>
      </w:r>
      <w:r w:rsidRPr="00AA5C05">
        <w:rPr>
          <w:spacing w:val="-6"/>
          <w:sz w:val="24"/>
        </w:rPr>
        <w:t xml:space="preserve"> </w:t>
      </w:r>
      <w:r w:rsidRPr="00AA5C05">
        <w:rPr>
          <w:sz w:val="24"/>
        </w:rPr>
        <w:t>respinge</w:t>
      </w:r>
      <w:r w:rsidRPr="00AA5C05">
        <w:rPr>
          <w:spacing w:val="-6"/>
          <w:sz w:val="24"/>
        </w:rPr>
        <w:t xml:space="preserve"> </w:t>
      </w:r>
      <w:r w:rsidRPr="00AA5C05">
        <w:rPr>
          <w:sz w:val="24"/>
        </w:rPr>
        <w:t>de</w:t>
      </w:r>
      <w:r w:rsidRPr="00AA5C05">
        <w:rPr>
          <w:spacing w:val="-6"/>
          <w:sz w:val="24"/>
        </w:rPr>
        <w:t xml:space="preserve"> </w:t>
      </w:r>
      <w:r w:rsidRPr="00AA5C05">
        <w:rPr>
          <w:sz w:val="24"/>
        </w:rPr>
        <w:t>către</w:t>
      </w:r>
      <w:r w:rsidR="00AA5C05">
        <w:rPr>
          <w:sz w:val="24"/>
        </w:rPr>
        <w:t xml:space="preserve"> </w:t>
      </w:r>
      <w:r>
        <w:t>autoritatea</w:t>
      </w:r>
      <w:r w:rsidRPr="00AA5C05">
        <w:rPr>
          <w:spacing w:val="-12"/>
        </w:rPr>
        <w:t xml:space="preserve"> </w:t>
      </w:r>
      <w:r>
        <w:t>contractantă,</w:t>
      </w:r>
      <w:r w:rsidRPr="00AA5C05">
        <w:rPr>
          <w:spacing w:val="-11"/>
        </w:rPr>
        <w:t xml:space="preserve"> </w:t>
      </w:r>
      <w:r>
        <w:t>şi</w:t>
      </w:r>
      <w:r w:rsidRPr="00AA5C05">
        <w:rPr>
          <w:spacing w:val="-10"/>
        </w:rPr>
        <w:t xml:space="preserve"> </w:t>
      </w:r>
      <w:r>
        <w:t>nu</w:t>
      </w:r>
      <w:r w:rsidRPr="00AA5C05">
        <w:rPr>
          <w:spacing w:val="-11"/>
        </w:rPr>
        <w:t xml:space="preserve"> </w:t>
      </w:r>
      <w:r>
        <w:t>poate</w:t>
      </w:r>
      <w:r w:rsidRPr="00AA5C05">
        <w:rPr>
          <w:spacing w:val="-11"/>
        </w:rPr>
        <w:t xml:space="preserve"> </w:t>
      </w:r>
      <w:r>
        <w:t>fi</w:t>
      </w:r>
      <w:r w:rsidRPr="00AA5C05">
        <w:rPr>
          <w:spacing w:val="-11"/>
        </w:rPr>
        <w:t xml:space="preserve"> </w:t>
      </w:r>
      <w:r>
        <w:t>rectificată</w:t>
      </w:r>
      <w:r w:rsidRPr="00AA5C05">
        <w:rPr>
          <w:spacing w:val="-11"/>
        </w:rPr>
        <w:t xml:space="preserve"> </w:t>
      </w:r>
      <w:r>
        <w:t>cu</w:t>
      </w:r>
      <w:r w:rsidRPr="00AA5C05">
        <w:rPr>
          <w:spacing w:val="-9"/>
        </w:rPr>
        <w:t xml:space="preserve"> </w:t>
      </w:r>
      <w:r>
        <w:t>scopul</w:t>
      </w:r>
      <w:r w:rsidRPr="00AA5C05">
        <w:rPr>
          <w:spacing w:val="-10"/>
        </w:rPr>
        <w:t xml:space="preserve"> </w:t>
      </w:r>
      <w:r>
        <w:t>de</w:t>
      </w:r>
      <w:r w:rsidRPr="00AA5C05">
        <w:rPr>
          <w:spacing w:val="-12"/>
        </w:rPr>
        <w:t xml:space="preserve"> </w:t>
      </w:r>
      <w:r>
        <w:t>a</w:t>
      </w:r>
      <w:r w:rsidRPr="00AA5C05">
        <w:rPr>
          <w:spacing w:val="-12"/>
        </w:rPr>
        <w:t xml:space="preserve"> </w:t>
      </w:r>
      <w:r>
        <w:t>corespunde</w:t>
      </w:r>
      <w:r w:rsidRPr="00AA5C05">
        <w:rPr>
          <w:spacing w:val="-11"/>
        </w:rPr>
        <w:t xml:space="preserve"> </w:t>
      </w:r>
      <w:r>
        <w:t>cerinţelor,</w:t>
      </w:r>
      <w:r w:rsidRPr="00AA5C05">
        <w:rPr>
          <w:spacing w:val="-11"/>
        </w:rPr>
        <w:t xml:space="preserve"> </w:t>
      </w:r>
      <w:r>
        <w:t>prin</w:t>
      </w:r>
      <w:r w:rsidRPr="00AA5C05">
        <w:rPr>
          <w:spacing w:val="-11"/>
        </w:rPr>
        <w:t xml:space="preserve"> </w:t>
      </w:r>
      <w:r>
        <w:t>corectarea sau extragerea devierilor sau rezervelor necorespunzătoare, excepţie constituind doar corectarea greşelilor aritmetice sau abaterilor neînsemnate.</w:t>
      </w:r>
    </w:p>
    <w:p w14:paraId="7F42A90A" w14:textId="77777777" w:rsidR="00DB0822" w:rsidRDefault="00317883">
      <w:pPr>
        <w:pStyle w:val="a4"/>
        <w:numPr>
          <w:ilvl w:val="0"/>
          <w:numId w:val="12"/>
        </w:numPr>
        <w:tabs>
          <w:tab w:val="left" w:pos="1059"/>
        </w:tabs>
        <w:ind w:right="139" w:firstLine="566"/>
        <w:jc w:val="both"/>
        <w:rPr>
          <w:sz w:val="24"/>
        </w:rPr>
      </w:pPr>
      <w:r>
        <w:rPr>
          <w:sz w:val="24"/>
        </w:rPr>
        <w:t>Autoritatea</w:t>
      </w:r>
      <w:r>
        <w:rPr>
          <w:spacing w:val="-11"/>
          <w:sz w:val="24"/>
        </w:rPr>
        <w:t xml:space="preserve"> </w:t>
      </w:r>
      <w:r>
        <w:rPr>
          <w:sz w:val="24"/>
        </w:rPr>
        <w:t>contractantă</w:t>
      </w:r>
      <w:r>
        <w:rPr>
          <w:spacing w:val="-13"/>
          <w:sz w:val="24"/>
        </w:rPr>
        <w:t xml:space="preserve"> </w:t>
      </w:r>
      <w:r>
        <w:rPr>
          <w:sz w:val="24"/>
        </w:rPr>
        <w:t>poate,</w:t>
      </w:r>
      <w:r>
        <w:rPr>
          <w:spacing w:val="-10"/>
          <w:sz w:val="24"/>
        </w:rPr>
        <w:t xml:space="preserve"> </w:t>
      </w:r>
      <w:r>
        <w:rPr>
          <w:sz w:val="24"/>
        </w:rPr>
        <w:t>la</w:t>
      </w:r>
      <w:r>
        <w:rPr>
          <w:spacing w:val="-13"/>
          <w:sz w:val="24"/>
        </w:rPr>
        <w:t xml:space="preserve"> </w:t>
      </w:r>
      <w:r>
        <w:rPr>
          <w:sz w:val="24"/>
        </w:rPr>
        <w:t>discreţia</w:t>
      </w:r>
      <w:r>
        <w:rPr>
          <w:spacing w:val="-11"/>
          <w:sz w:val="24"/>
        </w:rPr>
        <w:t xml:space="preserve"> </w:t>
      </w:r>
      <w:r>
        <w:rPr>
          <w:sz w:val="24"/>
        </w:rPr>
        <w:t>sa,</w:t>
      </w:r>
      <w:r>
        <w:rPr>
          <w:spacing w:val="-10"/>
          <w:sz w:val="24"/>
        </w:rPr>
        <w:t xml:space="preserve"> </w:t>
      </w:r>
      <w:r>
        <w:rPr>
          <w:sz w:val="24"/>
        </w:rPr>
        <w:t>să</w:t>
      </w:r>
      <w:r>
        <w:rPr>
          <w:spacing w:val="-13"/>
          <w:sz w:val="24"/>
        </w:rPr>
        <w:t xml:space="preserve"> </w:t>
      </w:r>
      <w:r>
        <w:rPr>
          <w:sz w:val="24"/>
        </w:rPr>
        <w:t>ceară</w:t>
      </w:r>
      <w:r>
        <w:rPr>
          <w:spacing w:val="-13"/>
          <w:sz w:val="24"/>
        </w:rPr>
        <w:t xml:space="preserve"> </w:t>
      </w:r>
      <w:r>
        <w:rPr>
          <w:sz w:val="24"/>
        </w:rPr>
        <w:t>oricăruia</w:t>
      </w:r>
      <w:r>
        <w:rPr>
          <w:spacing w:val="-11"/>
          <w:sz w:val="24"/>
        </w:rPr>
        <w:t xml:space="preserve"> </w:t>
      </w:r>
      <w:r>
        <w:rPr>
          <w:sz w:val="24"/>
        </w:rPr>
        <w:t>dintre</w:t>
      </w:r>
      <w:r>
        <w:rPr>
          <w:spacing w:val="-12"/>
          <w:sz w:val="24"/>
        </w:rPr>
        <w:t xml:space="preserve"> </w:t>
      </w:r>
      <w:r>
        <w:rPr>
          <w:sz w:val="24"/>
        </w:rPr>
        <w:t>ofertanţi</w:t>
      </w:r>
      <w:r>
        <w:rPr>
          <w:spacing w:val="-11"/>
          <w:sz w:val="24"/>
        </w:rPr>
        <w:t xml:space="preserve"> </w:t>
      </w:r>
      <w:r>
        <w:rPr>
          <w:sz w:val="24"/>
        </w:rPr>
        <w:t>o</w:t>
      </w:r>
      <w:r>
        <w:rPr>
          <w:spacing w:val="-10"/>
          <w:sz w:val="24"/>
        </w:rPr>
        <w:t xml:space="preserve"> </w:t>
      </w:r>
      <w:r>
        <w:rPr>
          <w:sz w:val="24"/>
        </w:rPr>
        <w:t>clarificare a</w:t>
      </w:r>
      <w:r>
        <w:rPr>
          <w:spacing w:val="-6"/>
          <w:sz w:val="24"/>
        </w:rPr>
        <w:t xml:space="preserve"> </w:t>
      </w:r>
      <w:r>
        <w:rPr>
          <w:sz w:val="24"/>
        </w:rPr>
        <w:t>ofertei</w:t>
      </w:r>
      <w:r>
        <w:rPr>
          <w:spacing w:val="-4"/>
          <w:sz w:val="24"/>
        </w:rPr>
        <w:t xml:space="preserve"> </w:t>
      </w:r>
      <w:r>
        <w:rPr>
          <w:sz w:val="24"/>
        </w:rPr>
        <w:t>acestora,</w:t>
      </w:r>
      <w:r>
        <w:rPr>
          <w:spacing w:val="-5"/>
          <w:sz w:val="24"/>
        </w:rPr>
        <w:t xml:space="preserve"> </w:t>
      </w:r>
      <w:r>
        <w:rPr>
          <w:sz w:val="24"/>
        </w:rPr>
        <w:t>pentru</w:t>
      </w:r>
      <w:r>
        <w:rPr>
          <w:spacing w:val="-1"/>
          <w:sz w:val="24"/>
        </w:rPr>
        <w:t xml:space="preserve"> </w:t>
      </w:r>
      <w:r>
        <w:rPr>
          <w:sz w:val="24"/>
        </w:rPr>
        <w:t>a</w:t>
      </w:r>
      <w:r>
        <w:rPr>
          <w:spacing w:val="-6"/>
          <w:sz w:val="24"/>
        </w:rPr>
        <w:t xml:space="preserve"> </w:t>
      </w:r>
      <w:r>
        <w:rPr>
          <w:sz w:val="24"/>
        </w:rPr>
        <w:t>facilita</w:t>
      </w:r>
      <w:r>
        <w:rPr>
          <w:spacing w:val="-6"/>
          <w:sz w:val="24"/>
        </w:rPr>
        <w:t xml:space="preserve"> </w:t>
      </w:r>
      <w:r>
        <w:rPr>
          <w:sz w:val="24"/>
        </w:rPr>
        <w:t>examinarea,</w:t>
      </w:r>
      <w:r>
        <w:rPr>
          <w:spacing w:val="-3"/>
          <w:sz w:val="24"/>
        </w:rPr>
        <w:t xml:space="preserve"> </w:t>
      </w:r>
      <w:r>
        <w:rPr>
          <w:sz w:val="24"/>
        </w:rPr>
        <w:t>evaluarea</w:t>
      </w:r>
      <w:r>
        <w:rPr>
          <w:spacing w:val="-4"/>
          <w:sz w:val="24"/>
        </w:rPr>
        <w:t xml:space="preserve"> </w:t>
      </w:r>
      <w:r>
        <w:rPr>
          <w:sz w:val="24"/>
        </w:rPr>
        <w:t>şi</w:t>
      </w:r>
      <w:r>
        <w:rPr>
          <w:spacing w:val="-4"/>
          <w:sz w:val="24"/>
        </w:rPr>
        <w:t xml:space="preserve"> </w:t>
      </w:r>
      <w:r>
        <w:rPr>
          <w:sz w:val="24"/>
        </w:rPr>
        <w:t>compararea</w:t>
      </w:r>
      <w:r>
        <w:rPr>
          <w:spacing w:val="-6"/>
          <w:sz w:val="24"/>
        </w:rPr>
        <w:t xml:space="preserve"> </w:t>
      </w:r>
      <w:r>
        <w:rPr>
          <w:sz w:val="24"/>
        </w:rPr>
        <w:t>ofertelor.</w:t>
      </w:r>
      <w:r>
        <w:rPr>
          <w:spacing w:val="-6"/>
          <w:sz w:val="24"/>
        </w:rPr>
        <w:t xml:space="preserve"> </w:t>
      </w:r>
      <w:r>
        <w:rPr>
          <w:sz w:val="24"/>
        </w:rPr>
        <w:t>Nu</w:t>
      </w:r>
      <w:r>
        <w:rPr>
          <w:spacing w:val="-5"/>
          <w:sz w:val="24"/>
        </w:rPr>
        <w:t xml:space="preserve"> </w:t>
      </w:r>
      <w:r>
        <w:rPr>
          <w:sz w:val="24"/>
        </w:rPr>
        <w:t>se</w:t>
      </w:r>
      <w:r>
        <w:rPr>
          <w:spacing w:val="-3"/>
          <w:sz w:val="24"/>
        </w:rPr>
        <w:t xml:space="preserve"> </w:t>
      </w:r>
      <w:r>
        <w:rPr>
          <w:sz w:val="24"/>
        </w:rPr>
        <w:t>solicită,</w:t>
      </w:r>
      <w:r>
        <w:rPr>
          <w:spacing w:val="-5"/>
          <w:sz w:val="24"/>
        </w:rPr>
        <w:t xml:space="preserve"> </w:t>
      </w:r>
      <w:r>
        <w:rPr>
          <w:sz w:val="24"/>
        </w:rPr>
        <w:t>nici nu</w:t>
      </w:r>
      <w:r>
        <w:rPr>
          <w:spacing w:val="-3"/>
          <w:sz w:val="24"/>
        </w:rPr>
        <w:t xml:space="preserve"> </w:t>
      </w:r>
      <w:r>
        <w:rPr>
          <w:sz w:val="24"/>
        </w:rPr>
        <w:t>se</w:t>
      </w:r>
      <w:r>
        <w:rPr>
          <w:spacing w:val="-4"/>
          <w:sz w:val="24"/>
        </w:rPr>
        <w:t xml:space="preserve"> </w:t>
      </w:r>
      <w:r>
        <w:rPr>
          <w:sz w:val="24"/>
        </w:rPr>
        <w:t>permit</w:t>
      </w:r>
      <w:r>
        <w:rPr>
          <w:spacing w:val="-3"/>
          <w:sz w:val="24"/>
        </w:rPr>
        <w:t xml:space="preserve"> </w:t>
      </w:r>
      <w:r>
        <w:rPr>
          <w:sz w:val="24"/>
        </w:rPr>
        <w:t>schimbări</w:t>
      </w:r>
      <w:r>
        <w:rPr>
          <w:spacing w:val="-3"/>
          <w:sz w:val="24"/>
        </w:rPr>
        <w:t xml:space="preserve"> </w:t>
      </w:r>
      <w:r>
        <w:rPr>
          <w:sz w:val="24"/>
        </w:rPr>
        <w:t>în</w:t>
      </w:r>
      <w:r>
        <w:rPr>
          <w:spacing w:val="-1"/>
          <w:sz w:val="24"/>
        </w:rPr>
        <w:t xml:space="preserve"> </w:t>
      </w:r>
      <w:r>
        <w:rPr>
          <w:sz w:val="24"/>
        </w:rPr>
        <w:t>preţurile</w:t>
      </w:r>
      <w:r>
        <w:rPr>
          <w:spacing w:val="-3"/>
          <w:sz w:val="24"/>
        </w:rPr>
        <w:t xml:space="preserve"> </w:t>
      </w:r>
      <w:r>
        <w:rPr>
          <w:sz w:val="24"/>
        </w:rPr>
        <w:t>sau</w:t>
      </w:r>
      <w:r>
        <w:rPr>
          <w:spacing w:val="-3"/>
          <w:sz w:val="24"/>
        </w:rPr>
        <w:t xml:space="preserve"> </w:t>
      </w:r>
      <w:r>
        <w:rPr>
          <w:sz w:val="24"/>
        </w:rPr>
        <w:t>în</w:t>
      </w:r>
      <w:r>
        <w:rPr>
          <w:spacing w:val="-3"/>
          <w:sz w:val="24"/>
        </w:rPr>
        <w:t xml:space="preserve"> </w:t>
      </w:r>
      <w:r>
        <w:rPr>
          <w:sz w:val="24"/>
        </w:rPr>
        <w:t>conţinutul</w:t>
      </w:r>
      <w:r>
        <w:rPr>
          <w:spacing w:val="-3"/>
          <w:sz w:val="24"/>
        </w:rPr>
        <w:t xml:space="preserve"> </w:t>
      </w:r>
      <w:r>
        <w:rPr>
          <w:sz w:val="24"/>
        </w:rPr>
        <w:t>ofertei,</w:t>
      </w:r>
      <w:r>
        <w:rPr>
          <w:spacing w:val="-1"/>
          <w:sz w:val="24"/>
        </w:rPr>
        <w:t xml:space="preserve"> </w:t>
      </w:r>
      <w:r>
        <w:rPr>
          <w:sz w:val="24"/>
        </w:rPr>
        <w:t>cu</w:t>
      </w:r>
      <w:r>
        <w:rPr>
          <w:spacing w:val="-3"/>
          <w:sz w:val="24"/>
        </w:rPr>
        <w:t xml:space="preserve"> </w:t>
      </w:r>
      <w:r>
        <w:rPr>
          <w:sz w:val="24"/>
        </w:rPr>
        <w:t>excepţia</w:t>
      </w:r>
      <w:r>
        <w:rPr>
          <w:spacing w:val="-2"/>
          <w:sz w:val="24"/>
        </w:rPr>
        <w:t xml:space="preserve"> </w:t>
      </w:r>
      <w:r>
        <w:rPr>
          <w:sz w:val="24"/>
        </w:rPr>
        <w:t>corectării</w:t>
      </w:r>
      <w:r>
        <w:rPr>
          <w:spacing w:val="-3"/>
          <w:sz w:val="24"/>
        </w:rPr>
        <w:t xml:space="preserve"> </w:t>
      </w:r>
      <w:r>
        <w:rPr>
          <w:sz w:val="24"/>
        </w:rPr>
        <w:t>erorilor</w:t>
      </w:r>
      <w:r>
        <w:rPr>
          <w:spacing w:val="-2"/>
          <w:sz w:val="24"/>
        </w:rPr>
        <w:t xml:space="preserve"> </w:t>
      </w:r>
      <w:r>
        <w:rPr>
          <w:sz w:val="24"/>
        </w:rPr>
        <w:t>aritmetice descoperite de către autoritatea contractantă în timpul evaluării ofertelor.</w:t>
      </w:r>
    </w:p>
    <w:p w14:paraId="3B5BF1F3" w14:textId="77777777" w:rsidR="00DB0822" w:rsidRDefault="00317883">
      <w:pPr>
        <w:pStyle w:val="a4"/>
        <w:numPr>
          <w:ilvl w:val="0"/>
          <w:numId w:val="12"/>
        </w:numPr>
        <w:tabs>
          <w:tab w:val="left" w:pos="1083"/>
        </w:tabs>
        <w:spacing w:before="1"/>
        <w:ind w:right="145" w:firstLine="566"/>
        <w:jc w:val="both"/>
        <w:rPr>
          <w:sz w:val="24"/>
        </w:rPr>
      </w:pPr>
      <w:r>
        <w:rPr>
          <w:sz w:val="24"/>
        </w:rPr>
        <w:t>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15DC0EE" w14:textId="77777777" w:rsidR="00DB0822" w:rsidRDefault="00317883">
      <w:pPr>
        <w:pStyle w:val="a4"/>
        <w:numPr>
          <w:ilvl w:val="0"/>
          <w:numId w:val="12"/>
        </w:numPr>
        <w:tabs>
          <w:tab w:val="left" w:pos="1078"/>
        </w:tabs>
        <w:ind w:right="144" w:firstLine="566"/>
        <w:jc w:val="both"/>
        <w:rPr>
          <w:sz w:val="24"/>
        </w:rPr>
      </w:pPr>
      <w:r>
        <w:rPr>
          <w:sz w:val="24"/>
        </w:rPr>
        <w:t>Grupul de lucru are dreptul de a corecta erorile aritmetice numai cu acceptul ofertantului. Dacă ofertantul nu acceptă corectarea acestor erori, oferta sa se consideră necorespunzătoare şi, în consecinţă, se respinge de către grupul de lucru.</w:t>
      </w:r>
    </w:p>
    <w:p w14:paraId="14BF5982" w14:textId="77777777" w:rsidR="00DB0822" w:rsidRDefault="00317883">
      <w:pPr>
        <w:pStyle w:val="a4"/>
        <w:numPr>
          <w:ilvl w:val="0"/>
          <w:numId w:val="12"/>
        </w:numPr>
        <w:tabs>
          <w:tab w:val="left" w:pos="1117"/>
        </w:tabs>
        <w:ind w:right="140" w:firstLine="566"/>
        <w:jc w:val="both"/>
        <w:rPr>
          <w:sz w:val="24"/>
        </w:rPr>
      </w:pPr>
      <w:r>
        <w:rPr>
          <w:sz w:val="24"/>
        </w:rPr>
        <w:t>Operatorul economic este obligat să răspundă la solicitarea de clarificare a autorităţii contractante</w:t>
      </w:r>
      <w:r>
        <w:rPr>
          <w:spacing w:val="-6"/>
          <w:sz w:val="24"/>
        </w:rPr>
        <w:t xml:space="preserve"> </w:t>
      </w:r>
      <w:r>
        <w:rPr>
          <w:sz w:val="24"/>
        </w:rPr>
        <w:t>în</w:t>
      </w:r>
      <w:r>
        <w:rPr>
          <w:spacing w:val="-4"/>
          <w:sz w:val="24"/>
        </w:rPr>
        <w:t xml:space="preserve"> </w:t>
      </w:r>
      <w:r>
        <w:rPr>
          <w:sz w:val="24"/>
        </w:rPr>
        <w:t>cel</w:t>
      </w:r>
      <w:r>
        <w:rPr>
          <w:spacing w:val="-4"/>
          <w:sz w:val="24"/>
        </w:rPr>
        <w:t xml:space="preserve"> </w:t>
      </w:r>
      <w:r>
        <w:rPr>
          <w:sz w:val="24"/>
        </w:rPr>
        <w:t>mult</w:t>
      </w:r>
      <w:r>
        <w:rPr>
          <w:spacing w:val="-4"/>
          <w:sz w:val="24"/>
        </w:rPr>
        <w:t xml:space="preserve"> </w:t>
      </w:r>
      <w:r>
        <w:rPr>
          <w:sz w:val="24"/>
        </w:rPr>
        <w:t>3</w:t>
      </w:r>
      <w:r>
        <w:rPr>
          <w:spacing w:val="-3"/>
          <w:sz w:val="24"/>
        </w:rPr>
        <w:t xml:space="preserve"> </w:t>
      </w:r>
      <w:r>
        <w:rPr>
          <w:sz w:val="24"/>
        </w:rPr>
        <w:t>zile</w:t>
      </w:r>
      <w:r>
        <w:rPr>
          <w:spacing w:val="-6"/>
          <w:sz w:val="24"/>
        </w:rPr>
        <w:t xml:space="preserve"> </w:t>
      </w:r>
      <w:r>
        <w:rPr>
          <w:sz w:val="24"/>
        </w:rPr>
        <w:t>lucrătoare,</w:t>
      </w:r>
      <w:r>
        <w:rPr>
          <w:spacing w:val="-5"/>
          <w:sz w:val="24"/>
        </w:rPr>
        <w:t xml:space="preserve"> </w:t>
      </w:r>
      <w:r>
        <w:rPr>
          <w:sz w:val="24"/>
        </w:rPr>
        <w:t>iar</w:t>
      </w:r>
      <w:r>
        <w:rPr>
          <w:spacing w:val="-6"/>
          <w:sz w:val="24"/>
        </w:rPr>
        <w:t xml:space="preserve"> </w:t>
      </w:r>
      <w:r>
        <w:rPr>
          <w:sz w:val="24"/>
        </w:rPr>
        <w:t>în</w:t>
      </w:r>
      <w:r>
        <w:rPr>
          <w:spacing w:val="-4"/>
          <w:sz w:val="24"/>
        </w:rPr>
        <w:t xml:space="preserve"> </w:t>
      </w:r>
      <w:r>
        <w:rPr>
          <w:sz w:val="24"/>
        </w:rPr>
        <w:t>cazul</w:t>
      </w:r>
      <w:r>
        <w:rPr>
          <w:spacing w:val="-4"/>
          <w:sz w:val="24"/>
        </w:rPr>
        <w:t xml:space="preserve"> </w:t>
      </w:r>
      <w:r>
        <w:rPr>
          <w:sz w:val="24"/>
        </w:rPr>
        <w:t>în</w:t>
      </w:r>
      <w:r>
        <w:rPr>
          <w:spacing w:val="-4"/>
          <w:sz w:val="24"/>
        </w:rPr>
        <w:t xml:space="preserve"> </w:t>
      </w:r>
      <w:r>
        <w:rPr>
          <w:sz w:val="24"/>
        </w:rPr>
        <w:t>care</w:t>
      </w:r>
      <w:r>
        <w:rPr>
          <w:spacing w:val="-7"/>
          <w:sz w:val="24"/>
        </w:rPr>
        <w:t xml:space="preserve"> </w:t>
      </w:r>
      <w:r>
        <w:rPr>
          <w:sz w:val="24"/>
        </w:rPr>
        <w:t>ofertantul</w:t>
      </w:r>
      <w:r>
        <w:rPr>
          <w:spacing w:val="-4"/>
          <w:sz w:val="24"/>
        </w:rPr>
        <w:t xml:space="preserve"> </w:t>
      </w:r>
      <w:r>
        <w:rPr>
          <w:sz w:val="24"/>
        </w:rPr>
        <w:t>nu</w:t>
      </w:r>
      <w:r>
        <w:rPr>
          <w:spacing w:val="-5"/>
          <w:sz w:val="24"/>
        </w:rPr>
        <w:t xml:space="preserve"> </w:t>
      </w:r>
      <w:r>
        <w:rPr>
          <w:sz w:val="24"/>
        </w:rPr>
        <w:t>suplimentează,</w:t>
      </w:r>
      <w:r>
        <w:rPr>
          <w:spacing w:val="-5"/>
          <w:sz w:val="24"/>
        </w:rPr>
        <w:t xml:space="preserve"> </w:t>
      </w:r>
      <w:r>
        <w:rPr>
          <w:sz w:val="24"/>
        </w:rPr>
        <w:t>nu</w:t>
      </w:r>
      <w:r>
        <w:rPr>
          <w:spacing w:val="-5"/>
          <w:sz w:val="24"/>
        </w:rPr>
        <w:t xml:space="preserve"> </w:t>
      </w:r>
      <w:r>
        <w:rPr>
          <w:sz w:val="24"/>
        </w:rPr>
        <w:t>prezintă clarificări sau nu completează informaţiile sau documentele solicitate de autoritatea contractantă în termenele stabilite de aceasta, oferta se respinge şi se selectează următoarea după clasament dintre ofertele rămase în vigoare.</w:t>
      </w:r>
    </w:p>
    <w:p w14:paraId="0BD98B0C" w14:textId="77777777" w:rsidR="00DB0822" w:rsidRDefault="00317883">
      <w:pPr>
        <w:pStyle w:val="a4"/>
        <w:numPr>
          <w:ilvl w:val="0"/>
          <w:numId w:val="12"/>
        </w:numPr>
        <w:tabs>
          <w:tab w:val="left" w:pos="1073"/>
        </w:tabs>
        <w:spacing w:before="1"/>
        <w:ind w:right="140" w:firstLine="566"/>
        <w:jc w:val="both"/>
        <w:rPr>
          <w:sz w:val="24"/>
        </w:rPr>
      </w:pPr>
      <w:r>
        <w:rPr>
          <w:sz w:val="24"/>
        </w:rPr>
        <w:t>Oferta care corespunde tuturor termenilor, condiţiilor şi specificaţiilor din documentele de atribuire,</w:t>
      </w:r>
      <w:r>
        <w:rPr>
          <w:spacing w:val="-5"/>
          <w:sz w:val="24"/>
        </w:rPr>
        <w:t xml:space="preserve"> </w:t>
      </w:r>
      <w:r>
        <w:rPr>
          <w:sz w:val="24"/>
        </w:rPr>
        <w:t>fără</w:t>
      </w:r>
      <w:r>
        <w:rPr>
          <w:spacing w:val="-5"/>
          <w:sz w:val="24"/>
        </w:rPr>
        <w:t xml:space="preserve"> </w:t>
      </w:r>
      <w:r>
        <w:rPr>
          <w:sz w:val="24"/>
        </w:rPr>
        <w:t>abateri</w:t>
      </w:r>
      <w:r>
        <w:rPr>
          <w:spacing w:val="-5"/>
          <w:sz w:val="24"/>
        </w:rPr>
        <w:t xml:space="preserve"> </w:t>
      </w:r>
      <w:r>
        <w:rPr>
          <w:sz w:val="24"/>
        </w:rPr>
        <w:t>esenţiale</w:t>
      </w:r>
      <w:r>
        <w:rPr>
          <w:spacing w:val="-5"/>
          <w:sz w:val="24"/>
        </w:rPr>
        <w:t xml:space="preserve"> </w:t>
      </w:r>
      <w:r>
        <w:rPr>
          <w:sz w:val="24"/>
        </w:rPr>
        <w:t>sau</w:t>
      </w:r>
      <w:r>
        <w:rPr>
          <w:spacing w:val="-5"/>
          <w:sz w:val="24"/>
        </w:rPr>
        <w:t xml:space="preserve"> </w:t>
      </w:r>
      <w:r>
        <w:rPr>
          <w:sz w:val="24"/>
        </w:rPr>
        <w:t>cu</w:t>
      </w:r>
      <w:r>
        <w:rPr>
          <w:spacing w:val="-5"/>
          <w:sz w:val="24"/>
        </w:rPr>
        <w:t xml:space="preserve"> </w:t>
      </w:r>
      <w:r>
        <w:rPr>
          <w:sz w:val="24"/>
        </w:rPr>
        <w:t>abateri</w:t>
      </w:r>
      <w:r>
        <w:rPr>
          <w:spacing w:val="-5"/>
          <w:sz w:val="24"/>
        </w:rPr>
        <w:t xml:space="preserve"> </w:t>
      </w:r>
      <w:r>
        <w:rPr>
          <w:sz w:val="24"/>
        </w:rPr>
        <w:t>neînsemnate,</w:t>
      </w:r>
      <w:r>
        <w:rPr>
          <w:spacing w:val="-5"/>
          <w:sz w:val="24"/>
        </w:rPr>
        <w:t xml:space="preserve"> </w:t>
      </w:r>
      <w:r>
        <w:rPr>
          <w:sz w:val="24"/>
        </w:rPr>
        <w:t>erori</w:t>
      </w:r>
      <w:r>
        <w:rPr>
          <w:spacing w:val="-5"/>
          <w:sz w:val="24"/>
        </w:rPr>
        <w:t xml:space="preserve"> </w:t>
      </w:r>
      <w:r>
        <w:rPr>
          <w:sz w:val="24"/>
        </w:rPr>
        <w:t>sau</w:t>
      </w:r>
      <w:r>
        <w:rPr>
          <w:spacing w:val="-5"/>
          <w:sz w:val="24"/>
        </w:rPr>
        <w:t xml:space="preserve"> </w:t>
      </w:r>
      <w:r>
        <w:rPr>
          <w:sz w:val="24"/>
        </w:rPr>
        <w:t>omiteri</w:t>
      </w:r>
      <w:r>
        <w:rPr>
          <w:spacing w:val="-5"/>
          <w:sz w:val="24"/>
        </w:rPr>
        <w:t xml:space="preserve"> </w:t>
      </w:r>
      <w:r>
        <w:rPr>
          <w:sz w:val="24"/>
        </w:rPr>
        <w:t>ce</w:t>
      </w:r>
      <w:r>
        <w:rPr>
          <w:spacing w:val="-6"/>
          <w:sz w:val="24"/>
        </w:rPr>
        <w:t xml:space="preserve"> </w:t>
      </w:r>
      <w:r>
        <w:rPr>
          <w:sz w:val="24"/>
        </w:rPr>
        <w:t>pot</w:t>
      </w:r>
      <w:r>
        <w:rPr>
          <w:spacing w:val="-5"/>
          <w:sz w:val="24"/>
        </w:rPr>
        <w:t xml:space="preserve"> </w:t>
      </w:r>
      <w:r>
        <w:rPr>
          <w:sz w:val="24"/>
        </w:rPr>
        <w:t>fi</w:t>
      </w:r>
      <w:r>
        <w:rPr>
          <w:spacing w:val="-5"/>
          <w:sz w:val="24"/>
        </w:rPr>
        <w:t xml:space="preserve"> </w:t>
      </w:r>
      <w:r>
        <w:rPr>
          <w:sz w:val="24"/>
        </w:rPr>
        <w:t>înlăturate</w:t>
      </w:r>
      <w:r>
        <w:rPr>
          <w:spacing w:val="-3"/>
          <w:sz w:val="24"/>
        </w:rPr>
        <w:t xml:space="preserve"> </w:t>
      </w:r>
      <w:r>
        <w:rPr>
          <w:sz w:val="24"/>
        </w:rPr>
        <w:t>fără</w:t>
      </w:r>
      <w:r>
        <w:rPr>
          <w:spacing w:val="-4"/>
          <w:sz w:val="24"/>
        </w:rPr>
        <w:t xml:space="preserve"> </w:t>
      </w:r>
      <w:r>
        <w:rPr>
          <w:sz w:val="24"/>
        </w:rPr>
        <w:t>a afecta esenţa ei, se consideră conformă.</w:t>
      </w:r>
    </w:p>
    <w:p w14:paraId="33B81564" w14:textId="77777777" w:rsidR="00DB0822" w:rsidRDefault="00317883">
      <w:pPr>
        <w:pStyle w:val="a4"/>
        <w:numPr>
          <w:ilvl w:val="0"/>
          <w:numId w:val="12"/>
        </w:numPr>
        <w:tabs>
          <w:tab w:val="left" w:pos="1073"/>
        </w:tabs>
        <w:ind w:right="139" w:firstLine="566"/>
        <w:jc w:val="both"/>
        <w:rPr>
          <w:sz w:val="24"/>
        </w:rPr>
      </w:pPr>
      <w:r>
        <w:rPr>
          <w:sz w:val="24"/>
        </w:rPr>
        <w:t>Autoritatea</w:t>
      </w:r>
      <w:r>
        <w:rPr>
          <w:spacing w:val="-1"/>
          <w:sz w:val="24"/>
        </w:rPr>
        <w:t xml:space="preserve"> </w:t>
      </w:r>
      <w:r>
        <w:rPr>
          <w:sz w:val="24"/>
        </w:rPr>
        <w:t>contractantă descalifică</w:t>
      </w:r>
      <w:r>
        <w:rPr>
          <w:spacing w:val="-1"/>
          <w:sz w:val="24"/>
        </w:rPr>
        <w:t xml:space="preserve"> </w:t>
      </w:r>
      <w:r>
        <w:rPr>
          <w:sz w:val="24"/>
        </w:rPr>
        <w:t>ofertantul care</w:t>
      </w:r>
      <w:r>
        <w:rPr>
          <w:spacing w:val="-1"/>
          <w:sz w:val="24"/>
        </w:rPr>
        <w:t xml:space="preserve"> </w:t>
      </w:r>
      <w:r>
        <w:rPr>
          <w:sz w:val="24"/>
        </w:rPr>
        <w:t>depune</w:t>
      </w:r>
      <w:r>
        <w:rPr>
          <w:spacing w:val="-1"/>
          <w:sz w:val="24"/>
        </w:rPr>
        <w:t xml:space="preserve"> </w:t>
      </w:r>
      <w:r>
        <w:rPr>
          <w:sz w:val="24"/>
        </w:rPr>
        <w:t>documente</w:t>
      </w:r>
      <w:r>
        <w:rPr>
          <w:spacing w:val="-1"/>
          <w:sz w:val="24"/>
        </w:rPr>
        <w:t xml:space="preserve"> </w:t>
      </w:r>
      <w:r>
        <w:rPr>
          <w:sz w:val="24"/>
        </w:rPr>
        <w:t>ce</w:t>
      </w:r>
      <w:r>
        <w:rPr>
          <w:spacing w:val="-1"/>
          <w:sz w:val="24"/>
        </w:rPr>
        <w:t xml:space="preserve"> </w:t>
      </w:r>
      <w:r>
        <w:rPr>
          <w:sz w:val="24"/>
        </w:rPr>
        <w:t xml:space="preserve">conţin informaţii false, cu scopul calificării, sau derutează ori face reprezentări neadevărate pentru a demonstra corespunderea sa cerinţelor de calificare. În cazul în care acest lucru este dovedit, autoritatea </w:t>
      </w:r>
      <w:r>
        <w:rPr>
          <w:spacing w:val="-2"/>
          <w:sz w:val="24"/>
        </w:rPr>
        <w:t>contractantă declară</w:t>
      </w:r>
      <w:r>
        <w:rPr>
          <w:spacing w:val="-4"/>
          <w:sz w:val="24"/>
        </w:rPr>
        <w:t xml:space="preserve"> </w:t>
      </w:r>
      <w:r>
        <w:rPr>
          <w:spacing w:val="-2"/>
          <w:sz w:val="24"/>
        </w:rPr>
        <w:t>ofertantul respectiv ca fiind neeligibil pentru participarea ulterioară</w:t>
      </w:r>
      <w:r>
        <w:rPr>
          <w:spacing w:val="-4"/>
          <w:sz w:val="24"/>
        </w:rPr>
        <w:t xml:space="preserve"> </w:t>
      </w:r>
      <w:r>
        <w:rPr>
          <w:spacing w:val="-2"/>
          <w:sz w:val="24"/>
        </w:rPr>
        <w:t xml:space="preserve">în contractele </w:t>
      </w:r>
      <w:r>
        <w:rPr>
          <w:sz w:val="24"/>
        </w:rPr>
        <w:t>de achiziţii publice, în urma includerii lui în Lista de interdicţie a operatorilor economici.</w:t>
      </w:r>
    </w:p>
    <w:p w14:paraId="3819627D" w14:textId="77777777" w:rsidR="00DB0822" w:rsidRDefault="00317883">
      <w:pPr>
        <w:pStyle w:val="a4"/>
        <w:numPr>
          <w:ilvl w:val="0"/>
          <w:numId w:val="12"/>
        </w:numPr>
        <w:tabs>
          <w:tab w:val="left" w:pos="1105"/>
        </w:tabs>
        <w:ind w:right="140" w:firstLine="566"/>
        <w:jc w:val="both"/>
        <w:rPr>
          <w:sz w:val="24"/>
        </w:rPr>
      </w:pPr>
      <w:r>
        <w:rPr>
          <w:sz w:val="24"/>
        </w:rPr>
        <w:t xml:space="preserve">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w:t>
      </w:r>
      <w:r>
        <w:rPr>
          <w:sz w:val="24"/>
        </w:rPr>
        <w:lastRenderedPageBreak/>
        <w:t>şi neîncadrarea acestora în situaţia condamnării pentru participarea la activităţi ale unei organizaţii sau grupări criminale, pentru corupţie, fraudă şi/sau spălare de bani.</w:t>
      </w:r>
    </w:p>
    <w:p w14:paraId="40E421FD" w14:textId="77777777" w:rsidR="00DB0822" w:rsidRDefault="00DB0822">
      <w:pPr>
        <w:pStyle w:val="a3"/>
      </w:pPr>
    </w:p>
    <w:p w14:paraId="0AF8B2D1" w14:textId="77777777" w:rsidR="00DB0822" w:rsidRDefault="00317883">
      <w:pPr>
        <w:pStyle w:val="2"/>
        <w:ind w:left="3758"/>
        <w:jc w:val="both"/>
      </w:pPr>
      <w:r>
        <w:t>Atribuirea</w:t>
      </w:r>
      <w:r>
        <w:rPr>
          <w:spacing w:val="-5"/>
        </w:rPr>
        <w:t xml:space="preserve"> </w:t>
      </w:r>
      <w:r>
        <w:rPr>
          <w:spacing w:val="-2"/>
        </w:rPr>
        <w:t>contractului</w:t>
      </w:r>
    </w:p>
    <w:p w14:paraId="01F0AF7B" w14:textId="77777777" w:rsidR="00DB0822" w:rsidRDefault="00317883">
      <w:pPr>
        <w:pStyle w:val="a4"/>
        <w:numPr>
          <w:ilvl w:val="0"/>
          <w:numId w:val="12"/>
        </w:numPr>
        <w:tabs>
          <w:tab w:val="left" w:pos="1073"/>
        </w:tabs>
        <w:ind w:right="138" w:firstLine="566"/>
        <w:jc w:val="both"/>
        <w:rPr>
          <w:sz w:val="24"/>
        </w:rPr>
      </w:pPr>
      <w:r>
        <w:rPr>
          <w:sz w:val="24"/>
        </w:rPr>
        <w:t>Autoritatea contractantă va anula procedura de atribuire a contractului de achiziţie publică în</w:t>
      </w:r>
      <w:r>
        <w:rPr>
          <w:spacing w:val="-5"/>
          <w:sz w:val="24"/>
        </w:rPr>
        <w:t xml:space="preserve"> </w:t>
      </w:r>
      <w:r>
        <w:rPr>
          <w:sz w:val="24"/>
        </w:rPr>
        <w:t>cazul</w:t>
      </w:r>
      <w:r>
        <w:rPr>
          <w:spacing w:val="-5"/>
          <w:sz w:val="24"/>
        </w:rPr>
        <w:t xml:space="preserve"> </w:t>
      </w:r>
      <w:r>
        <w:rPr>
          <w:sz w:val="24"/>
        </w:rPr>
        <w:t>apariției</w:t>
      </w:r>
      <w:r>
        <w:rPr>
          <w:spacing w:val="-6"/>
          <w:sz w:val="24"/>
        </w:rPr>
        <w:t xml:space="preserve"> </w:t>
      </w:r>
      <w:r>
        <w:rPr>
          <w:sz w:val="24"/>
        </w:rPr>
        <w:t>circumstanțelor</w:t>
      </w:r>
      <w:r>
        <w:rPr>
          <w:spacing w:val="-6"/>
          <w:sz w:val="24"/>
        </w:rPr>
        <w:t xml:space="preserve"> </w:t>
      </w:r>
      <w:r>
        <w:rPr>
          <w:sz w:val="24"/>
        </w:rPr>
        <w:t>descrise</w:t>
      </w:r>
      <w:r>
        <w:rPr>
          <w:spacing w:val="-7"/>
          <w:sz w:val="24"/>
        </w:rPr>
        <w:t xml:space="preserve"> </w:t>
      </w:r>
      <w:r>
        <w:rPr>
          <w:sz w:val="24"/>
        </w:rPr>
        <w:t>în</w:t>
      </w:r>
      <w:r>
        <w:rPr>
          <w:spacing w:val="-5"/>
          <w:sz w:val="24"/>
        </w:rPr>
        <w:t xml:space="preserve"> </w:t>
      </w:r>
      <w:r>
        <w:rPr>
          <w:sz w:val="24"/>
        </w:rPr>
        <w:t>art.71</w:t>
      </w:r>
      <w:r>
        <w:rPr>
          <w:spacing w:val="-4"/>
          <w:sz w:val="24"/>
        </w:rPr>
        <w:t xml:space="preserve"> </w:t>
      </w:r>
      <w:r>
        <w:rPr>
          <w:sz w:val="24"/>
        </w:rPr>
        <w:t>din</w:t>
      </w:r>
      <w:r>
        <w:rPr>
          <w:spacing w:val="-5"/>
          <w:sz w:val="24"/>
        </w:rPr>
        <w:t xml:space="preserve"> </w:t>
      </w:r>
      <w:r>
        <w:rPr>
          <w:sz w:val="24"/>
        </w:rPr>
        <w:t>Legea</w:t>
      </w:r>
      <w:r>
        <w:rPr>
          <w:spacing w:val="-7"/>
          <w:sz w:val="24"/>
        </w:rPr>
        <w:t xml:space="preserve"> </w:t>
      </w:r>
      <w:r>
        <w:rPr>
          <w:sz w:val="24"/>
        </w:rPr>
        <w:t>nr.131/2015</w:t>
      </w:r>
      <w:r>
        <w:rPr>
          <w:spacing w:val="-5"/>
          <w:sz w:val="24"/>
        </w:rPr>
        <w:t xml:space="preserve"> </w:t>
      </w:r>
      <w:r>
        <w:rPr>
          <w:sz w:val="24"/>
        </w:rPr>
        <w:t>privind</w:t>
      </w:r>
      <w:r>
        <w:rPr>
          <w:spacing w:val="-6"/>
          <w:sz w:val="24"/>
        </w:rPr>
        <w:t xml:space="preserve"> </w:t>
      </w:r>
      <w:r>
        <w:rPr>
          <w:sz w:val="24"/>
        </w:rPr>
        <w:t>achiziţiile</w:t>
      </w:r>
      <w:r>
        <w:rPr>
          <w:spacing w:val="-7"/>
          <w:sz w:val="24"/>
        </w:rPr>
        <w:t xml:space="preserve"> </w:t>
      </w:r>
      <w:r>
        <w:rPr>
          <w:sz w:val="24"/>
        </w:rPr>
        <w:t>publice.</w:t>
      </w:r>
    </w:p>
    <w:p w14:paraId="0988B3F7" w14:textId="77777777" w:rsidR="00DB0822" w:rsidRDefault="00317883">
      <w:pPr>
        <w:pStyle w:val="a4"/>
        <w:numPr>
          <w:ilvl w:val="0"/>
          <w:numId w:val="12"/>
        </w:numPr>
        <w:tabs>
          <w:tab w:val="left" w:pos="1093"/>
        </w:tabs>
        <w:ind w:right="142" w:firstLine="566"/>
        <w:jc w:val="both"/>
        <w:rPr>
          <w:sz w:val="24"/>
        </w:rPr>
      </w:pPr>
      <w:r>
        <w:rPr>
          <w:sz w:val="24"/>
        </w:rPr>
        <w:t>La momentul încheierii contractului, dar nu mai târziu de data expirării garanţiei pentru ofertă,</w:t>
      </w:r>
      <w:r>
        <w:rPr>
          <w:spacing w:val="-6"/>
          <w:sz w:val="24"/>
        </w:rPr>
        <w:t xml:space="preserve"> </w:t>
      </w:r>
      <w:r>
        <w:rPr>
          <w:sz w:val="24"/>
        </w:rPr>
        <w:t>după</w:t>
      </w:r>
      <w:r>
        <w:rPr>
          <w:spacing w:val="-4"/>
          <w:sz w:val="24"/>
        </w:rPr>
        <w:t xml:space="preserve"> </w:t>
      </w:r>
      <w:r>
        <w:rPr>
          <w:sz w:val="24"/>
        </w:rPr>
        <w:t>caz,</w:t>
      </w:r>
      <w:r>
        <w:rPr>
          <w:spacing w:val="-6"/>
          <w:sz w:val="24"/>
        </w:rPr>
        <w:t xml:space="preserve"> </w:t>
      </w:r>
      <w:r>
        <w:rPr>
          <w:sz w:val="24"/>
        </w:rPr>
        <w:t>ofertantul</w:t>
      </w:r>
      <w:r>
        <w:rPr>
          <w:spacing w:val="-5"/>
          <w:sz w:val="24"/>
        </w:rPr>
        <w:t xml:space="preserve"> </w:t>
      </w:r>
      <w:r>
        <w:rPr>
          <w:sz w:val="24"/>
        </w:rPr>
        <w:t>câştigător</w:t>
      </w:r>
      <w:r>
        <w:rPr>
          <w:spacing w:val="-6"/>
          <w:sz w:val="24"/>
        </w:rPr>
        <w:t xml:space="preserve"> </w:t>
      </w:r>
      <w:r>
        <w:rPr>
          <w:sz w:val="24"/>
        </w:rPr>
        <w:t>prezintă</w:t>
      </w:r>
      <w:r>
        <w:rPr>
          <w:spacing w:val="-7"/>
          <w:sz w:val="24"/>
        </w:rPr>
        <w:t xml:space="preserve"> </w:t>
      </w:r>
      <w:r>
        <w:rPr>
          <w:sz w:val="24"/>
        </w:rPr>
        <w:t>garanţia</w:t>
      </w:r>
      <w:r>
        <w:rPr>
          <w:spacing w:val="-7"/>
          <w:sz w:val="24"/>
        </w:rPr>
        <w:t xml:space="preserve"> </w:t>
      </w:r>
      <w:r>
        <w:rPr>
          <w:sz w:val="24"/>
        </w:rPr>
        <w:t>de</w:t>
      </w:r>
      <w:r>
        <w:rPr>
          <w:spacing w:val="-7"/>
          <w:sz w:val="24"/>
        </w:rPr>
        <w:t xml:space="preserve"> </w:t>
      </w:r>
      <w:r>
        <w:rPr>
          <w:sz w:val="24"/>
        </w:rPr>
        <w:t>bună</w:t>
      </w:r>
      <w:r>
        <w:rPr>
          <w:spacing w:val="-7"/>
          <w:sz w:val="24"/>
        </w:rPr>
        <w:t xml:space="preserve"> </w:t>
      </w:r>
      <w:r>
        <w:rPr>
          <w:sz w:val="24"/>
        </w:rPr>
        <w:t>execuţie,</w:t>
      </w:r>
      <w:r>
        <w:rPr>
          <w:spacing w:val="-6"/>
          <w:sz w:val="24"/>
        </w:rPr>
        <w:t xml:space="preserve"> </w:t>
      </w:r>
      <w:r>
        <w:rPr>
          <w:sz w:val="24"/>
        </w:rPr>
        <w:t>în</w:t>
      </w:r>
      <w:r>
        <w:rPr>
          <w:spacing w:val="-5"/>
          <w:sz w:val="24"/>
        </w:rPr>
        <w:t xml:space="preserve"> </w:t>
      </w:r>
      <w:r>
        <w:rPr>
          <w:sz w:val="24"/>
        </w:rPr>
        <w:t>conformitate</w:t>
      </w:r>
      <w:r>
        <w:rPr>
          <w:spacing w:val="-7"/>
          <w:sz w:val="24"/>
        </w:rPr>
        <w:t xml:space="preserve"> </w:t>
      </w:r>
      <w:r>
        <w:rPr>
          <w:sz w:val="24"/>
        </w:rPr>
        <w:t>cu</w:t>
      </w:r>
      <w:r>
        <w:rPr>
          <w:spacing w:val="-6"/>
          <w:sz w:val="24"/>
        </w:rPr>
        <w:t xml:space="preserve"> </w:t>
      </w:r>
      <w:r>
        <w:rPr>
          <w:sz w:val="24"/>
        </w:rPr>
        <w:t>cerinţele stipulate în art.68 al Legii nr.131/2015 privind achiziţiile publice.</w:t>
      </w:r>
    </w:p>
    <w:p w14:paraId="5C6CB9A3" w14:textId="77777777" w:rsidR="00DB0822" w:rsidRDefault="00317883">
      <w:pPr>
        <w:pStyle w:val="a4"/>
        <w:numPr>
          <w:ilvl w:val="0"/>
          <w:numId w:val="12"/>
        </w:numPr>
        <w:tabs>
          <w:tab w:val="left" w:pos="1069"/>
        </w:tabs>
        <w:spacing w:before="1"/>
        <w:ind w:left="1069" w:hanging="360"/>
        <w:jc w:val="both"/>
        <w:rPr>
          <w:sz w:val="24"/>
        </w:rPr>
      </w:pPr>
      <w:r>
        <w:rPr>
          <w:sz w:val="24"/>
        </w:rPr>
        <w:t>Garanţia</w:t>
      </w:r>
      <w:r>
        <w:rPr>
          <w:spacing w:val="-2"/>
          <w:sz w:val="24"/>
        </w:rPr>
        <w:t xml:space="preserve"> </w:t>
      </w:r>
      <w:r>
        <w:rPr>
          <w:sz w:val="24"/>
        </w:rPr>
        <w:t>de</w:t>
      </w:r>
      <w:r>
        <w:rPr>
          <w:spacing w:val="-2"/>
          <w:sz w:val="24"/>
        </w:rPr>
        <w:t xml:space="preserve"> </w:t>
      </w:r>
      <w:r>
        <w:rPr>
          <w:sz w:val="24"/>
        </w:rPr>
        <w:t>bună</w:t>
      </w:r>
      <w:r>
        <w:rPr>
          <w:spacing w:val="-2"/>
          <w:sz w:val="24"/>
        </w:rPr>
        <w:t xml:space="preserve"> </w:t>
      </w:r>
      <w:r>
        <w:rPr>
          <w:sz w:val="24"/>
        </w:rPr>
        <w:t>execuţie</w:t>
      </w:r>
      <w:r>
        <w:rPr>
          <w:spacing w:val="-2"/>
          <w:sz w:val="24"/>
        </w:rPr>
        <w:t xml:space="preserve"> </w:t>
      </w:r>
      <w:r>
        <w:rPr>
          <w:sz w:val="24"/>
        </w:rPr>
        <w:t>a</w:t>
      </w:r>
      <w:r>
        <w:rPr>
          <w:spacing w:val="-2"/>
          <w:sz w:val="24"/>
        </w:rPr>
        <w:t xml:space="preserve"> </w:t>
      </w:r>
      <w:r>
        <w:rPr>
          <w:sz w:val="24"/>
        </w:rPr>
        <w:t>contractului, dacă părţile</w:t>
      </w:r>
      <w:r>
        <w:rPr>
          <w:spacing w:val="-1"/>
          <w:sz w:val="24"/>
        </w:rPr>
        <w:t xml:space="preserve"> </w:t>
      </w:r>
      <w:r>
        <w:rPr>
          <w:sz w:val="24"/>
        </w:rPr>
        <w:t>agreează,</w:t>
      </w:r>
      <w:r>
        <w:rPr>
          <w:spacing w:val="-1"/>
          <w:sz w:val="24"/>
        </w:rPr>
        <w:t xml:space="preserve"> </w:t>
      </w:r>
      <w:r>
        <w:rPr>
          <w:sz w:val="24"/>
        </w:rPr>
        <w:t>se constituie</w:t>
      </w:r>
      <w:r>
        <w:rPr>
          <w:spacing w:val="-1"/>
          <w:sz w:val="24"/>
        </w:rPr>
        <w:t xml:space="preserve"> </w:t>
      </w:r>
      <w:r>
        <w:rPr>
          <w:spacing w:val="-4"/>
          <w:sz w:val="24"/>
        </w:rPr>
        <w:t>din:</w:t>
      </w:r>
    </w:p>
    <w:p w14:paraId="521A87CF" w14:textId="77777777" w:rsidR="00DB0822" w:rsidRDefault="00317883">
      <w:pPr>
        <w:pStyle w:val="a4"/>
        <w:numPr>
          <w:ilvl w:val="1"/>
          <w:numId w:val="12"/>
        </w:numPr>
        <w:tabs>
          <w:tab w:val="left" w:pos="968"/>
        </w:tabs>
        <w:ind w:left="968" w:hanging="259"/>
        <w:jc w:val="both"/>
        <w:rPr>
          <w:sz w:val="24"/>
        </w:rPr>
      </w:pPr>
      <w:r>
        <w:rPr>
          <w:sz w:val="24"/>
        </w:rPr>
        <w:t>transfer</w:t>
      </w:r>
      <w:r>
        <w:rPr>
          <w:spacing w:val="-1"/>
          <w:sz w:val="24"/>
        </w:rPr>
        <w:t xml:space="preserve"> </w:t>
      </w:r>
      <w:r>
        <w:rPr>
          <w:sz w:val="24"/>
        </w:rPr>
        <w:t>pe</w:t>
      </w:r>
      <w:r>
        <w:rPr>
          <w:spacing w:val="-3"/>
          <w:sz w:val="24"/>
        </w:rPr>
        <w:t xml:space="preserve"> </w:t>
      </w:r>
      <w:r>
        <w:rPr>
          <w:sz w:val="24"/>
        </w:rPr>
        <w:t>contul</w:t>
      </w:r>
      <w:r>
        <w:rPr>
          <w:spacing w:val="-1"/>
          <w:sz w:val="24"/>
        </w:rPr>
        <w:t xml:space="preserve"> </w:t>
      </w:r>
      <w:r>
        <w:rPr>
          <w:sz w:val="24"/>
        </w:rPr>
        <w:t xml:space="preserve">autorităţii </w:t>
      </w:r>
      <w:r>
        <w:rPr>
          <w:spacing w:val="-2"/>
          <w:sz w:val="24"/>
        </w:rPr>
        <w:t>contractante:</w:t>
      </w:r>
    </w:p>
    <w:p w14:paraId="5ED8E671" w14:textId="77777777" w:rsidR="00DB0822" w:rsidRDefault="00317883">
      <w:pPr>
        <w:pStyle w:val="a4"/>
        <w:numPr>
          <w:ilvl w:val="1"/>
          <w:numId w:val="12"/>
        </w:numPr>
        <w:tabs>
          <w:tab w:val="left" w:pos="968"/>
        </w:tabs>
        <w:ind w:left="968" w:hanging="259"/>
        <w:jc w:val="both"/>
        <w:rPr>
          <w:sz w:val="24"/>
        </w:rPr>
      </w:pPr>
      <w:r>
        <w:rPr>
          <w:sz w:val="24"/>
        </w:rPr>
        <w:t>formă</w:t>
      </w:r>
      <w:r>
        <w:rPr>
          <w:spacing w:val="-5"/>
          <w:sz w:val="24"/>
        </w:rPr>
        <w:t xml:space="preserve"> </w:t>
      </w:r>
      <w:r>
        <w:rPr>
          <w:sz w:val="24"/>
        </w:rPr>
        <w:t>de</w:t>
      </w:r>
      <w:r>
        <w:rPr>
          <w:spacing w:val="-1"/>
          <w:sz w:val="24"/>
        </w:rPr>
        <w:t xml:space="preserve"> </w:t>
      </w:r>
      <w:r>
        <w:rPr>
          <w:sz w:val="24"/>
        </w:rPr>
        <w:t>garanţie</w:t>
      </w:r>
      <w:r>
        <w:rPr>
          <w:spacing w:val="-2"/>
          <w:sz w:val="24"/>
        </w:rPr>
        <w:t xml:space="preserve"> </w:t>
      </w:r>
      <w:r>
        <w:rPr>
          <w:sz w:val="24"/>
        </w:rPr>
        <w:t>bancară</w:t>
      </w:r>
      <w:r>
        <w:rPr>
          <w:spacing w:val="-2"/>
          <w:sz w:val="24"/>
        </w:rPr>
        <w:t xml:space="preserve"> </w:t>
      </w:r>
      <w:r>
        <w:rPr>
          <w:sz w:val="24"/>
        </w:rPr>
        <w:t>de</w:t>
      </w:r>
      <w:r>
        <w:rPr>
          <w:spacing w:val="-2"/>
          <w:sz w:val="24"/>
        </w:rPr>
        <w:t xml:space="preserve"> </w:t>
      </w:r>
      <w:r>
        <w:rPr>
          <w:sz w:val="24"/>
        </w:rPr>
        <w:t>la o</w:t>
      </w:r>
      <w:r>
        <w:rPr>
          <w:spacing w:val="-1"/>
          <w:sz w:val="24"/>
        </w:rPr>
        <w:t xml:space="preserve"> </w:t>
      </w:r>
      <w:r>
        <w:rPr>
          <w:sz w:val="24"/>
        </w:rPr>
        <w:t>instituţie</w:t>
      </w:r>
      <w:r>
        <w:rPr>
          <w:spacing w:val="-1"/>
          <w:sz w:val="24"/>
        </w:rPr>
        <w:t xml:space="preserve"> </w:t>
      </w:r>
      <w:r>
        <w:rPr>
          <w:sz w:val="24"/>
        </w:rPr>
        <w:t>licenţiată,</w:t>
      </w:r>
      <w:r>
        <w:rPr>
          <w:spacing w:val="-1"/>
          <w:sz w:val="24"/>
        </w:rPr>
        <w:t xml:space="preserve"> </w:t>
      </w:r>
      <w:r>
        <w:rPr>
          <w:sz w:val="24"/>
        </w:rPr>
        <w:t>(anexa</w:t>
      </w:r>
      <w:r>
        <w:rPr>
          <w:spacing w:val="-1"/>
          <w:sz w:val="24"/>
        </w:rPr>
        <w:t xml:space="preserve"> </w:t>
      </w:r>
      <w:r>
        <w:rPr>
          <w:spacing w:val="-2"/>
          <w:sz w:val="24"/>
        </w:rPr>
        <w:t>nr.10).</w:t>
      </w:r>
    </w:p>
    <w:p w14:paraId="420D5983" w14:textId="77777777" w:rsidR="00DB0822" w:rsidRDefault="00317883">
      <w:pPr>
        <w:pStyle w:val="a4"/>
        <w:numPr>
          <w:ilvl w:val="0"/>
          <w:numId w:val="12"/>
        </w:numPr>
        <w:tabs>
          <w:tab w:val="left" w:pos="1109"/>
        </w:tabs>
        <w:ind w:right="138" w:firstLine="566"/>
        <w:jc w:val="both"/>
        <w:rPr>
          <w:sz w:val="24"/>
        </w:rPr>
      </w:pPr>
      <w:r>
        <w:rPr>
          <w:sz w:val="24"/>
        </w:rPr>
        <w:t>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w:t>
      </w:r>
    </w:p>
    <w:p w14:paraId="152FD5FA" w14:textId="77777777" w:rsidR="00DB0822" w:rsidRDefault="00317883">
      <w:pPr>
        <w:pStyle w:val="a4"/>
        <w:numPr>
          <w:ilvl w:val="0"/>
          <w:numId w:val="12"/>
        </w:numPr>
        <w:tabs>
          <w:tab w:val="left" w:pos="1059"/>
        </w:tabs>
        <w:ind w:right="139" w:firstLine="566"/>
        <w:jc w:val="both"/>
        <w:rPr>
          <w:sz w:val="24"/>
        </w:rPr>
      </w:pPr>
      <w:r>
        <w:rPr>
          <w:sz w:val="24"/>
        </w:rPr>
        <w:t>La</w:t>
      </w:r>
      <w:r>
        <w:rPr>
          <w:spacing w:val="-13"/>
          <w:sz w:val="24"/>
        </w:rPr>
        <w:t xml:space="preserve"> </w:t>
      </w:r>
      <w:r>
        <w:rPr>
          <w:sz w:val="24"/>
        </w:rPr>
        <w:t>expirarea</w:t>
      </w:r>
      <w:r>
        <w:rPr>
          <w:spacing w:val="-13"/>
          <w:sz w:val="24"/>
        </w:rPr>
        <w:t xml:space="preserve"> </w:t>
      </w:r>
      <w:r>
        <w:rPr>
          <w:sz w:val="24"/>
        </w:rPr>
        <w:t>perioadei</w:t>
      </w:r>
      <w:r>
        <w:rPr>
          <w:spacing w:val="-12"/>
          <w:sz w:val="24"/>
        </w:rPr>
        <w:t xml:space="preserve"> </w:t>
      </w:r>
      <w:r>
        <w:rPr>
          <w:sz w:val="24"/>
        </w:rPr>
        <w:t>de</w:t>
      </w:r>
      <w:r>
        <w:rPr>
          <w:spacing w:val="-13"/>
          <w:sz w:val="24"/>
        </w:rPr>
        <w:t xml:space="preserve"> </w:t>
      </w:r>
      <w:r>
        <w:rPr>
          <w:sz w:val="24"/>
        </w:rPr>
        <w:t>aşteptare</w:t>
      </w:r>
      <w:r>
        <w:rPr>
          <w:spacing w:val="-14"/>
          <w:sz w:val="24"/>
        </w:rPr>
        <w:t xml:space="preserve"> </w:t>
      </w:r>
      <w:r>
        <w:rPr>
          <w:sz w:val="24"/>
        </w:rPr>
        <w:t>sau,</w:t>
      </w:r>
      <w:r>
        <w:rPr>
          <w:spacing w:val="-12"/>
          <w:sz w:val="24"/>
        </w:rPr>
        <w:t xml:space="preserve"> </w:t>
      </w:r>
      <w:r>
        <w:rPr>
          <w:sz w:val="24"/>
        </w:rPr>
        <w:t>după</w:t>
      </w:r>
      <w:r>
        <w:rPr>
          <w:spacing w:val="-11"/>
          <w:sz w:val="24"/>
        </w:rPr>
        <w:t xml:space="preserve"> </w:t>
      </w:r>
      <w:r>
        <w:rPr>
          <w:sz w:val="24"/>
        </w:rPr>
        <w:t>caz,</w:t>
      </w:r>
      <w:r>
        <w:rPr>
          <w:spacing w:val="-12"/>
          <w:sz w:val="24"/>
        </w:rPr>
        <w:t xml:space="preserve"> </w:t>
      </w:r>
      <w:r>
        <w:rPr>
          <w:sz w:val="24"/>
        </w:rPr>
        <w:t>după</w:t>
      </w:r>
      <w:r>
        <w:rPr>
          <w:spacing w:val="-11"/>
          <w:sz w:val="24"/>
        </w:rPr>
        <w:t xml:space="preserve"> </w:t>
      </w:r>
      <w:r>
        <w:rPr>
          <w:sz w:val="24"/>
        </w:rPr>
        <w:t>soluţionarea</w:t>
      </w:r>
      <w:r>
        <w:rPr>
          <w:spacing w:val="-11"/>
          <w:sz w:val="24"/>
        </w:rPr>
        <w:t xml:space="preserve"> </w:t>
      </w:r>
      <w:r>
        <w:rPr>
          <w:sz w:val="24"/>
        </w:rPr>
        <w:t>oricăror</w:t>
      </w:r>
      <w:r>
        <w:rPr>
          <w:spacing w:val="-11"/>
          <w:sz w:val="24"/>
        </w:rPr>
        <w:t xml:space="preserve"> </w:t>
      </w:r>
      <w:r>
        <w:rPr>
          <w:sz w:val="24"/>
        </w:rPr>
        <w:t>contestaţii,</w:t>
      </w:r>
      <w:r>
        <w:rPr>
          <w:spacing w:val="-12"/>
          <w:sz w:val="24"/>
        </w:rPr>
        <w:t xml:space="preserve"> </w:t>
      </w:r>
      <w:r>
        <w:rPr>
          <w:sz w:val="24"/>
        </w:rPr>
        <w:t>sau monitorizării conformităţii desfăşurării procedurilor de achiziţii publice de către Agenţia Achiziţii Publice,</w:t>
      </w:r>
      <w:r>
        <w:rPr>
          <w:spacing w:val="-8"/>
          <w:sz w:val="24"/>
        </w:rPr>
        <w:t xml:space="preserve"> </w:t>
      </w:r>
      <w:r>
        <w:rPr>
          <w:sz w:val="24"/>
        </w:rPr>
        <w:t>autoritatea</w:t>
      </w:r>
      <w:r>
        <w:rPr>
          <w:spacing w:val="-10"/>
          <w:sz w:val="24"/>
        </w:rPr>
        <w:t xml:space="preserve"> </w:t>
      </w:r>
      <w:r>
        <w:rPr>
          <w:sz w:val="24"/>
        </w:rPr>
        <w:t>contractantă</w:t>
      </w:r>
      <w:r>
        <w:rPr>
          <w:spacing w:val="-9"/>
          <w:sz w:val="24"/>
        </w:rPr>
        <w:t xml:space="preserve"> </w:t>
      </w:r>
      <w:r>
        <w:rPr>
          <w:sz w:val="24"/>
        </w:rPr>
        <w:t>încheie</w:t>
      </w:r>
      <w:r>
        <w:rPr>
          <w:spacing w:val="-9"/>
          <w:sz w:val="24"/>
        </w:rPr>
        <w:t xml:space="preserve"> </w:t>
      </w:r>
      <w:r>
        <w:rPr>
          <w:sz w:val="24"/>
        </w:rPr>
        <w:t>contractul</w:t>
      </w:r>
      <w:r>
        <w:rPr>
          <w:spacing w:val="-8"/>
          <w:sz w:val="24"/>
        </w:rPr>
        <w:t xml:space="preserve"> </w:t>
      </w:r>
      <w:r>
        <w:rPr>
          <w:sz w:val="24"/>
        </w:rPr>
        <w:t>de</w:t>
      </w:r>
      <w:r>
        <w:rPr>
          <w:spacing w:val="-9"/>
          <w:sz w:val="24"/>
        </w:rPr>
        <w:t xml:space="preserve"> </w:t>
      </w:r>
      <w:r>
        <w:rPr>
          <w:sz w:val="24"/>
        </w:rPr>
        <w:t>achiziţii</w:t>
      </w:r>
      <w:r>
        <w:rPr>
          <w:spacing w:val="-8"/>
          <w:sz w:val="24"/>
        </w:rPr>
        <w:t xml:space="preserve"> </w:t>
      </w:r>
      <w:r>
        <w:rPr>
          <w:sz w:val="24"/>
        </w:rPr>
        <w:t>publice,</w:t>
      </w:r>
      <w:r>
        <w:rPr>
          <w:spacing w:val="-8"/>
          <w:sz w:val="24"/>
        </w:rPr>
        <w:t xml:space="preserve"> </w:t>
      </w:r>
      <w:r>
        <w:rPr>
          <w:sz w:val="24"/>
        </w:rPr>
        <w:t>în</w:t>
      </w:r>
      <w:r>
        <w:rPr>
          <w:spacing w:val="-8"/>
          <w:sz w:val="24"/>
        </w:rPr>
        <w:t xml:space="preserve"> </w:t>
      </w:r>
      <w:r>
        <w:rPr>
          <w:sz w:val="24"/>
        </w:rPr>
        <w:t>conformitate</w:t>
      </w:r>
      <w:r>
        <w:rPr>
          <w:spacing w:val="-9"/>
          <w:sz w:val="24"/>
        </w:rPr>
        <w:t xml:space="preserve"> </w:t>
      </w:r>
      <w:r>
        <w:rPr>
          <w:sz w:val="24"/>
        </w:rPr>
        <w:t>cu</w:t>
      </w:r>
      <w:r>
        <w:rPr>
          <w:spacing w:val="-8"/>
          <w:sz w:val="24"/>
        </w:rPr>
        <w:t xml:space="preserve"> </w:t>
      </w:r>
      <w:r>
        <w:rPr>
          <w:sz w:val="24"/>
        </w:rPr>
        <w:t>termenii</w:t>
      </w:r>
      <w:r>
        <w:rPr>
          <w:spacing w:val="-8"/>
          <w:sz w:val="24"/>
        </w:rPr>
        <w:t xml:space="preserve"> </w:t>
      </w:r>
      <w:r>
        <w:rPr>
          <w:sz w:val="24"/>
        </w:rPr>
        <w:t>şi condiţiile indicate în documentaţia de atribuire.</w:t>
      </w:r>
    </w:p>
    <w:p w14:paraId="67309410" w14:textId="77777777" w:rsidR="00DB0822" w:rsidRDefault="00317883">
      <w:pPr>
        <w:pStyle w:val="a4"/>
        <w:numPr>
          <w:ilvl w:val="0"/>
          <w:numId w:val="12"/>
        </w:numPr>
        <w:tabs>
          <w:tab w:val="left" w:pos="1069"/>
        </w:tabs>
        <w:ind w:left="1069" w:hanging="360"/>
        <w:jc w:val="both"/>
        <w:rPr>
          <w:sz w:val="24"/>
        </w:rPr>
      </w:pPr>
      <w:r>
        <w:rPr>
          <w:sz w:val="24"/>
        </w:rPr>
        <w:t>Contractul-model</w:t>
      </w:r>
      <w:r>
        <w:rPr>
          <w:spacing w:val="-3"/>
          <w:sz w:val="24"/>
        </w:rPr>
        <w:t xml:space="preserve"> </w:t>
      </w:r>
      <w:r>
        <w:rPr>
          <w:sz w:val="24"/>
        </w:rPr>
        <w:t>este</w:t>
      </w:r>
      <w:r>
        <w:rPr>
          <w:spacing w:val="-2"/>
          <w:sz w:val="24"/>
        </w:rPr>
        <w:t xml:space="preserve"> </w:t>
      </w:r>
      <w:r>
        <w:rPr>
          <w:sz w:val="24"/>
        </w:rPr>
        <w:t>prezentat</w:t>
      </w:r>
      <w:r>
        <w:rPr>
          <w:spacing w:val="-1"/>
          <w:sz w:val="24"/>
        </w:rPr>
        <w:t xml:space="preserve"> </w:t>
      </w:r>
      <w:r>
        <w:rPr>
          <w:sz w:val="24"/>
        </w:rPr>
        <w:t>ca</w:t>
      </w:r>
      <w:r>
        <w:rPr>
          <w:spacing w:val="-2"/>
          <w:sz w:val="24"/>
        </w:rPr>
        <w:t xml:space="preserve"> </w:t>
      </w:r>
      <w:r>
        <w:rPr>
          <w:sz w:val="24"/>
        </w:rPr>
        <w:t>anexă la</w:t>
      </w:r>
      <w:r>
        <w:rPr>
          <w:spacing w:val="-1"/>
          <w:sz w:val="24"/>
        </w:rPr>
        <w:t xml:space="preserve"> </w:t>
      </w:r>
      <w:r>
        <w:rPr>
          <w:sz w:val="24"/>
        </w:rPr>
        <w:t>prezentul</w:t>
      </w:r>
      <w:r>
        <w:rPr>
          <w:spacing w:val="-1"/>
          <w:sz w:val="24"/>
        </w:rPr>
        <w:t xml:space="preserve"> </w:t>
      </w:r>
      <w:r>
        <w:rPr>
          <w:sz w:val="24"/>
        </w:rPr>
        <w:t>Caiet</w:t>
      </w:r>
      <w:r>
        <w:rPr>
          <w:spacing w:val="-1"/>
          <w:sz w:val="24"/>
        </w:rPr>
        <w:t xml:space="preserve"> </w:t>
      </w:r>
      <w:r>
        <w:rPr>
          <w:sz w:val="24"/>
        </w:rPr>
        <w:t>de</w:t>
      </w:r>
      <w:r>
        <w:rPr>
          <w:spacing w:val="-1"/>
          <w:sz w:val="24"/>
        </w:rPr>
        <w:t xml:space="preserve"> </w:t>
      </w:r>
      <w:r>
        <w:rPr>
          <w:spacing w:val="-2"/>
          <w:sz w:val="24"/>
        </w:rPr>
        <w:t>sarcini.</w:t>
      </w:r>
    </w:p>
    <w:p w14:paraId="4DAD0526" w14:textId="77777777" w:rsidR="00DB0822" w:rsidRPr="00AA5C05" w:rsidRDefault="00317883">
      <w:pPr>
        <w:pStyle w:val="a4"/>
        <w:numPr>
          <w:ilvl w:val="0"/>
          <w:numId w:val="12"/>
        </w:numPr>
        <w:tabs>
          <w:tab w:val="left" w:pos="1042"/>
        </w:tabs>
        <w:ind w:left="1042" w:hanging="360"/>
        <w:jc w:val="both"/>
        <w:rPr>
          <w:sz w:val="24"/>
        </w:rPr>
      </w:pPr>
      <w:r>
        <w:rPr>
          <w:sz w:val="24"/>
        </w:rPr>
        <w:t>Documente</w:t>
      </w:r>
      <w:r>
        <w:rPr>
          <w:spacing w:val="-4"/>
          <w:sz w:val="24"/>
        </w:rPr>
        <w:t xml:space="preserve"> </w:t>
      </w:r>
      <w:r>
        <w:rPr>
          <w:sz w:val="24"/>
        </w:rPr>
        <w:t>obligatorii la</w:t>
      </w:r>
      <w:r>
        <w:rPr>
          <w:spacing w:val="-1"/>
          <w:sz w:val="24"/>
        </w:rPr>
        <w:t xml:space="preserve"> </w:t>
      </w:r>
      <w:r>
        <w:rPr>
          <w:sz w:val="24"/>
        </w:rPr>
        <w:t>depunerea</w:t>
      </w:r>
      <w:r>
        <w:rPr>
          <w:spacing w:val="-1"/>
          <w:sz w:val="24"/>
        </w:rPr>
        <w:t xml:space="preserve"> </w:t>
      </w:r>
      <w:r>
        <w:rPr>
          <w:spacing w:val="-2"/>
          <w:sz w:val="24"/>
        </w:rPr>
        <w:t>ofertei</w:t>
      </w:r>
    </w:p>
    <w:p w14:paraId="2AA43A8D" w14:textId="77777777" w:rsidR="00AA5C05" w:rsidRDefault="00AA5C05" w:rsidP="00AA5C05">
      <w:pPr>
        <w:pStyle w:val="a4"/>
        <w:tabs>
          <w:tab w:val="left" w:pos="1042"/>
        </w:tabs>
        <w:ind w:left="1042" w:firstLine="0"/>
        <w:jc w:val="left"/>
        <w:rPr>
          <w:sz w:val="24"/>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3212"/>
        <w:gridCol w:w="4398"/>
        <w:gridCol w:w="1493"/>
      </w:tblGrid>
      <w:tr w:rsidR="00DB0822" w14:paraId="2A831314" w14:textId="77777777">
        <w:trPr>
          <w:trHeight w:val="460"/>
        </w:trPr>
        <w:tc>
          <w:tcPr>
            <w:tcW w:w="528" w:type="dxa"/>
          </w:tcPr>
          <w:p w14:paraId="01AB6CC2" w14:textId="77777777" w:rsidR="00DB0822" w:rsidRDefault="00317883">
            <w:pPr>
              <w:pStyle w:val="TableParagraph"/>
              <w:spacing w:line="230" w:lineRule="exact"/>
              <w:ind w:right="119"/>
              <w:rPr>
                <w:b/>
                <w:sz w:val="20"/>
              </w:rPr>
            </w:pPr>
            <w:r>
              <w:rPr>
                <w:b/>
                <w:spacing w:val="-4"/>
                <w:sz w:val="20"/>
              </w:rPr>
              <w:t xml:space="preserve">Nr. </w:t>
            </w:r>
            <w:r>
              <w:rPr>
                <w:b/>
                <w:spacing w:val="-5"/>
                <w:sz w:val="20"/>
              </w:rPr>
              <w:t>d/o</w:t>
            </w:r>
          </w:p>
        </w:tc>
        <w:tc>
          <w:tcPr>
            <w:tcW w:w="3212" w:type="dxa"/>
          </w:tcPr>
          <w:p w14:paraId="2877FBCF" w14:textId="77777777" w:rsidR="00DB0822" w:rsidRDefault="00317883">
            <w:pPr>
              <w:pStyle w:val="TableParagraph"/>
              <w:spacing w:line="230" w:lineRule="exact"/>
              <w:ind w:left="273" w:hanging="156"/>
              <w:rPr>
                <w:b/>
                <w:sz w:val="20"/>
              </w:rPr>
            </w:pPr>
            <w:r>
              <w:rPr>
                <w:b/>
                <w:sz w:val="20"/>
              </w:rPr>
              <w:t>Criteriile</w:t>
            </w:r>
            <w:r>
              <w:rPr>
                <w:b/>
                <w:spacing w:val="-9"/>
                <w:sz w:val="20"/>
              </w:rPr>
              <w:t xml:space="preserve"> </w:t>
            </w:r>
            <w:r>
              <w:rPr>
                <w:b/>
                <w:sz w:val="20"/>
              </w:rPr>
              <w:t>de</w:t>
            </w:r>
            <w:r>
              <w:rPr>
                <w:b/>
                <w:spacing w:val="-8"/>
                <w:sz w:val="20"/>
              </w:rPr>
              <w:t xml:space="preserve"> </w:t>
            </w:r>
            <w:r>
              <w:rPr>
                <w:b/>
                <w:sz w:val="20"/>
              </w:rPr>
              <w:t>calificare</w:t>
            </w:r>
            <w:r>
              <w:rPr>
                <w:b/>
                <w:spacing w:val="-8"/>
                <w:sz w:val="20"/>
              </w:rPr>
              <w:t xml:space="preserve"> </w:t>
            </w:r>
            <w:r>
              <w:rPr>
                <w:b/>
                <w:sz w:val="20"/>
              </w:rPr>
              <w:t>și</w:t>
            </w:r>
            <w:r>
              <w:rPr>
                <w:b/>
                <w:spacing w:val="-9"/>
                <w:sz w:val="20"/>
              </w:rPr>
              <w:t xml:space="preserve"> </w:t>
            </w:r>
            <w:r>
              <w:rPr>
                <w:b/>
                <w:sz w:val="20"/>
              </w:rPr>
              <w:t>de</w:t>
            </w:r>
            <w:r>
              <w:rPr>
                <w:b/>
                <w:spacing w:val="-8"/>
                <w:sz w:val="20"/>
              </w:rPr>
              <w:t xml:space="preserve"> </w:t>
            </w:r>
            <w:r>
              <w:rPr>
                <w:b/>
                <w:sz w:val="20"/>
              </w:rPr>
              <w:t>selecție (Descrierea criteriului/cerinței)</w:t>
            </w:r>
          </w:p>
        </w:tc>
        <w:tc>
          <w:tcPr>
            <w:tcW w:w="4398" w:type="dxa"/>
          </w:tcPr>
          <w:p w14:paraId="1E0409EC" w14:textId="77777777" w:rsidR="00DB0822" w:rsidRDefault="00317883">
            <w:pPr>
              <w:pStyle w:val="TableParagraph"/>
              <w:ind w:left="6" w:right="3"/>
              <w:jc w:val="center"/>
              <w:rPr>
                <w:b/>
                <w:sz w:val="20"/>
              </w:rPr>
            </w:pPr>
            <w:r>
              <w:rPr>
                <w:b/>
                <w:sz w:val="20"/>
              </w:rPr>
              <w:t>Mod</w:t>
            </w:r>
            <w:r>
              <w:rPr>
                <w:b/>
                <w:spacing w:val="-6"/>
                <w:sz w:val="20"/>
              </w:rPr>
              <w:t xml:space="preserve"> </w:t>
            </w:r>
            <w:r>
              <w:rPr>
                <w:b/>
                <w:sz w:val="20"/>
              </w:rPr>
              <w:t>de</w:t>
            </w:r>
            <w:r>
              <w:rPr>
                <w:b/>
                <w:spacing w:val="-4"/>
                <w:sz w:val="20"/>
              </w:rPr>
              <w:t xml:space="preserve"> </w:t>
            </w:r>
            <w:r>
              <w:rPr>
                <w:b/>
                <w:sz w:val="20"/>
              </w:rPr>
              <w:t>demonstrare</w:t>
            </w:r>
            <w:r>
              <w:rPr>
                <w:b/>
                <w:spacing w:val="-5"/>
                <w:sz w:val="20"/>
              </w:rPr>
              <w:t xml:space="preserve"> </w:t>
            </w:r>
            <w:r>
              <w:rPr>
                <w:b/>
                <w:sz w:val="20"/>
              </w:rPr>
              <w:t>a</w:t>
            </w:r>
            <w:r>
              <w:rPr>
                <w:b/>
                <w:spacing w:val="-3"/>
                <w:sz w:val="20"/>
              </w:rPr>
              <w:t xml:space="preserve"> </w:t>
            </w:r>
            <w:r>
              <w:rPr>
                <w:b/>
                <w:spacing w:val="-2"/>
                <w:sz w:val="20"/>
              </w:rPr>
              <w:t>îndeplinirii</w:t>
            </w:r>
          </w:p>
          <w:p w14:paraId="1BFD656C" w14:textId="77777777" w:rsidR="00DB0822" w:rsidRDefault="00317883">
            <w:pPr>
              <w:pStyle w:val="TableParagraph"/>
              <w:spacing w:line="210" w:lineRule="exact"/>
              <w:ind w:left="6"/>
              <w:jc w:val="center"/>
              <w:rPr>
                <w:b/>
                <w:sz w:val="20"/>
              </w:rPr>
            </w:pPr>
            <w:r>
              <w:rPr>
                <w:b/>
                <w:spacing w:val="-2"/>
                <w:sz w:val="20"/>
              </w:rPr>
              <w:t>criteriului/cerinței:</w:t>
            </w:r>
          </w:p>
        </w:tc>
        <w:tc>
          <w:tcPr>
            <w:tcW w:w="1493" w:type="dxa"/>
          </w:tcPr>
          <w:p w14:paraId="6328AD09" w14:textId="77777777" w:rsidR="00DB0822" w:rsidRDefault="00317883">
            <w:pPr>
              <w:pStyle w:val="TableParagraph"/>
              <w:spacing w:line="230" w:lineRule="exact"/>
              <w:ind w:left="104" w:right="97" w:firstLine="2"/>
              <w:rPr>
                <w:b/>
                <w:sz w:val="20"/>
              </w:rPr>
            </w:pPr>
            <w:r>
              <w:rPr>
                <w:b/>
                <w:sz w:val="20"/>
              </w:rPr>
              <w:t>Nivelul</w:t>
            </w:r>
            <w:r>
              <w:rPr>
                <w:b/>
                <w:spacing w:val="-13"/>
                <w:sz w:val="20"/>
              </w:rPr>
              <w:t xml:space="preserve"> </w:t>
            </w:r>
            <w:r>
              <w:rPr>
                <w:b/>
                <w:sz w:val="20"/>
              </w:rPr>
              <w:t xml:space="preserve">minim/ </w:t>
            </w:r>
            <w:r>
              <w:rPr>
                <w:b/>
                <w:spacing w:val="-2"/>
                <w:sz w:val="20"/>
              </w:rPr>
              <w:t>Obligativitatea</w:t>
            </w:r>
          </w:p>
        </w:tc>
      </w:tr>
    </w:tbl>
    <w:p w14:paraId="1B2232B1" w14:textId="77777777" w:rsidR="00DB0822" w:rsidRDefault="00DB0822">
      <w:pPr>
        <w:pStyle w:val="a3"/>
        <w:spacing w:before="5"/>
        <w:rPr>
          <w:sz w:val="2"/>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3212"/>
        <w:gridCol w:w="4398"/>
        <w:gridCol w:w="1493"/>
      </w:tblGrid>
      <w:tr w:rsidR="00DB0822" w14:paraId="5060B8AD" w14:textId="77777777">
        <w:trPr>
          <w:trHeight w:val="2078"/>
        </w:trPr>
        <w:tc>
          <w:tcPr>
            <w:tcW w:w="528" w:type="dxa"/>
          </w:tcPr>
          <w:p w14:paraId="09FF7B02" w14:textId="77777777" w:rsidR="00DB0822" w:rsidRDefault="00317883">
            <w:pPr>
              <w:pStyle w:val="TableParagraph"/>
              <w:spacing w:before="120"/>
              <w:rPr>
                <w:sz w:val="20"/>
              </w:rPr>
            </w:pPr>
            <w:r>
              <w:rPr>
                <w:spacing w:val="-10"/>
                <w:sz w:val="20"/>
              </w:rPr>
              <w:t>1</w:t>
            </w:r>
          </w:p>
        </w:tc>
        <w:tc>
          <w:tcPr>
            <w:tcW w:w="3212" w:type="dxa"/>
          </w:tcPr>
          <w:p w14:paraId="291EBE61" w14:textId="77777777" w:rsidR="00DB0822" w:rsidRDefault="00317883">
            <w:pPr>
              <w:pStyle w:val="TableParagraph"/>
              <w:spacing w:before="120"/>
              <w:ind w:left="105"/>
              <w:rPr>
                <w:sz w:val="20"/>
              </w:rPr>
            </w:pPr>
            <w:r>
              <w:rPr>
                <w:sz w:val="20"/>
              </w:rPr>
              <w:t>Cererea</w:t>
            </w:r>
            <w:r>
              <w:rPr>
                <w:spacing w:val="-4"/>
                <w:sz w:val="20"/>
              </w:rPr>
              <w:t xml:space="preserve"> </w:t>
            </w:r>
            <w:r>
              <w:rPr>
                <w:sz w:val="20"/>
              </w:rPr>
              <w:t>de</w:t>
            </w:r>
            <w:r>
              <w:rPr>
                <w:spacing w:val="-3"/>
                <w:sz w:val="20"/>
              </w:rPr>
              <w:t xml:space="preserve"> </w:t>
            </w:r>
            <w:r>
              <w:rPr>
                <w:spacing w:val="-2"/>
                <w:sz w:val="20"/>
              </w:rPr>
              <w:t>participare</w:t>
            </w:r>
          </w:p>
        </w:tc>
        <w:tc>
          <w:tcPr>
            <w:tcW w:w="4398" w:type="dxa"/>
          </w:tcPr>
          <w:p w14:paraId="1B7A4560" w14:textId="7966F4EE" w:rsidR="00DB0822" w:rsidRDefault="00317883">
            <w:pPr>
              <w:pStyle w:val="TableParagraph"/>
              <w:spacing w:before="118"/>
              <w:ind w:right="94"/>
              <w:jc w:val="both"/>
              <w:rPr>
                <w:sz w:val="20"/>
              </w:rPr>
            </w:pPr>
            <w:r>
              <w:rPr>
                <w:sz w:val="20"/>
              </w:rPr>
              <w:t>original - confirmat prin aplicarea semnăturii electronice de către administratorul companiei indicat</w:t>
            </w:r>
            <w:r>
              <w:rPr>
                <w:spacing w:val="-5"/>
                <w:sz w:val="20"/>
              </w:rPr>
              <w:t xml:space="preserve"> </w:t>
            </w:r>
            <w:r>
              <w:rPr>
                <w:sz w:val="20"/>
              </w:rPr>
              <w:t>în</w:t>
            </w:r>
            <w:r>
              <w:rPr>
                <w:spacing w:val="-4"/>
                <w:sz w:val="20"/>
              </w:rPr>
              <w:t xml:space="preserve"> </w:t>
            </w:r>
            <w:r>
              <w:rPr>
                <w:sz w:val="20"/>
              </w:rPr>
              <w:t>Extrasul</w:t>
            </w:r>
            <w:r>
              <w:rPr>
                <w:spacing w:val="-6"/>
                <w:sz w:val="20"/>
              </w:rPr>
              <w:t xml:space="preserve"> </w:t>
            </w:r>
            <w:r>
              <w:rPr>
                <w:sz w:val="20"/>
              </w:rPr>
              <w:t>Registrului</w:t>
            </w:r>
            <w:r>
              <w:rPr>
                <w:spacing w:val="-6"/>
                <w:sz w:val="20"/>
              </w:rPr>
              <w:t xml:space="preserve"> </w:t>
            </w:r>
            <w:r>
              <w:rPr>
                <w:sz w:val="20"/>
              </w:rPr>
              <w:t>de</w:t>
            </w:r>
            <w:r>
              <w:rPr>
                <w:spacing w:val="-5"/>
                <w:sz w:val="20"/>
              </w:rPr>
              <w:t xml:space="preserve"> </w:t>
            </w:r>
            <w:r>
              <w:rPr>
                <w:sz w:val="20"/>
              </w:rPr>
              <w:t>Stat</w:t>
            </w:r>
            <w:r>
              <w:rPr>
                <w:spacing w:val="-6"/>
                <w:sz w:val="20"/>
              </w:rPr>
              <w:t xml:space="preserve"> </w:t>
            </w:r>
            <w:r>
              <w:rPr>
                <w:sz w:val="20"/>
              </w:rPr>
              <w:t>al</w:t>
            </w:r>
            <w:r>
              <w:rPr>
                <w:spacing w:val="-6"/>
                <w:sz w:val="20"/>
              </w:rPr>
              <w:t xml:space="preserve"> </w:t>
            </w:r>
            <w:r>
              <w:rPr>
                <w:sz w:val="20"/>
              </w:rPr>
              <w:t>persoanelor juridice</w:t>
            </w:r>
            <w:r>
              <w:rPr>
                <w:spacing w:val="-8"/>
                <w:sz w:val="20"/>
              </w:rPr>
              <w:t xml:space="preserve"> </w:t>
            </w:r>
            <w:r>
              <w:rPr>
                <w:sz w:val="20"/>
              </w:rPr>
              <w:t>sau</w:t>
            </w:r>
            <w:r>
              <w:rPr>
                <w:spacing w:val="-7"/>
                <w:sz w:val="20"/>
              </w:rPr>
              <w:t xml:space="preserve"> </w:t>
            </w:r>
            <w:r>
              <w:rPr>
                <w:sz w:val="20"/>
              </w:rPr>
              <w:t>de</w:t>
            </w:r>
            <w:r>
              <w:rPr>
                <w:spacing w:val="-8"/>
                <w:sz w:val="20"/>
              </w:rPr>
              <w:t xml:space="preserve"> </w:t>
            </w:r>
            <w:r>
              <w:rPr>
                <w:sz w:val="20"/>
              </w:rPr>
              <w:t>către</w:t>
            </w:r>
            <w:r>
              <w:rPr>
                <w:spacing w:val="-8"/>
                <w:sz w:val="20"/>
              </w:rPr>
              <w:t xml:space="preserve"> </w:t>
            </w:r>
            <w:r>
              <w:rPr>
                <w:sz w:val="20"/>
              </w:rPr>
              <w:t>persoana</w:t>
            </w:r>
            <w:r>
              <w:rPr>
                <w:spacing w:val="-8"/>
                <w:sz w:val="20"/>
              </w:rPr>
              <w:t xml:space="preserve"> </w:t>
            </w:r>
            <w:r>
              <w:rPr>
                <w:sz w:val="20"/>
              </w:rPr>
              <w:t>împuternicită</w:t>
            </w:r>
            <w:r>
              <w:rPr>
                <w:spacing w:val="-9"/>
                <w:sz w:val="20"/>
              </w:rPr>
              <w:t xml:space="preserve"> </w:t>
            </w:r>
            <w:r>
              <w:rPr>
                <w:sz w:val="20"/>
              </w:rPr>
              <w:t>atât</w:t>
            </w:r>
            <w:r>
              <w:rPr>
                <w:spacing w:val="-8"/>
                <w:sz w:val="20"/>
              </w:rPr>
              <w:t xml:space="preserve"> </w:t>
            </w:r>
            <w:r>
              <w:rPr>
                <w:sz w:val="20"/>
              </w:rPr>
              <w:t>și</w:t>
            </w:r>
            <w:r>
              <w:rPr>
                <w:spacing w:val="-9"/>
                <w:sz w:val="20"/>
              </w:rPr>
              <w:t xml:space="preserve"> </w:t>
            </w:r>
            <w:r>
              <w:rPr>
                <w:sz w:val="20"/>
              </w:rPr>
              <w:t>în cazul</w:t>
            </w:r>
            <w:r>
              <w:rPr>
                <w:spacing w:val="-12"/>
                <w:sz w:val="20"/>
              </w:rPr>
              <w:t xml:space="preserve"> </w:t>
            </w:r>
            <w:r>
              <w:rPr>
                <w:sz w:val="20"/>
              </w:rPr>
              <w:t>delegării</w:t>
            </w:r>
            <w:r>
              <w:rPr>
                <w:spacing w:val="-12"/>
                <w:sz w:val="20"/>
              </w:rPr>
              <w:t xml:space="preserve"> </w:t>
            </w:r>
            <w:r>
              <w:rPr>
                <w:sz w:val="20"/>
              </w:rPr>
              <w:t>sau</w:t>
            </w:r>
            <w:r>
              <w:rPr>
                <w:spacing w:val="-10"/>
                <w:sz w:val="20"/>
              </w:rPr>
              <w:t xml:space="preserve"> </w:t>
            </w:r>
            <w:r>
              <w:rPr>
                <w:sz w:val="20"/>
              </w:rPr>
              <w:t>împuternicirii</w:t>
            </w:r>
            <w:r>
              <w:rPr>
                <w:spacing w:val="-12"/>
                <w:sz w:val="20"/>
              </w:rPr>
              <w:t xml:space="preserve"> </w:t>
            </w:r>
            <w:r>
              <w:rPr>
                <w:sz w:val="20"/>
              </w:rPr>
              <w:t>persoanei,</w:t>
            </w:r>
            <w:r>
              <w:rPr>
                <w:spacing w:val="-13"/>
                <w:sz w:val="20"/>
              </w:rPr>
              <w:t xml:space="preserve"> </w:t>
            </w:r>
            <w:r>
              <w:rPr>
                <w:sz w:val="20"/>
              </w:rPr>
              <w:t>la</w:t>
            </w:r>
            <w:r>
              <w:rPr>
                <w:spacing w:val="-12"/>
                <w:sz w:val="20"/>
              </w:rPr>
              <w:t xml:space="preserve"> </w:t>
            </w:r>
            <w:r>
              <w:rPr>
                <w:sz w:val="20"/>
              </w:rPr>
              <w:t xml:space="preserve">ofertă se anexează actul/documentul de împuternicire; Conform anexei nr. 7 din Documentația Standard aprobată </w:t>
            </w:r>
          </w:p>
        </w:tc>
        <w:tc>
          <w:tcPr>
            <w:tcW w:w="1493" w:type="dxa"/>
          </w:tcPr>
          <w:p w14:paraId="3CC44390" w14:textId="77777777" w:rsidR="00DB0822" w:rsidRDefault="00317883">
            <w:pPr>
              <w:pStyle w:val="TableParagraph"/>
              <w:spacing w:before="120"/>
              <w:ind w:left="104"/>
              <w:rPr>
                <w:sz w:val="20"/>
              </w:rPr>
            </w:pPr>
            <w:r>
              <w:rPr>
                <w:spacing w:val="-5"/>
                <w:sz w:val="20"/>
              </w:rPr>
              <w:t>DA</w:t>
            </w:r>
          </w:p>
        </w:tc>
      </w:tr>
      <w:tr w:rsidR="00AA5C05" w14:paraId="79B04C6C" w14:textId="77777777">
        <w:trPr>
          <w:trHeight w:val="2078"/>
        </w:trPr>
        <w:tc>
          <w:tcPr>
            <w:tcW w:w="528" w:type="dxa"/>
          </w:tcPr>
          <w:p w14:paraId="357C8D2E" w14:textId="687F1673" w:rsidR="00AA5C05" w:rsidRDefault="00AA5C05" w:rsidP="00AA5C05">
            <w:pPr>
              <w:pStyle w:val="TableParagraph"/>
              <w:spacing w:before="120"/>
              <w:rPr>
                <w:spacing w:val="-10"/>
                <w:sz w:val="20"/>
              </w:rPr>
            </w:pPr>
            <w:r>
              <w:rPr>
                <w:spacing w:val="-10"/>
                <w:sz w:val="20"/>
              </w:rPr>
              <w:t>2</w:t>
            </w:r>
          </w:p>
        </w:tc>
        <w:tc>
          <w:tcPr>
            <w:tcW w:w="3212" w:type="dxa"/>
          </w:tcPr>
          <w:p w14:paraId="0640E845" w14:textId="6E8D3ACD" w:rsidR="00AA5C05" w:rsidRDefault="00AA5C05" w:rsidP="00AA5C05">
            <w:pPr>
              <w:pStyle w:val="TableParagraph"/>
              <w:spacing w:before="120"/>
              <w:ind w:left="105"/>
              <w:rPr>
                <w:sz w:val="20"/>
              </w:rPr>
            </w:pPr>
            <w:r>
              <w:rPr>
                <w:sz w:val="20"/>
              </w:rPr>
              <w:t>Specificația</w:t>
            </w:r>
            <w:r>
              <w:rPr>
                <w:spacing w:val="-10"/>
                <w:sz w:val="20"/>
              </w:rPr>
              <w:t xml:space="preserve"> </w:t>
            </w:r>
            <w:r>
              <w:rPr>
                <w:spacing w:val="-2"/>
                <w:sz w:val="20"/>
              </w:rPr>
              <w:t>tehnică</w:t>
            </w:r>
          </w:p>
        </w:tc>
        <w:tc>
          <w:tcPr>
            <w:tcW w:w="4398" w:type="dxa"/>
          </w:tcPr>
          <w:p w14:paraId="3B15C26F" w14:textId="77777777" w:rsidR="00AA5C05" w:rsidRDefault="00AA5C05" w:rsidP="00AA5C05">
            <w:pPr>
              <w:pStyle w:val="TableParagraph"/>
              <w:numPr>
                <w:ilvl w:val="0"/>
                <w:numId w:val="8"/>
              </w:numPr>
              <w:tabs>
                <w:tab w:val="left" w:pos="339"/>
              </w:tabs>
              <w:spacing w:before="120"/>
              <w:ind w:right="99" w:firstLine="0"/>
              <w:jc w:val="both"/>
              <w:rPr>
                <w:sz w:val="20"/>
              </w:rPr>
            </w:pPr>
            <w:r>
              <w:rPr>
                <w:sz w:val="20"/>
              </w:rPr>
              <w:t>original confirmat prin aplicarea semnăturii electronice de către administratorul companiei indicat</w:t>
            </w:r>
            <w:r>
              <w:rPr>
                <w:spacing w:val="-6"/>
                <w:sz w:val="20"/>
              </w:rPr>
              <w:t xml:space="preserve"> </w:t>
            </w:r>
            <w:r>
              <w:rPr>
                <w:sz w:val="20"/>
              </w:rPr>
              <w:t>în</w:t>
            </w:r>
            <w:r>
              <w:rPr>
                <w:spacing w:val="-5"/>
                <w:sz w:val="20"/>
              </w:rPr>
              <w:t xml:space="preserve"> </w:t>
            </w:r>
            <w:r>
              <w:rPr>
                <w:sz w:val="20"/>
              </w:rPr>
              <w:t>Extrasul</w:t>
            </w:r>
            <w:r>
              <w:rPr>
                <w:spacing w:val="-7"/>
                <w:sz w:val="20"/>
              </w:rPr>
              <w:t xml:space="preserve"> </w:t>
            </w:r>
            <w:r>
              <w:rPr>
                <w:sz w:val="20"/>
              </w:rPr>
              <w:t>Registrului</w:t>
            </w:r>
            <w:r>
              <w:rPr>
                <w:spacing w:val="-7"/>
                <w:sz w:val="20"/>
              </w:rPr>
              <w:t xml:space="preserve"> </w:t>
            </w:r>
            <w:r>
              <w:rPr>
                <w:sz w:val="20"/>
              </w:rPr>
              <w:t>de</w:t>
            </w:r>
            <w:r>
              <w:rPr>
                <w:spacing w:val="-6"/>
                <w:sz w:val="20"/>
              </w:rPr>
              <w:t xml:space="preserve"> </w:t>
            </w:r>
            <w:r>
              <w:rPr>
                <w:sz w:val="20"/>
              </w:rPr>
              <w:t>Stat</w:t>
            </w:r>
            <w:r>
              <w:rPr>
                <w:spacing w:val="-7"/>
                <w:sz w:val="20"/>
              </w:rPr>
              <w:t xml:space="preserve"> </w:t>
            </w:r>
            <w:r>
              <w:rPr>
                <w:sz w:val="20"/>
              </w:rPr>
              <w:t>al</w:t>
            </w:r>
            <w:r>
              <w:rPr>
                <w:spacing w:val="-7"/>
                <w:sz w:val="20"/>
              </w:rPr>
              <w:t xml:space="preserve"> </w:t>
            </w:r>
            <w:r>
              <w:rPr>
                <w:sz w:val="20"/>
              </w:rPr>
              <w:t>persoanelor juridice sau de către persoana DA 40 împuternicită atât</w:t>
            </w:r>
            <w:r>
              <w:rPr>
                <w:spacing w:val="-13"/>
                <w:sz w:val="20"/>
              </w:rPr>
              <w:t xml:space="preserve"> </w:t>
            </w:r>
            <w:r>
              <w:rPr>
                <w:sz w:val="20"/>
              </w:rPr>
              <w:t>și</w:t>
            </w:r>
            <w:r>
              <w:rPr>
                <w:spacing w:val="-12"/>
                <w:sz w:val="20"/>
              </w:rPr>
              <w:t xml:space="preserve"> </w:t>
            </w:r>
            <w:r>
              <w:rPr>
                <w:sz w:val="20"/>
              </w:rPr>
              <w:t>în</w:t>
            </w:r>
            <w:r>
              <w:rPr>
                <w:spacing w:val="-13"/>
                <w:sz w:val="20"/>
              </w:rPr>
              <w:t xml:space="preserve"> </w:t>
            </w:r>
            <w:r>
              <w:rPr>
                <w:sz w:val="20"/>
              </w:rPr>
              <w:t>cazul</w:t>
            </w:r>
            <w:r>
              <w:rPr>
                <w:spacing w:val="-12"/>
                <w:sz w:val="20"/>
              </w:rPr>
              <w:t xml:space="preserve"> </w:t>
            </w:r>
            <w:r>
              <w:rPr>
                <w:sz w:val="20"/>
              </w:rPr>
              <w:t>delegării</w:t>
            </w:r>
            <w:r>
              <w:rPr>
                <w:spacing w:val="-13"/>
                <w:sz w:val="20"/>
              </w:rPr>
              <w:t xml:space="preserve"> </w:t>
            </w:r>
            <w:r>
              <w:rPr>
                <w:sz w:val="20"/>
              </w:rPr>
              <w:t>sau</w:t>
            </w:r>
            <w:r>
              <w:rPr>
                <w:spacing w:val="-12"/>
                <w:sz w:val="20"/>
              </w:rPr>
              <w:t xml:space="preserve"> </w:t>
            </w:r>
            <w:r>
              <w:rPr>
                <w:sz w:val="20"/>
              </w:rPr>
              <w:t>împuternicirii</w:t>
            </w:r>
            <w:r>
              <w:rPr>
                <w:spacing w:val="-13"/>
                <w:sz w:val="20"/>
              </w:rPr>
              <w:t xml:space="preserve"> </w:t>
            </w:r>
            <w:r>
              <w:rPr>
                <w:sz w:val="20"/>
              </w:rPr>
              <w:t>persoanei, la ofertă se anexează actul/documentul de împuternicire; Conform anexei nr. 22 din Documentația Standard aprobată prin Ordinul Ministerului Finanțelor nr. 115 din 15.09.2021.</w:t>
            </w:r>
          </w:p>
          <w:p w14:paraId="4CD0EED2" w14:textId="77777777" w:rsidR="00AA5C05" w:rsidRDefault="00AA5C05" w:rsidP="00AA5C05">
            <w:pPr>
              <w:pStyle w:val="TableParagraph"/>
              <w:spacing w:before="121"/>
              <w:ind w:right="99"/>
              <w:jc w:val="both"/>
              <w:rPr>
                <w:sz w:val="20"/>
              </w:rPr>
            </w:pPr>
            <w:r>
              <w:rPr>
                <w:sz w:val="20"/>
              </w:rPr>
              <w:t xml:space="preserve">Propunerea tehnică a operatorilor economici participanți la această procedură va conține </w:t>
            </w:r>
            <w:r>
              <w:rPr>
                <w:spacing w:val="-2"/>
                <w:sz w:val="20"/>
              </w:rPr>
              <w:t>următoarele:</w:t>
            </w:r>
          </w:p>
          <w:p w14:paraId="0666C79C" w14:textId="77777777" w:rsidR="00AA5C05" w:rsidRDefault="00AA5C05" w:rsidP="00AA5C05">
            <w:pPr>
              <w:pStyle w:val="TableParagraph"/>
              <w:numPr>
                <w:ilvl w:val="0"/>
                <w:numId w:val="8"/>
              </w:numPr>
              <w:tabs>
                <w:tab w:val="left" w:pos="224"/>
              </w:tabs>
              <w:spacing w:line="229" w:lineRule="exact"/>
              <w:ind w:left="224" w:hanging="117"/>
              <w:jc w:val="both"/>
              <w:rPr>
                <w:sz w:val="20"/>
              </w:rPr>
            </w:pPr>
            <w:r>
              <w:rPr>
                <w:sz w:val="20"/>
              </w:rPr>
              <w:t>denumirea</w:t>
            </w:r>
            <w:r>
              <w:rPr>
                <w:spacing w:val="-8"/>
                <w:sz w:val="20"/>
              </w:rPr>
              <w:t xml:space="preserve"> </w:t>
            </w:r>
            <w:r>
              <w:rPr>
                <w:sz w:val="20"/>
              </w:rPr>
              <w:t>autovehiculelor</w:t>
            </w:r>
            <w:r>
              <w:rPr>
                <w:spacing w:val="-8"/>
                <w:sz w:val="20"/>
              </w:rPr>
              <w:t xml:space="preserve"> </w:t>
            </w:r>
            <w:r>
              <w:rPr>
                <w:sz w:val="20"/>
              </w:rPr>
              <w:t>și</w:t>
            </w:r>
            <w:r>
              <w:rPr>
                <w:spacing w:val="-9"/>
                <w:sz w:val="20"/>
              </w:rPr>
              <w:t xml:space="preserve"> </w:t>
            </w:r>
            <w:r>
              <w:rPr>
                <w:spacing w:val="-2"/>
                <w:sz w:val="20"/>
              </w:rPr>
              <w:t>marca;</w:t>
            </w:r>
          </w:p>
          <w:p w14:paraId="30044C91" w14:textId="77777777" w:rsidR="00AA5C05" w:rsidRDefault="00AA5C05" w:rsidP="00AA5C05">
            <w:pPr>
              <w:pStyle w:val="TableParagraph"/>
              <w:numPr>
                <w:ilvl w:val="0"/>
                <w:numId w:val="8"/>
              </w:numPr>
              <w:tabs>
                <w:tab w:val="left" w:pos="255"/>
              </w:tabs>
              <w:spacing w:before="1"/>
              <w:ind w:right="100" w:firstLine="0"/>
              <w:jc w:val="both"/>
              <w:rPr>
                <w:sz w:val="20"/>
              </w:rPr>
            </w:pPr>
            <w:r>
              <w:rPr>
                <w:sz w:val="20"/>
              </w:rPr>
              <w:t>o descriere detaliată a caracteristicilor tehnice și funcționale ale autovehiculelor, astfel încât să se identifice îndeplinirea tuturor cerințelor minime și obligatorii, solicitate prin prezentul caiet de sarcini;</w:t>
            </w:r>
          </w:p>
          <w:p w14:paraId="2FFA268D" w14:textId="77777777" w:rsidR="00AA5C05" w:rsidRDefault="00AA5C05" w:rsidP="00AA5C05">
            <w:pPr>
              <w:pStyle w:val="TableParagraph"/>
              <w:numPr>
                <w:ilvl w:val="0"/>
                <w:numId w:val="8"/>
              </w:numPr>
              <w:tabs>
                <w:tab w:val="left" w:pos="265"/>
              </w:tabs>
              <w:spacing w:line="229" w:lineRule="exact"/>
              <w:ind w:left="265" w:hanging="158"/>
              <w:jc w:val="both"/>
              <w:rPr>
                <w:sz w:val="20"/>
              </w:rPr>
            </w:pPr>
            <w:r>
              <w:rPr>
                <w:sz w:val="20"/>
              </w:rPr>
              <w:t>termenul</w:t>
            </w:r>
            <w:r>
              <w:rPr>
                <w:spacing w:val="35"/>
                <w:sz w:val="20"/>
              </w:rPr>
              <w:t xml:space="preserve"> </w:t>
            </w:r>
            <w:r>
              <w:rPr>
                <w:sz w:val="20"/>
              </w:rPr>
              <w:t>de</w:t>
            </w:r>
            <w:r>
              <w:rPr>
                <w:spacing w:val="38"/>
                <w:sz w:val="20"/>
              </w:rPr>
              <w:t xml:space="preserve"> </w:t>
            </w:r>
            <w:r>
              <w:rPr>
                <w:sz w:val="20"/>
              </w:rPr>
              <w:t>livrare</w:t>
            </w:r>
            <w:r>
              <w:rPr>
                <w:spacing w:val="38"/>
                <w:sz w:val="20"/>
              </w:rPr>
              <w:t xml:space="preserve"> </w:t>
            </w:r>
            <w:r>
              <w:rPr>
                <w:sz w:val="20"/>
              </w:rPr>
              <w:t>–</w:t>
            </w:r>
            <w:r>
              <w:rPr>
                <w:spacing w:val="40"/>
                <w:sz w:val="20"/>
              </w:rPr>
              <w:t xml:space="preserve"> </w:t>
            </w:r>
            <w:r>
              <w:rPr>
                <w:sz w:val="20"/>
              </w:rPr>
              <w:t>maxim</w:t>
            </w:r>
            <w:r>
              <w:rPr>
                <w:spacing w:val="39"/>
                <w:sz w:val="20"/>
              </w:rPr>
              <w:t xml:space="preserve"> </w:t>
            </w:r>
            <w:r>
              <w:rPr>
                <w:sz w:val="20"/>
              </w:rPr>
              <w:t>8</w:t>
            </w:r>
            <w:r>
              <w:rPr>
                <w:spacing w:val="39"/>
                <w:sz w:val="20"/>
              </w:rPr>
              <w:t xml:space="preserve"> </w:t>
            </w:r>
            <w:r>
              <w:rPr>
                <w:sz w:val="20"/>
              </w:rPr>
              <w:t>luni,</w:t>
            </w:r>
            <w:r>
              <w:rPr>
                <w:spacing w:val="36"/>
                <w:sz w:val="20"/>
              </w:rPr>
              <w:t xml:space="preserve"> </w:t>
            </w:r>
            <w:r>
              <w:rPr>
                <w:sz w:val="20"/>
              </w:rPr>
              <w:t>de</w:t>
            </w:r>
            <w:r>
              <w:rPr>
                <w:spacing w:val="39"/>
                <w:sz w:val="20"/>
              </w:rPr>
              <w:t xml:space="preserve"> </w:t>
            </w:r>
            <w:r>
              <w:rPr>
                <w:sz w:val="20"/>
              </w:rPr>
              <w:t>la</w:t>
            </w:r>
            <w:r>
              <w:rPr>
                <w:spacing w:val="38"/>
                <w:sz w:val="20"/>
              </w:rPr>
              <w:t xml:space="preserve"> </w:t>
            </w:r>
            <w:r>
              <w:rPr>
                <w:spacing w:val="-4"/>
                <w:sz w:val="20"/>
              </w:rPr>
              <w:t>data</w:t>
            </w:r>
          </w:p>
          <w:p w14:paraId="2AA5BAD4" w14:textId="77777777" w:rsidR="00AA5C05" w:rsidRDefault="00AA5C05" w:rsidP="00AA5C05">
            <w:pPr>
              <w:pStyle w:val="TableParagraph"/>
              <w:jc w:val="both"/>
              <w:rPr>
                <w:sz w:val="20"/>
              </w:rPr>
            </w:pPr>
            <w:r>
              <w:rPr>
                <w:sz w:val="20"/>
              </w:rPr>
              <w:t>înregistrării</w:t>
            </w:r>
            <w:r>
              <w:rPr>
                <w:spacing w:val="-7"/>
                <w:sz w:val="20"/>
              </w:rPr>
              <w:t xml:space="preserve"> </w:t>
            </w:r>
            <w:r>
              <w:rPr>
                <w:sz w:val="20"/>
              </w:rPr>
              <w:t>contractului</w:t>
            </w:r>
            <w:r>
              <w:rPr>
                <w:spacing w:val="-7"/>
                <w:sz w:val="20"/>
              </w:rPr>
              <w:t xml:space="preserve"> </w:t>
            </w:r>
            <w:r>
              <w:rPr>
                <w:sz w:val="20"/>
              </w:rPr>
              <w:t>la</w:t>
            </w:r>
            <w:r>
              <w:rPr>
                <w:spacing w:val="-6"/>
                <w:sz w:val="20"/>
              </w:rPr>
              <w:t xml:space="preserve"> </w:t>
            </w:r>
            <w:r>
              <w:rPr>
                <w:sz w:val="20"/>
              </w:rPr>
              <w:t>Trezoreria</w:t>
            </w:r>
            <w:r>
              <w:rPr>
                <w:spacing w:val="-6"/>
                <w:sz w:val="20"/>
              </w:rPr>
              <w:t xml:space="preserve"> </w:t>
            </w:r>
            <w:r>
              <w:rPr>
                <w:sz w:val="20"/>
              </w:rPr>
              <w:t>de</w:t>
            </w:r>
            <w:r>
              <w:rPr>
                <w:spacing w:val="-6"/>
                <w:sz w:val="20"/>
              </w:rPr>
              <w:t xml:space="preserve"> </w:t>
            </w:r>
            <w:r>
              <w:rPr>
                <w:spacing w:val="-2"/>
                <w:sz w:val="20"/>
              </w:rPr>
              <w:t>stat;</w:t>
            </w:r>
          </w:p>
          <w:p w14:paraId="32FD150F" w14:textId="77777777" w:rsidR="00AA5C05" w:rsidRDefault="00AA5C05" w:rsidP="00AA5C05">
            <w:pPr>
              <w:pStyle w:val="TableParagraph"/>
              <w:numPr>
                <w:ilvl w:val="0"/>
                <w:numId w:val="8"/>
              </w:numPr>
              <w:tabs>
                <w:tab w:val="left" w:pos="217"/>
              </w:tabs>
              <w:spacing w:before="1"/>
              <w:ind w:right="100" w:firstLine="0"/>
              <w:jc w:val="both"/>
              <w:rPr>
                <w:sz w:val="20"/>
              </w:rPr>
            </w:pPr>
            <w:r>
              <w:rPr>
                <w:sz w:val="20"/>
              </w:rPr>
              <w:t>perioada</w:t>
            </w:r>
            <w:r>
              <w:rPr>
                <w:spacing w:val="-13"/>
                <w:sz w:val="20"/>
              </w:rPr>
              <w:t xml:space="preserve"> </w:t>
            </w:r>
            <w:r>
              <w:rPr>
                <w:sz w:val="20"/>
              </w:rPr>
              <w:t>de</w:t>
            </w:r>
            <w:r>
              <w:rPr>
                <w:spacing w:val="-12"/>
                <w:sz w:val="20"/>
              </w:rPr>
              <w:t xml:space="preserve"> </w:t>
            </w:r>
            <w:r>
              <w:rPr>
                <w:sz w:val="20"/>
              </w:rPr>
              <w:t>garanție</w:t>
            </w:r>
            <w:r>
              <w:rPr>
                <w:spacing w:val="-13"/>
                <w:sz w:val="20"/>
              </w:rPr>
              <w:t xml:space="preserve"> </w:t>
            </w:r>
            <w:r>
              <w:rPr>
                <w:sz w:val="20"/>
              </w:rPr>
              <w:t>acordată</w:t>
            </w:r>
            <w:r>
              <w:rPr>
                <w:spacing w:val="18"/>
                <w:sz w:val="20"/>
              </w:rPr>
              <w:t xml:space="preserve"> </w:t>
            </w:r>
            <w:r>
              <w:rPr>
                <w:sz w:val="20"/>
              </w:rPr>
              <w:t>autovehiculelor</w:t>
            </w:r>
            <w:r>
              <w:rPr>
                <w:spacing w:val="-13"/>
                <w:sz w:val="20"/>
              </w:rPr>
              <w:t xml:space="preserve"> </w:t>
            </w:r>
            <w:r>
              <w:rPr>
                <w:sz w:val="20"/>
              </w:rPr>
              <w:t>de</w:t>
            </w:r>
            <w:r>
              <w:rPr>
                <w:spacing w:val="-12"/>
                <w:sz w:val="20"/>
              </w:rPr>
              <w:t xml:space="preserve"> </w:t>
            </w:r>
            <w:r>
              <w:rPr>
                <w:sz w:val="20"/>
              </w:rPr>
              <w:t>la data livrării;</w:t>
            </w:r>
          </w:p>
          <w:p w14:paraId="031B5F49" w14:textId="321DA336" w:rsidR="00AA5C05" w:rsidRDefault="00AA5C05" w:rsidP="00AA5C05">
            <w:pPr>
              <w:pStyle w:val="TableParagraph"/>
              <w:spacing w:before="118"/>
              <w:ind w:right="94"/>
              <w:jc w:val="both"/>
              <w:rPr>
                <w:sz w:val="20"/>
              </w:rPr>
            </w:pPr>
            <w:r>
              <w:rPr>
                <w:sz w:val="20"/>
              </w:rPr>
              <w:t>modalitatea de îndeplinire a tuturor cerințelor prevăzute în caietul de sarcini.</w:t>
            </w:r>
          </w:p>
        </w:tc>
        <w:tc>
          <w:tcPr>
            <w:tcW w:w="1493" w:type="dxa"/>
          </w:tcPr>
          <w:p w14:paraId="4C231A2F" w14:textId="360B2263" w:rsidR="00AA5C05" w:rsidRDefault="00AA5C05" w:rsidP="00AA5C05">
            <w:pPr>
              <w:pStyle w:val="TableParagraph"/>
              <w:spacing w:before="120"/>
              <w:ind w:left="104"/>
              <w:rPr>
                <w:spacing w:val="-5"/>
                <w:sz w:val="20"/>
              </w:rPr>
            </w:pPr>
            <w:r>
              <w:rPr>
                <w:spacing w:val="-5"/>
                <w:sz w:val="20"/>
              </w:rPr>
              <w:t>DA</w:t>
            </w:r>
          </w:p>
        </w:tc>
      </w:tr>
      <w:tr w:rsidR="00AA5C05" w14:paraId="738D9430" w14:textId="77777777">
        <w:trPr>
          <w:trHeight w:val="4428"/>
        </w:trPr>
        <w:tc>
          <w:tcPr>
            <w:tcW w:w="528" w:type="dxa"/>
          </w:tcPr>
          <w:p w14:paraId="6C442AB0" w14:textId="77777777" w:rsidR="00AA5C05" w:rsidRDefault="00AA5C05" w:rsidP="00AA5C05">
            <w:pPr>
              <w:pStyle w:val="TableParagraph"/>
              <w:spacing w:before="122"/>
              <w:rPr>
                <w:sz w:val="20"/>
              </w:rPr>
            </w:pPr>
            <w:r>
              <w:rPr>
                <w:spacing w:val="-10"/>
                <w:sz w:val="20"/>
              </w:rPr>
              <w:lastRenderedPageBreak/>
              <w:t>3</w:t>
            </w:r>
          </w:p>
        </w:tc>
        <w:tc>
          <w:tcPr>
            <w:tcW w:w="3212" w:type="dxa"/>
          </w:tcPr>
          <w:p w14:paraId="0E269328" w14:textId="77777777" w:rsidR="00AA5C05" w:rsidRDefault="00AA5C05" w:rsidP="00AA5C05">
            <w:pPr>
              <w:pStyle w:val="TableParagraph"/>
              <w:spacing w:before="122"/>
              <w:ind w:left="105"/>
              <w:rPr>
                <w:sz w:val="20"/>
              </w:rPr>
            </w:pPr>
            <w:r>
              <w:rPr>
                <w:sz w:val="20"/>
              </w:rPr>
              <w:t>Specificația</w:t>
            </w:r>
            <w:r>
              <w:rPr>
                <w:spacing w:val="-6"/>
                <w:sz w:val="20"/>
              </w:rPr>
              <w:t xml:space="preserve"> </w:t>
            </w:r>
            <w:r>
              <w:rPr>
                <w:sz w:val="20"/>
              </w:rPr>
              <w:t>de</w:t>
            </w:r>
            <w:r>
              <w:rPr>
                <w:spacing w:val="-5"/>
                <w:sz w:val="20"/>
              </w:rPr>
              <w:t xml:space="preserve"> </w:t>
            </w:r>
            <w:r>
              <w:rPr>
                <w:spacing w:val="-4"/>
                <w:sz w:val="20"/>
              </w:rPr>
              <w:t>preț</w:t>
            </w:r>
          </w:p>
        </w:tc>
        <w:tc>
          <w:tcPr>
            <w:tcW w:w="4398" w:type="dxa"/>
          </w:tcPr>
          <w:p w14:paraId="78E82AB0" w14:textId="77777777" w:rsidR="00AA5C05" w:rsidRDefault="00AA5C05" w:rsidP="00AA5C05">
            <w:pPr>
              <w:pStyle w:val="TableParagraph"/>
              <w:spacing w:before="121"/>
              <w:ind w:right="94"/>
              <w:jc w:val="both"/>
              <w:rPr>
                <w:sz w:val="20"/>
              </w:rPr>
            </w:pPr>
            <w:r>
              <w:rPr>
                <w:sz w:val="24"/>
              </w:rPr>
              <w:t xml:space="preserve">- </w:t>
            </w:r>
            <w:r>
              <w:rPr>
                <w:sz w:val="20"/>
              </w:rPr>
              <w:t>original confirmat prin aplicarea semnăturii electronice de către administratorul companiei indicat</w:t>
            </w:r>
            <w:r>
              <w:rPr>
                <w:spacing w:val="-5"/>
                <w:sz w:val="20"/>
              </w:rPr>
              <w:t xml:space="preserve"> </w:t>
            </w:r>
            <w:r>
              <w:rPr>
                <w:sz w:val="20"/>
              </w:rPr>
              <w:t>în</w:t>
            </w:r>
            <w:r>
              <w:rPr>
                <w:spacing w:val="-4"/>
                <w:sz w:val="20"/>
              </w:rPr>
              <w:t xml:space="preserve"> </w:t>
            </w:r>
            <w:r>
              <w:rPr>
                <w:sz w:val="20"/>
              </w:rPr>
              <w:t>Extrasul</w:t>
            </w:r>
            <w:r>
              <w:rPr>
                <w:spacing w:val="-6"/>
                <w:sz w:val="20"/>
              </w:rPr>
              <w:t xml:space="preserve"> </w:t>
            </w:r>
            <w:r>
              <w:rPr>
                <w:sz w:val="20"/>
              </w:rPr>
              <w:t>Registrului</w:t>
            </w:r>
            <w:r>
              <w:rPr>
                <w:spacing w:val="-6"/>
                <w:sz w:val="20"/>
              </w:rPr>
              <w:t xml:space="preserve"> </w:t>
            </w:r>
            <w:r>
              <w:rPr>
                <w:sz w:val="20"/>
              </w:rPr>
              <w:t>de</w:t>
            </w:r>
            <w:r>
              <w:rPr>
                <w:spacing w:val="-5"/>
                <w:sz w:val="20"/>
              </w:rPr>
              <w:t xml:space="preserve"> </w:t>
            </w:r>
            <w:r>
              <w:rPr>
                <w:sz w:val="20"/>
              </w:rPr>
              <w:t>Stat</w:t>
            </w:r>
            <w:r>
              <w:rPr>
                <w:spacing w:val="-6"/>
                <w:sz w:val="20"/>
              </w:rPr>
              <w:t xml:space="preserve"> </w:t>
            </w:r>
            <w:r>
              <w:rPr>
                <w:sz w:val="20"/>
              </w:rPr>
              <w:t>al</w:t>
            </w:r>
            <w:r>
              <w:rPr>
                <w:spacing w:val="-6"/>
                <w:sz w:val="20"/>
              </w:rPr>
              <w:t xml:space="preserve"> </w:t>
            </w:r>
            <w:r>
              <w:rPr>
                <w:sz w:val="20"/>
              </w:rPr>
              <w:t>persoanelor juridice</w:t>
            </w:r>
            <w:r>
              <w:rPr>
                <w:spacing w:val="-8"/>
                <w:sz w:val="20"/>
              </w:rPr>
              <w:t xml:space="preserve"> </w:t>
            </w:r>
            <w:r>
              <w:rPr>
                <w:sz w:val="20"/>
              </w:rPr>
              <w:t>sau</w:t>
            </w:r>
            <w:r>
              <w:rPr>
                <w:spacing w:val="-7"/>
                <w:sz w:val="20"/>
              </w:rPr>
              <w:t xml:space="preserve"> </w:t>
            </w:r>
            <w:r>
              <w:rPr>
                <w:sz w:val="20"/>
              </w:rPr>
              <w:t>de</w:t>
            </w:r>
            <w:r>
              <w:rPr>
                <w:spacing w:val="-8"/>
                <w:sz w:val="20"/>
              </w:rPr>
              <w:t xml:space="preserve"> </w:t>
            </w:r>
            <w:r>
              <w:rPr>
                <w:sz w:val="20"/>
              </w:rPr>
              <w:t>către</w:t>
            </w:r>
            <w:r>
              <w:rPr>
                <w:spacing w:val="-8"/>
                <w:sz w:val="20"/>
              </w:rPr>
              <w:t xml:space="preserve"> </w:t>
            </w:r>
            <w:r>
              <w:rPr>
                <w:sz w:val="20"/>
              </w:rPr>
              <w:t>persoana</w:t>
            </w:r>
            <w:r>
              <w:rPr>
                <w:spacing w:val="-8"/>
                <w:sz w:val="20"/>
              </w:rPr>
              <w:t xml:space="preserve"> </w:t>
            </w:r>
            <w:r>
              <w:rPr>
                <w:sz w:val="20"/>
              </w:rPr>
              <w:t>împuternicită</w:t>
            </w:r>
            <w:r>
              <w:rPr>
                <w:spacing w:val="-9"/>
                <w:sz w:val="20"/>
              </w:rPr>
              <w:t xml:space="preserve"> </w:t>
            </w:r>
            <w:r>
              <w:rPr>
                <w:sz w:val="20"/>
              </w:rPr>
              <w:t>atât</w:t>
            </w:r>
            <w:r>
              <w:rPr>
                <w:spacing w:val="-8"/>
                <w:sz w:val="20"/>
              </w:rPr>
              <w:t xml:space="preserve"> </w:t>
            </w:r>
            <w:r>
              <w:rPr>
                <w:sz w:val="20"/>
              </w:rPr>
              <w:t>și</w:t>
            </w:r>
            <w:r>
              <w:rPr>
                <w:spacing w:val="-9"/>
                <w:sz w:val="20"/>
              </w:rPr>
              <w:t xml:space="preserve"> </w:t>
            </w:r>
            <w:r>
              <w:rPr>
                <w:sz w:val="20"/>
              </w:rPr>
              <w:t>în cazul</w:t>
            </w:r>
            <w:r>
              <w:rPr>
                <w:spacing w:val="-12"/>
                <w:sz w:val="20"/>
              </w:rPr>
              <w:t xml:space="preserve"> </w:t>
            </w:r>
            <w:r>
              <w:rPr>
                <w:sz w:val="20"/>
              </w:rPr>
              <w:t>delegării</w:t>
            </w:r>
            <w:r>
              <w:rPr>
                <w:spacing w:val="-12"/>
                <w:sz w:val="20"/>
              </w:rPr>
              <w:t xml:space="preserve"> </w:t>
            </w:r>
            <w:r>
              <w:rPr>
                <w:sz w:val="20"/>
              </w:rPr>
              <w:t>sau</w:t>
            </w:r>
            <w:r>
              <w:rPr>
                <w:spacing w:val="-10"/>
                <w:sz w:val="20"/>
              </w:rPr>
              <w:t xml:space="preserve"> </w:t>
            </w:r>
            <w:r>
              <w:rPr>
                <w:sz w:val="20"/>
              </w:rPr>
              <w:t>împuternicirii</w:t>
            </w:r>
            <w:r>
              <w:rPr>
                <w:spacing w:val="-12"/>
                <w:sz w:val="20"/>
              </w:rPr>
              <w:t xml:space="preserve"> </w:t>
            </w:r>
            <w:r>
              <w:rPr>
                <w:sz w:val="20"/>
              </w:rPr>
              <w:t>persoanei,</w:t>
            </w:r>
            <w:r>
              <w:rPr>
                <w:spacing w:val="-13"/>
                <w:sz w:val="20"/>
              </w:rPr>
              <w:t xml:space="preserve"> </w:t>
            </w:r>
            <w:r>
              <w:rPr>
                <w:sz w:val="20"/>
              </w:rPr>
              <w:t>la</w:t>
            </w:r>
            <w:r>
              <w:rPr>
                <w:spacing w:val="-12"/>
                <w:sz w:val="20"/>
              </w:rPr>
              <w:t xml:space="preserve"> </w:t>
            </w:r>
            <w:r>
              <w:rPr>
                <w:sz w:val="20"/>
              </w:rPr>
              <w:t>ofertă se anexează actul/documentul de împuternicire; Conform anexei nr. 23 din Documentația Standard aprobată prin Ordinul Ministerului Finanțelor nr. 115 din 15.09.2021.</w:t>
            </w:r>
          </w:p>
          <w:p w14:paraId="7DBA94E0" w14:textId="77777777" w:rsidR="00AA5C05" w:rsidRDefault="00AA5C05" w:rsidP="00AA5C05">
            <w:pPr>
              <w:pStyle w:val="TableParagraph"/>
              <w:spacing w:before="120"/>
              <w:ind w:right="102"/>
              <w:jc w:val="both"/>
              <w:rPr>
                <w:sz w:val="20"/>
              </w:rPr>
            </w:pPr>
            <w:r>
              <w:rPr>
                <w:sz w:val="20"/>
              </w:rPr>
              <w:t>Preţul ofertei va fi exprimat în lei MDL şi va cuprinde preţul produselor cât şi toate cheltuielile ocazionate de:</w:t>
            </w:r>
          </w:p>
          <w:p w14:paraId="79EE47CA" w14:textId="77777777" w:rsidR="00AA5C05" w:rsidRDefault="00AA5C05" w:rsidP="00AA5C05">
            <w:pPr>
              <w:pStyle w:val="TableParagraph"/>
              <w:numPr>
                <w:ilvl w:val="0"/>
                <w:numId w:val="7"/>
              </w:numPr>
              <w:tabs>
                <w:tab w:val="left" w:pos="296"/>
              </w:tabs>
              <w:spacing w:line="229" w:lineRule="exact"/>
              <w:ind w:hanging="189"/>
              <w:rPr>
                <w:sz w:val="20"/>
              </w:rPr>
            </w:pPr>
            <w:r>
              <w:rPr>
                <w:spacing w:val="-2"/>
                <w:sz w:val="20"/>
              </w:rPr>
              <w:t>transport;</w:t>
            </w:r>
          </w:p>
          <w:p w14:paraId="4544F84F" w14:textId="77777777" w:rsidR="00AA5C05" w:rsidRDefault="00AA5C05" w:rsidP="00AA5C05">
            <w:pPr>
              <w:pStyle w:val="TableParagraph"/>
              <w:numPr>
                <w:ilvl w:val="0"/>
                <w:numId w:val="7"/>
              </w:numPr>
              <w:tabs>
                <w:tab w:val="left" w:pos="307"/>
              </w:tabs>
              <w:spacing w:before="1"/>
              <w:ind w:left="307" w:hanging="200"/>
              <w:rPr>
                <w:sz w:val="20"/>
              </w:rPr>
            </w:pPr>
            <w:r>
              <w:rPr>
                <w:sz w:val="20"/>
              </w:rPr>
              <w:t>depozitare,</w:t>
            </w:r>
            <w:r>
              <w:rPr>
                <w:spacing w:val="-8"/>
                <w:sz w:val="20"/>
              </w:rPr>
              <w:t xml:space="preserve"> </w:t>
            </w:r>
            <w:r>
              <w:rPr>
                <w:sz w:val="20"/>
              </w:rPr>
              <w:t>încărcare,</w:t>
            </w:r>
            <w:r>
              <w:rPr>
                <w:spacing w:val="-8"/>
                <w:sz w:val="20"/>
              </w:rPr>
              <w:t xml:space="preserve"> </w:t>
            </w:r>
            <w:r>
              <w:rPr>
                <w:sz w:val="20"/>
              </w:rPr>
              <w:t>descărcare,</w:t>
            </w:r>
            <w:r>
              <w:rPr>
                <w:spacing w:val="-8"/>
                <w:sz w:val="20"/>
              </w:rPr>
              <w:t xml:space="preserve"> </w:t>
            </w:r>
            <w:r>
              <w:rPr>
                <w:spacing w:val="-2"/>
                <w:sz w:val="20"/>
              </w:rPr>
              <w:t>manipulare;</w:t>
            </w:r>
          </w:p>
          <w:p w14:paraId="01F6C625" w14:textId="77777777" w:rsidR="00AA5C05" w:rsidRDefault="00AA5C05" w:rsidP="00AA5C05">
            <w:pPr>
              <w:pStyle w:val="TableParagraph"/>
              <w:numPr>
                <w:ilvl w:val="0"/>
                <w:numId w:val="7"/>
              </w:numPr>
              <w:tabs>
                <w:tab w:val="left" w:pos="296"/>
              </w:tabs>
              <w:ind w:hanging="189"/>
              <w:rPr>
                <w:sz w:val="20"/>
              </w:rPr>
            </w:pPr>
            <w:r>
              <w:rPr>
                <w:spacing w:val="-2"/>
                <w:sz w:val="20"/>
              </w:rPr>
              <w:t>asigurări:</w:t>
            </w:r>
          </w:p>
          <w:p w14:paraId="731C2BF1" w14:textId="77777777" w:rsidR="00AA5C05" w:rsidRDefault="00AA5C05" w:rsidP="00AA5C05">
            <w:pPr>
              <w:pStyle w:val="TableParagraph"/>
              <w:spacing w:before="1"/>
              <w:rPr>
                <w:sz w:val="20"/>
              </w:rPr>
            </w:pPr>
            <w:r>
              <w:rPr>
                <w:sz w:val="20"/>
              </w:rPr>
              <w:t>c.</w:t>
            </w:r>
            <w:r>
              <w:rPr>
                <w:spacing w:val="-3"/>
                <w:sz w:val="20"/>
              </w:rPr>
              <w:t xml:space="preserve"> </w:t>
            </w:r>
            <w:r>
              <w:rPr>
                <w:sz w:val="20"/>
              </w:rPr>
              <w:t>alte</w:t>
            </w:r>
            <w:r>
              <w:rPr>
                <w:spacing w:val="-3"/>
                <w:sz w:val="20"/>
              </w:rPr>
              <w:t xml:space="preserve"> </w:t>
            </w:r>
            <w:r>
              <w:rPr>
                <w:sz w:val="20"/>
              </w:rPr>
              <w:t>taxe</w:t>
            </w:r>
            <w:r>
              <w:rPr>
                <w:spacing w:val="-4"/>
                <w:sz w:val="20"/>
              </w:rPr>
              <w:t xml:space="preserve"> </w:t>
            </w:r>
            <w:r>
              <w:rPr>
                <w:sz w:val="20"/>
              </w:rPr>
              <w:t>ocazionate</w:t>
            </w:r>
            <w:r>
              <w:rPr>
                <w:spacing w:val="-5"/>
                <w:sz w:val="20"/>
              </w:rPr>
              <w:t xml:space="preserve"> </w:t>
            </w:r>
            <w:r>
              <w:rPr>
                <w:sz w:val="20"/>
              </w:rPr>
              <w:t>de</w:t>
            </w:r>
            <w:r>
              <w:rPr>
                <w:spacing w:val="-4"/>
                <w:sz w:val="20"/>
              </w:rPr>
              <w:t xml:space="preserve"> </w:t>
            </w:r>
            <w:r>
              <w:rPr>
                <w:sz w:val="20"/>
              </w:rPr>
              <w:t>livrare</w:t>
            </w:r>
            <w:r>
              <w:rPr>
                <w:spacing w:val="-3"/>
                <w:sz w:val="20"/>
              </w:rPr>
              <w:t xml:space="preserve"> </w:t>
            </w:r>
            <w:r>
              <w:rPr>
                <w:sz w:val="20"/>
              </w:rPr>
              <w:t>sau</w:t>
            </w:r>
            <w:r>
              <w:rPr>
                <w:spacing w:val="-2"/>
                <w:sz w:val="20"/>
              </w:rPr>
              <w:t xml:space="preserve"> furnizare;</w:t>
            </w:r>
          </w:p>
          <w:p w14:paraId="1ACEA6BB" w14:textId="77777777" w:rsidR="00AA5C05" w:rsidRDefault="00AA5C05" w:rsidP="00AA5C05">
            <w:pPr>
              <w:pStyle w:val="TableParagraph"/>
              <w:rPr>
                <w:sz w:val="20"/>
              </w:rPr>
            </w:pPr>
            <w:r>
              <w:rPr>
                <w:sz w:val="20"/>
              </w:rPr>
              <w:t>d. instalarea/</w:t>
            </w:r>
            <w:r>
              <w:rPr>
                <w:spacing w:val="-3"/>
                <w:sz w:val="20"/>
              </w:rPr>
              <w:t xml:space="preserve"> </w:t>
            </w:r>
            <w:r>
              <w:rPr>
                <w:sz w:val="20"/>
              </w:rPr>
              <w:t>punerea</w:t>
            </w:r>
            <w:r>
              <w:rPr>
                <w:spacing w:val="1"/>
                <w:sz w:val="20"/>
              </w:rPr>
              <w:t xml:space="preserve"> </w:t>
            </w:r>
            <w:r>
              <w:rPr>
                <w:sz w:val="20"/>
              </w:rPr>
              <w:t>în</w:t>
            </w:r>
            <w:r>
              <w:rPr>
                <w:spacing w:val="-2"/>
                <w:sz w:val="20"/>
              </w:rPr>
              <w:t xml:space="preserve"> </w:t>
            </w:r>
            <w:r>
              <w:rPr>
                <w:sz w:val="20"/>
              </w:rPr>
              <w:t xml:space="preserve">funcțiune și testarea </w:t>
            </w:r>
            <w:r>
              <w:rPr>
                <w:spacing w:val="-2"/>
                <w:sz w:val="20"/>
              </w:rPr>
              <w:t>tuturor</w:t>
            </w:r>
          </w:p>
          <w:p w14:paraId="04DF06D0" w14:textId="77777777" w:rsidR="00AA5C05" w:rsidRDefault="00AA5C05" w:rsidP="00AA5C05">
            <w:pPr>
              <w:pStyle w:val="TableParagraph"/>
              <w:spacing w:before="1" w:line="210" w:lineRule="exact"/>
              <w:rPr>
                <w:sz w:val="20"/>
              </w:rPr>
            </w:pPr>
            <w:r>
              <w:rPr>
                <w:spacing w:val="-2"/>
                <w:sz w:val="20"/>
              </w:rPr>
              <w:t>produselor.</w:t>
            </w:r>
          </w:p>
        </w:tc>
        <w:tc>
          <w:tcPr>
            <w:tcW w:w="1493" w:type="dxa"/>
          </w:tcPr>
          <w:p w14:paraId="7B1519D9" w14:textId="77777777" w:rsidR="00AA5C05" w:rsidRDefault="00AA5C05" w:rsidP="00AA5C05">
            <w:pPr>
              <w:pStyle w:val="TableParagraph"/>
              <w:spacing w:before="122"/>
              <w:ind w:left="104"/>
              <w:rPr>
                <w:sz w:val="20"/>
              </w:rPr>
            </w:pPr>
            <w:r>
              <w:rPr>
                <w:spacing w:val="-5"/>
                <w:sz w:val="20"/>
              </w:rPr>
              <w:t>DA</w:t>
            </w:r>
          </w:p>
        </w:tc>
      </w:tr>
      <w:tr w:rsidR="00AA5C05" w14:paraId="4A74F035" w14:textId="77777777">
        <w:trPr>
          <w:trHeight w:val="1619"/>
        </w:trPr>
        <w:tc>
          <w:tcPr>
            <w:tcW w:w="528" w:type="dxa"/>
          </w:tcPr>
          <w:p w14:paraId="197AE71B" w14:textId="77777777" w:rsidR="00AA5C05" w:rsidRDefault="00AA5C05" w:rsidP="00AA5C05">
            <w:pPr>
              <w:pStyle w:val="TableParagraph"/>
              <w:spacing w:before="120"/>
              <w:rPr>
                <w:sz w:val="20"/>
              </w:rPr>
            </w:pPr>
            <w:r>
              <w:rPr>
                <w:spacing w:val="-10"/>
                <w:sz w:val="20"/>
              </w:rPr>
              <w:t>4</w:t>
            </w:r>
          </w:p>
        </w:tc>
        <w:tc>
          <w:tcPr>
            <w:tcW w:w="3212" w:type="dxa"/>
          </w:tcPr>
          <w:p w14:paraId="1B00BF6B" w14:textId="77777777" w:rsidR="00AA5C05" w:rsidRDefault="00AA5C05" w:rsidP="00AA5C05">
            <w:pPr>
              <w:pStyle w:val="TableParagraph"/>
              <w:spacing w:before="120"/>
              <w:ind w:left="105"/>
              <w:rPr>
                <w:sz w:val="20"/>
              </w:rPr>
            </w:pPr>
            <w:r>
              <w:rPr>
                <w:spacing w:val="-4"/>
                <w:sz w:val="20"/>
              </w:rPr>
              <w:t>DUAE</w:t>
            </w:r>
          </w:p>
        </w:tc>
        <w:tc>
          <w:tcPr>
            <w:tcW w:w="4398" w:type="dxa"/>
          </w:tcPr>
          <w:p w14:paraId="06BC1FBA" w14:textId="77777777" w:rsidR="00AA5C05" w:rsidRDefault="00AA5C05" w:rsidP="00AA5C05">
            <w:pPr>
              <w:pStyle w:val="TableParagraph"/>
              <w:spacing w:before="120"/>
              <w:ind w:right="94"/>
              <w:jc w:val="both"/>
              <w:rPr>
                <w:sz w:val="20"/>
              </w:rPr>
            </w:pPr>
            <w:r>
              <w:rPr>
                <w:sz w:val="20"/>
              </w:rPr>
              <w:t>original – confirmat prin aplicarea semnăturii electronice de către administratorul companiei indicat</w:t>
            </w:r>
            <w:r>
              <w:rPr>
                <w:spacing w:val="-5"/>
                <w:sz w:val="20"/>
              </w:rPr>
              <w:t xml:space="preserve"> </w:t>
            </w:r>
            <w:r>
              <w:rPr>
                <w:sz w:val="20"/>
              </w:rPr>
              <w:t>în</w:t>
            </w:r>
            <w:r>
              <w:rPr>
                <w:spacing w:val="-4"/>
                <w:sz w:val="20"/>
              </w:rPr>
              <w:t xml:space="preserve"> </w:t>
            </w:r>
            <w:r>
              <w:rPr>
                <w:sz w:val="20"/>
              </w:rPr>
              <w:t>Extrasul</w:t>
            </w:r>
            <w:r>
              <w:rPr>
                <w:spacing w:val="-6"/>
                <w:sz w:val="20"/>
              </w:rPr>
              <w:t xml:space="preserve"> </w:t>
            </w:r>
            <w:r>
              <w:rPr>
                <w:sz w:val="20"/>
              </w:rPr>
              <w:t>Registrului</w:t>
            </w:r>
            <w:r>
              <w:rPr>
                <w:spacing w:val="-6"/>
                <w:sz w:val="20"/>
              </w:rPr>
              <w:t xml:space="preserve"> </w:t>
            </w:r>
            <w:r>
              <w:rPr>
                <w:sz w:val="20"/>
              </w:rPr>
              <w:t>de</w:t>
            </w:r>
            <w:r>
              <w:rPr>
                <w:spacing w:val="-5"/>
                <w:sz w:val="20"/>
              </w:rPr>
              <w:t xml:space="preserve"> </w:t>
            </w:r>
            <w:r>
              <w:rPr>
                <w:sz w:val="20"/>
              </w:rPr>
              <w:t>Stat</w:t>
            </w:r>
            <w:r>
              <w:rPr>
                <w:spacing w:val="-6"/>
                <w:sz w:val="20"/>
              </w:rPr>
              <w:t xml:space="preserve"> </w:t>
            </w:r>
            <w:r>
              <w:rPr>
                <w:sz w:val="20"/>
              </w:rPr>
              <w:t>al</w:t>
            </w:r>
            <w:r>
              <w:rPr>
                <w:spacing w:val="-6"/>
                <w:sz w:val="20"/>
              </w:rPr>
              <w:t xml:space="preserve"> </w:t>
            </w:r>
            <w:r>
              <w:rPr>
                <w:sz w:val="20"/>
              </w:rPr>
              <w:t>persoanelor juridice</w:t>
            </w:r>
            <w:r>
              <w:rPr>
                <w:spacing w:val="-8"/>
                <w:sz w:val="20"/>
              </w:rPr>
              <w:t xml:space="preserve"> </w:t>
            </w:r>
            <w:r>
              <w:rPr>
                <w:sz w:val="20"/>
              </w:rPr>
              <w:t>sau</w:t>
            </w:r>
            <w:r>
              <w:rPr>
                <w:spacing w:val="-7"/>
                <w:sz w:val="20"/>
              </w:rPr>
              <w:t xml:space="preserve"> </w:t>
            </w:r>
            <w:r>
              <w:rPr>
                <w:sz w:val="20"/>
              </w:rPr>
              <w:t>de</w:t>
            </w:r>
            <w:r>
              <w:rPr>
                <w:spacing w:val="-8"/>
                <w:sz w:val="20"/>
              </w:rPr>
              <w:t xml:space="preserve"> </w:t>
            </w:r>
            <w:r>
              <w:rPr>
                <w:sz w:val="20"/>
              </w:rPr>
              <w:t>către</w:t>
            </w:r>
            <w:r>
              <w:rPr>
                <w:spacing w:val="-8"/>
                <w:sz w:val="20"/>
              </w:rPr>
              <w:t xml:space="preserve"> </w:t>
            </w:r>
            <w:r>
              <w:rPr>
                <w:sz w:val="20"/>
              </w:rPr>
              <w:t>persoana</w:t>
            </w:r>
            <w:r>
              <w:rPr>
                <w:spacing w:val="-8"/>
                <w:sz w:val="20"/>
              </w:rPr>
              <w:t xml:space="preserve"> </w:t>
            </w:r>
            <w:r>
              <w:rPr>
                <w:sz w:val="20"/>
              </w:rPr>
              <w:t>împuternicită</w:t>
            </w:r>
            <w:r>
              <w:rPr>
                <w:spacing w:val="-9"/>
                <w:sz w:val="20"/>
              </w:rPr>
              <w:t xml:space="preserve"> </w:t>
            </w:r>
            <w:r>
              <w:rPr>
                <w:sz w:val="20"/>
              </w:rPr>
              <w:t>atât</w:t>
            </w:r>
            <w:r>
              <w:rPr>
                <w:spacing w:val="-8"/>
                <w:sz w:val="20"/>
              </w:rPr>
              <w:t xml:space="preserve"> </w:t>
            </w:r>
            <w:r>
              <w:rPr>
                <w:sz w:val="20"/>
              </w:rPr>
              <w:t>și</w:t>
            </w:r>
            <w:r>
              <w:rPr>
                <w:spacing w:val="-9"/>
                <w:sz w:val="20"/>
              </w:rPr>
              <w:t xml:space="preserve"> </w:t>
            </w:r>
            <w:r>
              <w:rPr>
                <w:sz w:val="20"/>
              </w:rPr>
              <w:t>în cazul</w:t>
            </w:r>
            <w:r>
              <w:rPr>
                <w:spacing w:val="-12"/>
                <w:sz w:val="20"/>
              </w:rPr>
              <w:t xml:space="preserve"> </w:t>
            </w:r>
            <w:r>
              <w:rPr>
                <w:sz w:val="20"/>
              </w:rPr>
              <w:t>delegării</w:t>
            </w:r>
            <w:r>
              <w:rPr>
                <w:spacing w:val="-12"/>
                <w:sz w:val="20"/>
              </w:rPr>
              <w:t xml:space="preserve"> </w:t>
            </w:r>
            <w:r>
              <w:rPr>
                <w:sz w:val="20"/>
              </w:rPr>
              <w:t>sau</w:t>
            </w:r>
            <w:r>
              <w:rPr>
                <w:spacing w:val="-10"/>
                <w:sz w:val="20"/>
              </w:rPr>
              <w:t xml:space="preserve"> </w:t>
            </w:r>
            <w:r>
              <w:rPr>
                <w:sz w:val="20"/>
              </w:rPr>
              <w:t>împuternicirii</w:t>
            </w:r>
            <w:r>
              <w:rPr>
                <w:spacing w:val="-12"/>
                <w:sz w:val="20"/>
              </w:rPr>
              <w:t xml:space="preserve"> </w:t>
            </w:r>
            <w:r>
              <w:rPr>
                <w:sz w:val="20"/>
              </w:rPr>
              <w:t>persoanei,</w:t>
            </w:r>
            <w:r>
              <w:rPr>
                <w:spacing w:val="-13"/>
                <w:sz w:val="20"/>
              </w:rPr>
              <w:t xml:space="preserve"> </w:t>
            </w:r>
            <w:r>
              <w:rPr>
                <w:sz w:val="20"/>
              </w:rPr>
              <w:t>la</w:t>
            </w:r>
            <w:r>
              <w:rPr>
                <w:spacing w:val="-12"/>
                <w:sz w:val="20"/>
              </w:rPr>
              <w:t xml:space="preserve"> </w:t>
            </w:r>
            <w:r>
              <w:rPr>
                <w:sz w:val="20"/>
              </w:rPr>
              <w:t>ofertă se anexează actul/documentul de împuternicire;</w:t>
            </w:r>
          </w:p>
        </w:tc>
        <w:tc>
          <w:tcPr>
            <w:tcW w:w="1493" w:type="dxa"/>
          </w:tcPr>
          <w:p w14:paraId="7A19CA5B" w14:textId="77777777" w:rsidR="00AA5C05" w:rsidRDefault="00AA5C05" w:rsidP="00AA5C05">
            <w:pPr>
              <w:pStyle w:val="TableParagraph"/>
              <w:spacing w:before="120"/>
              <w:ind w:left="104"/>
              <w:rPr>
                <w:sz w:val="20"/>
              </w:rPr>
            </w:pPr>
            <w:r>
              <w:rPr>
                <w:spacing w:val="-5"/>
                <w:sz w:val="20"/>
              </w:rPr>
              <w:t>DA</w:t>
            </w:r>
          </w:p>
        </w:tc>
      </w:tr>
      <w:tr w:rsidR="00AA5C05" w14:paraId="636891F5" w14:textId="77777777">
        <w:trPr>
          <w:trHeight w:val="1269"/>
        </w:trPr>
        <w:tc>
          <w:tcPr>
            <w:tcW w:w="528" w:type="dxa"/>
          </w:tcPr>
          <w:p w14:paraId="032FF182" w14:textId="77777777" w:rsidR="00AA5C05" w:rsidRDefault="00AA5C05" w:rsidP="00AA5C05">
            <w:pPr>
              <w:pStyle w:val="TableParagraph"/>
              <w:spacing w:before="120"/>
              <w:rPr>
                <w:sz w:val="20"/>
              </w:rPr>
            </w:pPr>
            <w:r>
              <w:rPr>
                <w:spacing w:val="-10"/>
                <w:sz w:val="20"/>
              </w:rPr>
              <w:t>5</w:t>
            </w:r>
          </w:p>
        </w:tc>
        <w:tc>
          <w:tcPr>
            <w:tcW w:w="3212" w:type="dxa"/>
          </w:tcPr>
          <w:p w14:paraId="6150A9F1" w14:textId="77777777" w:rsidR="00AA5C05" w:rsidRDefault="00AA5C05" w:rsidP="00AA5C05">
            <w:pPr>
              <w:pStyle w:val="TableParagraph"/>
              <w:spacing w:before="120"/>
              <w:ind w:left="105"/>
              <w:rPr>
                <w:sz w:val="20"/>
              </w:rPr>
            </w:pPr>
            <w:r>
              <w:rPr>
                <w:sz w:val="20"/>
              </w:rPr>
              <w:t>Garanția</w:t>
            </w:r>
            <w:r>
              <w:rPr>
                <w:spacing w:val="-5"/>
                <w:sz w:val="20"/>
              </w:rPr>
              <w:t xml:space="preserve"> </w:t>
            </w:r>
            <w:r>
              <w:rPr>
                <w:sz w:val="20"/>
              </w:rPr>
              <w:t>pentru</w:t>
            </w:r>
            <w:r>
              <w:rPr>
                <w:spacing w:val="-4"/>
                <w:sz w:val="20"/>
              </w:rPr>
              <w:t xml:space="preserve"> </w:t>
            </w:r>
            <w:r>
              <w:rPr>
                <w:spacing w:val="-2"/>
                <w:sz w:val="20"/>
              </w:rPr>
              <w:t>ofertă</w:t>
            </w:r>
          </w:p>
        </w:tc>
        <w:tc>
          <w:tcPr>
            <w:tcW w:w="4398" w:type="dxa"/>
          </w:tcPr>
          <w:p w14:paraId="6E9478B6" w14:textId="77777777" w:rsidR="00AA5C05" w:rsidRDefault="00AA5C05" w:rsidP="00AA5C05">
            <w:pPr>
              <w:pStyle w:val="TableParagraph"/>
              <w:spacing w:before="120"/>
              <w:ind w:right="97"/>
              <w:jc w:val="both"/>
              <w:rPr>
                <w:sz w:val="20"/>
              </w:rPr>
            </w:pPr>
            <w:r>
              <w:rPr>
                <w:sz w:val="20"/>
              </w:rPr>
              <w:t>- de: 1 % din valoarea ofertei. -În cazul în care garanției</w:t>
            </w:r>
            <w:r>
              <w:rPr>
                <w:spacing w:val="-3"/>
                <w:sz w:val="20"/>
              </w:rPr>
              <w:t xml:space="preserve"> </w:t>
            </w:r>
            <w:r>
              <w:rPr>
                <w:sz w:val="20"/>
              </w:rPr>
              <w:t>bancare</w:t>
            </w:r>
            <w:r>
              <w:rPr>
                <w:spacing w:val="-4"/>
                <w:sz w:val="20"/>
              </w:rPr>
              <w:t xml:space="preserve"> </w:t>
            </w:r>
            <w:r>
              <w:rPr>
                <w:sz w:val="20"/>
              </w:rPr>
              <w:t>urmează</w:t>
            </w:r>
            <w:r>
              <w:rPr>
                <w:spacing w:val="-2"/>
                <w:sz w:val="20"/>
              </w:rPr>
              <w:t xml:space="preserve"> </w:t>
            </w:r>
            <w:r>
              <w:rPr>
                <w:sz w:val="20"/>
              </w:rPr>
              <w:t>a</w:t>
            </w:r>
            <w:r>
              <w:rPr>
                <w:spacing w:val="-2"/>
                <w:sz w:val="20"/>
              </w:rPr>
              <w:t xml:space="preserve"> </w:t>
            </w:r>
            <w:r>
              <w:rPr>
                <w:sz w:val="20"/>
              </w:rPr>
              <w:t>fi</w:t>
            </w:r>
            <w:r>
              <w:rPr>
                <w:spacing w:val="-4"/>
                <w:sz w:val="20"/>
              </w:rPr>
              <w:t xml:space="preserve"> </w:t>
            </w:r>
            <w:r>
              <w:rPr>
                <w:sz w:val="20"/>
              </w:rPr>
              <w:t>prezentată</w:t>
            </w:r>
            <w:r>
              <w:rPr>
                <w:spacing w:val="-2"/>
                <w:sz w:val="20"/>
              </w:rPr>
              <w:t xml:space="preserve"> </w:t>
            </w:r>
            <w:r>
              <w:rPr>
                <w:sz w:val="20"/>
              </w:rPr>
              <w:t>în</w:t>
            </w:r>
            <w:r>
              <w:rPr>
                <w:spacing w:val="-2"/>
                <w:sz w:val="20"/>
              </w:rPr>
              <w:t xml:space="preserve"> </w:t>
            </w:r>
            <w:r>
              <w:rPr>
                <w:sz w:val="20"/>
              </w:rPr>
              <w:t>original conform</w:t>
            </w:r>
            <w:r>
              <w:rPr>
                <w:spacing w:val="41"/>
                <w:sz w:val="20"/>
              </w:rPr>
              <w:t xml:space="preserve"> </w:t>
            </w:r>
            <w:r>
              <w:rPr>
                <w:sz w:val="20"/>
              </w:rPr>
              <w:t>anexei</w:t>
            </w:r>
            <w:r>
              <w:rPr>
                <w:spacing w:val="40"/>
                <w:sz w:val="20"/>
              </w:rPr>
              <w:t xml:space="preserve"> </w:t>
            </w:r>
            <w:r>
              <w:rPr>
                <w:sz w:val="20"/>
              </w:rPr>
              <w:t>nr.</w:t>
            </w:r>
            <w:r>
              <w:rPr>
                <w:spacing w:val="42"/>
                <w:sz w:val="20"/>
              </w:rPr>
              <w:t xml:space="preserve"> </w:t>
            </w:r>
            <w:r>
              <w:rPr>
                <w:sz w:val="20"/>
              </w:rPr>
              <w:t>9</w:t>
            </w:r>
            <w:r>
              <w:rPr>
                <w:spacing w:val="40"/>
                <w:sz w:val="20"/>
              </w:rPr>
              <w:t xml:space="preserve"> </w:t>
            </w:r>
            <w:r>
              <w:rPr>
                <w:sz w:val="20"/>
              </w:rPr>
              <w:t>din</w:t>
            </w:r>
            <w:r>
              <w:rPr>
                <w:spacing w:val="42"/>
                <w:sz w:val="20"/>
              </w:rPr>
              <w:t xml:space="preserve"> </w:t>
            </w:r>
            <w:r>
              <w:rPr>
                <w:sz w:val="20"/>
              </w:rPr>
              <w:t>Documentația</w:t>
            </w:r>
            <w:r>
              <w:rPr>
                <w:spacing w:val="42"/>
                <w:sz w:val="20"/>
              </w:rPr>
              <w:t xml:space="preserve"> </w:t>
            </w:r>
            <w:r>
              <w:rPr>
                <w:spacing w:val="-2"/>
                <w:sz w:val="20"/>
              </w:rPr>
              <w:t>Standard</w:t>
            </w:r>
          </w:p>
          <w:p w14:paraId="50E7E01E" w14:textId="77777777" w:rsidR="00AA5C05" w:rsidRDefault="00AA5C05" w:rsidP="00AA5C05">
            <w:pPr>
              <w:pStyle w:val="TableParagraph"/>
              <w:spacing w:line="229" w:lineRule="exact"/>
              <w:jc w:val="both"/>
              <w:rPr>
                <w:sz w:val="20"/>
              </w:rPr>
            </w:pPr>
            <w:r>
              <w:rPr>
                <w:sz w:val="20"/>
              </w:rPr>
              <w:t>aprobată</w:t>
            </w:r>
            <w:r>
              <w:rPr>
                <w:spacing w:val="47"/>
                <w:sz w:val="20"/>
              </w:rPr>
              <w:t xml:space="preserve"> </w:t>
            </w:r>
            <w:r>
              <w:rPr>
                <w:sz w:val="20"/>
              </w:rPr>
              <w:t>prin</w:t>
            </w:r>
            <w:r>
              <w:rPr>
                <w:spacing w:val="47"/>
                <w:sz w:val="20"/>
              </w:rPr>
              <w:t xml:space="preserve"> </w:t>
            </w:r>
            <w:r>
              <w:rPr>
                <w:sz w:val="20"/>
              </w:rPr>
              <w:t>Ordinul</w:t>
            </w:r>
            <w:r>
              <w:rPr>
                <w:spacing w:val="46"/>
                <w:sz w:val="20"/>
              </w:rPr>
              <w:t xml:space="preserve"> </w:t>
            </w:r>
            <w:r>
              <w:rPr>
                <w:sz w:val="20"/>
              </w:rPr>
              <w:t>Ministerului</w:t>
            </w:r>
            <w:r>
              <w:rPr>
                <w:spacing w:val="46"/>
                <w:sz w:val="20"/>
              </w:rPr>
              <w:t xml:space="preserve"> </w:t>
            </w:r>
            <w:r>
              <w:rPr>
                <w:sz w:val="20"/>
              </w:rPr>
              <w:t>Finanțelor</w:t>
            </w:r>
            <w:r>
              <w:rPr>
                <w:spacing w:val="47"/>
                <w:sz w:val="20"/>
              </w:rPr>
              <w:t xml:space="preserve"> </w:t>
            </w:r>
            <w:r>
              <w:rPr>
                <w:spacing w:val="-5"/>
                <w:sz w:val="20"/>
              </w:rPr>
              <w:t>nr.</w:t>
            </w:r>
          </w:p>
          <w:p w14:paraId="6A8DBE6E" w14:textId="1FFDAE50" w:rsidR="00AA5C05" w:rsidRDefault="00AA5C05" w:rsidP="00AA5C05">
            <w:pPr>
              <w:pStyle w:val="TableParagraph"/>
              <w:spacing w:line="210" w:lineRule="exact"/>
              <w:jc w:val="both"/>
              <w:rPr>
                <w:sz w:val="20"/>
              </w:rPr>
            </w:pPr>
            <w:r>
              <w:rPr>
                <w:sz w:val="20"/>
              </w:rPr>
              <w:t>115</w:t>
            </w:r>
            <w:r>
              <w:rPr>
                <w:spacing w:val="53"/>
                <w:sz w:val="20"/>
              </w:rPr>
              <w:t xml:space="preserve"> </w:t>
            </w:r>
            <w:r>
              <w:rPr>
                <w:sz w:val="20"/>
              </w:rPr>
              <w:t>din</w:t>
            </w:r>
            <w:r>
              <w:rPr>
                <w:spacing w:val="50"/>
                <w:sz w:val="20"/>
              </w:rPr>
              <w:t xml:space="preserve"> </w:t>
            </w:r>
            <w:r>
              <w:rPr>
                <w:sz w:val="20"/>
              </w:rPr>
              <w:t>15.09.2021,</w:t>
            </w:r>
            <w:r>
              <w:rPr>
                <w:spacing w:val="51"/>
                <w:sz w:val="20"/>
              </w:rPr>
              <w:t xml:space="preserve"> </w:t>
            </w:r>
            <w:r>
              <w:rPr>
                <w:sz w:val="20"/>
              </w:rPr>
              <w:t>valabilă</w:t>
            </w:r>
            <w:r>
              <w:rPr>
                <w:spacing w:val="52"/>
                <w:sz w:val="20"/>
              </w:rPr>
              <w:t xml:space="preserve"> </w:t>
            </w:r>
            <w:r>
              <w:rPr>
                <w:sz w:val="20"/>
              </w:rPr>
              <w:t>90</w:t>
            </w:r>
            <w:r>
              <w:rPr>
                <w:spacing w:val="53"/>
                <w:sz w:val="20"/>
              </w:rPr>
              <w:t xml:space="preserve"> </w:t>
            </w:r>
            <w:r>
              <w:rPr>
                <w:sz w:val="20"/>
              </w:rPr>
              <w:t>zile,</w:t>
            </w:r>
            <w:r>
              <w:rPr>
                <w:spacing w:val="60"/>
                <w:sz w:val="20"/>
              </w:rPr>
              <w:t xml:space="preserve"> </w:t>
            </w:r>
            <w:r>
              <w:rPr>
                <w:sz w:val="20"/>
              </w:rPr>
              <w:t>-</w:t>
            </w:r>
            <w:r>
              <w:rPr>
                <w:spacing w:val="53"/>
                <w:sz w:val="20"/>
              </w:rPr>
              <w:t xml:space="preserve"> </w:t>
            </w:r>
            <w:r>
              <w:rPr>
                <w:sz w:val="20"/>
              </w:rPr>
              <w:t>În</w:t>
            </w:r>
            <w:r>
              <w:rPr>
                <w:spacing w:val="53"/>
                <w:sz w:val="20"/>
              </w:rPr>
              <w:t xml:space="preserve"> </w:t>
            </w:r>
            <w:r>
              <w:rPr>
                <w:spacing w:val="-2"/>
                <w:sz w:val="20"/>
              </w:rPr>
              <w:t>cazul</w:t>
            </w:r>
            <w:r>
              <w:rPr>
                <w:sz w:val="20"/>
              </w:rPr>
              <w:t xml:space="preserve"> garanției</w:t>
            </w:r>
            <w:r>
              <w:rPr>
                <w:spacing w:val="-4"/>
                <w:sz w:val="20"/>
              </w:rPr>
              <w:t xml:space="preserve"> </w:t>
            </w:r>
            <w:r>
              <w:rPr>
                <w:sz w:val="20"/>
              </w:rPr>
              <w:t>pentru</w:t>
            </w:r>
            <w:r>
              <w:rPr>
                <w:spacing w:val="-3"/>
                <w:sz w:val="20"/>
              </w:rPr>
              <w:t xml:space="preserve"> </w:t>
            </w:r>
            <w:r>
              <w:rPr>
                <w:sz w:val="20"/>
              </w:rPr>
              <w:t>ofertă</w:t>
            </w:r>
            <w:r>
              <w:rPr>
                <w:spacing w:val="-4"/>
                <w:sz w:val="20"/>
              </w:rPr>
              <w:t xml:space="preserve"> </w:t>
            </w:r>
            <w:r>
              <w:rPr>
                <w:sz w:val="20"/>
              </w:rPr>
              <w:t>sub</w:t>
            </w:r>
            <w:r>
              <w:rPr>
                <w:spacing w:val="-5"/>
                <w:sz w:val="20"/>
              </w:rPr>
              <w:t xml:space="preserve"> </w:t>
            </w:r>
            <w:r>
              <w:rPr>
                <w:sz w:val="20"/>
              </w:rPr>
              <w:t>formă</w:t>
            </w:r>
            <w:r>
              <w:rPr>
                <w:spacing w:val="-3"/>
                <w:sz w:val="20"/>
              </w:rPr>
              <w:t xml:space="preserve"> </w:t>
            </w:r>
            <w:r>
              <w:rPr>
                <w:sz w:val="20"/>
              </w:rPr>
              <w:t>de</w:t>
            </w:r>
            <w:r>
              <w:rPr>
                <w:spacing w:val="-3"/>
                <w:sz w:val="20"/>
              </w:rPr>
              <w:t xml:space="preserve"> </w:t>
            </w:r>
            <w:r>
              <w:rPr>
                <w:sz w:val="20"/>
              </w:rPr>
              <w:t>transfer</w:t>
            </w:r>
            <w:r>
              <w:rPr>
                <w:spacing w:val="-3"/>
                <w:sz w:val="20"/>
              </w:rPr>
              <w:t xml:space="preserve"> </w:t>
            </w:r>
            <w:r>
              <w:rPr>
                <w:sz w:val="20"/>
              </w:rPr>
              <w:t>bancar, operatorul</w:t>
            </w:r>
            <w:r>
              <w:rPr>
                <w:spacing w:val="-3"/>
                <w:sz w:val="20"/>
              </w:rPr>
              <w:t xml:space="preserve"> </w:t>
            </w:r>
            <w:r>
              <w:rPr>
                <w:sz w:val="20"/>
              </w:rPr>
              <w:t>economic</w:t>
            </w:r>
            <w:r>
              <w:rPr>
                <w:spacing w:val="-3"/>
                <w:sz w:val="20"/>
              </w:rPr>
              <w:t xml:space="preserve"> </w:t>
            </w:r>
            <w:r>
              <w:rPr>
                <w:sz w:val="20"/>
              </w:rPr>
              <w:t>va</w:t>
            </w:r>
            <w:r>
              <w:rPr>
                <w:spacing w:val="-2"/>
                <w:sz w:val="20"/>
              </w:rPr>
              <w:t xml:space="preserve"> </w:t>
            </w:r>
            <w:r>
              <w:rPr>
                <w:sz w:val="20"/>
              </w:rPr>
              <w:t>prezenta</w:t>
            </w:r>
            <w:r>
              <w:rPr>
                <w:spacing w:val="-3"/>
                <w:sz w:val="20"/>
              </w:rPr>
              <w:t xml:space="preserve"> </w:t>
            </w:r>
            <w:r>
              <w:rPr>
                <w:sz w:val="20"/>
              </w:rPr>
              <w:t>ordinul</w:t>
            </w:r>
            <w:r>
              <w:rPr>
                <w:spacing w:val="-3"/>
                <w:sz w:val="20"/>
              </w:rPr>
              <w:t xml:space="preserve"> </w:t>
            </w:r>
            <w:r>
              <w:rPr>
                <w:sz w:val="20"/>
              </w:rPr>
              <w:t>de</w:t>
            </w:r>
            <w:r>
              <w:rPr>
                <w:spacing w:val="-2"/>
                <w:sz w:val="20"/>
              </w:rPr>
              <w:t xml:space="preserve"> </w:t>
            </w:r>
            <w:r>
              <w:rPr>
                <w:sz w:val="20"/>
              </w:rPr>
              <w:t>plată</w:t>
            </w:r>
            <w:r>
              <w:rPr>
                <w:spacing w:val="-2"/>
                <w:sz w:val="20"/>
              </w:rPr>
              <w:t xml:space="preserve"> </w:t>
            </w:r>
            <w:r>
              <w:rPr>
                <w:sz w:val="20"/>
              </w:rPr>
              <w:t>cu confirmarea</w:t>
            </w:r>
            <w:r>
              <w:rPr>
                <w:spacing w:val="-10"/>
                <w:sz w:val="20"/>
              </w:rPr>
              <w:t xml:space="preserve"> </w:t>
            </w:r>
            <w:r>
              <w:rPr>
                <w:sz w:val="20"/>
              </w:rPr>
              <w:t>de</w:t>
            </w:r>
            <w:r>
              <w:rPr>
                <w:spacing w:val="-9"/>
                <w:sz w:val="20"/>
              </w:rPr>
              <w:t xml:space="preserve"> </w:t>
            </w:r>
            <w:r>
              <w:rPr>
                <w:sz w:val="20"/>
              </w:rPr>
              <w:t>către</w:t>
            </w:r>
            <w:r>
              <w:rPr>
                <w:spacing w:val="-11"/>
                <w:sz w:val="20"/>
              </w:rPr>
              <w:t xml:space="preserve"> </w:t>
            </w:r>
            <w:r>
              <w:rPr>
                <w:sz w:val="20"/>
              </w:rPr>
              <w:t>bancă</w:t>
            </w:r>
            <w:r>
              <w:rPr>
                <w:spacing w:val="-10"/>
                <w:sz w:val="20"/>
              </w:rPr>
              <w:t xml:space="preserve"> </w:t>
            </w:r>
            <w:r>
              <w:rPr>
                <w:sz w:val="20"/>
              </w:rPr>
              <w:t>a</w:t>
            </w:r>
            <w:r>
              <w:rPr>
                <w:spacing w:val="-9"/>
                <w:sz w:val="20"/>
              </w:rPr>
              <w:t xml:space="preserve"> </w:t>
            </w:r>
            <w:r>
              <w:rPr>
                <w:sz w:val="20"/>
              </w:rPr>
              <w:t>executării</w:t>
            </w:r>
            <w:r>
              <w:rPr>
                <w:spacing w:val="-10"/>
                <w:sz w:val="20"/>
              </w:rPr>
              <w:t xml:space="preserve"> </w:t>
            </w:r>
            <w:r>
              <w:rPr>
                <w:sz w:val="20"/>
              </w:rPr>
              <w:t>plății</w:t>
            </w:r>
            <w:r>
              <w:rPr>
                <w:spacing w:val="-10"/>
                <w:sz w:val="20"/>
              </w:rPr>
              <w:t xml:space="preserve"> </w:t>
            </w:r>
            <w:r>
              <w:rPr>
                <w:sz w:val="20"/>
              </w:rPr>
              <w:t>până</w:t>
            </w:r>
            <w:r>
              <w:rPr>
                <w:spacing w:val="-11"/>
                <w:sz w:val="20"/>
              </w:rPr>
              <w:t xml:space="preserve"> </w:t>
            </w:r>
            <w:r>
              <w:rPr>
                <w:sz w:val="20"/>
              </w:rPr>
              <w:t>la termenul limită de depunere a ofertei. copie confirmat prin aplicarea semnăturii electronice de către administratorul companiei indicat în Extrasul Registrului de Stat al persoanelor juridice sau de către</w:t>
            </w:r>
            <w:r>
              <w:rPr>
                <w:spacing w:val="-10"/>
                <w:sz w:val="20"/>
              </w:rPr>
              <w:t xml:space="preserve"> </w:t>
            </w:r>
            <w:r>
              <w:rPr>
                <w:sz w:val="20"/>
              </w:rPr>
              <w:t>persoana</w:t>
            </w:r>
            <w:r>
              <w:rPr>
                <w:spacing w:val="-10"/>
                <w:sz w:val="20"/>
              </w:rPr>
              <w:t xml:space="preserve"> </w:t>
            </w:r>
            <w:r>
              <w:rPr>
                <w:sz w:val="20"/>
              </w:rPr>
              <w:t>împuternicită</w:t>
            </w:r>
            <w:r>
              <w:rPr>
                <w:spacing w:val="-11"/>
                <w:sz w:val="20"/>
              </w:rPr>
              <w:t xml:space="preserve"> </w:t>
            </w:r>
            <w:r>
              <w:rPr>
                <w:sz w:val="20"/>
              </w:rPr>
              <w:t>atât</w:t>
            </w:r>
            <w:r>
              <w:rPr>
                <w:spacing w:val="-10"/>
                <w:sz w:val="20"/>
              </w:rPr>
              <w:t xml:space="preserve"> </w:t>
            </w:r>
            <w:r>
              <w:rPr>
                <w:sz w:val="20"/>
              </w:rPr>
              <w:t>și</w:t>
            </w:r>
            <w:r>
              <w:rPr>
                <w:spacing w:val="-11"/>
                <w:sz w:val="20"/>
              </w:rPr>
              <w:t xml:space="preserve"> </w:t>
            </w:r>
            <w:r>
              <w:rPr>
                <w:sz w:val="20"/>
              </w:rPr>
              <w:t>în</w:t>
            </w:r>
            <w:r>
              <w:rPr>
                <w:spacing w:val="-10"/>
                <w:sz w:val="20"/>
              </w:rPr>
              <w:t xml:space="preserve"> </w:t>
            </w:r>
            <w:r>
              <w:rPr>
                <w:sz w:val="20"/>
              </w:rPr>
              <w:t>cazul</w:t>
            </w:r>
            <w:r>
              <w:rPr>
                <w:spacing w:val="-11"/>
                <w:sz w:val="20"/>
              </w:rPr>
              <w:t xml:space="preserve"> </w:t>
            </w:r>
            <w:r>
              <w:rPr>
                <w:sz w:val="20"/>
              </w:rPr>
              <w:t>delegării sau împuternicirii persoanei, la ofertă se anexează actul/documentul de împuternicire;</w:t>
            </w:r>
          </w:p>
        </w:tc>
        <w:tc>
          <w:tcPr>
            <w:tcW w:w="1493" w:type="dxa"/>
          </w:tcPr>
          <w:p w14:paraId="5ACF7280" w14:textId="77777777" w:rsidR="00AA5C05" w:rsidRDefault="00AA5C05" w:rsidP="00AA5C05">
            <w:pPr>
              <w:pStyle w:val="TableParagraph"/>
              <w:spacing w:before="120"/>
              <w:ind w:left="104"/>
              <w:rPr>
                <w:sz w:val="20"/>
              </w:rPr>
            </w:pPr>
            <w:r>
              <w:rPr>
                <w:spacing w:val="-5"/>
                <w:sz w:val="20"/>
              </w:rPr>
              <w:t>DA</w:t>
            </w:r>
          </w:p>
        </w:tc>
      </w:tr>
      <w:tr w:rsidR="00AA5C05" w14:paraId="36A82AD9" w14:textId="77777777">
        <w:trPr>
          <w:trHeight w:val="1269"/>
        </w:trPr>
        <w:tc>
          <w:tcPr>
            <w:tcW w:w="528" w:type="dxa"/>
          </w:tcPr>
          <w:p w14:paraId="347E22EE" w14:textId="0BE778E6" w:rsidR="00AA5C05" w:rsidRDefault="00AA5C05" w:rsidP="00AA5C05">
            <w:pPr>
              <w:pStyle w:val="TableParagraph"/>
              <w:spacing w:before="120"/>
              <w:rPr>
                <w:spacing w:val="-10"/>
                <w:sz w:val="20"/>
              </w:rPr>
            </w:pPr>
            <w:r>
              <w:rPr>
                <w:spacing w:val="-10"/>
                <w:sz w:val="20"/>
              </w:rPr>
              <w:t>6</w:t>
            </w:r>
          </w:p>
        </w:tc>
        <w:tc>
          <w:tcPr>
            <w:tcW w:w="3212" w:type="dxa"/>
          </w:tcPr>
          <w:p w14:paraId="4A15B82A" w14:textId="77777777" w:rsidR="00AA5C05" w:rsidRDefault="00AA5C05" w:rsidP="00AA5C05">
            <w:pPr>
              <w:pStyle w:val="TableParagraph"/>
              <w:spacing w:before="120"/>
              <w:ind w:left="105"/>
              <w:rPr>
                <w:sz w:val="20"/>
              </w:rPr>
            </w:pPr>
            <w:r>
              <w:rPr>
                <w:sz w:val="20"/>
              </w:rPr>
              <w:t>Declarație</w:t>
            </w:r>
            <w:r>
              <w:rPr>
                <w:spacing w:val="-7"/>
                <w:sz w:val="20"/>
              </w:rPr>
              <w:t xml:space="preserve"> </w:t>
            </w:r>
            <w:r>
              <w:rPr>
                <w:sz w:val="20"/>
              </w:rPr>
              <w:t>privind</w:t>
            </w:r>
            <w:r>
              <w:rPr>
                <w:spacing w:val="-7"/>
                <w:sz w:val="20"/>
              </w:rPr>
              <w:t xml:space="preserve"> </w:t>
            </w:r>
            <w:r>
              <w:rPr>
                <w:spacing w:val="-2"/>
                <w:sz w:val="20"/>
              </w:rPr>
              <w:t>valabilitatea</w:t>
            </w:r>
          </w:p>
          <w:p w14:paraId="660ECC77" w14:textId="3E470E55" w:rsidR="00AA5C05" w:rsidRDefault="00AA5C05" w:rsidP="00AA5C05">
            <w:pPr>
              <w:pStyle w:val="TableParagraph"/>
              <w:spacing w:before="120"/>
              <w:ind w:left="105"/>
              <w:rPr>
                <w:sz w:val="20"/>
              </w:rPr>
            </w:pPr>
            <w:r>
              <w:rPr>
                <w:sz w:val="20"/>
              </w:rPr>
              <w:t>ofertei</w:t>
            </w:r>
            <w:r>
              <w:rPr>
                <w:spacing w:val="-3"/>
                <w:sz w:val="20"/>
              </w:rPr>
              <w:t xml:space="preserve"> </w:t>
            </w:r>
            <w:r>
              <w:rPr>
                <w:sz w:val="20"/>
              </w:rPr>
              <w:t>(90</w:t>
            </w:r>
            <w:r>
              <w:rPr>
                <w:spacing w:val="-2"/>
                <w:sz w:val="20"/>
              </w:rPr>
              <w:t xml:space="preserve"> </w:t>
            </w:r>
            <w:r>
              <w:rPr>
                <w:sz w:val="20"/>
              </w:rPr>
              <w:t>de</w:t>
            </w:r>
            <w:r>
              <w:rPr>
                <w:spacing w:val="-3"/>
                <w:sz w:val="20"/>
              </w:rPr>
              <w:t xml:space="preserve"> </w:t>
            </w:r>
            <w:r>
              <w:rPr>
                <w:spacing w:val="-4"/>
                <w:sz w:val="20"/>
              </w:rPr>
              <w:t>zile)</w:t>
            </w:r>
          </w:p>
        </w:tc>
        <w:tc>
          <w:tcPr>
            <w:tcW w:w="4398" w:type="dxa"/>
          </w:tcPr>
          <w:p w14:paraId="60C6E06C" w14:textId="46FD9C02" w:rsidR="00AA5C05" w:rsidRDefault="00AA5C05" w:rsidP="00AA5C05">
            <w:pPr>
              <w:pStyle w:val="TableParagraph"/>
              <w:spacing w:before="120"/>
              <w:ind w:right="97"/>
              <w:jc w:val="both"/>
              <w:rPr>
                <w:sz w:val="20"/>
              </w:rPr>
            </w:pPr>
            <w:r>
              <w:rPr>
                <w:sz w:val="20"/>
              </w:rPr>
              <w:t>- original - confirmat prin aplicarea semnăturii electronice de către administratorul companiei indicat</w:t>
            </w:r>
            <w:r>
              <w:rPr>
                <w:spacing w:val="-5"/>
                <w:sz w:val="20"/>
              </w:rPr>
              <w:t xml:space="preserve"> </w:t>
            </w:r>
            <w:r>
              <w:rPr>
                <w:sz w:val="20"/>
              </w:rPr>
              <w:t>în</w:t>
            </w:r>
            <w:r>
              <w:rPr>
                <w:spacing w:val="-4"/>
                <w:sz w:val="20"/>
              </w:rPr>
              <w:t xml:space="preserve"> </w:t>
            </w:r>
            <w:r>
              <w:rPr>
                <w:sz w:val="20"/>
              </w:rPr>
              <w:t>Extrasul</w:t>
            </w:r>
            <w:r>
              <w:rPr>
                <w:spacing w:val="-6"/>
                <w:sz w:val="20"/>
              </w:rPr>
              <w:t xml:space="preserve"> </w:t>
            </w:r>
            <w:r>
              <w:rPr>
                <w:sz w:val="20"/>
              </w:rPr>
              <w:t>Registrului</w:t>
            </w:r>
            <w:r>
              <w:rPr>
                <w:spacing w:val="-6"/>
                <w:sz w:val="20"/>
              </w:rPr>
              <w:t xml:space="preserve"> </w:t>
            </w:r>
            <w:r>
              <w:rPr>
                <w:sz w:val="20"/>
              </w:rPr>
              <w:t>de</w:t>
            </w:r>
            <w:r>
              <w:rPr>
                <w:spacing w:val="-5"/>
                <w:sz w:val="20"/>
              </w:rPr>
              <w:t xml:space="preserve"> </w:t>
            </w:r>
            <w:r>
              <w:rPr>
                <w:sz w:val="20"/>
              </w:rPr>
              <w:t>Stat</w:t>
            </w:r>
            <w:r>
              <w:rPr>
                <w:spacing w:val="-6"/>
                <w:sz w:val="20"/>
              </w:rPr>
              <w:t xml:space="preserve"> </w:t>
            </w:r>
            <w:r>
              <w:rPr>
                <w:sz w:val="20"/>
              </w:rPr>
              <w:t>al</w:t>
            </w:r>
            <w:r>
              <w:rPr>
                <w:spacing w:val="-6"/>
                <w:sz w:val="20"/>
              </w:rPr>
              <w:t xml:space="preserve"> </w:t>
            </w:r>
            <w:r>
              <w:rPr>
                <w:sz w:val="20"/>
              </w:rPr>
              <w:t>persoanelor juridice</w:t>
            </w:r>
            <w:r>
              <w:rPr>
                <w:spacing w:val="-8"/>
                <w:sz w:val="20"/>
              </w:rPr>
              <w:t xml:space="preserve"> </w:t>
            </w:r>
            <w:r>
              <w:rPr>
                <w:sz w:val="20"/>
              </w:rPr>
              <w:t>sau</w:t>
            </w:r>
            <w:r>
              <w:rPr>
                <w:spacing w:val="-7"/>
                <w:sz w:val="20"/>
              </w:rPr>
              <w:t xml:space="preserve"> </w:t>
            </w:r>
            <w:r>
              <w:rPr>
                <w:sz w:val="20"/>
              </w:rPr>
              <w:t>de</w:t>
            </w:r>
            <w:r>
              <w:rPr>
                <w:spacing w:val="-8"/>
                <w:sz w:val="20"/>
              </w:rPr>
              <w:t xml:space="preserve"> </w:t>
            </w:r>
            <w:r>
              <w:rPr>
                <w:sz w:val="20"/>
              </w:rPr>
              <w:t>către</w:t>
            </w:r>
            <w:r>
              <w:rPr>
                <w:spacing w:val="-8"/>
                <w:sz w:val="20"/>
              </w:rPr>
              <w:t xml:space="preserve"> </w:t>
            </w:r>
            <w:r>
              <w:rPr>
                <w:sz w:val="20"/>
              </w:rPr>
              <w:t>persoana</w:t>
            </w:r>
            <w:r>
              <w:rPr>
                <w:spacing w:val="-8"/>
                <w:sz w:val="20"/>
              </w:rPr>
              <w:t xml:space="preserve"> </w:t>
            </w:r>
            <w:r>
              <w:rPr>
                <w:sz w:val="20"/>
              </w:rPr>
              <w:t>împuternicită</w:t>
            </w:r>
            <w:r>
              <w:rPr>
                <w:spacing w:val="-9"/>
                <w:sz w:val="20"/>
              </w:rPr>
              <w:t xml:space="preserve"> </w:t>
            </w:r>
            <w:r>
              <w:rPr>
                <w:sz w:val="20"/>
              </w:rPr>
              <w:t>atât</w:t>
            </w:r>
            <w:r>
              <w:rPr>
                <w:spacing w:val="-8"/>
                <w:sz w:val="20"/>
              </w:rPr>
              <w:t xml:space="preserve"> </w:t>
            </w:r>
            <w:r>
              <w:rPr>
                <w:sz w:val="20"/>
              </w:rPr>
              <w:t>și</w:t>
            </w:r>
            <w:r>
              <w:rPr>
                <w:spacing w:val="-9"/>
                <w:sz w:val="20"/>
              </w:rPr>
              <w:t xml:space="preserve"> </w:t>
            </w:r>
            <w:r>
              <w:rPr>
                <w:sz w:val="20"/>
              </w:rPr>
              <w:t>în cazul</w:t>
            </w:r>
            <w:r>
              <w:rPr>
                <w:spacing w:val="-13"/>
                <w:sz w:val="20"/>
              </w:rPr>
              <w:t xml:space="preserve"> </w:t>
            </w:r>
            <w:r>
              <w:rPr>
                <w:sz w:val="20"/>
              </w:rPr>
              <w:t>delegării</w:t>
            </w:r>
            <w:r>
              <w:rPr>
                <w:spacing w:val="-12"/>
                <w:sz w:val="20"/>
              </w:rPr>
              <w:t xml:space="preserve"> </w:t>
            </w:r>
            <w:r>
              <w:rPr>
                <w:sz w:val="20"/>
              </w:rPr>
              <w:t>sau</w:t>
            </w:r>
            <w:r>
              <w:rPr>
                <w:spacing w:val="-11"/>
                <w:sz w:val="20"/>
              </w:rPr>
              <w:t xml:space="preserve"> </w:t>
            </w:r>
            <w:r>
              <w:rPr>
                <w:sz w:val="20"/>
              </w:rPr>
              <w:t>împuternicirii</w:t>
            </w:r>
            <w:r>
              <w:rPr>
                <w:spacing w:val="-12"/>
                <w:sz w:val="20"/>
              </w:rPr>
              <w:t xml:space="preserve"> </w:t>
            </w:r>
            <w:r>
              <w:rPr>
                <w:sz w:val="20"/>
              </w:rPr>
              <w:t>persoanei,</w:t>
            </w:r>
            <w:r>
              <w:rPr>
                <w:spacing w:val="-13"/>
                <w:sz w:val="20"/>
              </w:rPr>
              <w:t xml:space="preserve"> </w:t>
            </w:r>
            <w:r>
              <w:rPr>
                <w:sz w:val="20"/>
              </w:rPr>
              <w:t>la</w:t>
            </w:r>
            <w:r>
              <w:rPr>
                <w:spacing w:val="-10"/>
                <w:sz w:val="20"/>
              </w:rPr>
              <w:t xml:space="preserve"> </w:t>
            </w:r>
            <w:r>
              <w:rPr>
                <w:sz w:val="20"/>
              </w:rPr>
              <w:t>ofertă se anexează actul/documentul de împuternicire;. Conform anexei nr. 8 din Documentația Standard aprobată prin Ordinul Ministerului Finanțelor nr. 115 din 15.09.2021.</w:t>
            </w:r>
          </w:p>
        </w:tc>
        <w:tc>
          <w:tcPr>
            <w:tcW w:w="1493" w:type="dxa"/>
          </w:tcPr>
          <w:p w14:paraId="489C7E5A" w14:textId="0A56DD5C" w:rsidR="00AA5C05" w:rsidRDefault="00AA5C05" w:rsidP="00AA5C05">
            <w:pPr>
              <w:pStyle w:val="TableParagraph"/>
              <w:spacing w:before="120"/>
              <w:ind w:left="104"/>
              <w:rPr>
                <w:spacing w:val="-5"/>
                <w:sz w:val="20"/>
              </w:rPr>
            </w:pPr>
            <w:r>
              <w:rPr>
                <w:spacing w:val="-5"/>
                <w:sz w:val="20"/>
              </w:rPr>
              <w:t>DA</w:t>
            </w:r>
          </w:p>
        </w:tc>
      </w:tr>
      <w:tr w:rsidR="00AA5C05" w14:paraId="3BBFE258" w14:textId="77777777">
        <w:trPr>
          <w:trHeight w:val="1269"/>
        </w:trPr>
        <w:tc>
          <w:tcPr>
            <w:tcW w:w="528" w:type="dxa"/>
          </w:tcPr>
          <w:p w14:paraId="5B7303C5" w14:textId="717EDBA7" w:rsidR="00AA5C05" w:rsidRDefault="00AA5C05" w:rsidP="00AA5C05">
            <w:pPr>
              <w:pStyle w:val="TableParagraph"/>
              <w:spacing w:before="120"/>
              <w:rPr>
                <w:spacing w:val="-10"/>
                <w:sz w:val="20"/>
              </w:rPr>
            </w:pPr>
            <w:r>
              <w:rPr>
                <w:spacing w:val="-10"/>
                <w:sz w:val="20"/>
              </w:rPr>
              <w:t>7</w:t>
            </w:r>
          </w:p>
        </w:tc>
        <w:tc>
          <w:tcPr>
            <w:tcW w:w="3212" w:type="dxa"/>
          </w:tcPr>
          <w:p w14:paraId="66647ECC" w14:textId="2ABD8B75" w:rsidR="00AA5C05" w:rsidRDefault="00AA5C05" w:rsidP="00AA5C05">
            <w:pPr>
              <w:pStyle w:val="TableParagraph"/>
              <w:spacing w:before="120"/>
              <w:ind w:left="105"/>
              <w:rPr>
                <w:sz w:val="20"/>
              </w:rPr>
            </w:pPr>
            <w:r>
              <w:rPr>
                <w:sz w:val="20"/>
              </w:rPr>
              <w:t>Pliante</w:t>
            </w:r>
            <w:r>
              <w:rPr>
                <w:spacing w:val="-4"/>
                <w:sz w:val="20"/>
              </w:rPr>
              <w:t xml:space="preserve"> </w:t>
            </w:r>
            <w:r>
              <w:rPr>
                <w:sz w:val="20"/>
              </w:rPr>
              <w:t>sau</w:t>
            </w:r>
            <w:r>
              <w:rPr>
                <w:spacing w:val="-3"/>
                <w:sz w:val="20"/>
              </w:rPr>
              <w:t xml:space="preserve"> </w:t>
            </w:r>
            <w:r>
              <w:rPr>
                <w:sz w:val="20"/>
              </w:rPr>
              <w:t>cataloage</w:t>
            </w:r>
            <w:r>
              <w:rPr>
                <w:spacing w:val="-4"/>
                <w:sz w:val="20"/>
              </w:rPr>
              <w:t xml:space="preserve"> </w:t>
            </w:r>
            <w:r>
              <w:rPr>
                <w:sz w:val="20"/>
              </w:rPr>
              <w:t>de</w:t>
            </w:r>
            <w:r>
              <w:rPr>
                <w:spacing w:val="-4"/>
                <w:sz w:val="20"/>
              </w:rPr>
              <w:t xml:space="preserve"> </w:t>
            </w:r>
            <w:r>
              <w:rPr>
                <w:spacing w:val="-2"/>
                <w:sz w:val="20"/>
              </w:rPr>
              <w:t>produse</w:t>
            </w:r>
          </w:p>
        </w:tc>
        <w:tc>
          <w:tcPr>
            <w:tcW w:w="4398" w:type="dxa"/>
          </w:tcPr>
          <w:p w14:paraId="449BCFA9" w14:textId="77777777" w:rsidR="00AA5C05" w:rsidRDefault="00AA5C05" w:rsidP="00AA5C05">
            <w:pPr>
              <w:pStyle w:val="TableParagraph"/>
              <w:spacing w:before="121"/>
              <w:ind w:right="100"/>
              <w:jc w:val="both"/>
              <w:rPr>
                <w:sz w:val="20"/>
              </w:rPr>
            </w:pPr>
            <w:r>
              <w:rPr>
                <w:sz w:val="20"/>
              </w:rPr>
              <w:t>Ofertanții vor prezenta în mod obligatoriu pliante sau cataloage de produse din care să rezulte caracteristicile tehnice ale autovehiculului, acestea făcând parte integrantă a propunerii tehnice. Neprezentarea catalogului sau pliantului la deschiderea ofertelor, care să ateste specificațiile tehnice ale produsului, atrage</w:t>
            </w:r>
            <w:r>
              <w:rPr>
                <w:spacing w:val="-2"/>
                <w:sz w:val="20"/>
              </w:rPr>
              <w:t xml:space="preserve"> </w:t>
            </w:r>
            <w:r>
              <w:rPr>
                <w:sz w:val="20"/>
              </w:rPr>
              <w:t>după sine respingerea ofertei operatorului economic,</w:t>
            </w:r>
            <w:r>
              <w:rPr>
                <w:spacing w:val="-1"/>
                <w:sz w:val="20"/>
              </w:rPr>
              <w:t xml:space="preserve"> </w:t>
            </w:r>
            <w:r>
              <w:rPr>
                <w:sz w:val="20"/>
              </w:rPr>
              <w:t>ca fiind neconformă.</w:t>
            </w:r>
          </w:p>
          <w:p w14:paraId="386136F8" w14:textId="287A5D2A" w:rsidR="00AA5C05" w:rsidRDefault="00AA5C05" w:rsidP="00AA5C05">
            <w:pPr>
              <w:pStyle w:val="TableParagraph"/>
              <w:spacing w:before="120"/>
              <w:ind w:right="97"/>
              <w:jc w:val="both"/>
              <w:rPr>
                <w:sz w:val="20"/>
              </w:rPr>
            </w:pPr>
            <w:r>
              <w:rPr>
                <w:sz w:val="20"/>
              </w:rPr>
              <w:t>original – confirmat prin aplicarea semnăturii electronice de către administratorul companiei indicat</w:t>
            </w:r>
            <w:r>
              <w:rPr>
                <w:spacing w:val="-5"/>
                <w:sz w:val="20"/>
              </w:rPr>
              <w:t xml:space="preserve"> </w:t>
            </w:r>
            <w:r>
              <w:rPr>
                <w:sz w:val="20"/>
              </w:rPr>
              <w:t>în</w:t>
            </w:r>
            <w:r>
              <w:rPr>
                <w:spacing w:val="-4"/>
                <w:sz w:val="20"/>
              </w:rPr>
              <w:t xml:space="preserve"> </w:t>
            </w:r>
            <w:r>
              <w:rPr>
                <w:sz w:val="20"/>
              </w:rPr>
              <w:t>Extrasul</w:t>
            </w:r>
            <w:r>
              <w:rPr>
                <w:spacing w:val="-6"/>
                <w:sz w:val="20"/>
              </w:rPr>
              <w:t xml:space="preserve"> </w:t>
            </w:r>
            <w:r>
              <w:rPr>
                <w:sz w:val="20"/>
              </w:rPr>
              <w:t>Registrului</w:t>
            </w:r>
            <w:r>
              <w:rPr>
                <w:spacing w:val="-6"/>
                <w:sz w:val="20"/>
              </w:rPr>
              <w:t xml:space="preserve"> </w:t>
            </w:r>
            <w:r>
              <w:rPr>
                <w:sz w:val="20"/>
              </w:rPr>
              <w:t>de</w:t>
            </w:r>
            <w:r>
              <w:rPr>
                <w:spacing w:val="-5"/>
                <w:sz w:val="20"/>
              </w:rPr>
              <w:t xml:space="preserve"> </w:t>
            </w:r>
            <w:r>
              <w:rPr>
                <w:sz w:val="20"/>
              </w:rPr>
              <w:t>Stat</w:t>
            </w:r>
            <w:r>
              <w:rPr>
                <w:spacing w:val="-6"/>
                <w:sz w:val="20"/>
              </w:rPr>
              <w:t xml:space="preserve"> </w:t>
            </w:r>
            <w:r>
              <w:rPr>
                <w:sz w:val="20"/>
              </w:rPr>
              <w:t>al</w:t>
            </w:r>
            <w:r>
              <w:rPr>
                <w:spacing w:val="-6"/>
                <w:sz w:val="20"/>
              </w:rPr>
              <w:t xml:space="preserve"> </w:t>
            </w:r>
            <w:r>
              <w:rPr>
                <w:sz w:val="20"/>
              </w:rPr>
              <w:t>persoanelor juridice</w:t>
            </w:r>
            <w:r>
              <w:rPr>
                <w:spacing w:val="-8"/>
                <w:sz w:val="20"/>
              </w:rPr>
              <w:t xml:space="preserve"> </w:t>
            </w:r>
            <w:r>
              <w:rPr>
                <w:sz w:val="20"/>
              </w:rPr>
              <w:t>sau</w:t>
            </w:r>
            <w:r>
              <w:rPr>
                <w:spacing w:val="-7"/>
                <w:sz w:val="20"/>
              </w:rPr>
              <w:t xml:space="preserve"> </w:t>
            </w:r>
            <w:r>
              <w:rPr>
                <w:sz w:val="20"/>
              </w:rPr>
              <w:t>de</w:t>
            </w:r>
            <w:r>
              <w:rPr>
                <w:spacing w:val="-8"/>
                <w:sz w:val="20"/>
              </w:rPr>
              <w:t xml:space="preserve"> </w:t>
            </w:r>
            <w:r>
              <w:rPr>
                <w:sz w:val="20"/>
              </w:rPr>
              <w:t>către</w:t>
            </w:r>
            <w:r>
              <w:rPr>
                <w:spacing w:val="-8"/>
                <w:sz w:val="20"/>
              </w:rPr>
              <w:t xml:space="preserve"> </w:t>
            </w:r>
            <w:r>
              <w:rPr>
                <w:sz w:val="20"/>
              </w:rPr>
              <w:t>persoana</w:t>
            </w:r>
            <w:r>
              <w:rPr>
                <w:spacing w:val="-8"/>
                <w:sz w:val="20"/>
              </w:rPr>
              <w:t xml:space="preserve"> </w:t>
            </w:r>
            <w:r>
              <w:rPr>
                <w:sz w:val="20"/>
              </w:rPr>
              <w:t>împuternicită</w:t>
            </w:r>
            <w:r>
              <w:rPr>
                <w:spacing w:val="-9"/>
                <w:sz w:val="20"/>
              </w:rPr>
              <w:t xml:space="preserve"> </w:t>
            </w:r>
            <w:r>
              <w:rPr>
                <w:sz w:val="20"/>
              </w:rPr>
              <w:t>atât</w:t>
            </w:r>
            <w:r>
              <w:rPr>
                <w:spacing w:val="-8"/>
                <w:sz w:val="20"/>
              </w:rPr>
              <w:t xml:space="preserve"> </w:t>
            </w:r>
            <w:r>
              <w:rPr>
                <w:sz w:val="20"/>
              </w:rPr>
              <w:t>și</w:t>
            </w:r>
            <w:r>
              <w:rPr>
                <w:spacing w:val="-9"/>
                <w:sz w:val="20"/>
              </w:rPr>
              <w:t xml:space="preserve"> </w:t>
            </w:r>
            <w:r>
              <w:rPr>
                <w:sz w:val="20"/>
              </w:rPr>
              <w:t>în cazul</w:t>
            </w:r>
            <w:r>
              <w:rPr>
                <w:spacing w:val="-12"/>
                <w:sz w:val="20"/>
              </w:rPr>
              <w:t xml:space="preserve"> </w:t>
            </w:r>
            <w:r>
              <w:rPr>
                <w:sz w:val="20"/>
              </w:rPr>
              <w:t>delegării</w:t>
            </w:r>
            <w:r>
              <w:rPr>
                <w:spacing w:val="-12"/>
                <w:sz w:val="20"/>
              </w:rPr>
              <w:t xml:space="preserve"> </w:t>
            </w:r>
            <w:r>
              <w:rPr>
                <w:sz w:val="20"/>
              </w:rPr>
              <w:t>sau</w:t>
            </w:r>
            <w:r>
              <w:rPr>
                <w:spacing w:val="-10"/>
                <w:sz w:val="20"/>
              </w:rPr>
              <w:t xml:space="preserve"> </w:t>
            </w:r>
            <w:r>
              <w:rPr>
                <w:sz w:val="20"/>
              </w:rPr>
              <w:t>împuternicirii</w:t>
            </w:r>
            <w:r>
              <w:rPr>
                <w:spacing w:val="-12"/>
                <w:sz w:val="20"/>
              </w:rPr>
              <w:t xml:space="preserve"> </w:t>
            </w:r>
            <w:r>
              <w:rPr>
                <w:sz w:val="20"/>
              </w:rPr>
              <w:t>persoanei,</w:t>
            </w:r>
            <w:r>
              <w:rPr>
                <w:spacing w:val="-13"/>
                <w:sz w:val="20"/>
              </w:rPr>
              <w:t xml:space="preserve"> </w:t>
            </w:r>
            <w:r>
              <w:rPr>
                <w:sz w:val="20"/>
              </w:rPr>
              <w:t>la</w:t>
            </w:r>
            <w:r>
              <w:rPr>
                <w:spacing w:val="-12"/>
                <w:sz w:val="20"/>
              </w:rPr>
              <w:t xml:space="preserve"> </w:t>
            </w:r>
            <w:r>
              <w:rPr>
                <w:sz w:val="20"/>
              </w:rPr>
              <w:t>ofertă se anexează actul/documentul de împuternicire;</w:t>
            </w:r>
          </w:p>
        </w:tc>
        <w:tc>
          <w:tcPr>
            <w:tcW w:w="1493" w:type="dxa"/>
          </w:tcPr>
          <w:p w14:paraId="0486A04A" w14:textId="7954D4C5" w:rsidR="00AA5C05" w:rsidRDefault="00AA5C05" w:rsidP="00AA5C05">
            <w:pPr>
              <w:pStyle w:val="TableParagraph"/>
              <w:spacing w:before="120"/>
              <w:ind w:left="104"/>
              <w:rPr>
                <w:spacing w:val="-5"/>
                <w:sz w:val="20"/>
              </w:rPr>
            </w:pPr>
            <w:r>
              <w:rPr>
                <w:spacing w:val="-5"/>
                <w:sz w:val="20"/>
              </w:rPr>
              <w:t>DA</w:t>
            </w:r>
          </w:p>
        </w:tc>
      </w:tr>
      <w:tr w:rsidR="00AA5C05" w14:paraId="60947644" w14:textId="77777777">
        <w:trPr>
          <w:trHeight w:val="1269"/>
        </w:trPr>
        <w:tc>
          <w:tcPr>
            <w:tcW w:w="528" w:type="dxa"/>
          </w:tcPr>
          <w:p w14:paraId="26D067C6" w14:textId="362F9FC0" w:rsidR="00AA5C05" w:rsidRDefault="00AA5C05" w:rsidP="00AA5C05">
            <w:pPr>
              <w:pStyle w:val="TableParagraph"/>
              <w:spacing w:before="120"/>
              <w:rPr>
                <w:spacing w:val="-10"/>
                <w:sz w:val="20"/>
              </w:rPr>
            </w:pPr>
            <w:r>
              <w:rPr>
                <w:spacing w:val="-10"/>
                <w:sz w:val="20"/>
              </w:rPr>
              <w:lastRenderedPageBreak/>
              <w:t>8</w:t>
            </w:r>
          </w:p>
        </w:tc>
        <w:tc>
          <w:tcPr>
            <w:tcW w:w="3212" w:type="dxa"/>
          </w:tcPr>
          <w:p w14:paraId="2429E47C" w14:textId="5C10521A" w:rsidR="00AA5C05" w:rsidRDefault="00AA5C05" w:rsidP="00AA5C05">
            <w:pPr>
              <w:pStyle w:val="TableParagraph"/>
              <w:spacing w:before="120"/>
              <w:ind w:left="105"/>
              <w:rPr>
                <w:sz w:val="20"/>
              </w:rPr>
            </w:pPr>
            <w:r>
              <w:rPr>
                <w:sz w:val="20"/>
              </w:rPr>
              <w:t>Dovada înregistrării persoanei juridice, în conformitate cu prevederile</w:t>
            </w:r>
            <w:r>
              <w:rPr>
                <w:spacing w:val="-9"/>
                <w:sz w:val="20"/>
              </w:rPr>
              <w:t xml:space="preserve"> </w:t>
            </w:r>
            <w:r>
              <w:rPr>
                <w:sz w:val="20"/>
              </w:rPr>
              <w:t>legale</w:t>
            </w:r>
            <w:r>
              <w:rPr>
                <w:spacing w:val="-9"/>
                <w:sz w:val="20"/>
              </w:rPr>
              <w:t xml:space="preserve"> </w:t>
            </w:r>
            <w:r>
              <w:rPr>
                <w:sz w:val="20"/>
              </w:rPr>
              <w:t>din</w:t>
            </w:r>
            <w:r>
              <w:rPr>
                <w:spacing w:val="-8"/>
                <w:sz w:val="20"/>
              </w:rPr>
              <w:t xml:space="preserve"> </w:t>
            </w:r>
            <w:r>
              <w:rPr>
                <w:sz w:val="20"/>
              </w:rPr>
              <w:t>țara</w:t>
            </w:r>
            <w:r>
              <w:rPr>
                <w:spacing w:val="-10"/>
                <w:sz w:val="20"/>
              </w:rPr>
              <w:t xml:space="preserve"> </w:t>
            </w:r>
            <w:r>
              <w:rPr>
                <w:sz w:val="20"/>
              </w:rPr>
              <w:t>în</w:t>
            </w:r>
            <w:r>
              <w:rPr>
                <w:spacing w:val="-8"/>
                <w:sz w:val="20"/>
              </w:rPr>
              <w:t xml:space="preserve"> </w:t>
            </w:r>
            <w:r>
              <w:rPr>
                <w:sz w:val="20"/>
              </w:rPr>
              <w:t>care ofertantul este stabilit</w:t>
            </w:r>
          </w:p>
        </w:tc>
        <w:tc>
          <w:tcPr>
            <w:tcW w:w="4398" w:type="dxa"/>
          </w:tcPr>
          <w:p w14:paraId="762F1C72" w14:textId="792AA8FA" w:rsidR="00AA5C05" w:rsidRDefault="00AA5C05" w:rsidP="00AA5C05">
            <w:pPr>
              <w:pStyle w:val="TableParagraph"/>
              <w:spacing w:before="121"/>
              <w:ind w:right="100"/>
              <w:jc w:val="both"/>
              <w:rPr>
                <w:sz w:val="20"/>
              </w:rPr>
            </w:pPr>
            <w:r>
              <w:rPr>
                <w:spacing w:val="-2"/>
                <w:sz w:val="20"/>
              </w:rPr>
              <w:t>Certificat/decizie</w:t>
            </w:r>
            <w:r>
              <w:rPr>
                <w:sz w:val="20"/>
              </w:rPr>
              <w:tab/>
            </w:r>
            <w:r>
              <w:rPr>
                <w:spacing w:val="-6"/>
                <w:sz w:val="20"/>
              </w:rPr>
              <w:t>de</w:t>
            </w:r>
            <w:r>
              <w:rPr>
                <w:sz w:val="20"/>
              </w:rPr>
              <w:tab/>
            </w:r>
            <w:r>
              <w:rPr>
                <w:spacing w:val="-2"/>
                <w:sz w:val="20"/>
              </w:rPr>
              <w:t>înregistrare</w:t>
            </w:r>
            <w:r>
              <w:rPr>
                <w:sz w:val="20"/>
              </w:rPr>
              <w:tab/>
            </w:r>
            <w:r>
              <w:rPr>
                <w:spacing w:val="-10"/>
                <w:sz w:val="20"/>
              </w:rPr>
              <w:t>a</w:t>
            </w:r>
            <w:r>
              <w:rPr>
                <w:sz w:val="20"/>
              </w:rPr>
              <w:t xml:space="preserve">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93" w:type="dxa"/>
          </w:tcPr>
          <w:p w14:paraId="0863327C" w14:textId="74A1707C" w:rsidR="00AA5C05" w:rsidRDefault="00AA5C05" w:rsidP="00AA5C05">
            <w:pPr>
              <w:pStyle w:val="TableParagraph"/>
              <w:spacing w:before="120"/>
              <w:ind w:left="104"/>
              <w:rPr>
                <w:spacing w:val="-5"/>
                <w:sz w:val="20"/>
              </w:rPr>
            </w:pPr>
            <w:r>
              <w:rPr>
                <w:spacing w:val="-5"/>
                <w:sz w:val="20"/>
              </w:rPr>
              <w:t>DA</w:t>
            </w:r>
          </w:p>
        </w:tc>
      </w:tr>
      <w:tr w:rsidR="00AA5C05" w14:paraId="21C9BFF4" w14:textId="77777777">
        <w:trPr>
          <w:trHeight w:val="1269"/>
        </w:trPr>
        <w:tc>
          <w:tcPr>
            <w:tcW w:w="528" w:type="dxa"/>
          </w:tcPr>
          <w:p w14:paraId="4BF17462" w14:textId="70653403" w:rsidR="00AA5C05" w:rsidRDefault="00AA5C05" w:rsidP="00AA5C05">
            <w:pPr>
              <w:pStyle w:val="TableParagraph"/>
              <w:spacing w:before="120"/>
              <w:rPr>
                <w:spacing w:val="-10"/>
                <w:sz w:val="20"/>
              </w:rPr>
            </w:pPr>
            <w:r>
              <w:rPr>
                <w:spacing w:val="-10"/>
                <w:sz w:val="20"/>
              </w:rPr>
              <w:t>9</w:t>
            </w:r>
          </w:p>
        </w:tc>
        <w:tc>
          <w:tcPr>
            <w:tcW w:w="3212" w:type="dxa"/>
          </w:tcPr>
          <w:p w14:paraId="090A9F0F" w14:textId="758957BD" w:rsidR="00AA5C05" w:rsidRDefault="00AA5C05" w:rsidP="00AA5C05">
            <w:pPr>
              <w:pStyle w:val="TableParagraph"/>
              <w:spacing w:before="120"/>
              <w:ind w:left="105"/>
              <w:rPr>
                <w:sz w:val="20"/>
              </w:rPr>
            </w:pPr>
            <w:r>
              <w:rPr>
                <w:sz w:val="20"/>
              </w:rPr>
              <w:t>Certificat</w:t>
            </w:r>
            <w:r>
              <w:rPr>
                <w:spacing w:val="-11"/>
                <w:sz w:val="20"/>
              </w:rPr>
              <w:t xml:space="preserve"> </w:t>
            </w:r>
            <w:r>
              <w:rPr>
                <w:sz w:val="20"/>
              </w:rPr>
              <w:t>privind</w:t>
            </w:r>
            <w:r>
              <w:rPr>
                <w:spacing w:val="-10"/>
                <w:sz w:val="20"/>
              </w:rPr>
              <w:t xml:space="preserve"> </w:t>
            </w:r>
            <w:r>
              <w:rPr>
                <w:sz w:val="20"/>
              </w:rPr>
              <w:t>lipsa</w:t>
            </w:r>
            <w:r>
              <w:rPr>
                <w:spacing w:val="-11"/>
                <w:sz w:val="20"/>
              </w:rPr>
              <w:t xml:space="preserve"> </w:t>
            </w:r>
            <w:r>
              <w:rPr>
                <w:sz w:val="20"/>
              </w:rPr>
              <w:t>sau</w:t>
            </w:r>
            <w:r>
              <w:rPr>
                <w:spacing w:val="-10"/>
                <w:sz w:val="20"/>
              </w:rPr>
              <w:t xml:space="preserve"> </w:t>
            </w:r>
            <w:r>
              <w:rPr>
                <w:sz w:val="20"/>
              </w:rPr>
              <w:t xml:space="preserve">existența restanțelor față de bugetul public </w:t>
            </w:r>
            <w:r>
              <w:rPr>
                <w:spacing w:val="-2"/>
                <w:sz w:val="20"/>
              </w:rPr>
              <w:t>național</w:t>
            </w:r>
          </w:p>
        </w:tc>
        <w:tc>
          <w:tcPr>
            <w:tcW w:w="4398" w:type="dxa"/>
          </w:tcPr>
          <w:p w14:paraId="7784B28D" w14:textId="30F7E938" w:rsidR="00AA5C05" w:rsidRDefault="00AA5C05" w:rsidP="00AA5C05">
            <w:pPr>
              <w:pStyle w:val="TableParagraph"/>
              <w:spacing w:before="121"/>
              <w:ind w:right="100"/>
              <w:jc w:val="both"/>
              <w:rPr>
                <w:sz w:val="20"/>
              </w:rPr>
            </w:pPr>
            <w:r>
              <w:rPr>
                <w:sz w:val="20"/>
              </w:rPr>
              <w:t>eliberat de Serviciul Fiscal de Stat (valabilitatea certificatului - conform cerințelor Serviciului</w:t>
            </w:r>
            <w:r>
              <w:rPr>
                <w:spacing w:val="-1"/>
                <w:sz w:val="20"/>
              </w:rPr>
              <w:t xml:space="preserve"> </w:t>
            </w:r>
            <w:r>
              <w:rPr>
                <w:sz w:val="20"/>
              </w:rPr>
              <w:t>Fiscal de Stat al Republicii Moldova), valabil la data deschiderii ofertelor. Operatorul economic nerezident</w:t>
            </w:r>
            <w:r>
              <w:rPr>
                <w:spacing w:val="-13"/>
                <w:sz w:val="20"/>
              </w:rPr>
              <w:t xml:space="preserve"> </w:t>
            </w:r>
            <w:r>
              <w:rPr>
                <w:sz w:val="20"/>
              </w:rPr>
              <w:t>va</w:t>
            </w:r>
            <w:r>
              <w:rPr>
                <w:spacing w:val="-12"/>
                <w:sz w:val="20"/>
              </w:rPr>
              <w:t xml:space="preserve"> </w:t>
            </w:r>
            <w:r>
              <w:rPr>
                <w:sz w:val="20"/>
              </w:rPr>
              <w:t>prezenta</w:t>
            </w:r>
            <w:r>
              <w:rPr>
                <w:spacing w:val="-13"/>
                <w:sz w:val="20"/>
              </w:rPr>
              <w:t xml:space="preserve"> </w:t>
            </w:r>
            <w:r>
              <w:rPr>
                <w:sz w:val="20"/>
              </w:rPr>
              <w:t>documente</w:t>
            </w:r>
            <w:r>
              <w:rPr>
                <w:spacing w:val="-12"/>
                <w:sz w:val="20"/>
              </w:rPr>
              <w:t xml:space="preserve"> </w:t>
            </w:r>
            <w:r>
              <w:rPr>
                <w:sz w:val="20"/>
              </w:rPr>
              <w:t>din</w:t>
            </w:r>
            <w:r>
              <w:rPr>
                <w:spacing w:val="-13"/>
                <w:sz w:val="20"/>
              </w:rPr>
              <w:t xml:space="preserve"> </w:t>
            </w:r>
            <w:r>
              <w:rPr>
                <w:sz w:val="20"/>
              </w:rPr>
              <w:t>țara</w:t>
            </w:r>
            <w:r>
              <w:rPr>
                <w:spacing w:val="-12"/>
                <w:sz w:val="20"/>
              </w:rPr>
              <w:t xml:space="preserve"> </w:t>
            </w:r>
            <w:r>
              <w:rPr>
                <w:sz w:val="20"/>
              </w:rPr>
              <w:t>de</w:t>
            </w:r>
            <w:r>
              <w:rPr>
                <w:spacing w:val="-13"/>
                <w:sz w:val="20"/>
              </w:rPr>
              <w:t xml:space="preserve"> </w:t>
            </w:r>
            <w:r>
              <w:rPr>
                <w:sz w:val="20"/>
              </w:rPr>
              <w:t>origine care dovedesc lipsa sau existenta restanțelor față de bugetul de stat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93" w:type="dxa"/>
          </w:tcPr>
          <w:p w14:paraId="38C2BC97" w14:textId="31BAD10D" w:rsidR="00AA5C05" w:rsidRDefault="00AA5C05" w:rsidP="00AA5C05">
            <w:pPr>
              <w:pStyle w:val="TableParagraph"/>
              <w:spacing w:before="120"/>
              <w:ind w:left="104"/>
              <w:rPr>
                <w:spacing w:val="-5"/>
                <w:sz w:val="20"/>
              </w:rPr>
            </w:pPr>
            <w:r>
              <w:rPr>
                <w:spacing w:val="-5"/>
                <w:sz w:val="20"/>
              </w:rPr>
              <w:t>DA</w:t>
            </w:r>
          </w:p>
        </w:tc>
      </w:tr>
      <w:tr w:rsidR="00AA5C05" w14:paraId="24C0EB0B" w14:textId="77777777">
        <w:trPr>
          <w:trHeight w:val="1269"/>
        </w:trPr>
        <w:tc>
          <w:tcPr>
            <w:tcW w:w="528" w:type="dxa"/>
          </w:tcPr>
          <w:p w14:paraId="0E7D8C29" w14:textId="0A2C15E6" w:rsidR="00AA5C05" w:rsidRDefault="00AA5C05" w:rsidP="00AA5C05">
            <w:pPr>
              <w:pStyle w:val="TableParagraph"/>
              <w:spacing w:before="120"/>
              <w:rPr>
                <w:spacing w:val="-10"/>
                <w:sz w:val="20"/>
              </w:rPr>
            </w:pPr>
            <w:r>
              <w:rPr>
                <w:spacing w:val="-5"/>
                <w:sz w:val="20"/>
              </w:rPr>
              <w:t>10</w:t>
            </w:r>
          </w:p>
        </w:tc>
        <w:tc>
          <w:tcPr>
            <w:tcW w:w="3212" w:type="dxa"/>
          </w:tcPr>
          <w:p w14:paraId="0176C276" w14:textId="5850C7E9" w:rsidR="00AA5C05" w:rsidRDefault="00AA5C05" w:rsidP="00AA5C05">
            <w:pPr>
              <w:pStyle w:val="TableParagraph"/>
              <w:spacing w:before="120"/>
              <w:ind w:left="105"/>
              <w:rPr>
                <w:sz w:val="20"/>
              </w:rPr>
            </w:pPr>
            <w:r>
              <w:rPr>
                <w:sz w:val="20"/>
              </w:rPr>
              <w:t>Situația</w:t>
            </w:r>
            <w:r>
              <w:rPr>
                <w:spacing w:val="-7"/>
                <w:sz w:val="20"/>
              </w:rPr>
              <w:t xml:space="preserve"> </w:t>
            </w:r>
            <w:r>
              <w:rPr>
                <w:spacing w:val="-2"/>
                <w:sz w:val="20"/>
              </w:rPr>
              <w:t>financiară</w:t>
            </w:r>
          </w:p>
        </w:tc>
        <w:tc>
          <w:tcPr>
            <w:tcW w:w="4398" w:type="dxa"/>
          </w:tcPr>
          <w:p w14:paraId="440ED9DF" w14:textId="2E1207B1" w:rsidR="00AA5C05" w:rsidRDefault="00AA5C05" w:rsidP="00AA5C05">
            <w:pPr>
              <w:pStyle w:val="TableParagraph"/>
              <w:spacing w:before="121"/>
              <w:ind w:right="100"/>
              <w:jc w:val="both"/>
              <w:rPr>
                <w:sz w:val="20"/>
              </w:rPr>
            </w:pPr>
            <w:r>
              <w:rPr>
                <w:sz w:val="20"/>
              </w:rPr>
              <w:t>Ultimul raport financiar/situația financiară – Copie confirmat prin aplicarea semnăturii electronice de către administratorul companiei indicat în Extrasul Registrului de Stat al persoanelor juridice sau de către</w:t>
            </w:r>
            <w:r>
              <w:rPr>
                <w:spacing w:val="-10"/>
                <w:sz w:val="20"/>
              </w:rPr>
              <w:t xml:space="preserve"> </w:t>
            </w:r>
            <w:r>
              <w:rPr>
                <w:sz w:val="20"/>
              </w:rPr>
              <w:t>persoana</w:t>
            </w:r>
            <w:r>
              <w:rPr>
                <w:spacing w:val="-10"/>
                <w:sz w:val="20"/>
              </w:rPr>
              <w:t xml:space="preserve"> </w:t>
            </w:r>
            <w:r>
              <w:rPr>
                <w:sz w:val="20"/>
              </w:rPr>
              <w:t>împuternicită</w:t>
            </w:r>
            <w:r>
              <w:rPr>
                <w:spacing w:val="-11"/>
                <w:sz w:val="20"/>
              </w:rPr>
              <w:t xml:space="preserve"> </w:t>
            </w:r>
            <w:r>
              <w:rPr>
                <w:sz w:val="20"/>
              </w:rPr>
              <w:t>atât</w:t>
            </w:r>
            <w:r>
              <w:rPr>
                <w:spacing w:val="-10"/>
                <w:sz w:val="20"/>
              </w:rPr>
              <w:t xml:space="preserve"> </w:t>
            </w:r>
            <w:r>
              <w:rPr>
                <w:sz w:val="20"/>
              </w:rPr>
              <w:t>și</w:t>
            </w:r>
            <w:r>
              <w:rPr>
                <w:spacing w:val="-11"/>
                <w:sz w:val="20"/>
              </w:rPr>
              <w:t xml:space="preserve"> </w:t>
            </w:r>
            <w:r>
              <w:rPr>
                <w:sz w:val="20"/>
              </w:rPr>
              <w:t>în</w:t>
            </w:r>
            <w:r>
              <w:rPr>
                <w:spacing w:val="-10"/>
                <w:sz w:val="20"/>
              </w:rPr>
              <w:t xml:space="preserve"> </w:t>
            </w:r>
            <w:r>
              <w:rPr>
                <w:sz w:val="20"/>
              </w:rPr>
              <w:t>cazul</w:t>
            </w:r>
            <w:r>
              <w:rPr>
                <w:spacing w:val="-11"/>
                <w:sz w:val="20"/>
              </w:rPr>
              <w:t xml:space="preserve"> </w:t>
            </w:r>
            <w:r>
              <w:rPr>
                <w:sz w:val="20"/>
              </w:rPr>
              <w:t>delegării sau împuternicirii persoanei, la ofertă se anexează actul/documentul de împuternicire;</w:t>
            </w:r>
          </w:p>
        </w:tc>
        <w:tc>
          <w:tcPr>
            <w:tcW w:w="1493" w:type="dxa"/>
          </w:tcPr>
          <w:p w14:paraId="08C911EA" w14:textId="04BDE72C" w:rsidR="00AA5C05" w:rsidRDefault="00AA5C05" w:rsidP="00AA5C05">
            <w:pPr>
              <w:pStyle w:val="TableParagraph"/>
              <w:spacing w:before="120"/>
              <w:ind w:left="104"/>
              <w:rPr>
                <w:spacing w:val="-5"/>
                <w:sz w:val="20"/>
              </w:rPr>
            </w:pPr>
            <w:r>
              <w:rPr>
                <w:spacing w:val="-5"/>
                <w:sz w:val="20"/>
              </w:rPr>
              <w:t>DA</w:t>
            </w:r>
          </w:p>
        </w:tc>
      </w:tr>
      <w:tr w:rsidR="00AA5C05" w14:paraId="70DD0D80" w14:textId="77777777">
        <w:trPr>
          <w:trHeight w:val="1269"/>
        </w:trPr>
        <w:tc>
          <w:tcPr>
            <w:tcW w:w="528" w:type="dxa"/>
          </w:tcPr>
          <w:p w14:paraId="67BBF659" w14:textId="045A3C9C" w:rsidR="00AA5C05" w:rsidRDefault="00AA5C05" w:rsidP="00AA5C05">
            <w:pPr>
              <w:pStyle w:val="TableParagraph"/>
              <w:spacing w:before="120"/>
              <w:rPr>
                <w:spacing w:val="-10"/>
                <w:sz w:val="20"/>
              </w:rPr>
            </w:pPr>
            <w:r>
              <w:rPr>
                <w:spacing w:val="-5"/>
                <w:sz w:val="20"/>
              </w:rPr>
              <w:t>11</w:t>
            </w:r>
          </w:p>
        </w:tc>
        <w:tc>
          <w:tcPr>
            <w:tcW w:w="3212" w:type="dxa"/>
          </w:tcPr>
          <w:p w14:paraId="14D3D3F0" w14:textId="77777777" w:rsidR="00AA5C05" w:rsidRDefault="00AA5C05" w:rsidP="00AA5C05">
            <w:pPr>
              <w:pStyle w:val="TableParagraph"/>
              <w:spacing w:before="120"/>
              <w:ind w:left="105" w:right="68"/>
              <w:rPr>
                <w:sz w:val="20"/>
              </w:rPr>
            </w:pPr>
            <w:r>
              <w:rPr>
                <w:sz w:val="20"/>
              </w:rPr>
              <w:t>Declarația privind confirmarea beneficiarilor</w:t>
            </w:r>
            <w:r>
              <w:rPr>
                <w:spacing w:val="-13"/>
                <w:sz w:val="20"/>
              </w:rPr>
              <w:t xml:space="preserve"> </w:t>
            </w:r>
            <w:r>
              <w:rPr>
                <w:sz w:val="20"/>
              </w:rPr>
              <w:t>efectivi</w:t>
            </w:r>
            <w:r>
              <w:rPr>
                <w:spacing w:val="-12"/>
                <w:sz w:val="20"/>
              </w:rPr>
              <w:t xml:space="preserve"> </w:t>
            </w:r>
            <w:r>
              <w:rPr>
                <w:sz w:val="20"/>
              </w:rPr>
              <w:t>și</w:t>
            </w:r>
            <w:r>
              <w:rPr>
                <w:spacing w:val="-13"/>
                <w:sz w:val="20"/>
              </w:rPr>
              <w:t xml:space="preserve"> </w:t>
            </w:r>
            <w:r>
              <w:rPr>
                <w:sz w:val="20"/>
              </w:rPr>
              <w:t>neîncadrarea acestora în situația condamnării pentru participarea la activități ale unei organizații sau grupări</w:t>
            </w:r>
          </w:p>
          <w:p w14:paraId="30E6AFD1" w14:textId="1D76588F" w:rsidR="00AA5C05" w:rsidRDefault="00AA5C05" w:rsidP="00AA5C05">
            <w:pPr>
              <w:pStyle w:val="TableParagraph"/>
              <w:spacing w:before="120"/>
              <w:ind w:left="105"/>
              <w:rPr>
                <w:sz w:val="20"/>
              </w:rPr>
            </w:pPr>
            <w:r>
              <w:rPr>
                <w:sz w:val="20"/>
              </w:rPr>
              <w:t>criminale,</w:t>
            </w:r>
            <w:r>
              <w:rPr>
                <w:spacing w:val="-13"/>
                <w:sz w:val="20"/>
              </w:rPr>
              <w:t xml:space="preserve"> </w:t>
            </w:r>
            <w:r>
              <w:rPr>
                <w:sz w:val="20"/>
              </w:rPr>
              <w:t>pentru</w:t>
            </w:r>
            <w:r>
              <w:rPr>
                <w:spacing w:val="-12"/>
                <w:sz w:val="20"/>
              </w:rPr>
              <w:t xml:space="preserve"> </w:t>
            </w:r>
            <w:r>
              <w:rPr>
                <w:sz w:val="20"/>
              </w:rPr>
              <w:t>corupție,</w:t>
            </w:r>
            <w:r>
              <w:rPr>
                <w:spacing w:val="-13"/>
                <w:sz w:val="20"/>
              </w:rPr>
              <w:t xml:space="preserve"> </w:t>
            </w:r>
            <w:r>
              <w:rPr>
                <w:sz w:val="20"/>
              </w:rPr>
              <w:t>fraudă şi/sau spălare de bani</w:t>
            </w:r>
          </w:p>
        </w:tc>
        <w:tc>
          <w:tcPr>
            <w:tcW w:w="4398" w:type="dxa"/>
          </w:tcPr>
          <w:p w14:paraId="1CF3A597" w14:textId="60302C88" w:rsidR="00AA5C05" w:rsidRDefault="00AA5C05" w:rsidP="00AA5C05">
            <w:pPr>
              <w:pStyle w:val="TableParagraph"/>
              <w:spacing w:before="121"/>
              <w:ind w:right="100"/>
              <w:jc w:val="both"/>
              <w:rPr>
                <w:sz w:val="20"/>
              </w:rPr>
            </w:pPr>
            <w:r>
              <w:rPr>
                <w:sz w:val="20"/>
              </w:rPr>
              <w:t>Se va prezenta de către ofertantul desemnat câștigător în termen</w:t>
            </w:r>
            <w:r>
              <w:rPr>
                <w:spacing w:val="-1"/>
                <w:sz w:val="20"/>
              </w:rPr>
              <w:t xml:space="preserve"> </w:t>
            </w:r>
            <w:r>
              <w:rPr>
                <w:sz w:val="20"/>
              </w:rPr>
              <w:t>de 5 zile</w:t>
            </w:r>
            <w:r>
              <w:rPr>
                <w:spacing w:val="-1"/>
                <w:sz w:val="20"/>
              </w:rPr>
              <w:t xml:space="preserve"> </w:t>
            </w:r>
            <w:r>
              <w:rPr>
                <w:sz w:val="20"/>
              </w:rPr>
              <w:t>de la data comunicării rezultatelor</w:t>
            </w:r>
            <w:r>
              <w:rPr>
                <w:spacing w:val="-10"/>
                <w:sz w:val="20"/>
              </w:rPr>
              <w:t xml:space="preserve"> </w:t>
            </w:r>
            <w:r>
              <w:rPr>
                <w:sz w:val="20"/>
              </w:rPr>
              <w:t>procedurii</w:t>
            </w:r>
            <w:r>
              <w:rPr>
                <w:spacing w:val="-11"/>
                <w:sz w:val="20"/>
              </w:rPr>
              <w:t xml:space="preserve"> </w:t>
            </w:r>
            <w:r>
              <w:rPr>
                <w:sz w:val="20"/>
              </w:rPr>
              <w:t>de</w:t>
            </w:r>
            <w:r>
              <w:rPr>
                <w:spacing w:val="-10"/>
                <w:sz w:val="20"/>
              </w:rPr>
              <w:t xml:space="preserve"> </w:t>
            </w:r>
            <w:r>
              <w:rPr>
                <w:sz w:val="20"/>
              </w:rPr>
              <w:t>achiziție</w:t>
            </w:r>
            <w:r>
              <w:rPr>
                <w:spacing w:val="-11"/>
                <w:sz w:val="20"/>
              </w:rPr>
              <w:t xml:space="preserve"> </w:t>
            </w:r>
            <w:r>
              <w:rPr>
                <w:sz w:val="20"/>
              </w:rPr>
              <w:t>publică,</w:t>
            </w:r>
            <w:r>
              <w:rPr>
                <w:spacing w:val="-10"/>
                <w:sz w:val="20"/>
              </w:rPr>
              <w:t xml:space="preserve"> </w:t>
            </w:r>
            <w:r>
              <w:rPr>
                <w:sz w:val="20"/>
              </w:rPr>
              <w:t>în</w:t>
            </w:r>
            <w:r>
              <w:rPr>
                <w:spacing w:val="-10"/>
                <w:sz w:val="20"/>
              </w:rPr>
              <w:t xml:space="preserve"> </w:t>
            </w:r>
            <w:r>
              <w:rPr>
                <w:sz w:val="20"/>
              </w:rPr>
              <w:t>adresa autorității contractante, conform modelului aprobat prin Ordinul Ministerului Finanțelor nr. 145/2020, semnat</w:t>
            </w:r>
            <w:r>
              <w:rPr>
                <w:spacing w:val="-9"/>
                <w:sz w:val="20"/>
              </w:rPr>
              <w:t xml:space="preserve"> </w:t>
            </w:r>
            <w:r>
              <w:rPr>
                <w:sz w:val="20"/>
              </w:rPr>
              <w:t>în</w:t>
            </w:r>
            <w:r>
              <w:rPr>
                <w:spacing w:val="-9"/>
                <w:sz w:val="20"/>
              </w:rPr>
              <w:t xml:space="preserve"> </w:t>
            </w:r>
            <w:r>
              <w:rPr>
                <w:sz w:val="20"/>
              </w:rPr>
              <w:t>format</w:t>
            </w:r>
            <w:r>
              <w:rPr>
                <w:spacing w:val="-9"/>
                <w:sz w:val="20"/>
              </w:rPr>
              <w:t xml:space="preserve"> </w:t>
            </w:r>
            <w:r>
              <w:rPr>
                <w:sz w:val="20"/>
              </w:rPr>
              <w:t>electronic,</w:t>
            </w:r>
            <w:r>
              <w:rPr>
                <w:spacing w:val="-9"/>
                <w:sz w:val="20"/>
              </w:rPr>
              <w:t xml:space="preserve"> </w:t>
            </w:r>
            <w:r>
              <w:rPr>
                <w:sz w:val="20"/>
              </w:rPr>
              <w:t>de</w:t>
            </w:r>
            <w:r>
              <w:rPr>
                <w:spacing w:val="-9"/>
                <w:sz w:val="20"/>
              </w:rPr>
              <w:t xml:space="preserve"> </w:t>
            </w:r>
            <w:r>
              <w:rPr>
                <w:sz w:val="20"/>
              </w:rPr>
              <w:t>către</w:t>
            </w:r>
            <w:r>
              <w:rPr>
                <w:spacing w:val="-9"/>
                <w:sz w:val="20"/>
              </w:rPr>
              <w:t xml:space="preserve"> </w:t>
            </w:r>
            <w:r>
              <w:rPr>
                <w:sz w:val="20"/>
              </w:rPr>
              <w:t>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93" w:type="dxa"/>
          </w:tcPr>
          <w:p w14:paraId="4A246254" w14:textId="33293B4B" w:rsidR="00AA5C05" w:rsidRDefault="00AA5C05" w:rsidP="00AA5C05">
            <w:pPr>
              <w:pStyle w:val="TableParagraph"/>
              <w:spacing w:before="120"/>
              <w:ind w:left="104"/>
              <w:rPr>
                <w:spacing w:val="-5"/>
                <w:sz w:val="20"/>
              </w:rPr>
            </w:pPr>
            <w:r>
              <w:rPr>
                <w:spacing w:val="-5"/>
                <w:sz w:val="20"/>
              </w:rPr>
              <w:t>DA</w:t>
            </w:r>
          </w:p>
        </w:tc>
      </w:tr>
      <w:tr w:rsidR="00AA5C05" w14:paraId="21B223D7" w14:textId="77777777">
        <w:trPr>
          <w:trHeight w:val="1269"/>
        </w:trPr>
        <w:tc>
          <w:tcPr>
            <w:tcW w:w="528" w:type="dxa"/>
          </w:tcPr>
          <w:p w14:paraId="683F7285" w14:textId="4FD47693" w:rsidR="00AA5C05" w:rsidRDefault="00AA5C05" w:rsidP="00AA5C05">
            <w:pPr>
              <w:pStyle w:val="TableParagraph"/>
              <w:spacing w:before="120"/>
              <w:rPr>
                <w:spacing w:val="-10"/>
                <w:sz w:val="20"/>
              </w:rPr>
            </w:pPr>
            <w:r>
              <w:rPr>
                <w:spacing w:val="-5"/>
                <w:sz w:val="20"/>
              </w:rPr>
              <w:t>12</w:t>
            </w:r>
          </w:p>
        </w:tc>
        <w:tc>
          <w:tcPr>
            <w:tcW w:w="3212" w:type="dxa"/>
          </w:tcPr>
          <w:p w14:paraId="65194EC7" w14:textId="24D5C670" w:rsidR="00AA5C05" w:rsidRDefault="00AA5C05" w:rsidP="00AA5C05">
            <w:pPr>
              <w:pStyle w:val="TableParagraph"/>
              <w:spacing w:before="120"/>
              <w:ind w:left="105"/>
              <w:rPr>
                <w:sz w:val="20"/>
              </w:rPr>
            </w:pPr>
            <w:r>
              <w:rPr>
                <w:sz w:val="20"/>
              </w:rPr>
              <w:t>Certificat</w:t>
            </w:r>
            <w:r>
              <w:rPr>
                <w:spacing w:val="-5"/>
                <w:sz w:val="20"/>
              </w:rPr>
              <w:t xml:space="preserve"> </w:t>
            </w:r>
            <w:r>
              <w:rPr>
                <w:sz w:val="20"/>
              </w:rPr>
              <w:t>de</w:t>
            </w:r>
            <w:r>
              <w:rPr>
                <w:spacing w:val="-5"/>
                <w:sz w:val="20"/>
              </w:rPr>
              <w:t xml:space="preserve"> </w:t>
            </w:r>
            <w:r>
              <w:rPr>
                <w:sz w:val="20"/>
              </w:rPr>
              <w:t>omologarea</w:t>
            </w:r>
            <w:r>
              <w:rPr>
                <w:spacing w:val="-1"/>
                <w:sz w:val="20"/>
              </w:rPr>
              <w:t xml:space="preserve"> </w:t>
            </w:r>
            <w:r>
              <w:rPr>
                <w:sz w:val="20"/>
              </w:rPr>
              <w:t>UE</w:t>
            </w:r>
            <w:r>
              <w:rPr>
                <w:spacing w:val="-3"/>
                <w:sz w:val="20"/>
              </w:rPr>
              <w:t xml:space="preserve"> </w:t>
            </w:r>
            <w:r>
              <w:rPr>
                <w:sz w:val="20"/>
              </w:rPr>
              <w:t>de</w:t>
            </w:r>
            <w:r>
              <w:rPr>
                <w:spacing w:val="-5"/>
                <w:sz w:val="20"/>
              </w:rPr>
              <w:t xml:space="preserve"> tip</w:t>
            </w:r>
          </w:p>
        </w:tc>
        <w:tc>
          <w:tcPr>
            <w:tcW w:w="4398" w:type="dxa"/>
          </w:tcPr>
          <w:p w14:paraId="16F008CE" w14:textId="382A72C8" w:rsidR="00AA5C05" w:rsidRDefault="00AA5C05" w:rsidP="00AA5C05">
            <w:pPr>
              <w:pStyle w:val="TableParagraph"/>
              <w:spacing w:before="121"/>
              <w:ind w:right="100"/>
              <w:jc w:val="both"/>
              <w:rPr>
                <w:sz w:val="20"/>
              </w:rPr>
            </w:pPr>
            <w:r>
              <w:rPr>
                <w:sz w:val="20"/>
              </w:rPr>
              <w:t>Copie certificatului prin aplicarea semnăturii electronice de către administratorul companiei indicat</w:t>
            </w:r>
            <w:r>
              <w:rPr>
                <w:spacing w:val="-5"/>
                <w:sz w:val="20"/>
              </w:rPr>
              <w:t xml:space="preserve"> </w:t>
            </w:r>
            <w:r>
              <w:rPr>
                <w:sz w:val="20"/>
              </w:rPr>
              <w:t>în</w:t>
            </w:r>
            <w:r>
              <w:rPr>
                <w:spacing w:val="-5"/>
                <w:sz w:val="20"/>
              </w:rPr>
              <w:t xml:space="preserve"> </w:t>
            </w:r>
            <w:r>
              <w:rPr>
                <w:sz w:val="20"/>
              </w:rPr>
              <w:t>Extrasul</w:t>
            </w:r>
            <w:r>
              <w:rPr>
                <w:spacing w:val="-6"/>
                <w:sz w:val="20"/>
              </w:rPr>
              <w:t xml:space="preserve"> </w:t>
            </w:r>
            <w:r>
              <w:rPr>
                <w:sz w:val="20"/>
              </w:rPr>
              <w:t>Registrului</w:t>
            </w:r>
            <w:r>
              <w:rPr>
                <w:spacing w:val="-6"/>
                <w:sz w:val="20"/>
              </w:rPr>
              <w:t xml:space="preserve"> </w:t>
            </w:r>
            <w:r>
              <w:rPr>
                <w:sz w:val="20"/>
              </w:rPr>
              <w:t>de</w:t>
            </w:r>
            <w:r>
              <w:rPr>
                <w:spacing w:val="-5"/>
                <w:sz w:val="20"/>
              </w:rPr>
              <w:t xml:space="preserve"> </w:t>
            </w:r>
            <w:r>
              <w:rPr>
                <w:sz w:val="20"/>
              </w:rPr>
              <w:t>Stat</w:t>
            </w:r>
            <w:r>
              <w:rPr>
                <w:spacing w:val="-6"/>
                <w:sz w:val="20"/>
              </w:rPr>
              <w:t xml:space="preserve"> </w:t>
            </w:r>
            <w:r>
              <w:rPr>
                <w:sz w:val="20"/>
              </w:rPr>
              <w:t>al</w:t>
            </w:r>
            <w:r>
              <w:rPr>
                <w:spacing w:val="-6"/>
                <w:sz w:val="20"/>
              </w:rPr>
              <w:t xml:space="preserve"> </w:t>
            </w:r>
            <w:r>
              <w:rPr>
                <w:sz w:val="20"/>
              </w:rPr>
              <w:t>persoanelor juridice</w:t>
            </w:r>
            <w:r>
              <w:rPr>
                <w:spacing w:val="-8"/>
                <w:sz w:val="20"/>
              </w:rPr>
              <w:t xml:space="preserve"> </w:t>
            </w:r>
            <w:r>
              <w:rPr>
                <w:sz w:val="20"/>
              </w:rPr>
              <w:t>sau</w:t>
            </w:r>
            <w:r>
              <w:rPr>
                <w:spacing w:val="-8"/>
                <w:sz w:val="20"/>
              </w:rPr>
              <w:t xml:space="preserve"> </w:t>
            </w:r>
            <w:r>
              <w:rPr>
                <w:sz w:val="20"/>
              </w:rPr>
              <w:t>de</w:t>
            </w:r>
            <w:r>
              <w:rPr>
                <w:spacing w:val="-8"/>
                <w:sz w:val="20"/>
              </w:rPr>
              <w:t xml:space="preserve"> </w:t>
            </w:r>
            <w:r>
              <w:rPr>
                <w:sz w:val="20"/>
              </w:rPr>
              <w:t>către</w:t>
            </w:r>
            <w:r>
              <w:rPr>
                <w:spacing w:val="-8"/>
                <w:sz w:val="20"/>
              </w:rPr>
              <w:t xml:space="preserve"> </w:t>
            </w:r>
            <w:r>
              <w:rPr>
                <w:sz w:val="20"/>
              </w:rPr>
              <w:t>persoana</w:t>
            </w:r>
            <w:r>
              <w:rPr>
                <w:spacing w:val="-8"/>
                <w:sz w:val="20"/>
              </w:rPr>
              <w:t xml:space="preserve"> </w:t>
            </w:r>
            <w:r>
              <w:rPr>
                <w:sz w:val="20"/>
              </w:rPr>
              <w:t>împuternicită</w:t>
            </w:r>
            <w:r>
              <w:rPr>
                <w:spacing w:val="-9"/>
                <w:sz w:val="20"/>
              </w:rPr>
              <w:t xml:space="preserve"> </w:t>
            </w:r>
            <w:r>
              <w:rPr>
                <w:sz w:val="20"/>
              </w:rPr>
              <w:t>atât</w:t>
            </w:r>
            <w:r>
              <w:rPr>
                <w:spacing w:val="-8"/>
                <w:sz w:val="20"/>
              </w:rPr>
              <w:t xml:space="preserve"> </w:t>
            </w:r>
            <w:r>
              <w:rPr>
                <w:sz w:val="20"/>
              </w:rPr>
              <w:t>și</w:t>
            </w:r>
            <w:r>
              <w:rPr>
                <w:spacing w:val="-9"/>
                <w:sz w:val="20"/>
              </w:rPr>
              <w:t xml:space="preserve"> </w:t>
            </w:r>
            <w:r>
              <w:rPr>
                <w:sz w:val="20"/>
              </w:rPr>
              <w:t>în cazul</w:t>
            </w:r>
            <w:r>
              <w:rPr>
                <w:spacing w:val="-13"/>
                <w:sz w:val="20"/>
              </w:rPr>
              <w:t xml:space="preserve"> </w:t>
            </w:r>
            <w:r>
              <w:rPr>
                <w:sz w:val="20"/>
              </w:rPr>
              <w:t>delegării</w:t>
            </w:r>
            <w:r>
              <w:rPr>
                <w:spacing w:val="-11"/>
                <w:sz w:val="20"/>
              </w:rPr>
              <w:t xml:space="preserve"> </w:t>
            </w:r>
            <w:r>
              <w:rPr>
                <w:sz w:val="20"/>
              </w:rPr>
              <w:t>sau</w:t>
            </w:r>
            <w:r>
              <w:rPr>
                <w:spacing w:val="-10"/>
                <w:sz w:val="20"/>
              </w:rPr>
              <w:t xml:space="preserve"> </w:t>
            </w:r>
            <w:r>
              <w:rPr>
                <w:sz w:val="20"/>
              </w:rPr>
              <w:t>împuternicirii</w:t>
            </w:r>
            <w:r>
              <w:rPr>
                <w:spacing w:val="-12"/>
                <w:sz w:val="20"/>
              </w:rPr>
              <w:t xml:space="preserve"> </w:t>
            </w:r>
            <w:r>
              <w:rPr>
                <w:sz w:val="20"/>
              </w:rPr>
              <w:t>persoanei,</w:t>
            </w:r>
            <w:r>
              <w:rPr>
                <w:spacing w:val="-13"/>
                <w:sz w:val="20"/>
              </w:rPr>
              <w:t xml:space="preserve"> </w:t>
            </w:r>
            <w:r>
              <w:rPr>
                <w:sz w:val="20"/>
              </w:rPr>
              <w:t>la</w:t>
            </w:r>
            <w:r>
              <w:rPr>
                <w:spacing w:val="-12"/>
                <w:sz w:val="20"/>
              </w:rPr>
              <w:t xml:space="preserve"> </w:t>
            </w:r>
            <w:r>
              <w:rPr>
                <w:sz w:val="20"/>
              </w:rPr>
              <w:t>ofertă se anexează actul/documentul de împuternicire;</w:t>
            </w:r>
          </w:p>
        </w:tc>
        <w:tc>
          <w:tcPr>
            <w:tcW w:w="1493" w:type="dxa"/>
          </w:tcPr>
          <w:p w14:paraId="118E7884" w14:textId="4F82300E" w:rsidR="00AA5C05" w:rsidRDefault="00AA5C05" w:rsidP="00AA5C05">
            <w:pPr>
              <w:pStyle w:val="TableParagraph"/>
              <w:spacing w:before="120"/>
              <w:ind w:left="104"/>
              <w:rPr>
                <w:spacing w:val="-5"/>
                <w:sz w:val="20"/>
              </w:rPr>
            </w:pPr>
            <w:r>
              <w:rPr>
                <w:spacing w:val="-5"/>
                <w:sz w:val="20"/>
              </w:rPr>
              <w:t>DA</w:t>
            </w:r>
          </w:p>
        </w:tc>
      </w:tr>
      <w:tr w:rsidR="00AA5C05" w14:paraId="3D38ED14" w14:textId="77777777">
        <w:trPr>
          <w:trHeight w:val="1269"/>
        </w:trPr>
        <w:tc>
          <w:tcPr>
            <w:tcW w:w="528" w:type="dxa"/>
          </w:tcPr>
          <w:p w14:paraId="61401AD9" w14:textId="507A7B47" w:rsidR="00AA5C05" w:rsidRDefault="00AA5C05" w:rsidP="00AA5C05">
            <w:pPr>
              <w:pStyle w:val="TableParagraph"/>
              <w:spacing w:before="120"/>
              <w:rPr>
                <w:spacing w:val="-10"/>
                <w:sz w:val="20"/>
              </w:rPr>
            </w:pPr>
            <w:r>
              <w:rPr>
                <w:spacing w:val="-5"/>
                <w:sz w:val="20"/>
              </w:rPr>
              <w:t>13</w:t>
            </w:r>
          </w:p>
        </w:tc>
        <w:tc>
          <w:tcPr>
            <w:tcW w:w="3212" w:type="dxa"/>
          </w:tcPr>
          <w:p w14:paraId="7352D012" w14:textId="05D825BE" w:rsidR="00AA5C05" w:rsidRDefault="00AA5C05" w:rsidP="00AA5C05">
            <w:pPr>
              <w:pStyle w:val="TableParagraph"/>
              <w:spacing w:before="120"/>
              <w:ind w:left="105"/>
              <w:rPr>
                <w:sz w:val="20"/>
              </w:rPr>
            </w:pPr>
            <w:r>
              <w:rPr>
                <w:sz w:val="20"/>
              </w:rPr>
              <w:t>Dovadă</w:t>
            </w:r>
            <w:r>
              <w:rPr>
                <w:spacing w:val="-1"/>
                <w:sz w:val="20"/>
              </w:rPr>
              <w:t xml:space="preserve"> </w:t>
            </w:r>
            <w:r>
              <w:rPr>
                <w:sz w:val="20"/>
              </w:rPr>
              <w:t>de</w:t>
            </w:r>
            <w:r>
              <w:rPr>
                <w:spacing w:val="-3"/>
                <w:sz w:val="20"/>
              </w:rPr>
              <w:t xml:space="preserve"> </w:t>
            </w:r>
            <w:r>
              <w:rPr>
                <w:sz w:val="20"/>
              </w:rPr>
              <w:t>posibilitate</w:t>
            </w:r>
            <w:r>
              <w:rPr>
                <w:spacing w:val="-1"/>
                <w:sz w:val="20"/>
              </w:rPr>
              <w:t xml:space="preserve"> </w:t>
            </w:r>
            <w:r>
              <w:rPr>
                <w:sz w:val="20"/>
              </w:rPr>
              <w:t>de</w:t>
            </w:r>
            <w:r>
              <w:rPr>
                <w:spacing w:val="-1"/>
                <w:sz w:val="20"/>
              </w:rPr>
              <w:t xml:space="preserve"> </w:t>
            </w:r>
            <w:r>
              <w:rPr>
                <w:sz w:val="20"/>
              </w:rPr>
              <w:t>respectare condiției</w:t>
            </w:r>
            <w:r>
              <w:rPr>
                <w:spacing w:val="-7"/>
                <w:sz w:val="20"/>
              </w:rPr>
              <w:t xml:space="preserve"> </w:t>
            </w:r>
            <w:r>
              <w:rPr>
                <w:sz w:val="20"/>
              </w:rPr>
              <w:t>de</w:t>
            </w:r>
            <w:r>
              <w:rPr>
                <w:spacing w:val="-4"/>
                <w:sz w:val="20"/>
              </w:rPr>
              <w:t xml:space="preserve"> </w:t>
            </w:r>
            <w:r>
              <w:rPr>
                <w:sz w:val="20"/>
              </w:rPr>
              <w:t>acordare</w:t>
            </w:r>
            <w:r>
              <w:rPr>
                <w:spacing w:val="-6"/>
                <w:sz w:val="20"/>
              </w:rPr>
              <w:t xml:space="preserve"> </w:t>
            </w:r>
            <w:r>
              <w:rPr>
                <w:sz w:val="20"/>
              </w:rPr>
              <w:t>serviciilor</w:t>
            </w:r>
            <w:r>
              <w:rPr>
                <w:spacing w:val="-5"/>
                <w:sz w:val="20"/>
              </w:rPr>
              <w:t xml:space="preserve"> </w:t>
            </w:r>
            <w:r>
              <w:rPr>
                <w:spacing w:val="-4"/>
                <w:sz w:val="20"/>
              </w:rPr>
              <w:t>auto</w:t>
            </w:r>
          </w:p>
        </w:tc>
        <w:tc>
          <w:tcPr>
            <w:tcW w:w="4398" w:type="dxa"/>
          </w:tcPr>
          <w:p w14:paraId="502CA06C" w14:textId="77777777" w:rsidR="00AA5C05" w:rsidRDefault="00AA5C05" w:rsidP="00AA5C05">
            <w:pPr>
              <w:pStyle w:val="TableParagraph"/>
              <w:spacing w:before="120"/>
              <w:rPr>
                <w:sz w:val="20"/>
              </w:rPr>
            </w:pPr>
            <w:r>
              <w:rPr>
                <w:sz w:val="20"/>
              </w:rPr>
              <w:t>Copia</w:t>
            </w:r>
            <w:r>
              <w:rPr>
                <w:spacing w:val="10"/>
                <w:sz w:val="20"/>
              </w:rPr>
              <w:t xml:space="preserve"> </w:t>
            </w:r>
            <w:r>
              <w:rPr>
                <w:sz w:val="20"/>
              </w:rPr>
              <w:t>contractului</w:t>
            </w:r>
            <w:r>
              <w:rPr>
                <w:spacing w:val="7"/>
                <w:sz w:val="20"/>
              </w:rPr>
              <w:t xml:space="preserve"> </w:t>
            </w:r>
            <w:r>
              <w:rPr>
                <w:sz w:val="20"/>
              </w:rPr>
              <w:t>pe</w:t>
            </w:r>
            <w:r>
              <w:rPr>
                <w:spacing w:val="10"/>
                <w:sz w:val="20"/>
              </w:rPr>
              <w:t xml:space="preserve"> </w:t>
            </w:r>
            <w:r>
              <w:rPr>
                <w:sz w:val="20"/>
              </w:rPr>
              <w:t>tot</w:t>
            </w:r>
            <w:r>
              <w:rPr>
                <w:spacing w:val="11"/>
                <w:sz w:val="20"/>
              </w:rPr>
              <w:t xml:space="preserve"> </w:t>
            </w:r>
            <w:r>
              <w:rPr>
                <w:sz w:val="20"/>
              </w:rPr>
              <w:t>termenul</w:t>
            </w:r>
            <w:r>
              <w:rPr>
                <w:spacing w:val="10"/>
                <w:sz w:val="20"/>
              </w:rPr>
              <w:t xml:space="preserve"> </w:t>
            </w:r>
            <w:r>
              <w:rPr>
                <w:sz w:val="20"/>
              </w:rPr>
              <w:t>de</w:t>
            </w:r>
            <w:r>
              <w:rPr>
                <w:spacing w:val="8"/>
                <w:sz w:val="20"/>
              </w:rPr>
              <w:t xml:space="preserve"> </w:t>
            </w:r>
            <w:r>
              <w:rPr>
                <w:sz w:val="20"/>
              </w:rPr>
              <w:t>garanție</w:t>
            </w:r>
            <w:r>
              <w:rPr>
                <w:spacing w:val="11"/>
                <w:sz w:val="20"/>
              </w:rPr>
              <w:t xml:space="preserve"> </w:t>
            </w:r>
            <w:r>
              <w:rPr>
                <w:sz w:val="20"/>
              </w:rPr>
              <w:t>cu</w:t>
            </w:r>
            <w:r>
              <w:rPr>
                <w:spacing w:val="11"/>
                <w:sz w:val="20"/>
              </w:rPr>
              <w:t xml:space="preserve"> </w:t>
            </w:r>
            <w:r>
              <w:rPr>
                <w:spacing w:val="-10"/>
                <w:sz w:val="20"/>
              </w:rPr>
              <w:t>o</w:t>
            </w:r>
          </w:p>
          <w:p w14:paraId="4B052931" w14:textId="5B132420" w:rsidR="00AA5C05" w:rsidRDefault="00AA5C05" w:rsidP="00AA5C05">
            <w:pPr>
              <w:pStyle w:val="TableParagraph"/>
              <w:spacing w:before="121"/>
              <w:ind w:right="100"/>
              <w:jc w:val="both"/>
              <w:rPr>
                <w:sz w:val="20"/>
              </w:rPr>
            </w:pPr>
            <w:r>
              <w:rPr>
                <w:sz w:val="20"/>
              </w:rPr>
              <w:t>întreprindere</w:t>
            </w:r>
            <w:r>
              <w:rPr>
                <w:spacing w:val="-13"/>
                <w:sz w:val="20"/>
              </w:rPr>
              <w:t xml:space="preserve"> </w:t>
            </w:r>
            <w:r>
              <w:rPr>
                <w:sz w:val="20"/>
              </w:rPr>
              <w:t>de</w:t>
            </w:r>
            <w:r>
              <w:rPr>
                <w:spacing w:val="-12"/>
                <w:sz w:val="20"/>
              </w:rPr>
              <w:t xml:space="preserve"> </w:t>
            </w:r>
            <w:r>
              <w:rPr>
                <w:sz w:val="20"/>
              </w:rPr>
              <w:t>service</w:t>
            </w:r>
            <w:r>
              <w:rPr>
                <w:spacing w:val="-12"/>
                <w:sz w:val="20"/>
              </w:rPr>
              <w:t xml:space="preserve"> </w:t>
            </w:r>
            <w:r>
              <w:rPr>
                <w:sz w:val="20"/>
              </w:rPr>
              <w:t>auto</w:t>
            </w:r>
            <w:r>
              <w:rPr>
                <w:spacing w:val="-13"/>
                <w:sz w:val="20"/>
              </w:rPr>
              <w:t xml:space="preserve"> </w:t>
            </w:r>
            <w:r>
              <w:rPr>
                <w:sz w:val="20"/>
              </w:rPr>
              <w:t>din</w:t>
            </w:r>
            <w:r>
              <w:rPr>
                <w:spacing w:val="-11"/>
                <w:sz w:val="20"/>
              </w:rPr>
              <w:t xml:space="preserve"> </w:t>
            </w:r>
            <w:r>
              <w:rPr>
                <w:sz w:val="20"/>
              </w:rPr>
              <w:t>Republica</w:t>
            </w:r>
            <w:r>
              <w:rPr>
                <w:spacing w:val="-11"/>
                <w:sz w:val="20"/>
              </w:rPr>
              <w:t xml:space="preserve"> </w:t>
            </w:r>
            <w:r>
              <w:rPr>
                <w:spacing w:val="-2"/>
                <w:sz w:val="20"/>
              </w:rPr>
              <w:t>Moldova</w:t>
            </w:r>
          </w:p>
        </w:tc>
        <w:tc>
          <w:tcPr>
            <w:tcW w:w="1493" w:type="dxa"/>
          </w:tcPr>
          <w:p w14:paraId="200A10F3" w14:textId="085DD81D" w:rsidR="00AA5C05" w:rsidRDefault="00AA5C05" w:rsidP="00AA5C05">
            <w:pPr>
              <w:pStyle w:val="TableParagraph"/>
              <w:spacing w:before="120"/>
              <w:ind w:left="104"/>
              <w:rPr>
                <w:spacing w:val="-5"/>
                <w:sz w:val="20"/>
              </w:rPr>
            </w:pPr>
            <w:r>
              <w:rPr>
                <w:spacing w:val="-5"/>
                <w:sz w:val="20"/>
              </w:rPr>
              <w:t>DA</w:t>
            </w:r>
          </w:p>
        </w:tc>
      </w:tr>
    </w:tbl>
    <w:p w14:paraId="61C9DFED" w14:textId="77777777" w:rsidR="00DB0822" w:rsidRDefault="00DB0822">
      <w:pPr>
        <w:pStyle w:val="TableParagraph"/>
        <w:rPr>
          <w:sz w:val="20"/>
        </w:rPr>
      </w:pPr>
    </w:p>
    <w:p w14:paraId="5E17ED50" w14:textId="77777777" w:rsidR="00AA5C05" w:rsidRDefault="00AA5C05" w:rsidP="00AA5C05">
      <w:pPr>
        <w:rPr>
          <w:sz w:val="20"/>
        </w:rPr>
      </w:pPr>
    </w:p>
    <w:p w14:paraId="013B9E45" w14:textId="617EF21F" w:rsidR="00AA5C05" w:rsidRDefault="00AA5C05" w:rsidP="00AA5C05">
      <w:pPr>
        <w:pStyle w:val="2"/>
        <w:tabs>
          <w:tab w:val="left" w:pos="5131"/>
          <w:tab w:val="left" w:pos="6986"/>
        </w:tabs>
        <w:jc w:val="left"/>
      </w:pPr>
      <w:r>
        <w:t>Conducătorul</w:t>
      </w:r>
      <w:r>
        <w:rPr>
          <w:spacing w:val="-4"/>
        </w:rPr>
        <w:t xml:space="preserve"> </w:t>
      </w:r>
      <w:r>
        <w:t>grupului</w:t>
      </w:r>
      <w:r>
        <w:rPr>
          <w:spacing w:val="-4"/>
        </w:rPr>
        <w:t xml:space="preserve"> </w:t>
      </w:r>
      <w:r>
        <w:t>de</w:t>
      </w:r>
      <w:r>
        <w:rPr>
          <w:spacing w:val="-4"/>
        </w:rPr>
        <w:t xml:space="preserve"> </w:t>
      </w:r>
      <w:r>
        <w:rPr>
          <w:spacing w:val="-2"/>
        </w:rPr>
        <w:t>lucru:</w:t>
      </w:r>
      <w:r>
        <w:tab/>
        <w:t xml:space="preserve">                       Rebeja Marina</w:t>
      </w:r>
    </w:p>
    <w:p w14:paraId="01595B7B" w14:textId="77777777" w:rsidR="00AA5C05" w:rsidRDefault="00AA5C05" w:rsidP="00AA5C05">
      <w:pPr>
        <w:ind w:firstLine="720"/>
        <w:rPr>
          <w:sz w:val="20"/>
        </w:rPr>
      </w:pPr>
    </w:p>
    <w:p w14:paraId="1C76DE9A" w14:textId="71782BCB" w:rsidR="00DB0822" w:rsidRDefault="00AA5C05" w:rsidP="00D11533">
      <w:pPr>
        <w:tabs>
          <w:tab w:val="left" w:pos="840"/>
        </w:tabs>
        <w:rPr>
          <w:sz w:val="15"/>
        </w:rPr>
        <w:sectPr w:rsidR="00DB0822">
          <w:pgSz w:w="11910" w:h="16840"/>
          <w:pgMar w:top="380" w:right="425" w:bottom="1240" w:left="1559" w:header="0" w:footer="1004" w:gutter="0"/>
          <w:cols w:space="720"/>
        </w:sectPr>
      </w:pPr>
      <w:r>
        <w:tab/>
      </w:r>
    </w:p>
    <w:p w14:paraId="174686E6" w14:textId="77777777" w:rsidR="00DB0822" w:rsidRDefault="00317883">
      <w:pPr>
        <w:pStyle w:val="a3"/>
        <w:tabs>
          <w:tab w:val="left" w:pos="7363"/>
          <w:tab w:val="left" w:pos="8543"/>
          <w:tab w:val="left" w:pos="9205"/>
          <w:tab w:val="left" w:pos="9836"/>
        </w:tabs>
        <w:spacing w:before="65"/>
        <w:ind w:left="6410" w:right="83" w:firstLine="2247"/>
        <w:jc w:val="right"/>
      </w:pPr>
      <w:r>
        <w:lastRenderedPageBreak/>
        <w:t>Anexa nr. 7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14:paraId="07B1EDF0" w14:textId="77777777" w:rsidR="00DB0822" w:rsidRDefault="00DB0822">
      <w:pPr>
        <w:pStyle w:val="a3"/>
        <w:rPr>
          <w:sz w:val="28"/>
        </w:rPr>
      </w:pPr>
    </w:p>
    <w:p w14:paraId="5001D57F" w14:textId="77777777" w:rsidR="00DB0822" w:rsidRDefault="00DB0822">
      <w:pPr>
        <w:pStyle w:val="a3"/>
        <w:spacing w:before="205"/>
        <w:rPr>
          <w:sz w:val="28"/>
        </w:rPr>
      </w:pPr>
    </w:p>
    <w:p w14:paraId="716843A6" w14:textId="77777777" w:rsidR="00DB0822" w:rsidRDefault="00317883">
      <w:pPr>
        <w:pStyle w:val="1"/>
      </w:pPr>
      <w:r>
        <w:t>CERERE</w:t>
      </w:r>
      <w:r>
        <w:rPr>
          <w:spacing w:val="-5"/>
        </w:rPr>
        <w:t xml:space="preserve"> </w:t>
      </w:r>
      <w:r>
        <w:t>DE</w:t>
      </w:r>
      <w:r>
        <w:rPr>
          <w:spacing w:val="-4"/>
        </w:rPr>
        <w:t xml:space="preserve"> </w:t>
      </w:r>
      <w:r>
        <w:rPr>
          <w:spacing w:val="-2"/>
        </w:rPr>
        <w:t>PARTICIPARE</w:t>
      </w:r>
    </w:p>
    <w:p w14:paraId="47F82154" w14:textId="77777777" w:rsidR="00DB0822" w:rsidRDefault="00DB0822">
      <w:pPr>
        <w:pStyle w:val="a3"/>
        <w:rPr>
          <w:b/>
          <w:sz w:val="28"/>
        </w:rPr>
      </w:pPr>
    </w:p>
    <w:p w14:paraId="15236E42" w14:textId="77777777" w:rsidR="00DB0822" w:rsidRDefault="00DB0822">
      <w:pPr>
        <w:pStyle w:val="a3"/>
        <w:spacing w:before="127"/>
        <w:rPr>
          <w:b/>
          <w:sz w:val="28"/>
        </w:rPr>
      </w:pPr>
    </w:p>
    <w:p w14:paraId="0B498C2F" w14:textId="77777777" w:rsidR="00DB0822" w:rsidRDefault="00317883">
      <w:pPr>
        <w:pStyle w:val="a3"/>
        <w:tabs>
          <w:tab w:val="left" w:pos="8789"/>
        </w:tabs>
        <w:ind w:left="54"/>
        <w:jc w:val="center"/>
      </w:pPr>
      <w:r>
        <w:rPr>
          <w:spacing w:val="-2"/>
        </w:rPr>
        <w:t>Către</w:t>
      </w:r>
      <w:r>
        <w:rPr>
          <w:u w:val="single"/>
        </w:rPr>
        <w:tab/>
      </w:r>
    </w:p>
    <w:p w14:paraId="1F938F03" w14:textId="77777777" w:rsidR="00DB0822" w:rsidRDefault="00317883">
      <w:pPr>
        <w:spacing w:before="2"/>
        <w:ind w:left="-1"/>
        <w:jc w:val="center"/>
        <w:rPr>
          <w:i/>
          <w:sz w:val="20"/>
        </w:rPr>
      </w:pPr>
      <w:r>
        <w:rPr>
          <w:i/>
          <w:sz w:val="20"/>
        </w:rPr>
        <w:t>(denumirea</w:t>
      </w:r>
      <w:r>
        <w:rPr>
          <w:i/>
          <w:spacing w:val="-7"/>
          <w:sz w:val="20"/>
        </w:rPr>
        <w:t xml:space="preserve"> </w:t>
      </w:r>
      <w:r>
        <w:rPr>
          <w:i/>
          <w:sz w:val="20"/>
        </w:rPr>
        <w:t>autorităţii</w:t>
      </w:r>
      <w:r>
        <w:rPr>
          <w:i/>
          <w:spacing w:val="-8"/>
          <w:sz w:val="20"/>
        </w:rPr>
        <w:t xml:space="preserve"> </w:t>
      </w:r>
      <w:r>
        <w:rPr>
          <w:i/>
          <w:sz w:val="20"/>
        </w:rPr>
        <w:t>contractante</w:t>
      </w:r>
      <w:r>
        <w:rPr>
          <w:i/>
          <w:spacing w:val="-7"/>
          <w:sz w:val="20"/>
        </w:rPr>
        <w:t xml:space="preserve"> </w:t>
      </w:r>
      <w:r>
        <w:rPr>
          <w:i/>
          <w:sz w:val="20"/>
        </w:rPr>
        <w:t>şi</w:t>
      </w:r>
      <w:r>
        <w:rPr>
          <w:i/>
          <w:spacing w:val="-8"/>
          <w:sz w:val="20"/>
        </w:rPr>
        <w:t xml:space="preserve"> </w:t>
      </w:r>
      <w:r>
        <w:rPr>
          <w:i/>
          <w:sz w:val="20"/>
        </w:rPr>
        <w:t>adresa</w:t>
      </w:r>
      <w:r>
        <w:rPr>
          <w:i/>
          <w:spacing w:val="-8"/>
          <w:sz w:val="20"/>
        </w:rPr>
        <w:t xml:space="preserve"> </w:t>
      </w:r>
      <w:r>
        <w:rPr>
          <w:i/>
          <w:spacing w:val="-2"/>
          <w:sz w:val="20"/>
        </w:rPr>
        <w:t>completă)</w:t>
      </w:r>
    </w:p>
    <w:p w14:paraId="7AE238CF" w14:textId="77777777" w:rsidR="00DB0822" w:rsidRDefault="00DB0822">
      <w:pPr>
        <w:pStyle w:val="a3"/>
        <w:spacing w:before="182"/>
        <w:rPr>
          <w:i/>
          <w:sz w:val="20"/>
        </w:rPr>
      </w:pPr>
    </w:p>
    <w:p w14:paraId="53AA4B6B" w14:textId="77777777" w:rsidR="00DB0822" w:rsidRDefault="00317883">
      <w:pPr>
        <w:pStyle w:val="2"/>
        <w:jc w:val="both"/>
        <w:rPr>
          <w:b w:val="0"/>
        </w:rPr>
      </w:pPr>
      <w:r>
        <w:t>Stimaţi</w:t>
      </w:r>
      <w:r>
        <w:rPr>
          <w:spacing w:val="1"/>
        </w:rPr>
        <w:t xml:space="preserve"> </w:t>
      </w:r>
      <w:r>
        <w:rPr>
          <w:spacing w:val="-2"/>
        </w:rPr>
        <w:t>domni</w:t>
      </w:r>
      <w:r>
        <w:rPr>
          <w:b w:val="0"/>
          <w:spacing w:val="-2"/>
        </w:rPr>
        <w:t>,</w:t>
      </w:r>
    </w:p>
    <w:p w14:paraId="471C2934" w14:textId="77777777" w:rsidR="00DB0822" w:rsidRDefault="00317883">
      <w:pPr>
        <w:pStyle w:val="a3"/>
        <w:tabs>
          <w:tab w:val="left" w:leader="dot" w:pos="8694"/>
        </w:tabs>
        <w:spacing w:before="139" w:line="360" w:lineRule="auto"/>
        <w:ind w:left="143" w:right="135"/>
        <w:jc w:val="both"/>
      </w:pPr>
      <w:r>
        <w:t>Ca urmare a anunțului/invitației de participare/de preselecție apărut în Buletinul achizițiilor publice și/sau Jurnalul Oficial al Uniunii Europene,</w:t>
      </w:r>
      <w:r>
        <w:rPr>
          <w:spacing w:val="40"/>
        </w:rPr>
        <w:t xml:space="preserve"> </w:t>
      </w:r>
      <w:r>
        <w:t>nr. . . . . din . . . . . . . . . . . . . . (ziua/luna/anul),</w:t>
      </w:r>
      <w:r>
        <w:rPr>
          <w:spacing w:val="40"/>
        </w:rPr>
        <w:t xml:space="preserve"> </w:t>
      </w:r>
      <w:r>
        <w:t>privind aplicarea</w:t>
      </w:r>
      <w:r>
        <w:rPr>
          <w:spacing w:val="-6"/>
        </w:rPr>
        <w:t xml:space="preserve"> </w:t>
      </w:r>
      <w:r>
        <w:t>procedurii</w:t>
      </w:r>
      <w:r>
        <w:rPr>
          <w:spacing w:val="-5"/>
        </w:rPr>
        <w:t xml:space="preserve"> </w:t>
      </w:r>
      <w:r>
        <w:t>pentru</w:t>
      </w:r>
      <w:r>
        <w:rPr>
          <w:spacing w:val="-5"/>
        </w:rPr>
        <w:t xml:space="preserve"> </w:t>
      </w:r>
      <w:r>
        <w:t>atribuirea</w:t>
      </w:r>
      <w:r>
        <w:rPr>
          <w:spacing w:val="-5"/>
        </w:rPr>
        <w:t xml:space="preserve"> </w:t>
      </w:r>
      <w:r>
        <w:rPr>
          <w:spacing w:val="-2"/>
        </w:rPr>
        <w:t>contractului</w:t>
      </w:r>
      <w:r>
        <w:tab/>
      </w:r>
      <w:r>
        <w:rPr>
          <w:spacing w:val="-2"/>
        </w:rPr>
        <w:t>(denumirea</w:t>
      </w:r>
    </w:p>
    <w:p w14:paraId="1E6587DC" w14:textId="77777777" w:rsidR="00DB0822" w:rsidRDefault="00317883">
      <w:pPr>
        <w:pStyle w:val="a3"/>
        <w:tabs>
          <w:tab w:val="left" w:leader="dot" w:pos="7909"/>
        </w:tabs>
        <w:spacing w:line="275" w:lineRule="exact"/>
        <w:ind w:left="143"/>
        <w:jc w:val="both"/>
      </w:pPr>
      <w:r>
        <w:t>contractului</w:t>
      </w:r>
      <w:r>
        <w:rPr>
          <w:spacing w:val="78"/>
        </w:rPr>
        <w:t xml:space="preserve"> </w:t>
      </w:r>
      <w:r>
        <w:t>de</w:t>
      </w:r>
      <w:r>
        <w:rPr>
          <w:spacing w:val="79"/>
        </w:rPr>
        <w:t xml:space="preserve"> </w:t>
      </w:r>
      <w:r>
        <w:t>achiziție</w:t>
      </w:r>
      <w:r>
        <w:rPr>
          <w:spacing w:val="77"/>
        </w:rPr>
        <w:t xml:space="preserve"> </w:t>
      </w:r>
      <w:r>
        <w:t>publică),</w:t>
      </w:r>
      <w:r>
        <w:rPr>
          <w:spacing w:val="78"/>
        </w:rPr>
        <w:t xml:space="preserve">  </w:t>
      </w:r>
      <w:r>
        <w:rPr>
          <w:spacing w:val="-5"/>
        </w:rPr>
        <w:t>noi</w:t>
      </w:r>
      <w:r>
        <w:tab/>
      </w:r>
      <w:r>
        <w:rPr>
          <w:spacing w:val="-2"/>
        </w:rPr>
        <w:t>(denumirea/numele</w:t>
      </w:r>
    </w:p>
    <w:p w14:paraId="3819BFD7" w14:textId="77777777" w:rsidR="00DB0822" w:rsidRDefault="00317883">
      <w:pPr>
        <w:pStyle w:val="a3"/>
        <w:spacing w:before="137" w:line="360" w:lineRule="auto"/>
        <w:ind w:left="143" w:right="138"/>
        <w:jc w:val="both"/>
      </w:pPr>
      <w:r>
        <w:t>ofertantului/candidatului), am luat cunoștință de condițiile și</w:t>
      </w:r>
      <w:r>
        <w:rPr>
          <w:spacing w:val="-1"/>
        </w:rPr>
        <w:t xml:space="preserve"> </w:t>
      </w:r>
      <w:r>
        <w:t>de cerințele expuse în documentația de atribuire</w:t>
      </w:r>
      <w:r>
        <w:rPr>
          <w:spacing w:val="-5"/>
        </w:rPr>
        <w:t xml:space="preserve"> </w:t>
      </w:r>
      <w:r>
        <w:t>și</w:t>
      </w:r>
      <w:r>
        <w:rPr>
          <w:spacing w:val="-4"/>
        </w:rPr>
        <w:t xml:space="preserve"> </w:t>
      </w:r>
      <w:r>
        <w:t>exprimăm</w:t>
      </w:r>
      <w:r>
        <w:rPr>
          <w:spacing w:val="40"/>
        </w:rPr>
        <w:t xml:space="preserve"> </w:t>
      </w:r>
      <w:r>
        <w:t>prin</w:t>
      </w:r>
      <w:r>
        <w:rPr>
          <w:spacing w:val="-4"/>
        </w:rPr>
        <w:t xml:space="preserve"> </w:t>
      </w:r>
      <w:r>
        <w:t>prezenta</w:t>
      </w:r>
      <w:r>
        <w:rPr>
          <w:spacing w:val="-4"/>
        </w:rPr>
        <w:t xml:space="preserve"> </w:t>
      </w:r>
      <w:r>
        <w:t>interesul</w:t>
      </w:r>
      <w:r>
        <w:rPr>
          <w:spacing w:val="-4"/>
        </w:rPr>
        <w:t xml:space="preserve"> </w:t>
      </w:r>
      <w:r>
        <w:t>de</w:t>
      </w:r>
      <w:r>
        <w:rPr>
          <w:spacing w:val="-4"/>
        </w:rPr>
        <w:t xml:space="preserve"> </w:t>
      </w:r>
      <w:r>
        <w:t>a</w:t>
      </w:r>
      <w:r>
        <w:rPr>
          <w:spacing w:val="-5"/>
        </w:rPr>
        <w:t xml:space="preserve"> </w:t>
      </w:r>
      <w:r>
        <w:t>participa,</w:t>
      </w:r>
      <w:r>
        <w:rPr>
          <w:spacing w:val="-4"/>
        </w:rPr>
        <w:t xml:space="preserve"> </w:t>
      </w:r>
      <w:r>
        <w:t>în</w:t>
      </w:r>
      <w:r>
        <w:rPr>
          <w:spacing w:val="-4"/>
        </w:rPr>
        <w:t xml:space="preserve"> </w:t>
      </w:r>
      <w:r>
        <w:t>calitate</w:t>
      </w:r>
      <w:r>
        <w:rPr>
          <w:spacing w:val="-5"/>
        </w:rPr>
        <w:t xml:space="preserve"> </w:t>
      </w:r>
      <w:r>
        <w:t>de</w:t>
      </w:r>
      <w:r>
        <w:rPr>
          <w:spacing w:val="-5"/>
        </w:rPr>
        <w:t xml:space="preserve"> </w:t>
      </w:r>
      <w:r>
        <w:t>ofertant/candidat,</w:t>
      </w:r>
      <w:r>
        <w:rPr>
          <w:spacing w:val="40"/>
        </w:rPr>
        <w:t xml:space="preserve"> </w:t>
      </w:r>
      <w:r>
        <w:t>neavînd obiecții la documentația de atribuire.</w:t>
      </w:r>
    </w:p>
    <w:p w14:paraId="4EE1686E" w14:textId="77777777" w:rsidR="00DB0822" w:rsidRDefault="00DB0822">
      <w:pPr>
        <w:pStyle w:val="a3"/>
        <w:spacing w:before="94"/>
        <w:rPr>
          <w:sz w:val="20"/>
        </w:rPr>
      </w:pPr>
    </w:p>
    <w:p w14:paraId="38702F2F" w14:textId="77777777" w:rsidR="00DB0822" w:rsidRDefault="00DB0822">
      <w:pPr>
        <w:pStyle w:val="a3"/>
        <w:rPr>
          <w:sz w:val="20"/>
        </w:rPr>
        <w:sectPr w:rsidR="00DB0822">
          <w:pgSz w:w="11910" w:h="16840"/>
          <w:pgMar w:top="340" w:right="425" w:bottom="1240" w:left="1559" w:header="0" w:footer="1004" w:gutter="0"/>
          <w:cols w:space="720"/>
        </w:sectPr>
      </w:pPr>
    </w:p>
    <w:p w14:paraId="42CEF524" w14:textId="77777777" w:rsidR="00DB0822" w:rsidRDefault="00317883">
      <w:pPr>
        <w:pStyle w:val="a3"/>
        <w:tabs>
          <w:tab w:val="left" w:pos="3743"/>
        </w:tabs>
        <w:spacing w:before="90"/>
        <w:ind w:left="143"/>
      </w:pPr>
      <w:r>
        <w:lastRenderedPageBreak/>
        <w:t>Data</w:t>
      </w:r>
      <w:r>
        <w:rPr>
          <w:spacing w:val="-1"/>
        </w:rPr>
        <w:t xml:space="preserve"> </w:t>
      </w:r>
      <w:r>
        <w:t>completării . .</w:t>
      </w:r>
      <w:r>
        <w:rPr>
          <w:spacing w:val="-1"/>
        </w:rPr>
        <w:t xml:space="preserve"> </w:t>
      </w:r>
      <w:r>
        <w:t>. . . .</w:t>
      </w:r>
      <w:r>
        <w:rPr>
          <w:spacing w:val="-1"/>
        </w:rPr>
        <w:t xml:space="preserve"> </w:t>
      </w:r>
      <w:r>
        <w:t>. . .</w:t>
      </w:r>
      <w:r>
        <w:rPr>
          <w:spacing w:val="-1"/>
        </w:rPr>
        <w:t xml:space="preserve"> </w:t>
      </w:r>
      <w:r>
        <w:t xml:space="preserve">. . . </w:t>
      </w:r>
      <w:r>
        <w:rPr>
          <w:spacing w:val="-10"/>
        </w:rPr>
        <w:t>.</w:t>
      </w:r>
      <w:r>
        <w:tab/>
        <w:t xml:space="preserve">Cu </w:t>
      </w:r>
      <w:r>
        <w:rPr>
          <w:spacing w:val="-2"/>
        </w:rPr>
        <w:t>stimă,</w:t>
      </w:r>
    </w:p>
    <w:p w14:paraId="189F4278" w14:textId="77777777" w:rsidR="00DB0822" w:rsidRDefault="00317883">
      <w:pPr>
        <w:spacing w:before="229"/>
        <w:rPr>
          <w:sz w:val="24"/>
        </w:rPr>
      </w:pPr>
      <w:r>
        <w:br w:type="column"/>
      </w:r>
    </w:p>
    <w:p w14:paraId="30C5A7A6" w14:textId="77777777" w:rsidR="00DB0822" w:rsidRDefault="00317883">
      <w:pPr>
        <w:pStyle w:val="a3"/>
        <w:ind w:right="140"/>
        <w:jc w:val="right"/>
      </w:pPr>
      <w:r>
        <w:rPr>
          <w:spacing w:val="-2"/>
        </w:rPr>
        <w:t>Ofertant/candidat</w:t>
      </w:r>
    </w:p>
    <w:p w14:paraId="29BD4BAB" w14:textId="77777777" w:rsidR="00DB0822" w:rsidRDefault="00317883">
      <w:pPr>
        <w:spacing w:before="137"/>
        <w:ind w:right="138"/>
        <w:jc w:val="right"/>
        <w:rPr>
          <w:sz w:val="24"/>
        </w:rPr>
      </w:pPr>
      <w:r>
        <w:rPr>
          <w:sz w:val="24"/>
        </w:rPr>
        <w:t xml:space="preserve">. . . . . . . . . . . . . . . . . . . . . . . </w:t>
      </w:r>
      <w:r>
        <w:rPr>
          <w:spacing w:val="-10"/>
          <w:sz w:val="24"/>
        </w:rPr>
        <w:t>.</w:t>
      </w:r>
    </w:p>
    <w:p w14:paraId="5E0CBA15" w14:textId="77777777" w:rsidR="00DB0822" w:rsidRDefault="00317883">
      <w:pPr>
        <w:pStyle w:val="a3"/>
        <w:spacing w:before="140"/>
        <w:ind w:right="139"/>
        <w:jc w:val="right"/>
      </w:pPr>
      <w:r>
        <w:t>(semnătura</w:t>
      </w:r>
      <w:r>
        <w:rPr>
          <w:spacing w:val="-2"/>
        </w:rPr>
        <w:t xml:space="preserve"> autorizată)</w:t>
      </w:r>
    </w:p>
    <w:p w14:paraId="294BA51A" w14:textId="77777777" w:rsidR="00DB0822" w:rsidRDefault="00DB0822">
      <w:pPr>
        <w:pStyle w:val="a3"/>
        <w:jc w:val="right"/>
        <w:sectPr w:rsidR="00DB0822">
          <w:type w:val="continuous"/>
          <w:pgSz w:w="11910" w:h="16840"/>
          <w:pgMar w:top="620" w:right="425" w:bottom="1200" w:left="1559" w:header="0" w:footer="1004" w:gutter="0"/>
          <w:cols w:num="2" w:space="720" w:equalWidth="0">
            <w:col w:w="4705" w:space="2114"/>
            <w:col w:w="3107"/>
          </w:cols>
        </w:sectPr>
      </w:pPr>
    </w:p>
    <w:p w14:paraId="56099862" w14:textId="77777777" w:rsidR="00DB0822" w:rsidRDefault="00317883">
      <w:pPr>
        <w:pStyle w:val="a3"/>
        <w:tabs>
          <w:tab w:val="left" w:pos="7363"/>
          <w:tab w:val="left" w:pos="8543"/>
          <w:tab w:val="left" w:pos="9205"/>
          <w:tab w:val="left" w:pos="9836"/>
        </w:tabs>
        <w:spacing w:before="65"/>
        <w:ind w:left="6410" w:right="83" w:firstLine="2247"/>
        <w:jc w:val="right"/>
      </w:pPr>
      <w:r>
        <w:lastRenderedPageBreak/>
        <w:t>Anexa nr. 8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14:paraId="4927BB72" w14:textId="77777777" w:rsidR="00DB0822" w:rsidRDefault="00DB0822">
      <w:pPr>
        <w:pStyle w:val="a3"/>
      </w:pPr>
    </w:p>
    <w:p w14:paraId="144EE812" w14:textId="77777777" w:rsidR="00DB0822" w:rsidRDefault="00DB0822">
      <w:pPr>
        <w:pStyle w:val="a3"/>
      </w:pPr>
    </w:p>
    <w:p w14:paraId="3229C458" w14:textId="77777777" w:rsidR="00DB0822" w:rsidRDefault="00DB0822">
      <w:pPr>
        <w:pStyle w:val="a3"/>
        <w:spacing w:before="1"/>
      </w:pPr>
    </w:p>
    <w:p w14:paraId="075E3A97" w14:textId="77777777" w:rsidR="00DB0822" w:rsidRDefault="00317883">
      <w:pPr>
        <w:pStyle w:val="2"/>
        <w:ind w:left="-1"/>
      </w:pPr>
      <w:r>
        <w:rPr>
          <w:spacing w:val="-2"/>
        </w:rPr>
        <w:t>DECLARAŢIE</w:t>
      </w:r>
    </w:p>
    <w:p w14:paraId="44FA656F" w14:textId="77777777" w:rsidR="00DB0822" w:rsidRDefault="00317883">
      <w:pPr>
        <w:ind w:left="-1" w:right="1"/>
        <w:jc w:val="center"/>
        <w:rPr>
          <w:b/>
          <w:sz w:val="24"/>
        </w:rPr>
      </w:pPr>
      <w:r>
        <w:rPr>
          <w:b/>
          <w:sz w:val="24"/>
        </w:rPr>
        <w:t>privind</w:t>
      </w:r>
      <w:r>
        <w:rPr>
          <w:b/>
          <w:spacing w:val="-3"/>
          <w:sz w:val="24"/>
        </w:rPr>
        <w:t xml:space="preserve"> </w:t>
      </w:r>
      <w:r>
        <w:rPr>
          <w:b/>
          <w:sz w:val="24"/>
        </w:rPr>
        <w:t>valabilitatea</w:t>
      </w:r>
      <w:r>
        <w:rPr>
          <w:b/>
          <w:spacing w:val="-2"/>
          <w:sz w:val="24"/>
        </w:rPr>
        <w:t xml:space="preserve"> ofertei</w:t>
      </w:r>
    </w:p>
    <w:p w14:paraId="55121E1A" w14:textId="77777777" w:rsidR="00DB0822" w:rsidRDefault="00DB0822">
      <w:pPr>
        <w:pStyle w:val="a3"/>
        <w:rPr>
          <w:b/>
        </w:rPr>
      </w:pPr>
    </w:p>
    <w:p w14:paraId="3319AFED" w14:textId="77777777" w:rsidR="00DB0822" w:rsidRDefault="00DB0822">
      <w:pPr>
        <w:pStyle w:val="a3"/>
        <w:spacing w:before="240"/>
        <w:rPr>
          <w:b/>
        </w:rPr>
      </w:pPr>
    </w:p>
    <w:p w14:paraId="7B7EE0D3" w14:textId="77777777" w:rsidR="00DB0822" w:rsidRDefault="00317883">
      <w:pPr>
        <w:pStyle w:val="a3"/>
        <w:tabs>
          <w:tab w:val="left" w:pos="8789"/>
        </w:tabs>
        <w:ind w:left="54"/>
        <w:jc w:val="center"/>
      </w:pPr>
      <w:r>
        <w:rPr>
          <w:spacing w:val="-2"/>
        </w:rPr>
        <w:t>Către</w:t>
      </w:r>
      <w:r>
        <w:rPr>
          <w:u w:val="single"/>
        </w:rPr>
        <w:tab/>
      </w:r>
    </w:p>
    <w:p w14:paraId="4D83F4AA" w14:textId="77777777" w:rsidR="00DB0822" w:rsidRDefault="00317883">
      <w:pPr>
        <w:spacing w:before="1"/>
        <w:ind w:left="2"/>
        <w:jc w:val="center"/>
        <w:rPr>
          <w:sz w:val="20"/>
        </w:rPr>
      </w:pPr>
      <w:r>
        <w:rPr>
          <w:sz w:val="20"/>
        </w:rPr>
        <w:t>(</w:t>
      </w:r>
      <w:r>
        <w:rPr>
          <w:i/>
          <w:sz w:val="20"/>
        </w:rPr>
        <w:t>denumirea</w:t>
      </w:r>
      <w:r>
        <w:rPr>
          <w:i/>
          <w:spacing w:val="-7"/>
          <w:sz w:val="20"/>
        </w:rPr>
        <w:t xml:space="preserve"> </w:t>
      </w:r>
      <w:r>
        <w:rPr>
          <w:i/>
          <w:sz w:val="20"/>
        </w:rPr>
        <w:t>autorităţii</w:t>
      </w:r>
      <w:r>
        <w:rPr>
          <w:i/>
          <w:spacing w:val="-8"/>
          <w:sz w:val="20"/>
        </w:rPr>
        <w:t xml:space="preserve"> </w:t>
      </w:r>
      <w:r>
        <w:rPr>
          <w:i/>
          <w:sz w:val="20"/>
        </w:rPr>
        <w:t>contractante</w:t>
      </w:r>
      <w:r>
        <w:rPr>
          <w:i/>
          <w:spacing w:val="-7"/>
          <w:sz w:val="20"/>
        </w:rPr>
        <w:t xml:space="preserve"> </w:t>
      </w:r>
      <w:r>
        <w:rPr>
          <w:i/>
          <w:sz w:val="20"/>
        </w:rPr>
        <w:t>şi</w:t>
      </w:r>
      <w:r>
        <w:rPr>
          <w:i/>
          <w:spacing w:val="-8"/>
          <w:sz w:val="20"/>
        </w:rPr>
        <w:t xml:space="preserve"> </w:t>
      </w:r>
      <w:r>
        <w:rPr>
          <w:i/>
          <w:sz w:val="20"/>
        </w:rPr>
        <w:t>adresa</w:t>
      </w:r>
      <w:r>
        <w:rPr>
          <w:i/>
          <w:spacing w:val="-8"/>
          <w:sz w:val="20"/>
        </w:rPr>
        <w:t xml:space="preserve"> </w:t>
      </w:r>
      <w:r>
        <w:rPr>
          <w:i/>
          <w:spacing w:val="-2"/>
          <w:sz w:val="20"/>
        </w:rPr>
        <w:t>completă</w:t>
      </w:r>
      <w:r>
        <w:rPr>
          <w:spacing w:val="-2"/>
          <w:sz w:val="20"/>
        </w:rPr>
        <w:t>)</w:t>
      </w:r>
    </w:p>
    <w:p w14:paraId="5A4DFAE4" w14:textId="77777777" w:rsidR="00DB0822" w:rsidRDefault="00DB0822">
      <w:pPr>
        <w:pStyle w:val="a3"/>
        <w:rPr>
          <w:sz w:val="20"/>
        </w:rPr>
      </w:pPr>
    </w:p>
    <w:p w14:paraId="7C9EF48F" w14:textId="77777777" w:rsidR="00DB0822" w:rsidRDefault="00DB0822">
      <w:pPr>
        <w:pStyle w:val="a3"/>
        <w:rPr>
          <w:sz w:val="20"/>
        </w:rPr>
      </w:pPr>
    </w:p>
    <w:p w14:paraId="79191C30" w14:textId="77777777" w:rsidR="00DB0822" w:rsidRDefault="00DB0822">
      <w:pPr>
        <w:pStyle w:val="a3"/>
        <w:spacing w:before="137"/>
        <w:rPr>
          <w:sz w:val="20"/>
        </w:rPr>
      </w:pPr>
    </w:p>
    <w:p w14:paraId="535B6296" w14:textId="77777777" w:rsidR="00DB0822" w:rsidRDefault="00317883">
      <w:pPr>
        <w:pStyle w:val="2"/>
        <w:jc w:val="left"/>
        <w:rPr>
          <w:b w:val="0"/>
        </w:rPr>
      </w:pPr>
      <w:r>
        <w:t>Stimaţi</w:t>
      </w:r>
      <w:r>
        <w:rPr>
          <w:spacing w:val="1"/>
        </w:rPr>
        <w:t xml:space="preserve"> </w:t>
      </w:r>
      <w:r>
        <w:rPr>
          <w:spacing w:val="-2"/>
        </w:rPr>
        <w:t>domni</w:t>
      </w:r>
      <w:r>
        <w:rPr>
          <w:b w:val="0"/>
          <w:spacing w:val="-2"/>
        </w:rPr>
        <w:t>,</w:t>
      </w:r>
    </w:p>
    <w:p w14:paraId="73E1E5C9" w14:textId="77777777" w:rsidR="00DB0822" w:rsidRDefault="00DB0822">
      <w:pPr>
        <w:pStyle w:val="a3"/>
      </w:pPr>
    </w:p>
    <w:p w14:paraId="3C39534B" w14:textId="77777777" w:rsidR="00DB0822" w:rsidRDefault="00DB0822">
      <w:pPr>
        <w:pStyle w:val="a3"/>
        <w:spacing w:before="121"/>
      </w:pPr>
    </w:p>
    <w:p w14:paraId="7E3D4713" w14:textId="77777777" w:rsidR="00DB0822" w:rsidRDefault="00317883">
      <w:pPr>
        <w:tabs>
          <w:tab w:val="left" w:pos="8802"/>
        </w:tabs>
        <w:ind w:left="383"/>
        <w:rPr>
          <w:sz w:val="24"/>
        </w:rPr>
      </w:pPr>
      <w:r>
        <w:rPr>
          <w:sz w:val="24"/>
        </w:rPr>
        <w:t xml:space="preserve">Ne angajăm să menținem oferta valabilă, </w:t>
      </w:r>
      <w:r>
        <w:rPr>
          <w:b/>
          <w:sz w:val="24"/>
        </w:rPr>
        <w:t xml:space="preserve">privind achiziționarea </w:t>
      </w:r>
      <w:r>
        <w:rPr>
          <w:sz w:val="24"/>
          <w:u w:val="single"/>
        </w:rPr>
        <w:tab/>
      </w:r>
    </w:p>
    <w:p w14:paraId="0FDC9426" w14:textId="77777777" w:rsidR="00DB0822" w:rsidRDefault="00317883">
      <w:pPr>
        <w:spacing w:before="1" w:line="230" w:lineRule="exact"/>
        <w:ind w:left="6547"/>
        <w:rPr>
          <w:sz w:val="20"/>
        </w:rPr>
      </w:pPr>
      <w:r>
        <w:rPr>
          <w:sz w:val="20"/>
        </w:rPr>
        <w:t>(se</w:t>
      </w:r>
      <w:r>
        <w:rPr>
          <w:spacing w:val="-5"/>
          <w:sz w:val="20"/>
        </w:rPr>
        <w:t xml:space="preserve"> </w:t>
      </w:r>
      <w:r>
        <w:rPr>
          <w:sz w:val="20"/>
        </w:rPr>
        <w:t>indică</w:t>
      </w:r>
      <w:r>
        <w:rPr>
          <w:spacing w:val="-7"/>
          <w:sz w:val="20"/>
        </w:rPr>
        <w:t xml:space="preserve"> </w:t>
      </w:r>
      <w:r>
        <w:rPr>
          <w:sz w:val="20"/>
        </w:rPr>
        <w:t>obiectul</w:t>
      </w:r>
      <w:r>
        <w:rPr>
          <w:spacing w:val="-5"/>
          <w:sz w:val="20"/>
        </w:rPr>
        <w:t xml:space="preserve"> </w:t>
      </w:r>
      <w:r>
        <w:rPr>
          <w:spacing w:val="-2"/>
          <w:sz w:val="20"/>
        </w:rPr>
        <w:t>achiziției)</w:t>
      </w:r>
    </w:p>
    <w:p w14:paraId="1C2C2D2E" w14:textId="77777777" w:rsidR="00DB0822" w:rsidRDefault="00317883">
      <w:pPr>
        <w:pStyle w:val="2"/>
        <w:tabs>
          <w:tab w:val="left" w:pos="7362"/>
        </w:tabs>
        <w:spacing w:line="276" w:lineRule="exact"/>
        <w:jc w:val="left"/>
      </w:pPr>
      <w:r>
        <w:t>prin</w:t>
      </w:r>
      <w:r>
        <w:rPr>
          <w:spacing w:val="-2"/>
        </w:rPr>
        <w:t xml:space="preserve"> </w:t>
      </w:r>
      <w:r>
        <w:t>procedura</w:t>
      </w:r>
      <w:r>
        <w:rPr>
          <w:spacing w:val="-2"/>
        </w:rPr>
        <w:t xml:space="preserve"> </w:t>
      </w:r>
      <w:r>
        <w:t>de</w:t>
      </w:r>
      <w:r>
        <w:rPr>
          <w:spacing w:val="-2"/>
        </w:rPr>
        <w:t xml:space="preserve"> achiziție</w:t>
      </w:r>
      <w:r>
        <w:rPr>
          <w:b w:val="0"/>
          <w:u w:val="single"/>
        </w:rPr>
        <w:tab/>
      </w:r>
      <w:r>
        <w:rPr>
          <w:spacing w:val="-10"/>
        </w:rPr>
        <w:t>,</w:t>
      </w:r>
    </w:p>
    <w:p w14:paraId="65CDFA1A" w14:textId="77777777" w:rsidR="00DB0822" w:rsidRDefault="00317883">
      <w:pPr>
        <w:spacing w:before="2" w:line="230" w:lineRule="exact"/>
        <w:ind w:left="54" w:right="949"/>
        <w:jc w:val="center"/>
        <w:rPr>
          <w:sz w:val="20"/>
        </w:rPr>
      </w:pPr>
      <w:r>
        <w:rPr>
          <w:sz w:val="20"/>
        </w:rPr>
        <w:t>(tipul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2A00A0B9" w14:textId="77777777" w:rsidR="00DB0822" w:rsidRDefault="00317883">
      <w:pPr>
        <w:pStyle w:val="a3"/>
        <w:tabs>
          <w:tab w:val="left" w:pos="3821"/>
        </w:tabs>
        <w:spacing w:line="276" w:lineRule="exact"/>
        <w:ind w:left="143"/>
      </w:pPr>
      <w:r>
        <w:t>pentru</w:t>
      </w:r>
      <w:r>
        <w:rPr>
          <w:spacing w:val="80"/>
        </w:rPr>
        <w:t xml:space="preserve"> </w:t>
      </w:r>
      <w:r>
        <w:t>o</w:t>
      </w:r>
      <w:r>
        <w:rPr>
          <w:spacing w:val="80"/>
        </w:rPr>
        <w:t xml:space="preserve"> </w:t>
      </w:r>
      <w:r>
        <w:t>durată</w:t>
      </w:r>
      <w:r>
        <w:rPr>
          <w:spacing w:val="80"/>
        </w:rPr>
        <w:t xml:space="preserve"> </w:t>
      </w:r>
      <w:r>
        <w:t>de</w:t>
      </w:r>
      <w:r>
        <w:rPr>
          <w:spacing w:val="66"/>
        </w:rPr>
        <w:t xml:space="preserve"> </w:t>
      </w:r>
      <w:r>
        <w:rPr>
          <w:u w:val="single"/>
        </w:rPr>
        <w:tab/>
      </w:r>
      <w:r>
        <w:rPr>
          <w:spacing w:val="12"/>
        </w:rPr>
        <w:t xml:space="preserve"> </w:t>
      </w:r>
      <w:r>
        <w:t>zile,</w:t>
      </w:r>
      <w:r>
        <w:rPr>
          <w:spacing w:val="67"/>
        </w:rPr>
        <w:t xml:space="preserve"> </w:t>
      </w:r>
      <w:r>
        <w:t>(durata</w:t>
      </w:r>
      <w:r>
        <w:rPr>
          <w:spacing w:val="67"/>
        </w:rPr>
        <w:t xml:space="preserve"> </w:t>
      </w:r>
      <w:r>
        <w:t>în</w:t>
      </w:r>
      <w:r>
        <w:rPr>
          <w:spacing w:val="68"/>
        </w:rPr>
        <w:t xml:space="preserve"> </w:t>
      </w:r>
      <w:r>
        <w:t>litere</w:t>
      </w:r>
      <w:r>
        <w:rPr>
          <w:spacing w:val="67"/>
        </w:rPr>
        <w:t xml:space="preserve"> </w:t>
      </w:r>
      <w:r>
        <w:t>și</w:t>
      </w:r>
      <w:r>
        <w:rPr>
          <w:spacing w:val="68"/>
        </w:rPr>
        <w:t xml:space="preserve"> </w:t>
      </w:r>
      <w:r>
        <w:t>cifre),</w:t>
      </w:r>
      <w:r>
        <w:rPr>
          <w:spacing w:val="67"/>
        </w:rPr>
        <w:t xml:space="preserve"> </w:t>
      </w:r>
      <w:r>
        <w:t>respectiv</w:t>
      </w:r>
      <w:r>
        <w:rPr>
          <w:spacing w:val="67"/>
        </w:rPr>
        <w:t xml:space="preserve"> </w:t>
      </w:r>
      <w:r>
        <w:t>până</w:t>
      </w:r>
      <w:r>
        <w:rPr>
          <w:spacing w:val="67"/>
        </w:rPr>
        <w:t xml:space="preserve"> </w:t>
      </w:r>
      <w:r>
        <w:t>la</w:t>
      </w:r>
      <w:r>
        <w:rPr>
          <w:spacing w:val="67"/>
        </w:rPr>
        <w:t xml:space="preserve"> </w:t>
      </w:r>
      <w:r>
        <w:t>data</w:t>
      </w:r>
      <w:r>
        <w:rPr>
          <w:spacing w:val="67"/>
        </w:rPr>
        <w:t xml:space="preserve"> </w:t>
      </w:r>
      <w:r>
        <w:t>de</w:t>
      </w:r>
    </w:p>
    <w:p w14:paraId="7522948C" w14:textId="77777777" w:rsidR="00DB0822" w:rsidRDefault="00317883">
      <w:pPr>
        <w:pStyle w:val="a3"/>
        <w:tabs>
          <w:tab w:val="left" w:pos="2477"/>
        </w:tabs>
        <w:ind w:left="143"/>
      </w:pPr>
      <w:r>
        <w:rPr>
          <w:u w:val="single"/>
        </w:rPr>
        <w:tab/>
      </w:r>
      <w:r>
        <w:t>(ziua/luna/anul),</w:t>
      </w:r>
      <w:r>
        <w:rPr>
          <w:spacing w:val="5"/>
        </w:rPr>
        <w:t xml:space="preserve"> </w:t>
      </w:r>
      <w:r>
        <w:t>și</w:t>
      </w:r>
      <w:r>
        <w:rPr>
          <w:spacing w:val="6"/>
        </w:rPr>
        <w:t xml:space="preserve"> </w:t>
      </w:r>
      <w:r>
        <w:t>ea</w:t>
      </w:r>
      <w:r>
        <w:rPr>
          <w:spacing w:val="5"/>
        </w:rPr>
        <w:t xml:space="preserve"> </w:t>
      </w:r>
      <w:r>
        <w:t>va</w:t>
      </w:r>
      <w:r>
        <w:rPr>
          <w:spacing w:val="5"/>
        </w:rPr>
        <w:t xml:space="preserve"> </w:t>
      </w:r>
      <w:r>
        <w:t>rămâne</w:t>
      </w:r>
      <w:r>
        <w:rPr>
          <w:spacing w:val="4"/>
        </w:rPr>
        <w:t xml:space="preserve"> </w:t>
      </w:r>
      <w:r>
        <w:t>obligatorie</w:t>
      </w:r>
      <w:r>
        <w:rPr>
          <w:spacing w:val="6"/>
        </w:rPr>
        <w:t xml:space="preserve"> </w:t>
      </w:r>
      <w:r>
        <w:t>pentru</w:t>
      </w:r>
      <w:r>
        <w:rPr>
          <w:spacing w:val="7"/>
        </w:rPr>
        <w:t xml:space="preserve"> </w:t>
      </w:r>
      <w:r>
        <w:t>noi</w:t>
      </w:r>
      <w:r>
        <w:rPr>
          <w:spacing w:val="6"/>
        </w:rPr>
        <w:t xml:space="preserve"> </w:t>
      </w:r>
      <w:r>
        <w:t>și</w:t>
      </w:r>
      <w:r>
        <w:rPr>
          <w:spacing w:val="4"/>
        </w:rPr>
        <w:t xml:space="preserve"> </w:t>
      </w:r>
      <w:r>
        <w:t>poate</w:t>
      </w:r>
      <w:r>
        <w:rPr>
          <w:spacing w:val="5"/>
        </w:rPr>
        <w:t xml:space="preserve"> </w:t>
      </w:r>
      <w:r>
        <w:t>fi</w:t>
      </w:r>
      <w:r>
        <w:rPr>
          <w:spacing w:val="6"/>
        </w:rPr>
        <w:t xml:space="preserve"> </w:t>
      </w:r>
      <w:r>
        <w:rPr>
          <w:spacing w:val="-2"/>
        </w:rPr>
        <w:t>acceptată</w:t>
      </w:r>
    </w:p>
    <w:p w14:paraId="4AA9B9AB" w14:textId="77777777" w:rsidR="00DB0822" w:rsidRDefault="00317883">
      <w:pPr>
        <w:pStyle w:val="a3"/>
        <w:ind w:left="143"/>
      </w:pPr>
      <w:r>
        <w:t>oricând</w:t>
      </w:r>
      <w:r>
        <w:rPr>
          <w:spacing w:val="-1"/>
        </w:rPr>
        <w:t xml:space="preserve"> </w:t>
      </w:r>
      <w:r>
        <w:t>înainte</w:t>
      </w:r>
      <w:r>
        <w:rPr>
          <w:spacing w:val="-1"/>
        </w:rPr>
        <w:t xml:space="preserve"> </w:t>
      </w:r>
      <w:r>
        <w:t>de</w:t>
      </w:r>
      <w:r>
        <w:rPr>
          <w:spacing w:val="-1"/>
        </w:rPr>
        <w:t xml:space="preserve"> </w:t>
      </w:r>
      <w:r>
        <w:t>expirarea</w:t>
      </w:r>
      <w:r>
        <w:rPr>
          <w:spacing w:val="-2"/>
        </w:rPr>
        <w:t xml:space="preserve"> </w:t>
      </w:r>
      <w:r>
        <w:t>perioadei</w:t>
      </w:r>
      <w:r>
        <w:rPr>
          <w:spacing w:val="-1"/>
        </w:rPr>
        <w:t xml:space="preserve"> </w:t>
      </w:r>
      <w:r>
        <w:t>de</w:t>
      </w:r>
      <w:r>
        <w:rPr>
          <w:spacing w:val="-1"/>
        </w:rPr>
        <w:t xml:space="preserve"> </w:t>
      </w:r>
      <w:r>
        <w:rPr>
          <w:spacing w:val="-2"/>
        </w:rPr>
        <w:t>valabilitate.</w:t>
      </w:r>
    </w:p>
    <w:p w14:paraId="6C44A3DE" w14:textId="77777777" w:rsidR="00DB0822" w:rsidRDefault="00DB0822">
      <w:pPr>
        <w:pStyle w:val="a3"/>
        <w:rPr>
          <w:sz w:val="20"/>
        </w:rPr>
      </w:pPr>
    </w:p>
    <w:p w14:paraId="204F782E" w14:textId="77777777" w:rsidR="00DB0822" w:rsidRDefault="00DB0822">
      <w:pPr>
        <w:pStyle w:val="a3"/>
        <w:rPr>
          <w:sz w:val="20"/>
        </w:rPr>
      </w:pPr>
    </w:p>
    <w:p w14:paraId="23C2525B" w14:textId="77777777" w:rsidR="00DB0822" w:rsidRDefault="00DB0822">
      <w:pPr>
        <w:pStyle w:val="a3"/>
        <w:rPr>
          <w:sz w:val="20"/>
        </w:rPr>
      </w:pPr>
    </w:p>
    <w:p w14:paraId="70DE3822" w14:textId="77777777" w:rsidR="00DB0822" w:rsidRDefault="00DB0822">
      <w:pPr>
        <w:pStyle w:val="a3"/>
        <w:rPr>
          <w:sz w:val="20"/>
        </w:rPr>
      </w:pPr>
    </w:p>
    <w:p w14:paraId="181C70B5" w14:textId="77777777" w:rsidR="00DB0822" w:rsidRDefault="00DB0822">
      <w:pPr>
        <w:pStyle w:val="a3"/>
        <w:rPr>
          <w:sz w:val="20"/>
        </w:rPr>
      </w:pPr>
    </w:p>
    <w:p w14:paraId="161C8914" w14:textId="77777777" w:rsidR="00DB0822" w:rsidRDefault="00DB0822">
      <w:pPr>
        <w:pStyle w:val="a3"/>
        <w:rPr>
          <w:sz w:val="20"/>
        </w:rPr>
      </w:pPr>
    </w:p>
    <w:p w14:paraId="5FC37604" w14:textId="77777777" w:rsidR="00DB0822" w:rsidRDefault="00DB0822">
      <w:pPr>
        <w:pStyle w:val="a3"/>
        <w:rPr>
          <w:sz w:val="20"/>
        </w:rPr>
      </w:pPr>
    </w:p>
    <w:p w14:paraId="689368AB" w14:textId="77777777" w:rsidR="00DB0822" w:rsidRDefault="00DB0822">
      <w:pPr>
        <w:pStyle w:val="a3"/>
        <w:rPr>
          <w:sz w:val="20"/>
        </w:rPr>
      </w:pPr>
    </w:p>
    <w:p w14:paraId="7A235391" w14:textId="77777777" w:rsidR="00DB0822" w:rsidRDefault="00DB0822">
      <w:pPr>
        <w:pStyle w:val="a3"/>
        <w:rPr>
          <w:sz w:val="20"/>
        </w:rPr>
      </w:pPr>
    </w:p>
    <w:p w14:paraId="3849CDA6" w14:textId="77777777" w:rsidR="00DB0822" w:rsidRDefault="00DB0822">
      <w:pPr>
        <w:pStyle w:val="a3"/>
        <w:spacing w:before="94"/>
        <w:rPr>
          <w:sz w:val="20"/>
        </w:rPr>
      </w:pPr>
    </w:p>
    <w:p w14:paraId="02632968" w14:textId="77777777" w:rsidR="00DB0822" w:rsidRDefault="00DB0822">
      <w:pPr>
        <w:pStyle w:val="a3"/>
        <w:rPr>
          <w:sz w:val="20"/>
        </w:rPr>
        <w:sectPr w:rsidR="00DB0822">
          <w:pgSz w:w="11910" w:h="16840"/>
          <w:pgMar w:top="340" w:right="425" w:bottom="1240" w:left="1559" w:header="0" w:footer="1004" w:gutter="0"/>
          <w:cols w:space="720"/>
        </w:sectPr>
      </w:pPr>
    </w:p>
    <w:p w14:paraId="313834ED" w14:textId="77777777" w:rsidR="00DB0822" w:rsidRDefault="00317883">
      <w:pPr>
        <w:pStyle w:val="a3"/>
        <w:tabs>
          <w:tab w:val="left" w:pos="3743"/>
        </w:tabs>
        <w:spacing w:before="90"/>
        <w:ind w:left="143"/>
      </w:pPr>
      <w:r>
        <w:lastRenderedPageBreak/>
        <w:t>Data</w:t>
      </w:r>
      <w:r>
        <w:rPr>
          <w:spacing w:val="-1"/>
        </w:rPr>
        <w:t xml:space="preserve"> </w:t>
      </w:r>
      <w:r>
        <w:t>completării . .</w:t>
      </w:r>
      <w:r>
        <w:rPr>
          <w:spacing w:val="-1"/>
        </w:rPr>
        <w:t xml:space="preserve"> </w:t>
      </w:r>
      <w:r>
        <w:t>. . . .</w:t>
      </w:r>
      <w:r>
        <w:rPr>
          <w:spacing w:val="-1"/>
        </w:rPr>
        <w:t xml:space="preserve"> </w:t>
      </w:r>
      <w:r>
        <w:t>. . .</w:t>
      </w:r>
      <w:r>
        <w:rPr>
          <w:spacing w:val="-1"/>
        </w:rPr>
        <w:t xml:space="preserve"> </w:t>
      </w:r>
      <w:r>
        <w:t xml:space="preserve">. . . </w:t>
      </w:r>
      <w:r>
        <w:rPr>
          <w:spacing w:val="-10"/>
        </w:rPr>
        <w:t>.</w:t>
      </w:r>
      <w:r>
        <w:tab/>
        <w:t xml:space="preserve">Cu </w:t>
      </w:r>
      <w:r>
        <w:rPr>
          <w:spacing w:val="-2"/>
        </w:rPr>
        <w:t>stimă,</w:t>
      </w:r>
    </w:p>
    <w:p w14:paraId="54534024" w14:textId="77777777" w:rsidR="00DB0822" w:rsidRDefault="00317883">
      <w:pPr>
        <w:spacing w:before="227"/>
        <w:rPr>
          <w:sz w:val="24"/>
        </w:rPr>
      </w:pPr>
      <w:r>
        <w:br w:type="column"/>
      </w:r>
    </w:p>
    <w:p w14:paraId="18D07FF8" w14:textId="77777777" w:rsidR="00DB0822" w:rsidRDefault="00317883">
      <w:pPr>
        <w:pStyle w:val="a3"/>
        <w:ind w:right="140"/>
        <w:jc w:val="right"/>
      </w:pPr>
      <w:r>
        <w:rPr>
          <w:spacing w:val="-2"/>
        </w:rPr>
        <w:t>Ofertant/candidat</w:t>
      </w:r>
    </w:p>
    <w:p w14:paraId="11CA0D3C" w14:textId="77777777" w:rsidR="00DB0822" w:rsidRDefault="00317883">
      <w:pPr>
        <w:spacing w:before="139"/>
        <w:ind w:right="138"/>
        <w:jc w:val="right"/>
        <w:rPr>
          <w:sz w:val="24"/>
        </w:rPr>
      </w:pPr>
      <w:r>
        <w:rPr>
          <w:sz w:val="24"/>
        </w:rPr>
        <w:t xml:space="preserve">. . . . . . . . . . . . . . . . . . . . . . . </w:t>
      </w:r>
      <w:r>
        <w:rPr>
          <w:spacing w:val="-10"/>
          <w:sz w:val="24"/>
        </w:rPr>
        <w:t>.</w:t>
      </w:r>
    </w:p>
    <w:p w14:paraId="0F6A7CDC" w14:textId="77777777" w:rsidR="00DB0822" w:rsidRDefault="00317883">
      <w:pPr>
        <w:pStyle w:val="a3"/>
        <w:spacing w:before="137"/>
        <w:ind w:right="139"/>
        <w:jc w:val="right"/>
      </w:pPr>
      <w:r>
        <w:t>(semnătura</w:t>
      </w:r>
      <w:r>
        <w:rPr>
          <w:spacing w:val="-2"/>
        </w:rPr>
        <w:t xml:space="preserve"> autorizată)</w:t>
      </w:r>
    </w:p>
    <w:p w14:paraId="0344B108" w14:textId="77777777" w:rsidR="00DB0822" w:rsidRDefault="00DB0822">
      <w:pPr>
        <w:pStyle w:val="a3"/>
        <w:jc w:val="right"/>
        <w:sectPr w:rsidR="00DB0822">
          <w:type w:val="continuous"/>
          <w:pgSz w:w="11910" w:h="16840"/>
          <w:pgMar w:top="620" w:right="425" w:bottom="1200" w:left="1559" w:header="0" w:footer="1004" w:gutter="0"/>
          <w:cols w:num="2" w:space="720" w:equalWidth="0">
            <w:col w:w="4705" w:space="2114"/>
            <w:col w:w="3107"/>
          </w:cols>
        </w:sectPr>
      </w:pPr>
    </w:p>
    <w:p w14:paraId="7D4840B7" w14:textId="77777777" w:rsidR="00DB0822" w:rsidRDefault="00317883">
      <w:pPr>
        <w:pStyle w:val="a3"/>
        <w:tabs>
          <w:tab w:val="left" w:pos="7363"/>
          <w:tab w:val="left" w:pos="8543"/>
          <w:tab w:val="left" w:pos="9205"/>
          <w:tab w:val="left" w:pos="9836"/>
        </w:tabs>
        <w:spacing w:before="64"/>
        <w:ind w:left="6410" w:right="83" w:firstLine="2127"/>
        <w:jc w:val="right"/>
      </w:pPr>
      <w:r>
        <w:lastRenderedPageBreak/>
        <w:t>Anexa nr. 10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14:paraId="57E7B141" w14:textId="77777777" w:rsidR="00DB0822" w:rsidRDefault="00DB0822">
      <w:pPr>
        <w:pStyle w:val="a3"/>
      </w:pPr>
    </w:p>
    <w:p w14:paraId="6E87F66F" w14:textId="77777777" w:rsidR="00DB0822" w:rsidRDefault="00DB0822">
      <w:pPr>
        <w:pStyle w:val="a3"/>
      </w:pPr>
    </w:p>
    <w:p w14:paraId="7105E8C6" w14:textId="77777777" w:rsidR="00DB0822" w:rsidRDefault="00DB0822">
      <w:pPr>
        <w:pStyle w:val="a3"/>
      </w:pPr>
    </w:p>
    <w:p w14:paraId="0ABFD5DD" w14:textId="77777777" w:rsidR="00DB0822" w:rsidRDefault="00DB0822">
      <w:pPr>
        <w:pStyle w:val="a3"/>
      </w:pPr>
    </w:p>
    <w:p w14:paraId="7C7C4258" w14:textId="77777777" w:rsidR="00DB0822" w:rsidRDefault="00DB0822">
      <w:pPr>
        <w:pStyle w:val="a3"/>
      </w:pPr>
    </w:p>
    <w:p w14:paraId="460A199D" w14:textId="77777777" w:rsidR="00DB0822" w:rsidRDefault="00DB0822">
      <w:pPr>
        <w:pStyle w:val="a3"/>
        <w:spacing w:before="254"/>
      </w:pPr>
    </w:p>
    <w:p w14:paraId="0C856864" w14:textId="77777777" w:rsidR="00DB0822" w:rsidRDefault="00317883">
      <w:pPr>
        <w:spacing w:before="1"/>
        <w:ind w:left="251" w:right="27"/>
        <w:rPr>
          <w:i/>
          <w:sz w:val="24"/>
        </w:rPr>
      </w:pPr>
      <w:r>
        <w:rPr>
          <w:i/>
          <w:sz w:val="24"/>
        </w:rPr>
        <w:t>[Banca</w:t>
      </w:r>
      <w:r>
        <w:rPr>
          <w:i/>
          <w:spacing w:val="-6"/>
          <w:sz w:val="24"/>
        </w:rPr>
        <w:t xml:space="preserve"> </w:t>
      </w:r>
      <w:r>
        <w:rPr>
          <w:i/>
          <w:sz w:val="24"/>
        </w:rPr>
        <w:t>comercială,</w:t>
      </w:r>
      <w:r>
        <w:rPr>
          <w:i/>
          <w:spacing w:val="-8"/>
          <w:sz w:val="24"/>
        </w:rPr>
        <w:t xml:space="preserve"> </w:t>
      </w:r>
      <w:r>
        <w:rPr>
          <w:i/>
          <w:sz w:val="24"/>
        </w:rPr>
        <w:t>la</w:t>
      </w:r>
      <w:r>
        <w:rPr>
          <w:i/>
          <w:spacing w:val="-8"/>
          <w:sz w:val="24"/>
        </w:rPr>
        <w:t xml:space="preserve"> </w:t>
      </w:r>
      <w:r>
        <w:rPr>
          <w:i/>
          <w:sz w:val="24"/>
        </w:rPr>
        <w:t>cererea</w:t>
      </w:r>
      <w:r>
        <w:rPr>
          <w:i/>
          <w:spacing w:val="-8"/>
          <w:sz w:val="24"/>
        </w:rPr>
        <w:t xml:space="preserve"> </w:t>
      </w:r>
      <w:r>
        <w:rPr>
          <w:i/>
          <w:sz w:val="24"/>
        </w:rPr>
        <w:t>ofertantului</w:t>
      </w:r>
      <w:r>
        <w:rPr>
          <w:i/>
          <w:spacing w:val="-8"/>
          <w:sz w:val="24"/>
        </w:rPr>
        <w:t xml:space="preserve"> </w:t>
      </w:r>
      <w:r>
        <w:rPr>
          <w:i/>
          <w:sz w:val="24"/>
        </w:rPr>
        <w:t>cîştigător,</w:t>
      </w:r>
      <w:r>
        <w:rPr>
          <w:i/>
          <w:spacing w:val="-8"/>
          <w:sz w:val="24"/>
        </w:rPr>
        <w:t xml:space="preserve"> </w:t>
      </w:r>
      <w:r>
        <w:rPr>
          <w:i/>
          <w:sz w:val="24"/>
        </w:rPr>
        <w:t>va</w:t>
      </w:r>
      <w:r>
        <w:rPr>
          <w:i/>
          <w:spacing w:val="-8"/>
          <w:sz w:val="24"/>
        </w:rPr>
        <w:t xml:space="preserve"> </w:t>
      </w:r>
      <w:r>
        <w:rPr>
          <w:i/>
          <w:sz w:val="24"/>
        </w:rPr>
        <w:t>completa</w:t>
      </w:r>
      <w:r>
        <w:rPr>
          <w:i/>
          <w:spacing w:val="-8"/>
          <w:sz w:val="24"/>
        </w:rPr>
        <w:t xml:space="preserve"> </w:t>
      </w:r>
      <w:r>
        <w:rPr>
          <w:i/>
          <w:sz w:val="24"/>
        </w:rPr>
        <w:t>acest</w:t>
      </w:r>
      <w:r>
        <w:rPr>
          <w:i/>
          <w:spacing w:val="-8"/>
          <w:sz w:val="24"/>
        </w:rPr>
        <w:t xml:space="preserve"> </w:t>
      </w:r>
      <w:r>
        <w:rPr>
          <w:i/>
          <w:sz w:val="24"/>
        </w:rPr>
        <w:t>formular</w:t>
      </w:r>
      <w:r>
        <w:rPr>
          <w:i/>
          <w:spacing w:val="-8"/>
          <w:sz w:val="24"/>
        </w:rPr>
        <w:t xml:space="preserve"> </w:t>
      </w:r>
      <w:r>
        <w:rPr>
          <w:i/>
          <w:sz w:val="24"/>
        </w:rPr>
        <w:t>pe</w:t>
      </w:r>
      <w:r>
        <w:rPr>
          <w:i/>
          <w:spacing w:val="-9"/>
          <w:sz w:val="24"/>
        </w:rPr>
        <w:t xml:space="preserve"> </w:t>
      </w:r>
      <w:r>
        <w:rPr>
          <w:i/>
          <w:sz w:val="24"/>
        </w:rPr>
        <w:t>foaie</w:t>
      </w:r>
      <w:r>
        <w:rPr>
          <w:i/>
          <w:spacing w:val="-9"/>
          <w:sz w:val="24"/>
        </w:rPr>
        <w:t xml:space="preserve"> </w:t>
      </w:r>
      <w:r>
        <w:rPr>
          <w:i/>
          <w:sz w:val="24"/>
        </w:rPr>
        <w:t>cu</w:t>
      </w:r>
      <w:r>
        <w:rPr>
          <w:i/>
          <w:spacing w:val="-8"/>
          <w:sz w:val="24"/>
        </w:rPr>
        <w:t xml:space="preserve"> </w:t>
      </w:r>
      <w:r>
        <w:rPr>
          <w:i/>
          <w:sz w:val="24"/>
        </w:rPr>
        <w:t>antet, în conformitate cu instrucţiunile de mai jos.]</w:t>
      </w:r>
    </w:p>
    <w:p w14:paraId="75027B53" w14:textId="77777777" w:rsidR="00DB0822" w:rsidRDefault="00DB0822">
      <w:pPr>
        <w:pStyle w:val="a3"/>
        <w:rPr>
          <w:i/>
        </w:rPr>
      </w:pPr>
    </w:p>
    <w:p w14:paraId="7B42056D" w14:textId="77777777" w:rsidR="00DB0822" w:rsidRDefault="00317883">
      <w:pPr>
        <w:pStyle w:val="a3"/>
        <w:tabs>
          <w:tab w:val="left" w:pos="1295"/>
          <w:tab w:val="left" w:pos="4037"/>
          <w:tab w:val="left" w:pos="4577"/>
        </w:tabs>
        <w:ind w:left="251"/>
      </w:pPr>
      <w:r>
        <w:t>Data:</w:t>
      </w:r>
      <w:r>
        <w:rPr>
          <w:spacing w:val="-2"/>
        </w:rPr>
        <w:t xml:space="preserve"> </w:t>
      </w:r>
      <w:r>
        <w:rPr>
          <w:spacing w:val="-10"/>
        </w:rPr>
        <w:t>“</w:t>
      </w:r>
      <w:r>
        <w:rPr>
          <w:u w:val="single"/>
        </w:rPr>
        <w:tab/>
      </w:r>
      <w:r>
        <w:t xml:space="preserve">” </w:t>
      </w:r>
      <w:r>
        <w:rPr>
          <w:u w:val="single"/>
        </w:rPr>
        <w:tab/>
      </w:r>
      <w:r>
        <w:rPr>
          <w:spacing w:val="-5"/>
        </w:rPr>
        <w:t>20</w:t>
      </w:r>
      <w:r>
        <w:rPr>
          <w:u w:val="single"/>
        </w:rPr>
        <w:tab/>
      </w:r>
    </w:p>
    <w:p w14:paraId="2ED7248E" w14:textId="77777777" w:rsidR="00DB0822" w:rsidRDefault="00317883">
      <w:pPr>
        <w:pStyle w:val="a3"/>
        <w:tabs>
          <w:tab w:val="left" w:pos="7619"/>
        </w:tabs>
        <w:spacing w:before="139"/>
        <w:ind w:left="251"/>
      </w:pPr>
      <w:r>
        <w:t xml:space="preserve">Procedura de achiziție Nr.: </w:t>
      </w:r>
      <w:r>
        <w:rPr>
          <w:u w:val="single"/>
        </w:rPr>
        <w:tab/>
      </w:r>
    </w:p>
    <w:p w14:paraId="0EA21C1A" w14:textId="77777777" w:rsidR="00DB0822" w:rsidRDefault="00DB0822">
      <w:pPr>
        <w:pStyle w:val="a3"/>
      </w:pPr>
    </w:p>
    <w:p w14:paraId="7C1CD3FA" w14:textId="77777777" w:rsidR="00DB0822" w:rsidRDefault="00DB0822">
      <w:pPr>
        <w:pStyle w:val="a3"/>
      </w:pPr>
    </w:p>
    <w:p w14:paraId="78FD2969" w14:textId="77777777" w:rsidR="00DB0822" w:rsidRDefault="00317883">
      <w:pPr>
        <w:pStyle w:val="2"/>
        <w:tabs>
          <w:tab w:val="left" w:pos="6054"/>
        </w:tabs>
        <w:spacing w:before="1"/>
        <w:ind w:left="0" w:right="3614"/>
        <w:jc w:val="right"/>
        <w:rPr>
          <w:b w:val="0"/>
        </w:rPr>
      </w:pPr>
      <w:r>
        <w:t>Oficiul Băncii</w:t>
      </w:r>
      <w:r>
        <w:rPr>
          <w:b w:val="0"/>
        </w:rPr>
        <w:t xml:space="preserve">: </w:t>
      </w:r>
      <w:r>
        <w:rPr>
          <w:b w:val="0"/>
          <w:u w:val="single"/>
        </w:rPr>
        <w:tab/>
      </w:r>
    </w:p>
    <w:p w14:paraId="232A8A45" w14:textId="77777777" w:rsidR="00DB0822" w:rsidRDefault="00317883">
      <w:pPr>
        <w:ind w:left="2457"/>
        <w:rPr>
          <w:i/>
          <w:sz w:val="18"/>
        </w:rPr>
      </w:pPr>
      <w:r>
        <w:rPr>
          <w:i/>
          <w:sz w:val="18"/>
        </w:rPr>
        <w:t>[introduceţi</w:t>
      </w:r>
      <w:r>
        <w:rPr>
          <w:i/>
          <w:spacing w:val="-2"/>
          <w:sz w:val="18"/>
        </w:rPr>
        <w:t xml:space="preserve"> </w:t>
      </w:r>
      <w:r>
        <w:rPr>
          <w:i/>
          <w:sz w:val="18"/>
        </w:rPr>
        <w:t>numele</w:t>
      </w:r>
      <w:r>
        <w:rPr>
          <w:i/>
          <w:spacing w:val="-1"/>
          <w:sz w:val="18"/>
        </w:rPr>
        <w:t xml:space="preserve"> </w:t>
      </w:r>
      <w:r>
        <w:rPr>
          <w:i/>
          <w:sz w:val="18"/>
        </w:rPr>
        <w:t>complet</w:t>
      </w:r>
      <w:r>
        <w:rPr>
          <w:i/>
          <w:spacing w:val="-3"/>
          <w:sz w:val="18"/>
        </w:rPr>
        <w:t xml:space="preserve"> </w:t>
      </w:r>
      <w:r>
        <w:rPr>
          <w:i/>
          <w:sz w:val="18"/>
        </w:rPr>
        <w:t>al</w:t>
      </w:r>
      <w:r>
        <w:rPr>
          <w:i/>
          <w:spacing w:val="-2"/>
          <w:sz w:val="18"/>
        </w:rPr>
        <w:t xml:space="preserve"> garantului]</w:t>
      </w:r>
    </w:p>
    <w:p w14:paraId="32074CEA" w14:textId="77777777" w:rsidR="00DB0822" w:rsidRDefault="00317883">
      <w:pPr>
        <w:tabs>
          <w:tab w:val="left" w:pos="6054"/>
        </w:tabs>
        <w:spacing w:before="102"/>
        <w:ind w:right="3614"/>
        <w:jc w:val="right"/>
        <w:rPr>
          <w:sz w:val="24"/>
        </w:rPr>
      </w:pPr>
      <w:r>
        <w:rPr>
          <w:b/>
          <w:sz w:val="24"/>
        </w:rPr>
        <w:t>Beneficiar</w:t>
      </w:r>
      <w:r>
        <w:rPr>
          <w:sz w:val="24"/>
        </w:rPr>
        <w:t xml:space="preserve">: </w:t>
      </w:r>
      <w:r>
        <w:rPr>
          <w:sz w:val="24"/>
          <w:u w:val="single"/>
        </w:rPr>
        <w:tab/>
      </w:r>
    </w:p>
    <w:p w14:paraId="5D1E6A4C" w14:textId="77777777" w:rsidR="00DB0822" w:rsidRDefault="00317883">
      <w:pPr>
        <w:spacing w:before="1"/>
        <w:ind w:left="1782"/>
        <w:rPr>
          <w:i/>
          <w:sz w:val="18"/>
        </w:rPr>
      </w:pPr>
      <w:r>
        <w:rPr>
          <w:i/>
          <w:sz w:val="18"/>
        </w:rPr>
        <w:t>[introduceţi</w:t>
      </w:r>
      <w:r>
        <w:rPr>
          <w:i/>
          <w:spacing w:val="-2"/>
          <w:sz w:val="18"/>
        </w:rPr>
        <w:t xml:space="preserve"> </w:t>
      </w:r>
      <w:r>
        <w:rPr>
          <w:i/>
          <w:sz w:val="18"/>
        </w:rPr>
        <w:t>numele</w:t>
      </w:r>
      <w:r>
        <w:rPr>
          <w:i/>
          <w:spacing w:val="-1"/>
          <w:sz w:val="18"/>
        </w:rPr>
        <w:t xml:space="preserve"> </w:t>
      </w:r>
      <w:r>
        <w:rPr>
          <w:i/>
          <w:sz w:val="18"/>
        </w:rPr>
        <w:t>complet</w:t>
      </w:r>
      <w:r>
        <w:rPr>
          <w:i/>
          <w:spacing w:val="-2"/>
          <w:sz w:val="18"/>
        </w:rPr>
        <w:t xml:space="preserve"> </w:t>
      </w:r>
      <w:r>
        <w:rPr>
          <w:i/>
          <w:sz w:val="18"/>
        </w:rPr>
        <w:t>al</w:t>
      </w:r>
      <w:r>
        <w:rPr>
          <w:i/>
          <w:spacing w:val="-3"/>
          <w:sz w:val="18"/>
        </w:rPr>
        <w:t xml:space="preserve"> </w:t>
      </w:r>
      <w:r>
        <w:rPr>
          <w:i/>
          <w:sz w:val="18"/>
        </w:rPr>
        <w:t>autorităţii</w:t>
      </w:r>
      <w:r>
        <w:rPr>
          <w:i/>
          <w:spacing w:val="-1"/>
          <w:sz w:val="18"/>
        </w:rPr>
        <w:t xml:space="preserve"> </w:t>
      </w:r>
      <w:r>
        <w:rPr>
          <w:i/>
          <w:spacing w:val="-2"/>
          <w:sz w:val="18"/>
        </w:rPr>
        <w:t>contractante]</w:t>
      </w:r>
    </w:p>
    <w:p w14:paraId="72E0D5C6" w14:textId="77777777" w:rsidR="00DB0822" w:rsidRDefault="00DB0822">
      <w:pPr>
        <w:pStyle w:val="a3"/>
        <w:rPr>
          <w:i/>
          <w:sz w:val="18"/>
        </w:rPr>
      </w:pPr>
    </w:p>
    <w:p w14:paraId="367609E9" w14:textId="77777777" w:rsidR="00DB0822" w:rsidRDefault="00DB0822">
      <w:pPr>
        <w:pStyle w:val="a3"/>
        <w:spacing w:before="104"/>
        <w:rPr>
          <w:i/>
          <w:sz w:val="18"/>
        </w:rPr>
      </w:pPr>
    </w:p>
    <w:p w14:paraId="69670895" w14:textId="77777777" w:rsidR="00DB0822" w:rsidRDefault="00317883">
      <w:pPr>
        <w:pStyle w:val="1"/>
        <w:spacing w:line="322" w:lineRule="exact"/>
        <w:ind w:left="1000" w:right="895"/>
      </w:pPr>
      <w:r>
        <w:t>GARANŢIA</w:t>
      </w:r>
      <w:r>
        <w:rPr>
          <w:spacing w:val="-5"/>
        </w:rPr>
        <w:t xml:space="preserve"> </w:t>
      </w:r>
      <w:r>
        <w:t>DE</w:t>
      </w:r>
      <w:r>
        <w:rPr>
          <w:spacing w:val="-4"/>
        </w:rPr>
        <w:t xml:space="preserve"> </w:t>
      </w:r>
      <w:r>
        <w:t>BUNĂ</w:t>
      </w:r>
      <w:r>
        <w:rPr>
          <w:spacing w:val="-4"/>
        </w:rPr>
        <w:t xml:space="preserve"> </w:t>
      </w:r>
      <w:r>
        <w:rPr>
          <w:spacing w:val="-2"/>
        </w:rPr>
        <w:t>EXECUŢIE</w:t>
      </w:r>
    </w:p>
    <w:p w14:paraId="30C12D46" w14:textId="77777777" w:rsidR="00DB0822" w:rsidRDefault="00317883">
      <w:pPr>
        <w:tabs>
          <w:tab w:val="left" w:pos="2631"/>
        </w:tabs>
        <w:ind w:right="3557"/>
        <w:jc w:val="right"/>
        <w:rPr>
          <w:b/>
          <w:sz w:val="28"/>
        </w:rPr>
      </w:pPr>
      <w:r>
        <w:rPr>
          <w:b/>
          <w:sz w:val="28"/>
        </w:rPr>
        <w:t xml:space="preserve">Nr. </w:t>
      </w:r>
      <w:r>
        <w:rPr>
          <w:b/>
          <w:sz w:val="28"/>
          <w:u w:val="single"/>
        </w:rPr>
        <w:tab/>
      </w:r>
    </w:p>
    <w:p w14:paraId="7DF2948B" w14:textId="77777777" w:rsidR="00DB0822" w:rsidRDefault="00317883">
      <w:pPr>
        <w:tabs>
          <w:tab w:val="left" w:pos="6974"/>
          <w:tab w:val="left" w:pos="9274"/>
        </w:tabs>
        <w:spacing w:before="275"/>
        <w:ind w:left="251" w:right="137"/>
        <w:jc w:val="both"/>
        <w:rPr>
          <w:sz w:val="24"/>
        </w:rPr>
      </w:pPr>
      <w:r>
        <w:rPr>
          <w:sz w:val="24"/>
        </w:rPr>
        <w:t xml:space="preserve">Noi, </w:t>
      </w:r>
      <w:r>
        <w:rPr>
          <w:i/>
          <w:sz w:val="24"/>
        </w:rPr>
        <w:t xml:space="preserve">[introduceţi numele legal şi adresa băncii], </w:t>
      </w:r>
      <w:r>
        <w:rPr>
          <w:sz w:val="24"/>
        </w:rPr>
        <w:t xml:space="preserve">am fost informaţi că firmei </w:t>
      </w:r>
      <w:r>
        <w:rPr>
          <w:i/>
          <w:sz w:val="24"/>
        </w:rPr>
        <w:t xml:space="preserve">[introduceţi numele deplin al Furnizorului/Prestatorului] </w:t>
      </w:r>
      <w:r>
        <w:rPr>
          <w:sz w:val="24"/>
        </w:rPr>
        <w:t>(numit în continuare „Furnizor/Prestator”) i-a fost adjudecat Contractul de achiziție</w:t>
      </w:r>
      <w:r>
        <w:rPr>
          <w:spacing w:val="80"/>
          <w:sz w:val="24"/>
        </w:rPr>
        <w:t xml:space="preserve"> </w:t>
      </w:r>
      <w:r>
        <w:rPr>
          <w:sz w:val="24"/>
        </w:rPr>
        <w:t xml:space="preserve">publică de livrare/prestare </w:t>
      </w:r>
      <w:r>
        <w:rPr>
          <w:sz w:val="24"/>
          <w:u w:val="single"/>
        </w:rPr>
        <w:tab/>
      </w:r>
      <w:r>
        <w:rPr>
          <w:spacing w:val="-15"/>
          <w:sz w:val="24"/>
        </w:rPr>
        <w:t xml:space="preserve"> </w:t>
      </w:r>
      <w:r>
        <w:rPr>
          <w:sz w:val="24"/>
        </w:rPr>
        <w:t>[</w:t>
      </w:r>
      <w:r>
        <w:rPr>
          <w:i/>
          <w:sz w:val="24"/>
        </w:rPr>
        <w:t>obiectul</w:t>
      </w:r>
      <w:r>
        <w:rPr>
          <w:i/>
          <w:spacing w:val="-15"/>
          <w:sz w:val="24"/>
        </w:rPr>
        <w:t xml:space="preserve"> </w:t>
      </w:r>
      <w:r>
        <w:rPr>
          <w:i/>
          <w:sz w:val="24"/>
        </w:rPr>
        <w:t>achiziţiei, descrieţi bunurile/serviciile</w:t>
      </w:r>
      <w:r>
        <w:rPr>
          <w:sz w:val="24"/>
        </w:rPr>
        <w:t xml:space="preserve">] conform anunțului/invitaţiei la procedura de achiziție nr. din </w:t>
      </w:r>
      <w:r>
        <w:rPr>
          <w:sz w:val="24"/>
          <w:u w:val="single"/>
        </w:rPr>
        <w:tab/>
      </w:r>
      <w:r>
        <w:rPr>
          <w:sz w:val="24"/>
        </w:rPr>
        <w:t>.</w:t>
      </w:r>
      <w:r>
        <w:rPr>
          <w:spacing w:val="-6"/>
          <w:sz w:val="24"/>
        </w:rPr>
        <w:t xml:space="preserve"> </w:t>
      </w:r>
      <w:r>
        <w:rPr>
          <w:sz w:val="24"/>
        </w:rPr>
        <w:t>20_ [</w:t>
      </w:r>
      <w:r>
        <w:rPr>
          <w:i/>
          <w:sz w:val="24"/>
        </w:rPr>
        <w:t>numărul şi data procedurii de achiziție</w:t>
      </w:r>
      <w:r>
        <w:rPr>
          <w:sz w:val="24"/>
        </w:rPr>
        <w:t>] (numit în continuare „Contract”).</w:t>
      </w:r>
    </w:p>
    <w:p w14:paraId="5E398896" w14:textId="77777777" w:rsidR="00DB0822" w:rsidRDefault="00DB0822">
      <w:pPr>
        <w:pStyle w:val="a3"/>
      </w:pPr>
    </w:p>
    <w:p w14:paraId="6039D881" w14:textId="77777777" w:rsidR="00DB0822" w:rsidRDefault="00317883">
      <w:pPr>
        <w:pStyle w:val="a3"/>
        <w:ind w:left="251" w:right="146"/>
        <w:jc w:val="both"/>
      </w:pPr>
      <w:r>
        <w:t>Prin</w:t>
      </w:r>
      <w:r>
        <w:rPr>
          <w:spacing w:val="-2"/>
        </w:rPr>
        <w:t xml:space="preserve"> </w:t>
      </w:r>
      <w:r>
        <w:t>urmare,</w:t>
      </w:r>
      <w:r>
        <w:rPr>
          <w:spacing w:val="-1"/>
        </w:rPr>
        <w:t xml:space="preserve"> </w:t>
      </w:r>
      <w:r>
        <w:t>noi</w:t>
      </w:r>
      <w:r>
        <w:rPr>
          <w:spacing w:val="-1"/>
        </w:rPr>
        <w:t xml:space="preserve"> </w:t>
      </w:r>
      <w:r>
        <w:t>înţelegem</w:t>
      </w:r>
      <w:r>
        <w:rPr>
          <w:spacing w:val="-1"/>
        </w:rPr>
        <w:t xml:space="preserve"> </w:t>
      </w:r>
      <w:r>
        <w:t>că</w:t>
      </w:r>
      <w:r>
        <w:rPr>
          <w:spacing w:val="-2"/>
        </w:rPr>
        <w:t xml:space="preserve"> </w:t>
      </w:r>
      <w:r>
        <w:t>Furnizorul/Prestatorul</w:t>
      </w:r>
      <w:r>
        <w:rPr>
          <w:spacing w:val="-1"/>
        </w:rPr>
        <w:t xml:space="preserve"> </w:t>
      </w:r>
      <w:r>
        <w:t>trebuie</w:t>
      </w:r>
      <w:r>
        <w:rPr>
          <w:spacing w:val="-2"/>
        </w:rPr>
        <w:t xml:space="preserve"> </w:t>
      </w:r>
      <w:r>
        <w:t>să</w:t>
      </w:r>
      <w:r>
        <w:rPr>
          <w:spacing w:val="-2"/>
        </w:rPr>
        <w:t xml:space="preserve"> </w:t>
      </w:r>
      <w:r>
        <w:t>depună</w:t>
      </w:r>
      <w:r>
        <w:rPr>
          <w:spacing w:val="-2"/>
        </w:rPr>
        <w:t xml:space="preserve"> </w:t>
      </w:r>
      <w:r>
        <w:t>o</w:t>
      </w:r>
      <w:r>
        <w:rPr>
          <w:spacing w:val="-1"/>
        </w:rPr>
        <w:t xml:space="preserve"> </w:t>
      </w:r>
      <w:r>
        <w:t>Garanţie</w:t>
      </w:r>
      <w:r>
        <w:rPr>
          <w:spacing w:val="-2"/>
        </w:rPr>
        <w:t xml:space="preserve"> </w:t>
      </w:r>
      <w:r>
        <w:t>de</w:t>
      </w:r>
      <w:r>
        <w:rPr>
          <w:spacing w:val="-2"/>
        </w:rPr>
        <w:t xml:space="preserve"> </w:t>
      </w:r>
      <w:r>
        <w:t>bună execuţie în conformitate cu prevederile documentației de atribuire.</w:t>
      </w:r>
    </w:p>
    <w:p w14:paraId="2633A9ED" w14:textId="77777777" w:rsidR="00DB0822" w:rsidRDefault="00DB0822">
      <w:pPr>
        <w:pStyle w:val="a3"/>
      </w:pPr>
    </w:p>
    <w:p w14:paraId="270AB381" w14:textId="77777777" w:rsidR="00DB0822" w:rsidRDefault="00317883">
      <w:pPr>
        <w:pStyle w:val="a3"/>
        <w:ind w:left="251" w:right="138"/>
        <w:jc w:val="both"/>
      </w:pPr>
      <w:r>
        <w:t>În urma solicitării Furnizorul/Prestatorului, noi, prin prezenta, ne angajăm irevocabil să vă plătim orice</w:t>
      </w:r>
      <w:r>
        <w:rPr>
          <w:spacing w:val="-4"/>
        </w:rPr>
        <w:t xml:space="preserve"> </w:t>
      </w:r>
      <w:r>
        <w:t>sumă(e)</w:t>
      </w:r>
      <w:r>
        <w:rPr>
          <w:spacing w:val="-3"/>
        </w:rPr>
        <w:t xml:space="preserve"> </w:t>
      </w:r>
      <w:r>
        <w:t>ce</w:t>
      </w:r>
      <w:r>
        <w:rPr>
          <w:spacing w:val="-4"/>
        </w:rPr>
        <w:t xml:space="preserve"> </w:t>
      </w:r>
      <w:r>
        <w:t>nu</w:t>
      </w:r>
      <w:r>
        <w:rPr>
          <w:spacing w:val="-3"/>
        </w:rPr>
        <w:t xml:space="preserve"> </w:t>
      </w:r>
      <w:r>
        <w:t>depăşeşte</w:t>
      </w:r>
      <w:r>
        <w:rPr>
          <w:spacing w:val="-3"/>
        </w:rPr>
        <w:t xml:space="preserve"> </w:t>
      </w:r>
      <w:r>
        <w:rPr>
          <w:i/>
        </w:rPr>
        <w:t>[introduceţi</w:t>
      </w:r>
      <w:r>
        <w:rPr>
          <w:i/>
          <w:spacing w:val="-3"/>
        </w:rPr>
        <w:t xml:space="preserve"> </w:t>
      </w:r>
      <w:r>
        <w:rPr>
          <w:i/>
        </w:rPr>
        <w:t>suma(ele)</w:t>
      </w:r>
      <w:r>
        <w:rPr>
          <w:i/>
          <w:spacing w:val="-5"/>
        </w:rPr>
        <w:t xml:space="preserve"> </w:t>
      </w:r>
      <w:r>
        <w:rPr>
          <w:i/>
        </w:rPr>
        <w:t>în</w:t>
      </w:r>
      <w:r>
        <w:rPr>
          <w:i/>
          <w:spacing w:val="-3"/>
        </w:rPr>
        <w:t xml:space="preserve"> </w:t>
      </w:r>
      <w:r>
        <w:rPr>
          <w:i/>
        </w:rPr>
        <w:t>cifre</w:t>
      </w:r>
      <w:r>
        <w:rPr>
          <w:i/>
          <w:spacing w:val="-4"/>
        </w:rPr>
        <w:t xml:space="preserve"> </w:t>
      </w:r>
      <w:r>
        <w:rPr>
          <w:i/>
        </w:rPr>
        <w:t>şi</w:t>
      </w:r>
      <w:r>
        <w:rPr>
          <w:i/>
          <w:spacing w:val="-3"/>
        </w:rPr>
        <w:t xml:space="preserve"> </w:t>
      </w:r>
      <w:r>
        <w:rPr>
          <w:i/>
        </w:rPr>
        <w:t>cuvinte]</w:t>
      </w:r>
      <w:r>
        <w:rPr>
          <w:i/>
          <w:spacing w:val="-2"/>
        </w:rPr>
        <w:t xml:space="preserve"> </w:t>
      </w:r>
      <w:r>
        <w:t>la</w:t>
      </w:r>
      <w:r>
        <w:rPr>
          <w:spacing w:val="-3"/>
        </w:rPr>
        <w:t xml:space="preserve"> </w:t>
      </w:r>
      <w:r>
        <w:t>primirea</w:t>
      </w:r>
      <w:r>
        <w:rPr>
          <w:spacing w:val="-4"/>
        </w:rPr>
        <w:t xml:space="preserve"> </w:t>
      </w:r>
      <w:r>
        <w:t>primei</w:t>
      </w:r>
      <w:r>
        <w:rPr>
          <w:spacing w:val="-3"/>
        </w:rPr>
        <w:t xml:space="preserve"> </w:t>
      </w:r>
      <w:r>
        <w:t>cereri</w:t>
      </w:r>
      <w:r>
        <w:rPr>
          <w:spacing w:val="-3"/>
        </w:rPr>
        <w:t xml:space="preserve"> </w:t>
      </w:r>
      <w:r>
        <w:t>în scris</w:t>
      </w:r>
      <w:r>
        <w:rPr>
          <w:spacing w:val="-7"/>
        </w:rPr>
        <w:t xml:space="preserve"> </w:t>
      </w:r>
      <w:r>
        <w:t>din</w:t>
      </w:r>
      <w:r>
        <w:rPr>
          <w:spacing w:val="-7"/>
        </w:rPr>
        <w:t xml:space="preserve"> </w:t>
      </w:r>
      <w:r>
        <w:t>partea</w:t>
      </w:r>
      <w:r>
        <w:rPr>
          <w:spacing w:val="-8"/>
        </w:rPr>
        <w:t xml:space="preserve"> </w:t>
      </w:r>
      <w:r>
        <w:t>Dvs.,</w:t>
      </w:r>
      <w:r>
        <w:rPr>
          <w:spacing w:val="-8"/>
        </w:rPr>
        <w:t xml:space="preserve"> </w:t>
      </w:r>
      <w:r>
        <w:t>prin</w:t>
      </w:r>
      <w:r>
        <w:rPr>
          <w:spacing w:val="-8"/>
        </w:rPr>
        <w:t xml:space="preserve"> </w:t>
      </w:r>
      <w:r>
        <w:t>care</w:t>
      </w:r>
      <w:r>
        <w:rPr>
          <w:spacing w:val="-9"/>
        </w:rPr>
        <w:t xml:space="preserve"> </w:t>
      </w:r>
      <w:r>
        <w:t>declaraţi</w:t>
      </w:r>
      <w:r>
        <w:rPr>
          <w:spacing w:val="-7"/>
        </w:rPr>
        <w:t xml:space="preserve"> </w:t>
      </w:r>
      <w:r>
        <w:t>că</w:t>
      </w:r>
      <w:r>
        <w:rPr>
          <w:spacing w:val="-6"/>
        </w:rPr>
        <w:t xml:space="preserve"> </w:t>
      </w:r>
      <w:r>
        <w:t>Furnizorul/Prestatorul</w:t>
      </w:r>
      <w:r>
        <w:rPr>
          <w:spacing w:val="-7"/>
        </w:rPr>
        <w:t xml:space="preserve"> </w:t>
      </w:r>
      <w:r>
        <w:t>nu</w:t>
      </w:r>
      <w:r>
        <w:rPr>
          <w:spacing w:val="-7"/>
        </w:rPr>
        <w:t xml:space="preserve"> </w:t>
      </w:r>
      <w:r>
        <w:t>îndeplineşte</w:t>
      </w:r>
      <w:r>
        <w:rPr>
          <w:spacing w:val="-8"/>
        </w:rPr>
        <w:t xml:space="preserve"> </w:t>
      </w:r>
      <w:r>
        <w:t>una</w:t>
      </w:r>
      <w:r>
        <w:rPr>
          <w:spacing w:val="-8"/>
        </w:rPr>
        <w:t xml:space="preserve"> </w:t>
      </w:r>
      <w:r>
        <w:t>sau</w:t>
      </w:r>
      <w:r>
        <w:rPr>
          <w:spacing w:val="-7"/>
        </w:rPr>
        <w:t xml:space="preserve"> </w:t>
      </w:r>
      <w:r>
        <w:t>mai</w:t>
      </w:r>
      <w:r>
        <w:rPr>
          <w:spacing w:val="-7"/>
        </w:rPr>
        <w:t xml:space="preserve"> </w:t>
      </w:r>
      <w:r>
        <w:t>multe obligaţii conform Contractului, fără discuţii sau clarificări şi fără necesitatea de a demonstra sau arăta temeiurile sau motivele pentru cererea Dvs. Sau pentru suma indicată în aceasta.</w:t>
      </w:r>
    </w:p>
    <w:p w14:paraId="60951D80" w14:textId="77777777" w:rsidR="00DB0822" w:rsidRDefault="00DB0822">
      <w:pPr>
        <w:pStyle w:val="a3"/>
        <w:spacing w:before="1"/>
      </w:pPr>
    </w:p>
    <w:p w14:paraId="539995D5" w14:textId="77777777" w:rsidR="00DB0822" w:rsidRDefault="00317883">
      <w:pPr>
        <w:ind w:left="251" w:right="143"/>
        <w:jc w:val="both"/>
        <w:rPr>
          <w:sz w:val="24"/>
        </w:rPr>
      </w:pPr>
      <w:r>
        <w:rPr>
          <w:sz w:val="24"/>
        </w:rPr>
        <w:t xml:space="preserve">Această Garanţie va expira nu mai tîrziu de </w:t>
      </w:r>
      <w:r>
        <w:rPr>
          <w:i/>
          <w:sz w:val="24"/>
        </w:rPr>
        <w:t xml:space="preserve">[introduceţi numărul] </w:t>
      </w:r>
      <w:r>
        <w:rPr>
          <w:sz w:val="24"/>
        </w:rPr>
        <w:t xml:space="preserve">de la data de </w:t>
      </w:r>
      <w:r>
        <w:rPr>
          <w:i/>
          <w:sz w:val="24"/>
        </w:rPr>
        <w:t>[introduceţi luna][introduceţi anul]</w:t>
      </w:r>
      <w:r>
        <w:rPr>
          <w:sz w:val="24"/>
        </w:rPr>
        <w:t>, şi orice cerere de plată ce ţine de aceasta trebuie recepţionată de către noi la oficiu pînă la această dată inclusiv.</w:t>
      </w:r>
    </w:p>
    <w:p w14:paraId="46160085" w14:textId="77777777" w:rsidR="00DB0822" w:rsidRDefault="00DB0822">
      <w:pPr>
        <w:pStyle w:val="a3"/>
      </w:pPr>
    </w:p>
    <w:p w14:paraId="551EB69F" w14:textId="77777777" w:rsidR="00DB0822" w:rsidRDefault="00317883">
      <w:pPr>
        <w:ind w:left="251"/>
        <w:jc w:val="both"/>
        <w:rPr>
          <w:i/>
          <w:sz w:val="24"/>
        </w:rPr>
      </w:pPr>
      <w:r>
        <w:rPr>
          <w:i/>
          <w:sz w:val="24"/>
        </w:rPr>
        <w:t>[semnăturile</w:t>
      </w:r>
      <w:r>
        <w:rPr>
          <w:i/>
          <w:spacing w:val="-2"/>
          <w:sz w:val="24"/>
        </w:rPr>
        <w:t xml:space="preserve"> </w:t>
      </w:r>
      <w:r>
        <w:rPr>
          <w:i/>
          <w:sz w:val="24"/>
        </w:rPr>
        <w:t>reprezentanţilor</w:t>
      </w:r>
      <w:r>
        <w:rPr>
          <w:i/>
          <w:spacing w:val="-2"/>
          <w:sz w:val="24"/>
        </w:rPr>
        <w:t xml:space="preserve"> </w:t>
      </w:r>
      <w:r>
        <w:rPr>
          <w:i/>
          <w:sz w:val="24"/>
        </w:rPr>
        <w:t>autorizaţi</w:t>
      </w:r>
      <w:r>
        <w:rPr>
          <w:i/>
          <w:spacing w:val="-1"/>
          <w:sz w:val="24"/>
        </w:rPr>
        <w:t xml:space="preserve"> </w:t>
      </w:r>
      <w:r>
        <w:rPr>
          <w:i/>
          <w:sz w:val="24"/>
        </w:rPr>
        <w:t>ai</w:t>
      </w:r>
      <w:r>
        <w:rPr>
          <w:i/>
          <w:spacing w:val="-2"/>
          <w:sz w:val="24"/>
        </w:rPr>
        <w:t xml:space="preserve"> </w:t>
      </w:r>
      <w:r>
        <w:rPr>
          <w:i/>
          <w:sz w:val="24"/>
        </w:rPr>
        <w:t>băncii</w:t>
      </w:r>
      <w:r>
        <w:rPr>
          <w:i/>
          <w:spacing w:val="-3"/>
          <w:sz w:val="24"/>
        </w:rPr>
        <w:t xml:space="preserve"> </w:t>
      </w:r>
      <w:r>
        <w:rPr>
          <w:i/>
          <w:sz w:val="24"/>
        </w:rPr>
        <w:t>şi</w:t>
      </w:r>
      <w:r>
        <w:rPr>
          <w:i/>
          <w:spacing w:val="-1"/>
          <w:sz w:val="24"/>
        </w:rPr>
        <w:t xml:space="preserve"> </w:t>
      </w:r>
      <w:r>
        <w:rPr>
          <w:i/>
          <w:sz w:val="24"/>
        </w:rPr>
        <w:t xml:space="preserve">ai </w:t>
      </w:r>
      <w:r>
        <w:rPr>
          <w:i/>
          <w:spacing w:val="-2"/>
          <w:sz w:val="24"/>
        </w:rPr>
        <w:t>Furnizorului/Prestatorului]</w:t>
      </w:r>
    </w:p>
    <w:p w14:paraId="1650D678" w14:textId="77777777" w:rsidR="00DB0822" w:rsidRDefault="00DB0822">
      <w:pPr>
        <w:jc w:val="both"/>
        <w:rPr>
          <w:i/>
          <w:sz w:val="24"/>
        </w:rPr>
        <w:sectPr w:rsidR="00DB0822">
          <w:pgSz w:w="11910" w:h="16840"/>
          <w:pgMar w:top="860" w:right="425" w:bottom="1240" w:left="1559" w:header="0" w:footer="1004" w:gutter="0"/>
          <w:cols w:space="720"/>
        </w:sectPr>
      </w:pPr>
    </w:p>
    <w:p w14:paraId="364071DE" w14:textId="77777777" w:rsidR="00DB0822" w:rsidRDefault="00DB0822">
      <w:pPr>
        <w:pStyle w:val="a3"/>
        <w:rPr>
          <w:i/>
          <w:sz w:val="26"/>
        </w:rPr>
      </w:pPr>
    </w:p>
    <w:p w14:paraId="615D14EF" w14:textId="279DFC0A" w:rsidR="00DB0822" w:rsidRDefault="000A4377">
      <w:pPr>
        <w:pStyle w:val="a3"/>
        <w:rPr>
          <w:i/>
          <w:sz w:val="26"/>
        </w:rPr>
      </w:pPr>
      <w:r>
        <w:rPr>
          <w:i/>
          <w:noProof/>
          <w:lang w:val="ru-RU" w:eastAsia="ru-RU"/>
        </w:rPr>
        <mc:AlternateContent>
          <mc:Choice Requires="wpg">
            <w:drawing>
              <wp:anchor distT="0" distB="0" distL="0" distR="0" simplePos="0" relativeHeight="487588864" behindDoc="1" locked="0" layoutInCell="1" allowOverlap="1" wp14:anchorId="513FE179" wp14:editId="5696F89C">
                <wp:simplePos x="0" y="0"/>
                <wp:positionH relativeFrom="margin">
                  <wp:align>center</wp:align>
                </wp:positionH>
                <wp:positionV relativeFrom="paragraph">
                  <wp:posOffset>352425</wp:posOffset>
                </wp:positionV>
                <wp:extent cx="9740900" cy="517525"/>
                <wp:effectExtent l="0" t="0" r="12700" b="15875"/>
                <wp:wrapTopAndBottom/>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41028" cy="517525"/>
                          <a:chOff x="3047" y="3047"/>
                          <a:chExt cx="9741028" cy="517525"/>
                        </a:xfrm>
                      </wpg:grpSpPr>
                      <wps:wsp>
                        <wps:cNvPr id="6" name="Textbox 6"/>
                        <wps:cNvSpPr txBox="1"/>
                        <wps:spPr>
                          <a:xfrm>
                            <a:off x="3047" y="262127"/>
                            <a:ext cx="9720580" cy="258445"/>
                          </a:xfrm>
                          <a:prstGeom prst="rect">
                            <a:avLst/>
                          </a:prstGeom>
                          <a:ln w="6095">
                            <a:solidFill>
                              <a:srgbClr val="000000"/>
                            </a:solidFill>
                            <a:prstDash val="solid"/>
                          </a:ln>
                        </wps:spPr>
                        <wps:txbx>
                          <w:txbxContent>
                            <w:p w14:paraId="72F3DBAA" w14:textId="7A188A37" w:rsidR="00DB0822" w:rsidRDefault="00317883">
                              <w:pPr>
                                <w:tabs>
                                  <w:tab w:val="left" w:pos="2186"/>
                                </w:tabs>
                                <w:spacing w:before="59"/>
                                <w:ind w:left="103"/>
                                <w:rPr>
                                  <w:sz w:val="24"/>
                                </w:rPr>
                              </w:pPr>
                              <w:r>
                                <w:rPr>
                                  <w:sz w:val="24"/>
                                </w:rPr>
                                <w:t>Obiectul</w:t>
                              </w:r>
                              <w:r>
                                <w:rPr>
                                  <w:spacing w:val="-2"/>
                                  <w:sz w:val="24"/>
                                </w:rPr>
                                <w:t xml:space="preserve"> achiziției</w:t>
                              </w:r>
                              <w:r>
                                <w:rPr>
                                  <w:b/>
                                  <w:spacing w:val="-2"/>
                                  <w:sz w:val="24"/>
                                </w:rPr>
                                <w:t>:</w:t>
                              </w:r>
                              <w:r>
                                <w:rPr>
                                  <w:b/>
                                  <w:sz w:val="24"/>
                                </w:rPr>
                                <w:tab/>
                              </w:r>
                              <w:r>
                                <w:rPr>
                                  <w:sz w:val="24"/>
                                </w:rPr>
                                <w:t>Achiziționare</w:t>
                              </w:r>
                              <w:r>
                                <w:rPr>
                                  <w:spacing w:val="-5"/>
                                  <w:sz w:val="24"/>
                                </w:rPr>
                                <w:t xml:space="preserve"> </w:t>
                              </w:r>
                              <w:r>
                                <w:rPr>
                                  <w:sz w:val="24"/>
                                </w:rPr>
                                <w:t>autovehicu</w:t>
                              </w:r>
                              <w:r w:rsidR="000462A1">
                                <w:rPr>
                                  <w:sz w:val="24"/>
                                </w:rPr>
                                <w:t>ul</w:t>
                              </w:r>
                              <w:r>
                                <w:rPr>
                                  <w:sz w:val="24"/>
                                </w:rPr>
                                <w:t>e destinat transportului</w:t>
                              </w:r>
                              <w:r>
                                <w:rPr>
                                  <w:spacing w:val="-1"/>
                                  <w:sz w:val="24"/>
                                </w:rPr>
                                <w:t xml:space="preserve"> </w:t>
                              </w:r>
                              <w:r>
                                <w:rPr>
                                  <w:sz w:val="24"/>
                                </w:rPr>
                                <w:t>elevilor din</w:t>
                              </w:r>
                              <w:r>
                                <w:rPr>
                                  <w:spacing w:val="-1"/>
                                  <w:sz w:val="24"/>
                                </w:rPr>
                                <w:t xml:space="preserve"> </w:t>
                              </w:r>
                              <w:r>
                                <w:rPr>
                                  <w:sz w:val="24"/>
                                </w:rPr>
                                <w:t xml:space="preserve">învățământul </w:t>
                              </w:r>
                              <w:r>
                                <w:rPr>
                                  <w:spacing w:val="-2"/>
                                  <w:sz w:val="24"/>
                                </w:rPr>
                                <w:t>general</w:t>
                              </w:r>
                            </w:p>
                          </w:txbxContent>
                        </wps:txbx>
                        <wps:bodyPr wrap="square" lIns="0" tIns="0" rIns="0" bIns="0" rtlCol="0">
                          <a:noAutofit/>
                        </wps:bodyPr>
                      </wps:wsp>
                      <wps:wsp>
                        <wps:cNvPr id="7" name="Textbox 7"/>
                        <wps:cNvSpPr txBox="1"/>
                        <wps:spPr>
                          <a:xfrm>
                            <a:off x="3047" y="3047"/>
                            <a:ext cx="9741028" cy="463678"/>
                          </a:xfrm>
                          <a:prstGeom prst="rect">
                            <a:avLst/>
                          </a:prstGeom>
                          <a:ln w="6095">
                            <a:solidFill>
                              <a:srgbClr val="000000"/>
                            </a:solidFill>
                            <a:prstDash val="solid"/>
                          </a:ln>
                        </wps:spPr>
                        <wps:txbx>
                          <w:txbxContent>
                            <w:p w14:paraId="79538A14" w14:textId="18687A8A" w:rsidR="000A4377" w:rsidRPr="000A4377" w:rsidRDefault="00317883" w:rsidP="000A4377">
                              <w:pPr>
                                <w:rPr>
                                  <w:sz w:val="24"/>
                                  <w:szCs w:val="24"/>
                                  <w:lang w:val="en-US" w:eastAsia="ru-RU"/>
                                </w:rPr>
                              </w:pPr>
                              <w:r>
                                <w:rPr>
                                  <w:sz w:val="24"/>
                                </w:rPr>
                                <w:t>Numărul procedurii de achiziție:</w:t>
                              </w:r>
                            </w:p>
                            <w:p w14:paraId="14E524C5" w14:textId="77777777" w:rsidR="000A4377" w:rsidRPr="000A4377" w:rsidRDefault="000A4377" w:rsidP="000A4377">
                              <w:pPr>
                                <w:widowControl/>
                                <w:shd w:val="clear" w:color="auto" w:fill="FFFFFF"/>
                                <w:autoSpaceDE/>
                                <w:autoSpaceDN/>
                                <w:textAlignment w:val="center"/>
                                <w:rPr>
                                  <w:rFonts w:ascii="Helvetica" w:hAnsi="Helvetica" w:cs="Helvetica"/>
                                  <w:color w:val="333333"/>
                                  <w:sz w:val="23"/>
                                  <w:szCs w:val="23"/>
                                  <w:lang w:val="en-US" w:eastAsia="ru-RU"/>
                                </w:rPr>
                              </w:pPr>
                              <w:hyperlink r:id="rId8" w:tgtFrame="_blank" w:history="1">
                                <w:r w:rsidRPr="000A4377">
                                  <w:rPr>
                                    <w:rFonts w:ascii="inherit" w:hAnsi="inherit" w:cs="Helvetica"/>
                                    <w:color w:val="2771C5"/>
                                    <w:sz w:val="23"/>
                                    <w:szCs w:val="23"/>
                                    <w:u w:val="single"/>
                                    <w:bdr w:val="none" w:sz="0" w:space="0" w:color="auto" w:frame="1"/>
                                    <w:lang w:val="en-US" w:eastAsia="ru-RU"/>
                                  </w:rPr>
                                  <w:t>ocds-b3wdp1-MD-1782722731148</w:t>
                                </w:r>
                              </w:hyperlink>
                            </w:p>
                            <w:p w14:paraId="5BF1866D" w14:textId="7E074E4B" w:rsidR="00DB0822" w:rsidRDefault="00317883">
                              <w:pPr>
                                <w:tabs>
                                  <w:tab w:val="left" w:pos="6822"/>
                                  <w:tab w:val="left" w:pos="8270"/>
                                </w:tabs>
                                <w:spacing w:before="59"/>
                                <w:ind w:left="103"/>
                                <w:rPr>
                                  <w:sz w:val="24"/>
                                </w:rPr>
                              </w:pPr>
                              <w:r>
                                <w:rPr>
                                  <w:spacing w:val="-5"/>
                                  <w:sz w:val="24"/>
                                </w:rPr>
                                <w:t>din</w:t>
                              </w:r>
                              <w:r>
                                <w:rPr>
                                  <w:sz w:val="24"/>
                                  <w:u w:val="single"/>
                                </w:rPr>
                                <w:tab/>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13FE179" id="Group 5" o:spid="_x0000_s1026" style="position:absolute;margin-left:0;margin-top:27.75pt;width:767pt;height:40.75pt;z-index:-15727616;mso-wrap-distance-left:0;mso-wrap-distance-right:0;mso-position-horizontal:center;mso-position-horizontal-relative:margin;mso-width-relative:margin;mso-height-relative:margin" coordorigin="30,30" coordsize="97410,5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">
                <v:shapetype id="_x0000_t202" coordsize="21600,21600" o:spt="202" path="m,l,21600r21600,l21600,xe">
                  <v:stroke joinstyle="miter"/>
                  <v:path gradientshapeok="t" o:connecttype="rect"/>
                </v:shapetype>
                <v:shape id="Textbox 6" o:spid="_x0000_s1027" type="#_x0000_t202" style="position:absolute;left:30;top:2621;width:97206;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" filled="f" strokeweight=".16931mm">
                  <v:textbox inset="0,0,0,0">
                    <w:txbxContent>
                      <w:p w14:paraId="72F3DBAA" w14:textId="7A188A37" w:rsidR="00DB0822" w:rsidRDefault="00317883">
                        <w:pPr>
                          <w:tabs>
                            <w:tab w:val="left" w:pos="2186"/>
                          </w:tabs>
                          <w:spacing w:before="59"/>
                          <w:ind w:left="103"/>
                          <w:rPr>
                            <w:sz w:val="24"/>
                          </w:rPr>
                        </w:pPr>
                        <w:r>
                          <w:rPr>
                            <w:sz w:val="24"/>
                          </w:rPr>
                          <w:t>Obiectul</w:t>
                        </w:r>
                        <w:r>
                          <w:rPr>
                            <w:spacing w:val="-2"/>
                            <w:sz w:val="24"/>
                          </w:rPr>
                          <w:t xml:space="preserve"> achiziției</w:t>
                        </w:r>
                        <w:r>
                          <w:rPr>
                            <w:b/>
                            <w:spacing w:val="-2"/>
                            <w:sz w:val="24"/>
                          </w:rPr>
                          <w:t>:</w:t>
                        </w:r>
                        <w:r>
                          <w:rPr>
                            <w:b/>
                            <w:sz w:val="24"/>
                          </w:rPr>
                          <w:tab/>
                        </w:r>
                        <w:r>
                          <w:rPr>
                            <w:sz w:val="24"/>
                          </w:rPr>
                          <w:t>Achiziționare</w:t>
                        </w:r>
                        <w:r>
                          <w:rPr>
                            <w:spacing w:val="-5"/>
                            <w:sz w:val="24"/>
                          </w:rPr>
                          <w:t xml:space="preserve"> </w:t>
                        </w:r>
                        <w:r>
                          <w:rPr>
                            <w:sz w:val="24"/>
                          </w:rPr>
                          <w:t>autovehicu</w:t>
                        </w:r>
                        <w:r w:rsidR="000462A1">
                          <w:rPr>
                            <w:sz w:val="24"/>
                          </w:rPr>
                          <w:t>ul</w:t>
                        </w:r>
                        <w:r>
                          <w:rPr>
                            <w:sz w:val="24"/>
                          </w:rPr>
                          <w:t>e destinat transportului</w:t>
                        </w:r>
                        <w:r>
                          <w:rPr>
                            <w:spacing w:val="-1"/>
                            <w:sz w:val="24"/>
                          </w:rPr>
                          <w:t xml:space="preserve"> </w:t>
                        </w:r>
                        <w:r>
                          <w:rPr>
                            <w:sz w:val="24"/>
                          </w:rPr>
                          <w:t>elevilor din</w:t>
                        </w:r>
                        <w:r>
                          <w:rPr>
                            <w:spacing w:val="-1"/>
                            <w:sz w:val="24"/>
                          </w:rPr>
                          <w:t xml:space="preserve"> </w:t>
                        </w:r>
                        <w:r>
                          <w:rPr>
                            <w:sz w:val="24"/>
                          </w:rPr>
                          <w:t xml:space="preserve">învățământul </w:t>
                        </w:r>
                        <w:r>
                          <w:rPr>
                            <w:spacing w:val="-2"/>
                            <w:sz w:val="24"/>
                          </w:rPr>
                          <w:t>general</w:t>
                        </w:r>
                      </w:p>
                    </w:txbxContent>
                  </v:textbox>
                </v:shape>
                <v:shape id="Textbox 7" o:spid="_x0000_s1028" type="#_x0000_t202" style="position:absolute;left:30;top:30;width:97410;height:46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" filled="f" strokeweight=".16931mm">
                  <v:textbox inset="0,0,0,0">
                    <w:txbxContent>
                      <w:p w14:paraId="79538A14" w14:textId="18687A8A" w:rsidR="000A4377" w:rsidRPr="000A4377" w:rsidRDefault="00317883" w:rsidP="000A4377">
                        <w:pPr>
                          <w:rPr>
                            <w:sz w:val="24"/>
                            <w:szCs w:val="24"/>
                            <w:lang w:val="en-US" w:eastAsia="ru-RU"/>
                          </w:rPr>
                        </w:pPr>
                        <w:r>
                          <w:rPr>
                            <w:sz w:val="24"/>
                          </w:rPr>
                          <w:t>Numărul procedurii de achiziție:</w:t>
                        </w:r>
                      </w:p>
                      <w:p w14:paraId="14E524C5" w14:textId="77777777" w:rsidR="000A4377" w:rsidRPr="000A4377" w:rsidRDefault="000A4377" w:rsidP="000A4377">
                        <w:pPr>
                          <w:widowControl/>
                          <w:shd w:val="clear" w:color="auto" w:fill="FFFFFF"/>
                          <w:autoSpaceDE/>
                          <w:autoSpaceDN/>
                          <w:textAlignment w:val="center"/>
                          <w:rPr>
                            <w:rFonts w:ascii="Helvetica" w:hAnsi="Helvetica" w:cs="Helvetica"/>
                            <w:color w:val="333333"/>
                            <w:sz w:val="23"/>
                            <w:szCs w:val="23"/>
                            <w:lang w:val="en-US" w:eastAsia="ru-RU"/>
                          </w:rPr>
                        </w:pPr>
                        <w:hyperlink r:id="rId9" w:tgtFrame="_blank" w:history="1">
                          <w:r w:rsidRPr="000A4377">
                            <w:rPr>
                              <w:rFonts w:ascii="inherit" w:hAnsi="inherit" w:cs="Helvetica"/>
                              <w:color w:val="2771C5"/>
                              <w:sz w:val="23"/>
                              <w:szCs w:val="23"/>
                              <w:u w:val="single"/>
                              <w:bdr w:val="none" w:sz="0" w:space="0" w:color="auto" w:frame="1"/>
                              <w:lang w:val="en-US" w:eastAsia="ru-RU"/>
                            </w:rPr>
                            <w:t>ocds-b3wdp1-MD-1782722731148</w:t>
                          </w:r>
                        </w:hyperlink>
                      </w:p>
                      <w:p w14:paraId="5BF1866D" w14:textId="7E074E4B" w:rsidR="00DB0822" w:rsidRDefault="00317883">
                        <w:pPr>
                          <w:tabs>
                            <w:tab w:val="left" w:pos="6822"/>
                            <w:tab w:val="left" w:pos="8270"/>
                          </w:tabs>
                          <w:spacing w:before="59"/>
                          <w:ind w:left="103"/>
                          <w:rPr>
                            <w:sz w:val="24"/>
                          </w:rPr>
                        </w:pPr>
                        <w:r>
                          <w:rPr>
                            <w:spacing w:val="-5"/>
                            <w:sz w:val="24"/>
                          </w:rPr>
                          <w:t>din</w:t>
                        </w:r>
                        <w:r>
                          <w:rPr>
                            <w:sz w:val="24"/>
                            <w:u w:val="single"/>
                          </w:rPr>
                          <w:tab/>
                        </w:r>
                      </w:p>
                    </w:txbxContent>
                  </v:textbox>
                </v:shape>
                <w10:wrap type="topAndBottom" anchorx="margin"/>
              </v:group>
            </w:pict>
          </mc:Fallback>
        </mc:AlternateContent>
      </w:r>
    </w:p>
    <w:p w14:paraId="4AF8F302" w14:textId="0FF28A3C" w:rsidR="00DB0822" w:rsidRDefault="00DB0822">
      <w:pPr>
        <w:pStyle w:val="a3"/>
        <w:spacing w:before="200"/>
        <w:rPr>
          <w:i/>
          <w:sz w:val="26"/>
        </w:rPr>
      </w:pPr>
    </w:p>
    <w:p w14:paraId="4B8F79EE" w14:textId="77777777" w:rsidR="00DB0822" w:rsidRDefault="00317883">
      <w:pPr>
        <w:jc w:val="right"/>
        <w:rPr>
          <w:rFonts w:ascii="Calibri Light" w:hAnsi="Calibri Light"/>
          <w:sz w:val="26"/>
        </w:rPr>
      </w:pPr>
      <w:r>
        <w:rPr>
          <w:rFonts w:ascii="Calibri Light" w:hAnsi="Calibri Light"/>
          <w:sz w:val="26"/>
        </w:rPr>
        <w:t>Specificaţii</w:t>
      </w:r>
      <w:r>
        <w:rPr>
          <w:rFonts w:ascii="Calibri Light" w:hAnsi="Calibri Light"/>
          <w:spacing w:val="-10"/>
          <w:sz w:val="26"/>
        </w:rPr>
        <w:t xml:space="preserve"> </w:t>
      </w:r>
      <w:r>
        <w:rPr>
          <w:rFonts w:ascii="Calibri Light" w:hAnsi="Calibri Light"/>
          <w:spacing w:val="-2"/>
          <w:sz w:val="26"/>
        </w:rPr>
        <w:t>tehnice</w:t>
      </w:r>
    </w:p>
    <w:p w14:paraId="5A457002" w14:textId="2CC54969" w:rsidR="00DB0822" w:rsidRDefault="00317883">
      <w:pPr>
        <w:pStyle w:val="a3"/>
        <w:tabs>
          <w:tab w:val="left" w:pos="4108"/>
          <w:tab w:val="left" w:pos="5290"/>
          <w:tab w:val="left" w:pos="5950"/>
          <w:tab w:val="left" w:pos="6579"/>
        </w:tabs>
        <w:spacing w:before="70"/>
        <w:ind w:left="3155" w:right="166" w:firstLine="2126"/>
        <w:jc w:val="right"/>
      </w:pPr>
      <w:r>
        <w:br w:type="column"/>
      </w:r>
      <w:r>
        <w:lastRenderedPageBreak/>
        <w:t>Anexa nr. 22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14:paraId="34E6E0AF" w14:textId="77777777" w:rsidR="00DB0822" w:rsidRDefault="00DB0822">
      <w:pPr>
        <w:pStyle w:val="a3"/>
        <w:jc w:val="right"/>
        <w:sectPr w:rsidR="00DB0822">
          <w:footerReference w:type="default" r:id="rId10"/>
          <w:pgSz w:w="16840" w:h="11910" w:orient="landscape"/>
          <w:pgMar w:top="960" w:right="283" w:bottom="1240" w:left="992" w:header="0" w:footer="1049" w:gutter="0"/>
          <w:cols w:num="2" w:space="720" w:equalWidth="0">
            <w:col w:w="8773" w:space="40"/>
            <w:col w:w="6752"/>
          </w:cols>
        </w:sectPr>
      </w:pPr>
    </w:p>
    <w:p w14:paraId="184658E4" w14:textId="1A9C63BF" w:rsidR="00DB0822" w:rsidRDefault="00317883">
      <w:pPr>
        <w:spacing w:before="14"/>
        <w:ind w:left="2589" w:right="2434"/>
        <w:rPr>
          <w:i/>
        </w:rPr>
      </w:pPr>
      <w:r>
        <w:rPr>
          <w:i/>
          <w:sz w:val="24"/>
        </w:rPr>
        <w:lastRenderedPageBreak/>
        <w:t>[</w:t>
      </w:r>
      <w:r>
        <w:rPr>
          <w:i/>
        </w:rPr>
        <w:t>Acest tabel</w:t>
      </w:r>
      <w:r>
        <w:rPr>
          <w:i/>
          <w:spacing w:val="-3"/>
        </w:rPr>
        <w:t xml:space="preserve"> </w:t>
      </w:r>
      <w:r>
        <w:rPr>
          <w:i/>
        </w:rPr>
        <w:t>va</w:t>
      </w:r>
      <w:r>
        <w:rPr>
          <w:i/>
          <w:spacing w:val="-3"/>
        </w:rPr>
        <w:t xml:space="preserve"> </w:t>
      </w:r>
      <w:r>
        <w:rPr>
          <w:i/>
        </w:rPr>
        <w:t>fi completat</w:t>
      </w:r>
      <w:r>
        <w:rPr>
          <w:i/>
          <w:spacing w:val="-3"/>
        </w:rPr>
        <w:t xml:space="preserve"> </w:t>
      </w:r>
      <w:r>
        <w:rPr>
          <w:i/>
        </w:rPr>
        <w:t>de</w:t>
      </w:r>
      <w:r>
        <w:rPr>
          <w:i/>
          <w:spacing w:val="-1"/>
        </w:rPr>
        <w:t xml:space="preserve"> </w:t>
      </w:r>
      <w:r>
        <w:rPr>
          <w:i/>
        </w:rPr>
        <w:t>către ofertant</w:t>
      </w:r>
      <w:r>
        <w:rPr>
          <w:i/>
          <w:spacing w:val="-3"/>
        </w:rPr>
        <w:t xml:space="preserve"> </w:t>
      </w:r>
      <w:r>
        <w:rPr>
          <w:i/>
        </w:rPr>
        <w:t>în</w:t>
      </w:r>
      <w:r>
        <w:rPr>
          <w:i/>
          <w:spacing w:val="-1"/>
        </w:rPr>
        <w:t xml:space="preserve"> </w:t>
      </w:r>
      <w:r>
        <w:rPr>
          <w:i/>
        </w:rPr>
        <w:t>coloanele 3,</w:t>
      </w:r>
      <w:r>
        <w:rPr>
          <w:i/>
          <w:spacing w:val="-4"/>
        </w:rPr>
        <w:t xml:space="preserve"> </w:t>
      </w:r>
      <w:r>
        <w:rPr>
          <w:i/>
        </w:rPr>
        <w:t>4,</w:t>
      </w:r>
      <w:r>
        <w:rPr>
          <w:i/>
          <w:spacing w:val="-1"/>
        </w:rPr>
        <w:t xml:space="preserve"> </w:t>
      </w:r>
      <w:r>
        <w:rPr>
          <w:i/>
        </w:rPr>
        <w:t>5</w:t>
      </w:r>
      <w:r>
        <w:rPr>
          <w:i/>
          <w:spacing w:val="-1"/>
        </w:rPr>
        <w:t xml:space="preserve"> </w:t>
      </w:r>
      <w:r>
        <w:rPr>
          <w:i/>
        </w:rPr>
        <w:t>și 7</w:t>
      </w:r>
      <w:r>
        <w:rPr>
          <w:i/>
          <w:spacing w:val="-3"/>
        </w:rPr>
        <w:t xml:space="preserve"> </w:t>
      </w:r>
      <w:r>
        <w:rPr>
          <w:i/>
        </w:rPr>
        <w:t>iar</w:t>
      </w:r>
      <w:r>
        <w:rPr>
          <w:i/>
          <w:spacing w:val="-3"/>
        </w:rPr>
        <w:t xml:space="preserve"> </w:t>
      </w:r>
      <w:r>
        <w:rPr>
          <w:i/>
        </w:rPr>
        <w:t>de</w:t>
      </w:r>
      <w:r>
        <w:rPr>
          <w:i/>
          <w:spacing w:val="-1"/>
        </w:rPr>
        <w:t xml:space="preserve"> </w:t>
      </w:r>
      <w:r>
        <w:rPr>
          <w:i/>
        </w:rPr>
        <w:t>către</w:t>
      </w:r>
      <w:r>
        <w:rPr>
          <w:i/>
          <w:spacing w:val="-3"/>
        </w:rPr>
        <w:t xml:space="preserve"> </w:t>
      </w:r>
      <w:r>
        <w:rPr>
          <w:i/>
        </w:rPr>
        <w:t>autoritatea</w:t>
      </w:r>
      <w:r>
        <w:rPr>
          <w:i/>
          <w:spacing w:val="-1"/>
        </w:rPr>
        <w:t xml:space="preserve"> </w:t>
      </w:r>
      <w:r>
        <w:rPr>
          <w:i/>
        </w:rPr>
        <w:t>contractantă –</w:t>
      </w:r>
      <w:r>
        <w:rPr>
          <w:i/>
          <w:spacing w:val="-4"/>
        </w:rPr>
        <w:t xml:space="preserve"> </w:t>
      </w:r>
      <w:r>
        <w:rPr>
          <w:i/>
        </w:rPr>
        <w:t>în coloanele 1,2 și 6]</w:t>
      </w:r>
    </w:p>
    <w:p w14:paraId="5DCCE8F6" w14:textId="77777777" w:rsidR="00DB0822" w:rsidRDefault="00DB0822">
      <w:pPr>
        <w:pStyle w:val="a3"/>
        <w:spacing w:before="46"/>
        <w:rPr>
          <w:i/>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708"/>
        <w:gridCol w:w="1277"/>
        <w:gridCol w:w="784"/>
        <w:gridCol w:w="983"/>
        <w:gridCol w:w="5460"/>
        <w:gridCol w:w="2267"/>
        <w:gridCol w:w="1751"/>
      </w:tblGrid>
      <w:tr w:rsidR="00DB0822" w14:paraId="7F6B2F48" w14:textId="77777777">
        <w:trPr>
          <w:trHeight w:val="830"/>
        </w:trPr>
        <w:tc>
          <w:tcPr>
            <w:tcW w:w="2127" w:type="dxa"/>
            <w:shd w:val="clear" w:color="auto" w:fill="BCD5ED"/>
          </w:tcPr>
          <w:p w14:paraId="1911FFCF" w14:textId="77777777" w:rsidR="00DB0822" w:rsidRDefault="00DB0822">
            <w:pPr>
              <w:pStyle w:val="TableParagraph"/>
              <w:spacing w:before="104"/>
              <w:ind w:left="0"/>
              <w:rPr>
                <w:i/>
                <w:sz w:val="18"/>
              </w:rPr>
            </w:pPr>
          </w:p>
          <w:p w14:paraId="628F64E4" w14:textId="77777777" w:rsidR="00DB0822" w:rsidRDefault="00317883">
            <w:pPr>
              <w:pStyle w:val="TableParagraph"/>
              <w:ind w:left="8" w:right="1"/>
              <w:jc w:val="center"/>
              <w:rPr>
                <w:b/>
                <w:sz w:val="18"/>
              </w:rPr>
            </w:pPr>
            <w:r>
              <w:rPr>
                <w:b/>
                <w:sz w:val="18"/>
              </w:rPr>
              <w:t>Denumirea</w:t>
            </w:r>
            <w:r>
              <w:rPr>
                <w:b/>
                <w:spacing w:val="-2"/>
                <w:sz w:val="18"/>
              </w:rPr>
              <w:t xml:space="preserve"> lotului</w:t>
            </w:r>
          </w:p>
        </w:tc>
        <w:tc>
          <w:tcPr>
            <w:tcW w:w="708" w:type="dxa"/>
            <w:shd w:val="clear" w:color="auto" w:fill="BCD5ED"/>
          </w:tcPr>
          <w:p w14:paraId="321E5D9D" w14:textId="77777777" w:rsidR="00DB0822" w:rsidRDefault="00DB0822">
            <w:pPr>
              <w:pStyle w:val="TableParagraph"/>
              <w:spacing w:before="1"/>
              <w:ind w:left="0"/>
              <w:rPr>
                <w:i/>
                <w:sz w:val="18"/>
              </w:rPr>
            </w:pPr>
          </w:p>
          <w:p w14:paraId="51FA2142" w14:textId="77777777" w:rsidR="00DB0822" w:rsidRDefault="00317883">
            <w:pPr>
              <w:pStyle w:val="TableParagraph"/>
              <w:ind w:left="165" w:right="144" w:firstLine="62"/>
              <w:rPr>
                <w:b/>
                <w:sz w:val="18"/>
              </w:rPr>
            </w:pPr>
            <w:r>
              <w:rPr>
                <w:b/>
                <w:spacing w:val="-4"/>
                <w:sz w:val="18"/>
              </w:rPr>
              <w:t>Nr. LOT</w:t>
            </w:r>
          </w:p>
        </w:tc>
        <w:tc>
          <w:tcPr>
            <w:tcW w:w="1277" w:type="dxa"/>
            <w:shd w:val="clear" w:color="auto" w:fill="BCD5ED"/>
          </w:tcPr>
          <w:p w14:paraId="03DAB6EC" w14:textId="77777777" w:rsidR="00DB0822" w:rsidRDefault="00317883">
            <w:pPr>
              <w:pStyle w:val="TableParagraph"/>
              <w:spacing w:line="206" w:lineRule="exact"/>
              <w:ind w:left="129" w:right="114" w:hanging="3"/>
              <w:jc w:val="center"/>
              <w:rPr>
                <w:b/>
                <w:sz w:val="18"/>
              </w:rPr>
            </w:pPr>
            <w:r>
              <w:rPr>
                <w:b/>
                <w:spacing w:val="-2"/>
                <w:sz w:val="18"/>
              </w:rPr>
              <w:t>Denumirea modelului bunului/servi ciului</w:t>
            </w:r>
          </w:p>
        </w:tc>
        <w:tc>
          <w:tcPr>
            <w:tcW w:w="784" w:type="dxa"/>
            <w:shd w:val="clear" w:color="auto" w:fill="BCD5ED"/>
          </w:tcPr>
          <w:p w14:paraId="78A83C52" w14:textId="77777777" w:rsidR="00DB0822" w:rsidRDefault="00317883">
            <w:pPr>
              <w:pStyle w:val="TableParagraph"/>
              <w:spacing w:before="2"/>
              <w:ind w:left="122" w:right="107" w:hanging="5"/>
              <w:jc w:val="center"/>
              <w:rPr>
                <w:b/>
                <w:sz w:val="18"/>
              </w:rPr>
            </w:pPr>
            <w:r>
              <w:rPr>
                <w:b/>
                <w:spacing w:val="-4"/>
                <w:sz w:val="18"/>
              </w:rPr>
              <w:t>Ţara</w:t>
            </w:r>
            <w:r>
              <w:rPr>
                <w:b/>
                <w:spacing w:val="40"/>
                <w:sz w:val="18"/>
              </w:rPr>
              <w:t xml:space="preserve"> </w:t>
            </w:r>
            <w:r>
              <w:rPr>
                <w:b/>
                <w:spacing w:val="-6"/>
                <w:sz w:val="18"/>
              </w:rPr>
              <w:t>de</w:t>
            </w:r>
            <w:r>
              <w:rPr>
                <w:b/>
                <w:spacing w:val="-2"/>
                <w:sz w:val="18"/>
              </w:rPr>
              <w:t xml:space="preserve"> origine</w:t>
            </w:r>
          </w:p>
        </w:tc>
        <w:tc>
          <w:tcPr>
            <w:tcW w:w="983" w:type="dxa"/>
            <w:shd w:val="clear" w:color="auto" w:fill="BCD5ED"/>
          </w:tcPr>
          <w:p w14:paraId="691F05A8" w14:textId="77777777" w:rsidR="00DB0822" w:rsidRDefault="00317883">
            <w:pPr>
              <w:pStyle w:val="TableParagraph"/>
              <w:spacing w:before="2" w:line="207" w:lineRule="exact"/>
              <w:ind w:left="221"/>
              <w:rPr>
                <w:b/>
                <w:sz w:val="18"/>
              </w:rPr>
            </w:pPr>
            <w:r>
              <w:rPr>
                <w:b/>
                <w:spacing w:val="-2"/>
                <w:sz w:val="18"/>
              </w:rPr>
              <w:t>Produ-</w:t>
            </w:r>
          </w:p>
          <w:p w14:paraId="6628DF36" w14:textId="77777777" w:rsidR="00DB0822" w:rsidRDefault="00317883">
            <w:pPr>
              <w:pStyle w:val="TableParagraph"/>
              <w:spacing w:line="207" w:lineRule="exact"/>
              <w:ind w:left="216"/>
              <w:rPr>
                <w:b/>
                <w:sz w:val="18"/>
              </w:rPr>
            </w:pPr>
            <w:r>
              <w:rPr>
                <w:b/>
                <w:spacing w:val="-2"/>
                <w:sz w:val="18"/>
              </w:rPr>
              <w:t>cătorul</w:t>
            </w:r>
          </w:p>
        </w:tc>
        <w:tc>
          <w:tcPr>
            <w:tcW w:w="5460" w:type="dxa"/>
            <w:shd w:val="clear" w:color="auto" w:fill="BCD5ED"/>
          </w:tcPr>
          <w:p w14:paraId="49080B02" w14:textId="77777777" w:rsidR="00DB0822" w:rsidRDefault="00317883">
            <w:pPr>
              <w:pStyle w:val="TableParagraph"/>
              <w:spacing w:before="2"/>
              <w:ind w:left="2241" w:hanging="1736"/>
              <w:rPr>
                <w:b/>
                <w:sz w:val="18"/>
              </w:rPr>
            </w:pPr>
            <w:r>
              <w:rPr>
                <w:b/>
                <w:sz w:val="18"/>
              </w:rPr>
              <w:t>Specificarea</w:t>
            </w:r>
            <w:r>
              <w:rPr>
                <w:b/>
                <w:spacing w:val="-6"/>
                <w:sz w:val="18"/>
              </w:rPr>
              <w:t xml:space="preserve"> </w:t>
            </w:r>
            <w:r>
              <w:rPr>
                <w:b/>
                <w:sz w:val="18"/>
              </w:rPr>
              <w:t>tehnică</w:t>
            </w:r>
            <w:r>
              <w:rPr>
                <w:b/>
                <w:spacing w:val="-8"/>
                <w:sz w:val="18"/>
              </w:rPr>
              <w:t xml:space="preserve"> </w:t>
            </w:r>
            <w:r>
              <w:rPr>
                <w:b/>
                <w:sz w:val="18"/>
              </w:rPr>
              <w:t>deplină</w:t>
            </w:r>
            <w:r>
              <w:rPr>
                <w:b/>
                <w:spacing w:val="-6"/>
                <w:sz w:val="18"/>
              </w:rPr>
              <w:t xml:space="preserve"> </w:t>
            </w:r>
            <w:r>
              <w:rPr>
                <w:b/>
                <w:sz w:val="18"/>
              </w:rPr>
              <w:t>solicitată</w:t>
            </w:r>
            <w:r>
              <w:rPr>
                <w:b/>
                <w:spacing w:val="-8"/>
                <w:sz w:val="18"/>
              </w:rPr>
              <w:t xml:space="preserve"> </w:t>
            </w:r>
            <w:r>
              <w:rPr>
                <w:b/>
                <w:sz w:val="18"/>
              </w:rPr>
              <w:t>de</w:t>
            </w:r>
            <w:r>
              <w:rPr>
                <w:b/>
                <w:spacing w:val="-8"/>
                <w:sz w:val="18"/>
              </w:rPr>
              <w:t xml:space="preserve"> </w:t>
            </w:r>
            <w:r>
              <w:rPr>
                <w:b/>
                <w:sz w:val="18"/>
              </w:rPr>
              <w:t>către</w:t>
            </w:r>
            <w:r>
              <w:rPr>
                <w:b/>
                <w:spacing w:val="-8"/>
                <w:sz w:val="18"/>
              </w:rPr>
              <w:t xml:space="preserve"> </w:t>
            </w:r>
            <w:r>
              <w:rPr>
                <w:b/>
                <w:sz w:val="18"/>
              </w:rPr>
              <w:t xml:space="preserve">autoritatea </w:t>
            </w:r>
            <w:r>
              <w:rPr>
                <w:b/>
                <w:spacing w:val="-2"/>
                <w:sz w:val="18"/>
              </w:rPr>
              <w:t>contractantă</w:t>
            </w:r>
          </w:p>
        </w:tc>
        <w:tc>
          <w:tcPr>
            <w:tcW w:w="2267" w:type="dxa"/>
            <w:shd w:val="clear" w:color="auto" w:fill="BCD5ED"/>
          </w:tcPr>
          <w:p w14:paraId="549B373F" w14:textId="77777777" w:rsidR="00DB0822" w:rsidRDefault="00317883">
            <w:pPr>
              <w:pStyle w:val="TableParagraph"/>
              <w:spacing w:before="2"/>
              <w:ind w:left="182" w:right="168" w:firstLine="1"/>
              <w:jc w:val="center"/>
              <w:rPr>
                <w:b/>
                <w:sz w:val="18"/>
              </w:rPr>
            </w:pPr>
            <w:r>
              <w:rPr>
                <w:b/>
                <w:sz w:val="18"/>
              </w:rPr>
              <w:t>Specificarea tehnică deplină</w:t>
            </w:r>
            <w:r>
              <w:rPr>
                <w:b/>
                <w:spacing w:val="-12"/>
                <w:sz w:val="18"/>
              </w:rPr>
              <w:t xml:space="preserve"> </w:t>
            </w:r>
            <w:r>
              <w:rPr>
                <w:b/>
                <w:sz w:val="18"/>
              </w:rPr>
              <w:t>propusă</w:t>
            </w:r>
            <w:r>
              <w:rPr>
                <w:b/>
                <w:spacing w:val="-11"/>
                <w:sz w:val="18"/>
              </w:rPr>
              <w:t xml:space="preserve"> </w:t>
            </w:r>
            <w:r>
              <w:rPr>
                <w:b/>
                <w:sz w:val="18"/>
              </w:rPr>
              <w:t>de</w:t>
            </w:r>
            <w:r>
              <w:rPr>
                <w:b/>
                <w:spacing w:val="-11"/>
                <w:sz w:val="18"/>
              </w:rPr>
              <w:t xml:space="preserve"> </w:t>
            </w:r>
            <w:r>
              <w:rPr>
                <w:b/>
                <w:sz w:val="18"/>
              </w:rPr>
              <w:t xml:space="preserve">către </w:t>
            </w:r>
            <w:r>
              <w:rPr>
                <w:b/>
                <w:spacing w:val="-2"/>
                <w:sz w:val="18"/>
              </w:rPr>
              <w:t>ofertant</w:t>
            </w:r>
          </w:p>
        </w:tc>
        <w:tc>
          <w:tcPr>
            <w:tcW w:w="1751" w:type="dxa"/>
            <w:shd w:val="clear" w:color="auto" w:fill="BCD5ED"/>
          </w:tcPr>
          <w:p w14:paraId="61A35ED3" w14:textId="77777777" w:rsidR="00DB0822" w:rsidRDefault="00317883">
            <w:pPr>
              <w:pStyle w:val="TableParagraph"/>
              <w:spacing w:before="2" w:line="207" w:lineRule="exact"/>
              <w:ind w:left="18"/>
              <w:jc w:val="center"/>
              <w:rPr>
                <w:b/>
                <w:sz w:val="18"/>
              </w:rPr>
            </w:pPr>
            <w:r>
              <w:rPr>
                <w:b/>
                <w:sz w:val="18"/>
              </w:rPr>
              <w:t>Standarde</w:t>
            </w:r>
            <w:r>
              <w:rPr>
                <w:b/>
                <w:spacing w:val="-2"/>
                <w:sz w:val="18"/>
              </w:rPr>
              <w:t xml:space="preserve"> </w:t>
            </w:r>
            <w:r>
              <w:rPr>
                <w:b/>
                <w:spacing w:val="-5"/>
                <w:sz w:val="18"/>
              </w:rPr>
              <w:t>de</w:t>
            </w:r>
          </w:p>
          <w:p w14:paraId="5379B6EB" w14:textId="77777777" w:rsidR="00DB0822" w:rsidRDefault="00317883">
            <w:pPr>
              <w:pStyle w:val="TableParagraph"/>
              <w:spacing w:line="207" w:lineRule="exact"/>
              <w:ind w:left="18" w:right="4"/>
              <w:jc w:val="center"/>
              <w:rPr>
                <w:b/>
                <w:sz w:val="18"/>
              </w:rPr>
            </w:pPr>
            <w:r>
              <w:rPr>
                <w:b/>
                <w:spacing w:val="-2"/>
                <w:sz w:val="18"/>
              </w:rPr>
              <w:t>referinţă</w:t>
            </w:r>
          </w:p>
        </w:tc>
      </w:tr>
      <w:tr w:rsidR="00DB0822" w14:paraId="6E39EB70" w14:textId="77777777">
        <w:trPr>
          <w:trHeight w:val="568"/>
        </w:trPr>
        <w:tc>
          <w:tcPr>
            <w:tcW w:w="2127" w:type="dxa"/>
            <w:shd w:val="clear" w:color="auto" w:fill="BCD5ED"/>
          </w:tcPr>
          <w:p w14:paraId="4E01DC29" w14:textId="77777777" w:rsidR="00DB0822" w:rsidRDefault="00317883">
            <w:pPr>
              <w:pStyle w:val="TableParagraph"/>
              <w:spacing w:before="179"/>
              <w:ind w:left="8"/>
              <w:jc w:val="center"/>
              <w:rPr>
                <w:b/>
                <w:sz w:val="18"/>
              </w:rPr>
            </w:pPr>
            <w:r>
              <w:rPr>
                <w:b/>
                <w:spacing w:val="-10"/>
                <w:sz w:val="18"/>
              </w:rPr>
              <w:t>1</w:t>
            </w:r>
          </w:p>
        </w:tc>
        <w:tc>
          <w:tcPr>
            <w:tcW w:w="708" w:type="dxa"/>
            <w:shd w:val="clear" w:color="auto" w:fill="BCD5ED"/>
          </w:tcPr>
          <w:p w14:paraId="3867E63D" w14:textId="77777777" w:rsidR="00DB0822" w:rsidRDefault="00317883">
            <w:pPr>
              <w:pStyle w:val="TableParagraph"/>
              <w:spacing w:before="179"/>
              <w:ind w:left="10"/>
              <w:jc w:val="center"/>
              <w:rPr>
                <w:b/>
                <w:sz w:val="18"/>
              </w:rPr>
            </w:pPr>
            <w:r>
              <w:rPr>
                <w:b/>
                <w:spacing w:val="-10"/>
                <w:sz w:val="18"/>
              </w:rPr>
              <w:t>2</w:t>
            </w:r>
          </w:p>
        </w:tc>
        <w:tc>
          <w:tcPr>
            <w:tcW w:w="1277" w:type="dxa"/>
            <w:shd w:val="clear" w:color="auto" w:fill="BCD5ED"/>
          </w:tcPr>
          <w:p w14:paraId="04F887BB" w14:textId="77777777" w:rsidR="00DB0822" w:rsidRDefault="00317883">
            <w:pPr>
              <w:pStyle w:val="TableParagraph"/>
              <w:spacing w:before="179"/>
              <w:ind w:left="12"/>
              <w:jc w:val="center"/>
              <w:rPr>
                <w:b/>
                <w:sz w:val="18"/>
              </w:rPr>
            </w:pPr>
            <w:r>
              <w:rPr>
                <w:b/>
                <w:spacing w:val="-10"/>
                <w:sz w:val="18"/>
              </w:rPr>
              <w:t>3</w:t>
            </w:r>
          </w:p>
        </w:tc>
        <w:tc>
          <w:tcPr>
            <w:tcW w:w="784" w:type="dxa"/>
            <w:shd w:val="clear" w:color="auto" w:fill="BCD5ED"/>
          </w:tcPr>
          <w:p w14:paraId="4D7BD50B" w14:textId="77777777" w:rsidR="00DB0822" w:rsidRDefault="00317883">
            <w:pPr>
              <w:pStyle w:val="TableParagraph"/>
              <w:spacing w:before="179"/>
              <w:ind w:left="7"/>
              <w:jc w:val="center"/>
              <w:rPr>
                <w:b/>
                <w:sz w:val="18"/>
              </w:rPr>
            </w:pPr>
            <w:r>
              <w:rPr>
                <w:b/>
                <w:spacing w:val="-10"/>
                <w:sz w:val="18"/>
              </w:rPr>
              <w:t>4</w:t>
            </w:r>
          </w:p>
        </w:tc>
        <w:tc>
          <w:tcPr>
            <w:tcW w:w="983" w:type="dxa"/>
            <w:shd w:val="clear" w:color="auto" w:fill="BCD5ED"/>
          </w:tcPr>
          <w:p w14:paraId="22A8E51C" w14:textId="77777777" w:rsidR="00DB0822" w:rsidRDefault="00317883">
            <w:pPr>
              <w:pStyle w:val="TableParagraph"/>
              <w:spacing w:before="179"/>
              <w:ind w:left="11"/>
              <w:jc w:val="center"/>
              <w:rPr>
                <w:b/>
                <w:sz w:val="18"/>
              </w:rPr>
            </w:pPr>
            <w:r>
              <w:rPr>
                <w:b/>
                <w:spacing w:val="-10"/>
                <w:sz w:val="18"/>
              </w:rPr>
              <w:t>5</w:t>
            </w:r>
          </w:p>
        </w:tc>
        <w:tc>
          <w:tcPr>
            <w:tcW w:w="5460" w:type="dxa"/>
            <w:shd w:val="clear" w:color="auto" w:fill="BCD5ED"/>
          </w:tcPr>
          <w:p w14:paraId="446A1C0B" w14:textId="77777777" w:rsidR="00DB0822" w:rsidRDefault="00317883">
            <w:pPr>
              <w:pStyle w:val="TableParagraph"/>
              <w:spacing w:before="179"/>
              <w:ind w:left="10"/>
              <w:jc w:val="center"/>
              <w:rPr>
                <w:b/>
                <w:sz w:val="18"/>
              </w:rPr>
            </w:pPr>
            <w:r>
              <w:rPr>
                <w:b/>
                <w:spacing w:val="-10"/>
                <w:sz w:val="18"/>
              </w:rPr>
              <w:t>6</w:t>
            </w:r>
          </w:p>
        </w:tc>
        <w:tc>
          <w:tcPr>
            <w:tcW w:w="2267" w:type="dxa"/>
            <w:shd w:val="clear" w:color="auto" w:fill="BCD5ED"/>
          </w:tcPr>
          <w:p w14:paraId="35C2A6AA" w14:textId="77777777" w:rsidR="00DB0822" w:rsidRDefault="00317883">
            <w:pPr>
              <w:pStyle w:val="TableParagraph"/>
              <w:spacing w:before="179"/>
              <w:ind w:left="13"/>
              <w:jc w:val="center"/>
              <w:rPr>
                <w:b/>
                <w:sz w:val="18"/>
              </w:rPr>
            </w:pPr>
            <w:r>
              <w:rPr>
                <w:b/>
                <w:spacing w:val="-10"/>
                <w:sz w:val="18"/>
              </w:rPr>
              <w:t>7</w:t>
            </w:r>
          </w:p>
        </w:tc>
        <w:tc>
          <w:tcPr>
            <w:tcW w:w="1751" w:type="dxa"/>
            <w:shd w:val="clear" w:color="auto" w:fill="BCD5ED"/>
          </w:tcPr>
          <w:p w14:paraId="0780AB57" w14:textId="77777777" w:rsidR="00DB0822" w:rsidRDefault="00317883">
            <w:pPr>
              <w:pStyle w:val="TableParagraph"/>
              <w:spacing w:before="179"/>
              <w:ind w:left="18" w:right="1"/>
              <w:jc w:val="center"/>
              <w:rPr>
                <w:b/>
                <w:sz w:val="18"/>
              </w:rPr>
            </w:pPr>
            <w:r>
              <w:rPr>
                <w:b/>
                <w:spacing w:val="-10"/>
                <w:sz w:val="18"/>
              </w:rPr>
              <w:t>8</w:t>
            </w:r>
          </w:p>
        </w:tc>
      </w:tr>
      <w:tr w:rsidR="00DB0822" w14:paraId="650C62CA" w14:textId="77777777">
        <w:trPr>
          <w:trHeight w:val="4555"/>
        </w:trPr>
        <w:tc>
          <w:tcPr>
            <w:tcW w:w="2127" w:type="dxa"/>
          </w:tcPr>
          <w:p w14:paraId="3F0A28CA" w14:textId="77777777" w:rsidR="00DB0822" w:rsidRDefault="00317883">
            <w:pPr>
              <w:pStyle w:val="TableParagraph"/>
              <w:spacing w:line="207" w:lineRule="exact"/>
              <w:rPr>
                <w:sz w:val="18"/>
              </w:rPr>
            </w:pPr>
            <w:r>
              <w:rPr>
                <w:sz w:val="18"/>
              </w:rPr>
              <w:t xml:space="preserve">LOT </w:t>
            </w:r>
            <w:r>
              <w:rPr>
                <w:spacing w:val="-10"/>
                <w:sz w:val="18"/>
              </w:rPr>
              <w:t>1</w:t>
            </w:r>
          </w:p>
          <w:p w14:paraId="03CBA607" w14:textId="54BAFDDD" w:rsidR="00DB0822" w:rsidRDefault="00317883">
            <w:pPr>
              <w:pStyle w:val="TableParagraph"/>
              <w:spacing w:before="2"/>
              <w:rPr>
                <w:sz w:val="18"/>
              </w:rPr>
            </w:pPr>
            <w:r>
              <w:rPr>
                <w:sz w:val="18"/>
              </w:rPr>
              <w:t>Autovehicul</w:t>
            </w:r>
            <w:r w:rsidR="000462A1">
              <w:rPr>
                <w:sz w:val="18"/>
              </w:rPr>
              <w:t>ul</w:t>
            </w:r>
            <w:r>
              <w:rPr>
                <w:spacing w:val="-2"/>
                <w:sz w:val="18"/>
              </w:rPr>
              <w:t xml:space="preserve"> </w:t>
            </w:r>
            <w:r>
              <w:rPr>
                <w:sz w:val="18"/>
              </w:rPr>
              <w:t>destinat transportului</w:t>
            </w:r>
            <w:r>
              <w:rPr>
                <w:spacing w:val="-12"/>
                <w:sz w:val="18"/>
              </w:rPr>
              <w:t xml:space="preserve"> </w:t>
            </w:r>
            <w:r>
              <w:rPr>
                <w:sz w:val="18"/>
              </w:rPr>
              <w:t>elevilor</w:t>
            </w:r>
            <w:r>
              <w:rPr>
                <w:spacing w:val="-11"/>
                <w:sz w:val="18"/>
              </w:rPr>
              <w:t xml:space="preserve"> </w:t>
            </w:r>
            <w:r>
              <w:rPr>
                <w:sz w:val="18"/>
              </w:rPr>
              <w:t>din învățământul general</w:t>
            </w:r>
          </w:p>
        </w:tc>
        <w:tc>
          <w:tcPr>
            <w:tcW w:w="708" w:type="dxa"/>
          </w:tcPr>
          <w:p w14:paraId="36AD0973" w14:textId="77777777" w:rsidR="00DB0822" w:rsidRDefault="00317883">
            <w:pPr>
              <w:pStyle w:val="TableParagraph"/>
              <w:spacing w:line="207" w:lineRule="exact"/>
              <w:ind w:left="110"/>
              <w:rPr>
                <w:b/>
                <w:sz w:val="18"/>
              </w:rPr>
            </w:pPr>
            <w:r>
              <w:rPr>
                <w:b/>
                <w:spacing w:val="-10"/>
                <w:sz w:val="18"/>
              </w:rPr>
              <w:t>1</w:t>
            </w:r>
          </w:p>
        </w:tc>
        <w:tc>
          <w:tcPr>
            <w:tcW w:w="1277" w:type="dxa"/>
          </w:tcPr>
          <w:p w14:paraId="27504F61" w14:textId="77777777" w:rsidR="00DB0822" w:rsidRDefault="00DB0822">
            <w:pPr>
              <w:pStyle w:val="TableParagraph"/>
              <w:ind w:left="0"/>
              <w:rPr>
                <w:sz w:val="18"/>
              </w:rPr>
            </w:pPr>
          </w:p>
        </w:tc>
        <w:tc>
          <w:tcPr>
            <w:tcW w:w="784" w:type="dxa"/>
          </w:tcPr>
          <w:p w14:paraId="4F020478" w14:textId="77777777" w:rsidR="00DB0822" w:rsidRDefault="00DB0822">
            <w:pPr>
              <w:pStyle w:val="TableParagraph"/>
              <w:ind w:left="0"/>
              <w:rPr>
                <w:sz w:val="18"/>
              </w:rPr>
            </w:pPr>
          </w:p>
        </w:tc>
        <w:tc>
          <w:tcPr>
            <w:tcW w:w="983" w:type="dxa"/>
          </w:tcPr>
          <w:p w14:paraId="1B724D55" w14:textId="77777777" w:rsidR="00DB0822" w:rsidRDefault="00DB0822">
            <w:pPr>
              <w:pStyle w:val="TableParagraph"/>
              <w:ind w:left="0"/>
              <w:rPr>
                <w:sz w:val="18"/>
              </w:rPr>
            </w:pPr>
          </w:p>
        </w:tc>
        <w:tc>
          <w:tcPr>
            <w:tcW w:w="5460" w:type="dxa"/>
          </w:tcPr>
          <w:p w14:paraId="2CE86CD0" w14:textId="08698299" w:rsidR="00DB0822" w:rsidRPr="000462A1" w:rsidRDefault="000462A1" w:rsidP="00F05C09">
            <w:pPr>
              <w:rPr>
                <w:sz w:val="18"/>
                <w:szCs w:val="18"/>
              </w:rPr>
            </w:pPr>
            <w:r w:rsidRPr="000462A1">
              <w:rPr>
                <w:b/>
                <w:bCs/>
                <w:color w:val="333333"/>
                <w:sz w:val="18"/>
                <w:szCs w:val="18"/>
                <w:u w:val="single"/>
                <w:shd w:val="clear" w:color="auto" w:fill="FFFFFF"/>
                <w:lang w:val="en-US"/>
              </w:rPr>
              <w:t>CAIET DE SARCINI</w:t>
            </w:r>
            <w:r w:rsidRPr="000462A1">
              <w:rPr>
                <w:color w:val="333333"/>
                <w:sz w:val="18"/>
                <w:szCs w:val="18"/>
                <w:u w:val="single"/>
                <w:lang w:val="en-US"/>
              </w:rPr>
              <w:br/>
            </w:r>
            <w:r w:rsidRPr="000462A1">
              <w:rPr>
                <w:b/>
                <w:bCs/>
                <w:i/>
                <w:iCs/>
                <w:color w:val="333333"/>
                <w:sz w:val="18"/>
                <w:szCs w:val="18"/>
                <w:shd w:val="clear" w:color="auto" w:fill="FFFFFF"/>
                <w:lang w:val="en-US"/>
              </w:rPr>
              <w:t>CAPITOLUL I (Introducere)</w:t>
            </w:r>
            <w:r w:rsidRPr="000462A1">
              <w:rPr>
                <w:b/>
                <w:bCs/>
                <w:i/>
                <w:iCs/>
                <w:color w:val="333333"/>
                <w:sz w:val="18"/>
                <w:szCs w:val="18"/>
                <w:lang w:val="en-US"/>
              </w:rPr>
              <w:br/>
            </w:r>
            <w:r w:rsidRPr="000462A1">
              <w:rPr>
                <w:color w:val="333333"/>
                <w:sz w:val="18"/>
                <w:szCs w:val="18"/>
                <w:shd w:val="clear" w:color="auto" w:fill="FFFFFF"/>
                <w:lang w:val="en-US"/>
              </w:rPr>
              <w:t xml:space="preserve">Autovehiculul destinat transportului elevilor din învățământul general vor avea o capacitate de transport de 31 de locuri pe scaune în afară de scaunul conducătorului auto. </w:t>
            </w:r>
            <w:r w:rsidRPr="000462A1">
              <w:rPr>
                <w:color w:val="333333"/>
                <w:sz w:val="18"/>
                <w:szCs w:val="18"/>
                <w:lang w:val="en-US"/>
              </w:rPr>
              <w:br/>
            </w:r>
            <w:r w:rsidRPr="000462A1">
              <w:rPr>
                <w:color w:val="333333"/>
                <w:sz w:val="18"/>
                <w:szCs w:val="18"/>
                <w:shd w:val="clear" w:color="auto" w:fill="FFFFFF"/>
                <w:lang w:val="en-US"/>
              </w:rPr>
              <w:t>Perioada de garanție pentru autovehiculul livrat va fi de minimum 5 ani sau în limita a 150.000 de kilometri, de la data recepției finale (procesul verbal de predare primire a unităților autovehiculelor de transport), în funcție de condiția care se îndeplinește prima (ani de exploatare sau parcursul autovehiculului).</w:t>
            </w:r>
            <w:r w:rsidRPr="000462A1">
              <w:rPr>
                <w:color w:val="333333"/>
                <w:sz w:val="18"/>
                <w:szCs w:val="18"/>
                <w:lang w:val="en-US"/>
              </w:rPr>
              <w:br/>
            </w:r>
            <w:r w:rsidRPr="000462A1">
              <w:rPr>
                <w:color w:val="333333"/>
                <w:sz w:val="18"/>
                <w:szCs w:val="18"/>
                <w:shd w:val="clear" w:color="auto" w:fill="FFFFFF"/>
                <w:lang w:val="en-US"/>
              </w:rPr>
              <w:t>Nerespectarea termenelor minime de garanție va conduce la declararea ofertei ca neconformă.</w:t>
            </w:r>
            <w:r w:rsidRPr="000462A1">
              <w:rPr>
                <w:color w:val="333333"/>
                <w:sz w:val="18"/>
                <w:szCs w:val="18"/>
                <w:lang w:val="en-US"/>
              </w:rPr>
              <w:br/>
            </w:r>
            <w:r w:rsidRPr="000462A1">
              <w:rPr>
                <w:color w:val="333333"/>
                <w:sz w:val="18"/>
                <w:szCs w:val="18"/>
                <w:shd w:val="clear" w:color="auto" w:fill="FFFFFF"/>
                <w:lang w:val="en-US"/>
              </w:rPr>
              <w:t>Se vor prezenta obligatoriu condițiile de furnizare a suportului în perioada de garanție. Garanția se va propune cel puțin pe componentele: motor, transmisie și caroserie.</w:t>
            </w:r>
            <w:r w:rsidRPr="000462A1">
              <w:rPr>
                <w:color w:val="333333"/>
                <w:sz w:val="18"/>
                <w:szCs w:val="18"/>
                <w:lang w:val="en-US"/>
              </w:rPr>
              <w:br/>
            </w:r>
            <w:r w:rsidRPr="000462A1">
              <w:rPr>
                <w:color w:val="333333"/>
                <w:sz w:val="18"/>
                <w:szCs w:val="18"/>
                <w:shd w:val="clear" w:color="auto" w:fill="FFFFFF"/>
                <w:lang w:val="en-US"/>
              </w:rPr>
              <w:t>Furnizorul poartă răspundere pentru garanția autovehiculelor livrate, testate și puse în funcțiune, pe toată perioada de garanție definită în ofertă.</w:t>
            </w:r>
            <w:r w:rsidRPr="000462A1">
              <w:rPr>
                <w:color w:val="333333"/>
                <w:sz w:val="18"/>
                <w:szCs w:val="18"/>
                <w:lang w:val="en-US"/>
              </w:rPr>
              <w:br/>
            </w:r>
            <w:r w:rsidRPr="000462A1">
              <w:rPr>
                <w:color w:val="333333"/>
                <w:sz w:val="18"/>
                <w:szCs w:val="18"/>
                <w:shd w:val="clear" w:color="auto" w:fill="FFFFFF"/>
                <w:lang w:val="en-US"/>
              </w:rPr>
              <w:t>Ofertele care nu respectă cerința minimă a caietului de sarcini, vor fi declarate neconforme.</w:t>
            </w:r>
            <w:r w:rsidRPr="000462A1">
              <w:rPr>
                <w:color w:val="333333"/>
                <w:sz w:val="18"/>
                <w:szCs w:val="18"/>
                <w:lang w:val="en-US"/>
              </w:rPr>
              <w:br/>
            </w:r>
            <w:r w:rsidRPr="000462A1">
              <w:rPr>
                <w:b/>
                <w:bCs/>
                <w:i/>
                <w:iCs/>
                <w:color w:val="333333"/>
                <w:sz w:val="18"/>
                <w:szCs w:val="18"/>
                <w:shd w:val="clear" w:color="auto" w:fill="FFFFFF"/>
                <w:lang w:val="en-US"/>
              </w:rPr>
              <w:t>Omologare, avizare</w:t>
            </w:r>
            <w:r w:rsidRPr="000462A1">
              <w:rPr>
                <w:color w:val="333333"/>
                <w:sz w:val="18"/>
                <w:szCs w:val="18"/>
                <w:lang w:val="en-US"/>
              </w:rPr>
              <w:br/>
            </w:r>
            <w:r w:rsidRPr="000462A1">
              <w:rPr>
                <w:color w:val="333333"/>
                <w:sz w:val="18"/>
                <w:szCs w:val="18"/>
                <w:shd w:val="clear" w:color="auto" w:fill="FFFFFF"/>
                <w:lang w:val="en-US"/>
              </w:rPr>
              <w:t>Autovehiculul trebuie să fie destinat prin construcție și omologare transportului de persoane.</w:t>
            </w:r>
            <w:r w:rsidRPr="000462A1">
              <w:rPr>
                <w:color w:val="333333"/>
                <w:sz w:val="18"/>
                <w:szCs w:val="18"/>
                <w:lang w:val="en-US"/>
              </w:rPr>
              <w:br/>
            </w:r>
            <w:r w:rsidRPr="000462A1">
              <w:rPr>
                <w:color w:val="333333"/>
                <w:sz w:val="18"/>
                <w:szCs w:val="18"/>
                <w:shd w:val="clear" w:color="auto" w:fill="FFFFFF"/>
                <w:lang w:val="en-US"/>
              </w:rPr>
              <w:lastRenderedPageBreak/>
              <w:t>Autovehiculul fabricat în mod complet sau completat urmează să fie omologat în conformitate cu prevederile Regulamentului nr. 107 CEE-ONU.</w:t>
            </w:r>
            <w:r w:rsidRPr="000462A1">
              <w:rPr>
                <w:color w:val="333333"/>
                <w:sz w:val="18"/>
                <w:szCs w:val="18"/>
                <w:lang w:val="en-US"/>
              </w:rPr>
              <w:br/>
            </w:r>
            <w:r w:rsidRPr="000462A1">
              <w:rPr>
                <w:color w:val="333333"/>
                <w:sz w:val="18"/>
                <w:szCs w:val="18"/>
                <w:shd w:val="clear" w:color="auto" w:fill="FFFFFF"/>
                <w:lang w:val="en-US"/>
              </w:rPr>
              <w:t>Autovehiculele ofertate au certificat de omologare UE de tip emis de autoritățile competente în unul din statele membre ale UE, conform Regulamentului (UE) 2018/858 al Parlamentului European și al Consiliului din 30 mai 2018 privind omologarea și supravegherea pieței autovehiculelor și remorcilor acestora, precum și ale sistemelor, componentelor și unităților tehnice separate destinate vehiculelor respective, de modificare a Regulamentelor (CE) nr. 715/2007 și (CE) nr. 595/2009 și de abrogare a Directivei 2007/46/CE.</w:t>
            </w:r>
            <w:r w:rsidRPr="000462A1">
              <w:rPr>
                <w:color w:val="333333"/>
                <w:sz w:val="18"/>
                <w:szCs w:val="18"/>
                <w:lang w:val="en-US"/>
              </w:rPr>
              <w:br/>
            </w:r>
            <w:r w:rsidRPr="000462A1">
              <w:rPr>
                <w:color w:val="333333"/>
                <w:sz w:val="18"/>
                <w:szCs w:val="18"/>
                <w:shd w:val="clear" w:color="auto" w:fill="FFFFFF"/>
                <w:lang w:val="en-US"/>
              </w:rPr>
              <w:t>Certificatul de omologare UE de tip trebuie să fie valabil la data livrării.</w:t>
            </w:r>
            <w:r w:rsidRPr="000462A1">
              <w:rPr>
                <w:color w:val="333333"/>
                <w:sz w:val="18"/>
                <w:szCs w:val="18"/>
                <w:lang w:val="en-US"/>
              </w:rPr>
              <w:br/>
            </w:r>
            <w:r w:rsidRPr="000462A1">
              <w:rPr>
                <w:b/>
                <w:bCs/>
                <w:i/>
                <w:iCs/>
                <w:color w:val="333333"/>
                <w:sz w:val="18"/>
                <w:szCs w:val="18"/>
                <w:shd w:val="clear" w:color="auto" w:fill="FFFFFF"/>
                <w:lang w:val="en-US"/>
              </w:rPr>
              <w:t>Cerințe generale de echipare a autovehiculului în mod obligatoriu</w:t>
            </w:r>
            <w:r w:rsidRPr="000462A1">
              <w:rPr>
                <w:color w:val="333333"/>
                <w:sz w:val="18"/>
                <w:szCs w:val="18"/>
                <w:lang w:val="en-US"/>
              </w:rPr>
              <w:br/>
            </w:r>
            <w:r w:rsidRPr="000462A1">
              <w:rPr>
                <w:color w:val="333333"/>
                <w:sz w:val="18"/>
                <w:szCs w:val="18"/>
                <w:shd w:val="clear" w:color="auto" w:fill="FFFFFF"/>
                <w:lang w:val="en-US"/>
              </w:rPr>
              <w:t>- Autovehiculele achiziționate trebuie să asigure condiţiile corespunzătoare de confort, siguranța activă și pasivă. Scaunele autovehiculului destinate pentru pasageri/elevi urmează să fie dotate cu centura de siguranță cu fixare în două sau 3 puncte.</w:t>
            </w:r>
            <w:r w:rsidRPr="000462A1">
              <w:rPr>
                <w:color w:val="333333"/>
                <w:sz w:val="18"/>
                <w:szCs w:val="18"/>
                <w:lang w:val="en-US"/>
              </w:rPr>
              <w:br/>
            </w:r>
            <w:r w:rsidRPr="000462A1">
              <w:rPr>
                <w:color w:val="333333"/>
                <w:sz w:val="18"/>
                <w:szCs w:val="18"/>
                <w:shd w:val="clear" w:color="auto" w:fill="FFFFFF"/>
                <w:lang w:val="en-US"/>
              </w:rPr>
              <w:t xml:space="preserve">- Vehiculele vor fi echipate cu cel </w:t>
            </w:r>
            <w:r w:rsidRPr="005B31B7">
              <w:rPr>
                <w:color w:val="333333"/>
                <w:sz w:val="18"/>
                <w:szCs w:val="18"/>
                <w:shd w:val="clear" w:color="auto" w:fill="FFFFFF"/>
                <w:lang w:val="en-US"/>
              </w:rPr>
              <w:t>puțin 2 (două) stingătoare de incendiu</w:t>
            </w:r>
            <w:r w:rsidRPr="000462A1">
              <w:rPr>
                <w:color w:val="333333"/>
                <w:sz w:val="18"/>
                <w:szCs w:val="18"/>
                <w:shd w:val="clear" w:color="auto" w:fill="FFFFFF"/>
                <w:lang w:val="en-US"/>
              </w:rPr>
              <w:t xml:space="preserve"> de clasa 8A/34B tip P2 sau 13A/55B tip P3, situat în apropierea scaunului conducătorului auto şi va respecta Regulamentul circulației rutiere a RM, HG 357 din 13.05.2009 cu modificările ulterioare, secțiunea 18 art. 122 pct. 5 lit. j).</w:t>
            </w:r>
            <w:r w:rsidRPr="000462A1">
              <w:rPr>
                <w:color w:val="333333"/>
                <w:sz w:val="18"/>
                <w:szCs w:val="18"/>
                <w:lang w:val="en-US"/>
              </w:rPr>
              <w:br/>
            </w:r>
            <w:r w:rsidRPr="000462A1">
              <w:rPr>
                <w:color w:val="333333"/>
                <w:sz w:val="18"/>
                <w:szCs w:val="18"/>
                <w:shd w:val="clear" w:color="auto" w:fill="FFFFFF"/>
                <w:lang w:val="en-US"/>
              </w:rPr>
              <w:t xml:space="preserve">- Autovehiculele vor fi echipate </w:t>
            </w:r>
            <w:r w:rsidRPr="005B31B7">
              <w:rPr>
                <w:color w:val="333333"/>
                <w:sz w:val="18"/>
                <w:szCs w:val="18"/>
                <w:shd w:val="clear" w:color="auto" w:fill="FFFFFF"/>
                <w:lang w:val="en-US"/>
              </w:rPr>
              <w:t>cu cel puțin 2 (două) truse de prim ajutor.</w:t>
            </w:r>
            <w:r w:rsidRPr="005B31B7">
              <w:rPr>
                <w:color w:val="333333"/>
                <w:sz w:val="18"/>
                <w:szCs w:val="18"/>
                <w:lang w:val="en-US"/>
              </w:rPr>
              <w:br/>
            </w:r>
            <w:r w:rsidRPr="005B31B7">
              <w:rPr>
                <w:color w:val="333333"/>
                <w:sz w:val="18"/>
                <w:szCs w:val="18"/>
                <w:shd w:val="clear" w:color="auto" w:fill="FFFFFF"/>
                <w:lang w:val="en-US"/>
              </w:rPr>
              <w:t>Trusele de prim ajutor vor respecta prevederile HG nr. 1306 din 21.11.2008 cu privire la stabilirea conținutului minim al truselor de prim ajutor medical din dotarea autovehiculelor.</w:t>
            </w:r>
            <w:r w:rsidRPr="005B31B7">
              <w:rPr>
                <w:color w:val="333333"/>
                <w:sz w:val="18"/>
                <w:szCs w:val="18"/>
                <w:lang w:val="en-US"/>
              </w:rPr>
              <w:br/>
            </w:r>
            <w:r w:rsidRPr="005B31B7">
              <w:rPr>
                <w:color w:val="333333"/>
                <w:sz w:val="18"/>
                <w:szCs w:val="18"/>
                <w:shd w:val="clear" w:color="auto" w:fill="FFFFFF"/>
                <w:lang w:val="en-US"/>
              </w:rPr>
              <w:t>Stingătoarele de incendiu şi trusele de prim ajutor vor fi amplasate în locuri special amenajate, de unde pot fi extrase cu ușurință de către pasageri, aceste locuri fiind marcate în mod corespunzător.</w:t>
            </w:r>
            <w:r w:rsidRPr="005B31B7">
              <w:rPr>
                <w:color w:val="333333"/>
                <w:sz w:val="18"/>
                <w:szCs w:val="18"/>
                <w:lang w:val="en-US"/>
              </w:rPr>
              <w:br/>
            </w:r>
            <w:r w:rsidRPr="005B31B7">
              <w:rPr>
                <w:color w:val="333333"/>
                <w:sz w:val="18"/>
                <w:szCs w:val="18"/>
                <w:shd w:val="clear" w:color="auto" w:fill="FFFFFF"/>
                <w:lang w:val="en-US"/>
              </w:rPr>
              <w:t>- Autovehiculele vor fi echipate cu triunghiuri reflectorizante, omologate</w:t>
            </w:r>
            <w:r w:rsidRPr="000462A1">
              <w:rPr>
                <w:color w:val="333333"/>
                <w:sz w:val="18"/>
                <w:szCs w:val="18"/>
                <w:shd w:val="clear" w:color="auto" w:fill="FFFFFF"/>
                <w:lang w:val="en-US"/>
              </w:rPr>
              <w:t xml:space="preserve"> conform R27 CEE-ONU.</w:t>
            </w:r>
            <w:r w:rsidRPr="000462A1">
              <w:rPr>
                <w:color w:val="333333"/>
                <w:sz w:val="18"/>
                <w:szCs w:val="18"/>
                <w:lang w:val="en-US"/>
              </w:rPr>
              <w:br/>
            </w:r>
            <w:r w:rsidRPr="000462A1">
              <w:rPr>
                <w:color w:val="333333"/>
                <w:sz w:val="18"/>
                <w:szCs w:val="18"/>
                <w:shd w:val="clear" w:color="auto" w:fill="FFFFFF"/>
                <w:lang w:val="en-US"/>
              </w:rPr>
              <w:t>- Autovehiculele se vor livra cu 1 (un) set de anvelope de iarnă si 1 (un) set de anvelope de vară (inclusiv pentru roata de rezervă - anvelope iarnă și vară).</w:t>
            </w:r>
            <w:r w:rsidRPr="000462A1">
              <w:rPr>
                <w:color w:val="333333"/>
                <w:sz w:val="18"/>
                <w:szCs w:val="18"/>
                <w:lang w:val="en-US"/>
              </w:rPr>
              <w:br/>
            </w:r>
            <w:r w:rsidRPr="000462A1">
              <w:rPr>
                <w:color w:val="333333"/>
                <w:sz w:val="18"/>
                <w:szCs w:val="18"/>
                <w:shd w:val="clear" w:color="auto" w:fill="FFFFFF"/>
                <w:lang w:val="en-US"/>
              </w:rPr>
              <w:t>- Autovehiculele vor fi dotate cu o pană de blocare a roților amplasată într-un loc accesibil.</w:t>
            </w:r>
            <w:r w:rsidRPr="000462A1">
              <w:rPr>
                <w:color w:val="333333"/>
                <w:sz w:val="18"/>
                <w:szCs w:val="18"/>
                <w:lang w:val="en-US"/>
              </w:rPr>
              <w:br/>
            </w:r>
            <w:r w:rsidRPr="000462A1">
              <w:rPr>
                <w:b/>
                <w:bCs/>
                <w:i/>
                <w:iCs/>
                <w:color w:val="333333"/>
                <w:sz w:val="18"/>
                <w:szCs w:val="18"/>
                <w:shd w:val="clear" w:color="auto" w:fill="FFFFFF"/>
                <w:lang w:val="en-US"/>
              </w:rPr>
              <w:t>PROPUNEREA TEHNICĂ</w:t>
            </w:r>
            <w:r w:rsidRPr="000462A1">
              <w:rPr>
                <w:color w:val="333333"/>
                <w:sz w:val="18"/>
                <w:szCs w:val="18"/>
                <w:lang w:val="en-US"/>
              </w:rPr>
              <w:br/>
            </w:r>
            <w:r w:rsidRPr="000462A1">
              <w:rPr>
                <w:color w:val="333333"/>
                <w:sz w:val="18"/>
                <w:szCs w:val="18"/>
                <w:shd w:val="clear" w:color="auto" w:fill="FFFFFF"/>
                <w:lang w:val="en-US"/>
              </w:rPr>
              <w:t>Propunerea tehnică a operatorilor economici participanți la această procedură va conține următoarele:</w:t>
            </w:r>
            <w:r w:rsidRPr="000462A1">
              <w:rPr>
                <w:color w:val="333333"/>
                <w:sz w:val="18"/>
                <w:szCs w:val="18"/>
                <w:lang w:val="en-US"/>
              </w:rPr>
              <w:br/>
            </w:r>
            <w:r w:rsidRPr="000462A1">
              <w:rPr>
                <w:color w:val="333333"/>
                <w:sz w:val="18"/>
                <w:szCs w:val="18"/>
                <w:shd w:val="clear" w:color="auto" w:fill="FFFFFF"/>
                <w:lang w:val="en-US"/>
              </w:rPr>
              <w:t>- denumirea autovehiculului și marca;</w:t>
            </w:r>
            <w:r w:rsidRPr="000462A1">
              <w:rPr>
                <w:color w:val="333333"/>
                <w:sz w:val="18"/>
                <w:szCs w:val="18"/>
                <w:lang w:val="en-US"/>
              </w:rPr>
              <w:br/>
            </w:r>
            <w:r w:rsidRPr="000462A1">
              <w:rPr>
                <w:color w:val="333333"/>
                <w:sz w:val="18"/>
                <w:szCs w:val="18"/>
                <w:shd w:val="clear" w:color="auto" w:fill="FFFFFF"/>
                <w:lang w:val="en-US"/>
              </w:rPr>
              <w:t>- o descriere detaliată a caracteristicilor tehnice și funcționale ale autovehiculelor, astfel încât să se identifice îndeplinirea tuturor cerințelor minime și obligatorii, solicitate prin prezentul caiet de sarcini;</w:t>
            </w:r>
            <w:r w:rsidRPr="000462A1">
              <w:rPr>
                <w:color w:val="333333"/>
                <w:sz w:val="18"/>
                <w:szCs w:val="18"/>
                <w:lang w:val="en-US"/>
              </w:rPr>
              <w:br/>
            </w:r>
            <w:r w:rsidRPr="000462A1">
              <w:rPr>
                <w:color w:val="333333"/>
                <w:sz w:val="18"/>
                <w:szCs w:val="18"/>
                <w:shd w:val="clear" w:color="auto" w:fill="FFFFFF"/>
                <w:lang w:val="en-US"/>
              </w:rPr>
              <w:t xml:space="preserve">- termenul de livrare – </w:t>
            </w:r>
            <w:r w:rsidR="005B31B7" w:rsidRPr="008047E3">
              <w:rPr>
                <w:color w:val="333333"/>
                <w:sz w:val="18"/>
                <w:szCs w:val="18"/>
                <w:shd w:val="clear" w:color="auto" w:fill="FFFFFF"/>
                <w:lang w:val="en-US"/>
              </w:rPr>
              <w:t xml:space="preserve">maxim </w:t>
            </w:r>
            <w:r w:rsidR="005B31B7">
              <w:rPr>
                <w:color w:val="333333"/>
                <w:sz w:val="18"/>
                <w:szCs w:val="18"/>
                <w:shd w:val="clear" w:color="auto" w:fill="FFFFFF"/>
                <w:lang w:val="en-US"/>
              </w:rPr>
              <w:t>3</w:t>
            </w:r>
            <w:r w:rsidR="005B31B7" w:rsidRPr="008047E3">
              <w:rPr>
                <w:color w:val="333333"/>
                <w:sz w:val="18"/>
                <w:szCs w:val="18"/>
                <w:shd w:val="clear" w:color="auto" w:fill="FFFFFF"/>
                <w:lang w:val="en-US"/>
              </w:rPr>
              <w:t xml:space="preserve"> luni</w:t>
            </w:r>
            <w:r w:rsidR="005B31B7">
              <w:rPr>
                <w:color w:val="333333"/>
                <w:sz w:val="18"/>
                <w:szCs w:val="18"/>
                <w:shd w:val="clear" w:color="auto" w:fill="FFFFFF"/>
                <w:lang w:val="en-US"/>
              </w:rPr>
              <w:t xml:space="preserve"> (pînă la 31 iulie 2026)</w:t>
            </w:r>
            <w:r w:rsidR="005B31B7" w:rsidRPr="008047E3">
              <w:rPr>
                <w:color w:val="333333"/>
                <w:sz w:val="18"/>
                <w:szCs w:val="18"/>
                <w:shd w:val="clear" w:color="auto" w:fill="FFFFFF"/>
                <w:lang w:val="en-US"/>
              </w:rPr>
              <w:t>,</w:t>
            </w:r>
            <w:r w:rsidRPr="000462A1">
              <w:rPr>
                <w:color w:val="333333"/>
                <w:sz w:val="18"/>
                <w:szCs w:val="18"/>
                <w:shd w:val="clear" w:color="auto" w:fill="FFFFFF"/>
                <w:lang w:val="en-US"/>
              </w:rPr>
              <w:t xml:space="preserve"> de la data înregistrării contractului la Trezoreria de stat.</w:t>
            </w:r>
            <w:r w:rsidRPr="000462A1">
              <w:rPr>
                <w:color w:val="333333"/>
                <w:sz w:val="18"/>
                <w:szCs w:val="18"/>
                <w:lang w:val="en-US"/>
              </w:rPr>
              <w:br/>
            </w:r>
            <w:r w:rsidRPr="000462A1">
              <w:rPr>
                <w:color w:val="333333"/>
                <w:sz w:val="18"/>
                <w:szCs w:val="18"/>
                <w:shd w:val="clear" w:color="auto" w:fill="FFFFFF"/>
                <w:lang w:val="en-US"/>
              </w:rPr>
              <w:t>- perioada de garanție acordată autovehiculelor de la data livrării;</w:t>
            </w:r>
            <w:r w:rsidRPr="000462A1">
              <w:rPr>
                <w:color w:val="333333"/>
                <w:sz w:val="18"/>
                <w:szCs w:val="18"/>
                <w:lang w:val="en-US"/>
              </w:rPr>
              <w:br/>
            </w:r>
            <w:r w:rsidRPr="000462A1">
              <w:rPr>
                <w:color w:val="333333"/>
                <w:sz w:val="18"/>
                <w:szCs w:val="18"/>
                <w:shd w:val="clear" w:color="auto" w:fill="FFFFFF"/>
                <w:lang w:val="en-US"/>
              </w:rPr>
              <w:t>- modalitatea de îndeplinire a tuturor cerințelor prevăzute în caietul de sarcini.</w:t>
            </w:r>
            <w:r w:rsidRPr="000462A1">
              <w:rPr>
                <w:color w:val="333333"/>
                <w:sz w:val="18"/>
                <w:szCs w:val="18"/>
                <w:lang w:val="en-US"/>
              </w:rPr>
              <w:br/>
            </w:r>
            <w:r w:rsidRPr="000462A1">
              <w:rPr>
                <w:color w:val="333333"/>
                <w:sz w:val="18"/>
                <w:szCs w:val="18"/>
                <w:shd w:val="clear" w:color="auto" w:fill="FFFFFF"/>
                <w:lang w:val="en-US"/>
              </w:rPr>
              <w:lastRenderedPageBreak/>
              <w:t>Cerințele impuse în prezentul caiet de sarcini sunt minime și obligatorii. Orice ofertă care se abate de la prevederile Caietului de sarcini va fi luată în considerare numai în măsura în care propunerea tehnică presupune asigurarea unui nivel calitativ superior cerințelor minimale.</w:t>
            </w:r>
            <w:r w:rsidRPr="000462A1">
              <w:rPr>
                <w:color w:val="333333"/>
                <w:sz w:val="18"/>
                <w:szCs w:val="18"/>
                <w:lang w:val="en-US"/>
              </w:rPr>
              <w:br/>
            </w:r>
            <w:r w:rsidRPr="000462A1">
              <w:rPr>
                <w:color w:val="333333"/>
                <w:sz w:val="18"/>
                <w:szCs w:val="18"/>
                <w:shd w:val="clear" w:color="auto" w:fill="FFFFFF"/>
                <w:lang w:val="en-US"/>
              </w:rPr>
              <w:t>Toate echipamentele cu care sunt dotate autovehiculele trebuie să fie omologate în conformitate cu standardele europene în vigoare la data livrării și să aibă toate autorizațiile necesare punerii în funcțiune.</w:t>
            </w:r>
            <w:r w:rsidRPr="000462A1">
              <w:rPr>
                <w:color w:val="333333"/>
                <w:sz w:val="18"/>
                <w:szCs w:val="18"/>
                <w:lang w:val="en-US"/>
              </w:rPr>
              <w:br/>
            </w:r>
            <w:r w:rsidRPr="000462A1">
              <w:rPr>
                <w:color w:val="333333"/>
                <w:sz w:val="18"/>
                <w:szCs w:val="18"/>
                <w:shd w:val="clear" w:color="auto" w:fill="FFFFFF"/>
                <w:lang w:val="en-US"/>
              </w:rPr>
              <w:t>Pentru conformitatea ofertei prezentate, ofertanții vor prezenta în mod obligatoriu pliante sau cataloage de produse din care să rezulte caracteristicile tehnice ale autovehiculului, acestea făcând parte integrantă a propunerii tehnice. Neprezentarea catalogului sau pliantului la deschiderea ofertelor, care să ateste specificațiile tehnice ale produsului, atrage după sine respingerea ofertei operatorului economic, ca fiind neconformă.</w:t>
            </w:r>
            <w:r w:rsidRPr="000462A1">
              <w:rPr>
                <w:color w:val="333333"/>
                <w:sz w:val="18"/>
                <w:szCs w:val="18"/>
                <w:lang w:val="en-US"/>
              </w:rPr>
              <w:br/>
            </w:r>
            <w:r w:rsidRPr="000462A1">
              <w:rPr>
                <w:b/>
                <w:bCs/>
                <w:i/>
                <w:iCs/>
                <w:color w:val="333333"/>
                <w:sz w:val="18"/>
                <w:szCs w:val="18"/>
                <w:shd w:val="clear" w:color="auto" w:fill="FFFFFF"/>
                <w:lang w:val="en-US"/>
              </w:rPr>
              <w:t>Garanție și service</w:t>
            </w:r>
            <w:r w:rsidRPr="000462A1">
              <w:rPr>
                <w:color w:val="333333"/>
                <w:sz w:val="18"/>
                <w:szCs w:val="18"/>
                <w:lang w:val="en-US"/>
              </w:rPr>
              <w:br/>
            </w:r>
            <w:r w:rsidRPr="000462A1">
              <w:rPr>
                <w:color w:val="333333"/>
                <w:sz w:val="18"/>
                <w:szCs w:val="18"/>
                <w:shd w:val="clear" w:color="auto" w:fill="FFFFFF"/>
                <w:lang w:val="en-US"/>
              </w:rPr>
              <w:t>Perioada de garanție pentru autovehiculele livrate va fi de minimum 5 ani sau în limita a 150.000 de kilometri, de la data recepției finale, condiție care se îndeplinește prima.</w:t>
            </w:r>
            <w:r w:rsidRPr="000462A1">
              <w:rPr>
                <w:color w:val="333333"/>
                <w:sz w:val="18"/>
                <w:szCs w:val="18"/>
                <w:lang w:val="en-US"/>
              </w:rPr>
              <w:br/>
            </w:r>
            <w:r w:rsidRPr="000462A1">
              <w:rPr>
                <w:color w:val="333333"/>
                <w:sz w:val="18"/>
                <w:szCs w:val="18"/>
                <w:shd w:val="clear" w:color="auto" w:fill="FFFFFF"/>
                <w:lang w:val="en-US"/>
              </w:rPr>
              <w:t>Nerespectarea termenelor minime de garanție va conduce la declararea ofertei ca neconformă.</w:t>
            </w:r>
            <w:r w:rsidRPr="000462A1">
              <w:rPr>
                <w:color w:val="333333"/>
                <w:sz w:val="18"/>
                <w:szCs w:val="18"/>
                <w:lang w:val="en-US"/>
              </w:rPr>
              <w:br/>
            </w:r>
            <w:r w:rsidRPr="000462A1">
              <w:rPr>
                <w:color w:val="333333"/>
                <w:sz w:val="18"/>
                <w:szCs w:val="18"/>
                <w:shd w:val="clear" w:color="auto" w:fill="FFFFFF"/>
                <w:lang w:val="en-US"/>
              </w:rPr>
              <w:t>Se vor prezenta obligatoriu condițiile de furnizare a suportului în perioada de garanție.</w:t>
            </w:r>
            <w:r w:rsidRPr="000462A1">
              <w:rPr>
                <w:color w:val="333333"/>
                <w:sz w:val="18"/>
                <w:szCs w:val="18"/>
                <w:lang w:val="en-US"/>
              </w:rPr>
              <w:br/>
            </w:r>
            <w:r w:rsidRPr="000462A1">
              <w:rPr>
                <w:color w:val="333333"/>
                <w:sz w:val="18"/>
                <w:szCs w:val="18"/>
                <w:shd w:val="clear" w:color="auto" w:fill="FFFFFF"/>
                <w:lang w:val="en-US"/>
              </w:rPr>
              <w:t>Furnizorul poartă răspundere pentru garanția autovehiculelor livrate, testate și puse în funcțiune, pe toată perioada de garanție definită în ofertă.</w:t>
            </w:r>
            <w:r w:rsidRPr="000462A1">
              <w:rPr>
                <w:color w:val="333333"/>
                <w:sz w:val="18"/>
                <w:szCs w:val="18"/>
                <w:lang w:val="en-US"/>
              </w:rPr>
              <w:br/>
            </w:r>
            <w:r w:rsidRPr="000462A1">
              <w:rPr>
                <w:color w:val="333333"/>
                <w:sz w:val="18"/>
                <w:szCs w:val="18"/>
                <w:shd w:val="clear" w:color="auto" w:fill="FFFFFF"/>
                <w:lang w:val="en-US"/>
              </w:rPr>
              <w:t>În perioada de garanție, 5 (cinci) ani sau în limita a 150.000 km, furnizorul prin rețeaua de unități service autorizate de către producătorul oficial în Republica Moldova, se obligă să asigure constatarea unei defecțiuni în maxim 2 zile lucrătoare de la primirea notificării și remedierea în maxim 20 zile lucrătoare de la data constatării acesteia în unitatea service a furnizorului pentru defecțiunile aflate în responsabilitatea garanției.</w:t>
            </w:r>
            <w:r w:rsidRPr="000462A1">
              <w:rPr>
                <w:color w:val="333333"/>
                <w:sz w:val="18"/>
                <w:szCs w:val="18"/>
                <w:lang w:val="en-US"/>
              </w:rPr>
              <w:br/>
            </w:r>
            <w:r w:rsidRPr="000462A1">
              <w:rPr>
                <w:color w:val="333333"/>
                <w:sz w:val="18"/>
                <w:szCs w:val="18"/>
                <w:shd w:val="clear" w:color="auto" w:fill="FFFFFF"/>
                <w:lang w:val="en-US"/>
              </w:rPr>
              <w:t>La fel, furnizorul va asigura deplasarea echipei mobile în zonele de exploatare a autovehiculelor, la constatarea defecțiunilor.</w:t>
            </w:r>
            <w:r w:rsidRPr="000462A1">
              <w:rPr>
                <w:color w:val="333333"/>
                <w:sz w:val="18"/>
                <w:szCs w:val="18"/>
                <w:lang w:val="en-US"/>
              </w:rPr>
              <w:br/>
            </w:r>
            <w:r w:rsidRPr="000462A1">
              <w:rPr>
                <w:color w:val="333333"/>
                <w:sz w:val="18"/>
                <w:szCs w:val="18"/>
                <w:shd w:val="clear" w:color="auto" w:fill="FFFFFF"/>
                <w:lang w:val="en-US"/>
              </w:rPr>
              <w:t>În funcție de complexitatea defecțiunii această perioadă poate fi prelungită într-un termen agreat de părți.</w:t>
            </w:r>
            <w:r w:rsidRPr="000462A1">
              <w:rPr>
                <w:color w:val="333333"/>
                <w:sz w:val="18"/>
                <w:szCs w:val="18"/>
                <w:lang w:val="en-US"/>
              </w:rPr>
              <w:br/>
            </w:r>
            <w:r w:rsidRPr="000462A1">
              <w:rPr>
                <w:color w:val="333333"/>
                <w:sz w:val="18"/>
                <w:szCs w:val="18"/>
                <w:shd w:val="clear" w:color="auto" w:fill="FFFFFF"/>
                <w:lang w:val="en-US"/>
              </w:rPr>
              <w:t>În cazul defecțiunilor majore ale produselor (autovehicule) care necesită o durată de reparare mai mare de 30 de zile, furnizorul va asigura pe durata reparației, un vehicul similar în condițiile legii.</w:t>
            </w:r>
            <w:r w:rsidRPr="000462A1">
              <w:rPr>
                <w:color w:val="333333"/>
                <w:sz w:val="18"/>
                <w:szCs w:val="18"/>
                <w:lang w:val="en-US"/>
              </w:rPr>
              <w:br/>
            </w:r>
            <w:r w:rsidRPr="000462A1">
              <w:rPr>
                <w:color w:val="333333"/>
                <w:sz w:val="18"/>
                <w:szCs w:val="18"/>
                <w:shd w:val="clear" w:color="auto" w:fill="FFFFFF"/>
                <w:lang w:val="en-US"/>
              </w:rPr>
              <w:t>Constatarea defecțiunii imobilizante se va face după deplasarea la service-ul autorizat conform prevederilor legale aplicabile în conformitate cu prevederile caietului de sarcini, respectiv în termen de maxim 2 zile de la notificare și prezența autovehiculului în service. Furnizorul va asigura tractarea/transportul pe platformă a autovehiculului defect la cel mai apropiat service autorizat, gratuit pentru defecțiuni aflate in responsabilitatea garanției si contra cost pentru defecțiunile neacoperite de garanție.</w:t>
            </w:r>
            <w:r w:rsidRPr="000462A1">
              <w:rPr>
                <w:color w:val="333333"/>
                <w:sz w:val="18"/>
                <w:szCs w:val="18"/>
                <w:lang w:val="en-US"/>
              </w:rPr>
              <w:br/>
            </w:r>
            <w:r w:rsidRPr="000462A1">
              <w:rPr>
                <w:color w:val="333333"/>
                <w:sz w:val="18"/>
                <w:szCs w:val="18"/>
                <w:shd w:val="clear" w:color="auto" w:fill="FFFFFF"/>
                <w:lang w:val="en-US"/>
              </w:rPr>
              <w:t>Remedierile se vor face la service-urile autorizate în Republica Moldova prezentate în propunerea tehnică sau la cele prezentate la data semnării contractului, în conformitate cu termenele impuse prin caietul de sarcini.</w:t>
            </w:r>
            <w:r w:rsidRPr="000462A1">
              <w:rPr>
                <w:color w:val="333333"/>
                <w:sz w:val="18"/>
                <w:szCs w:val="18"/>
                <w:lang w:val="en-US"/>
              </w:rPr>
              <w:br/>
            </w:r>
            <w:r w:rsidRPr="000462A1">
              <w:rPr>
                <w:color w:val="333333"/>
                <w:sz w:val="18"/>
                <w:szCs w:val="18"/>
                <w:shd w:val="clear" w:color="auto" w:fill="FFFFFF"/>
                <w:lang w:val="en-US"/>
              </w:rPr>
              <w:lastRenderedPageBreak/>
              <w:t>Costurile aferente oricărei operațiuni aflate în responsabilitatea garanției, în perioada de garanție (reparare, înlocuire) vor fi suportate integral de către furnizor. Toate operațiunile aflate în responsabilitatea garanției, realizate în perioada garanției se vor efectua indiferent de nivelul de complexitate al acestora.</w:t>
            </w:r>
            <w:r w:rsidRPr="000462A1">
              <w:rPr>
                <w:color w:val="333333"/>
                <w:sz w:val="18"/>
                <w:szCs w:val="18"/>
                <w:lang w:val="en-US"/>
              </w:rPr>
              <w:br/>
            </w:r>
            <w:r w:rsidRPr="000462A1">
              <w:rPr>
                <w:color w:val="333333"/>
                <w:sz w:val="18"/>
                <w:szCs w:val="18"/>
                <w:shd w:val="clear" w:color="auto" w:fill="FFFFFF"/>
                <w:lang w:val="en-US"/>
              </w:rPr>
              <w:t>Perioada de garanție se majorează cu perioada cuprinsa intre data intrării în service si data la care autovehiculele au revenit în stare de bună funcționare, în posesia beneficiarului. Pentru a fi luată în considerare modalitatea de îndeplinire a cerințelor impuse de către autoritatea contractantă în perioada de garanție, ofertantul are obligația de a demonstra modalitatea de asigurare a timpului de răspuns la intervenții în perioada de garanție prin asumarea termenelor menționate în caietul de sarcini și prin prezentarea rețelei/ listei de unități service autorizate să efectueze intervenții asupra autovehiculelor atât în perioada de garanție cât și în post-garanție.</w:t>
            </w:r>
            <w:r w:rsidRPr="000462A1">
              <w:rPr>
                <w:color w:val="333333"/>
                <w:sz w:val="18"/>
                <w:szCs w:val="18"/>
                <w:lang w:val="en-US"/>
              </w:rPr>
              <w:br/>
            </w:r>
            <w:r w:rsidRPr="000462A1">
              <w:rPr>
                <w:b/>
                <w:bCs/>
                <w:i/>
                <w:iCs/>
                <w:color w:val="333333"/>
                <w:sz w:val="18"/>
                <w:szCs w:val="18"/>
                <w:shd w:val="clear" w:color="auto" w:fill="FFFFFF"/>
                <w:lang w:val="en-US"/>
              </w:rPr>
              <w:t>RECEPȚIA</w:t>
            </w:r>
            <w:r w:rsidRPr="000462A1">
              <w:rPr>
                <w:b/>
                <w:bCs/>
                <w:i/>
                <w:iCs/>
                <w:color w:val="333333"/>
                <w:sz w:val="18"/>
                <w:szCs w:val="18"/>
                <w:lang w:val="en-US"/>
              </w:rPr>
              <w:br/>
            </w:r>
            <w:r w:rsidRPr="000462A1">
              <w:rPr>
                <w:color w:val="333333"/>
                <w:sz w:val="18"/>
                <w:szCs w:val="18"/>
                <w:shd w:val="clear" w:color="auto" w:fill="FFFFFF"/>
                <w:lang w:val="en-US"/>
              </w:rPr>
              <w:t>Recepția se va face, din punct de vedere cantitativ și calitativ, la o locație în or. Rîșcani ce se va stabili, ulterior semnării prezentului contract, de comun acord cu Beneficiarul, între părțile contractante.</w:t>
            </w:r>
            <w:r w:rsidRPr="000462A1">
              <w:rPr>
                <w:color w:val="333333"/>
                <w:sz w:val="18"/>
                <w:szCs w:val="18"/>
                <w:lang w:val="en-US"/>
              </w:rPr>
              <w:br/>
            </w:r>
            <w:r w:rsidRPr="000462A1">
              <w:rPr>
                <w:color w:val="333333"/>
                <w:sz w:val="18"/>
                <w:szCs w:val="18"/>
                <w:shd w:val="clear" w:color="auto" w:fill="FFFFFF"/>
                <w:lang w:val="en-US"/>
              </w:rPr>
              <w:t>Anterior procesului de recepție, la o dată agreată de comun acord cu furnizorul, se va prezenta un vehicul prototip în vederea validării de către Autoritatea Contractantă.</w:t>
            </w:r>
            <w:r w:rsidRPr="000462A1">
              <w:rPr>
                <w:color w:val="333333"/>
                <w:sz w:val="18"/>
                <w:szCs w:val="18"/>
                <w:lang w:val="en-US"/>
              </w:rPr>
              <w:br/>
            </w:r>
            <w:r w:rsidRPr="000462A1">
              <w:rPr>
                <w:color w:val="333333"/>
                <w:sz w:val="18"/>
                <w:szCs w:val="18"/>
                <w:shd w:val="clear" w:color="auto" w:fill="FFFFFF"/>
                <w:lang w:val="en-US"/>
              </w:rPr>
              <w:t>În programul recepției se va verifica aspectul exterior și interior al autovehiculului, funcționarea, dotările conform cerințelor caietului de sarcini și în conformitate cu produsul prezentat și acceptat.</w:t>
            </w:r>
            <w:r w:rsidRPr="000462A1">
              <w:rPr>
                <w:color w:val="333333"/>
                <w:sz w:val="18"/>
                <w:szCs w:val="18"/>
                <w:lang w:val="en-US"/>
              </w:rPr>
              <w:br/>
            </w:r>
            <w:r w:rsidRPr="000462A1">
              <w:rPr>
                <w:color w:val="333333"/>
                <w:sz w:val="18"/>
                <w:szCs w:val="18"/>
                <w:shd w:val="clear" w:color="auto" w:fill="FFFFFF"/>
                <w:lang w:val="en-US"/>
              </w:rPr>
              <w:t>Autovehiculele prezentate la recepție cu lipsuri sau degradări nu vor fi preluate de către comisia beneficiarului.</w:t>
            </w:r>
            <w:r w:rsidRPr="000462A1">
              <w:rPr>
                <w:color w:val="333333"/>
                <w:sz w:val="18"/>
                <w:szCs w:val="18"/>
                <w:lang w:val="en-US"/>
              </w:rPr>
              <w:br/>
            </w:r>
            <w:r w:rsidRPr="000462A1">
              <w:rPr>
                <w:color w:val="333333"/>
                <w:sz w:val="18"/>
                <w:szCs w:val="18"/>
                <w:shd w:val="clear" w:color="auto" w:fill="FFFFFF"/>
                <w:lang w:val="en-US"/>
              </w:rPr>
              <w:t>Ofertantul se obligă să repare sau să înlocuiască bunurile lipsă, defectele, sau deteriorările, suportând toate costurile aferente, în termen de maxim 30 (treizeci) zile de la data recepției, dacă părțile nu convin altfel.</w:t>
            </w:r>
            <w:r w:rsidRPr="000462A1">
              <w:rPr>
                <w:color w:val="333333"/>
                <w:sz w:val="18"/>
                <w:szCs w:val="18"/>
                <w:lang w:val="en-US"/>
              </w:rPr>
              <w:br/>
            </w:r>
            <w:r w:rsidRPr="000462A1">
              <w:rPr>
                <w:color w:val="333333"/>
                <w:sz w:val="18"/>
                <w:szCs w:val="18"/>
                <w:lang w:val="en-US"/>
              </w:rPr>
              <w:br/>
            </w:r>
            <w:r w:rsidRPr="000462A1">
              <w:rPr>
                <w:b/>
                <w:bCs/>
                <w:i/>
                <w:iCs/>
                <w:color w:val="333333"/>
                <w:sz w:val="18"/>
                <w:szCs w:val="18"/>
                <w:shd w:val="clear" w:color="auto" w:fill="FFFFFF"/>
                <w:lang w:val="en-US"/>
              </w:rPr>
              <w:t>LIVRAREA</w:t>
            </w:r>
            <w:r w:rsidRPr="000462A1">
              <w:rPr>
                <w:color w:val="333333"/>
                <w:sz w:val="18"/>
                <w:szCs w:val="18"/>
                <w:lang w:val="en-US"/>
              </w:rPr>
              <w:br/>
            </w:r>
            <w:r w:rsidRPr="000462A1">
              <w:rPr>
                <w:color w:val="333333"/>
                <w:sz w:val="18"/>
                <w:szCs w:val="18"/>
                <w:shd w:val="clear" w:color="auto" w:fill="FFFFFF"/>
                <w:lang w:val="en-US"/>
              </w:rPr>
              <w:t>Livrarea autovehiculului se va efectua de către furnizorul desemnat câștigător, într-o locație stabilită ulterior de comun-acord. Toate cheltuielile ocazionate de livrarea autovehiculului destinate transportului elevilor din învățământul general vor fi suportate de către furnizorul declarat câștigător.</w:t>
            </w:r>
            <w:r w:rsidRPr="000462A1">
              <w:rPr>
                <w:color w:val="333333"/>
                <w:sz w:val="18"/>
                <w:szCs w:val="18"/>
                <w:lang w:val="en-US"/>
              </w:rPr>
              <w:br/>
            </w:r>
            <w:r w:rsidRPr="000462A1">
              <w:rPr>
                <w:color w:val="333333"/>
                <w:sz w:val="18"/>
                <w:szCs w:val="18"/>
                <w:shd w:val="clear" w:color="auto" w:fill="FFFFFF"/>
                <w:lang w:val="en-US"/>
              </w:rPr>
              <w:t>1. Vehiculul livrat va fi nou, fabricat în perioada 2025-2026. Acestor se va livra complet echipat și pregătit în vederea introducerii acestora în exploatare.</w:t>
            </w:r>
            <w:r w:rsidRPr="000462A1">
              <w:rPr>
                <w:color w:val="333333"/>
                <w:sz w:val="18"/>
                <w:szCs w:val="18"/>
                <w:lang w:val="en-US"/>
              </w:rPr>
              <w:br/>
            </w:r>
            <w:r w:rsidRPr="000462A1">
              <w:rPr>
                <w:color w:val="333333"/>
                <w:sz w:val="18"/>
                <w:szCs w:val="18"/>
                <w:shd w:val="clear" w:color="auto" w:fill="FFFFFF"/>
                <w:lang w:val="en-US"/>
              </w:rPr>
              <w:t>2. Livrarea produsului, se va efectua în condițiile normelor INCOTERMS 2023 - condiția de livrare DDP, în or. Rîșcani.</w:t>
            </w:r>
            <w:r w:rsidRPr="000462A1">
              <w:rPr>
                <w:color w:val="333333"/>
                <w:sz w:val="18"/>
                <w:szCs w:val="18"/>
                <w:lang w:val="en-US"/>
              </w:rPr>
              <w:br/>
            </w:r>
            <w:r w:rsidRPr="000462A1">
              <w:rPr>
                <w:color w:val="333333"/>
                <w:sz w:val="18"/>
                <w:szCs w:val="18"/>
                <w:shd w:val="clear" w:color="auto" w:fill="FFFFFF"/>
                <w:lang w:val="en-US"/>
              </w:rPr>
              <w:t xml:space="preserve">3. Termenul de livrare </w:t>
            </w:r>
            <w:r w:rsidR="005B31B7" w:rsidRPr="008047E3">
              <w:rPr>
                <w:color w:val="333333"/>
                <w:sz w:val="18"/>
                <w:szCs w:val="18"/>
                <w:shd w:val="clear" w:color="auto" w:fill="FFFFFF"/>
                <w:lang w:val="en-US"/>
              </w:rPr>
              <w:t xml:space="preserve">maxim </w:t>
            </w:r>
            <w:r w:rsidR="005B31B7">
              <w:rPr>
                <w:color w:val="333333"/>
                <w:sz w:val="18"/>
                <w:szCs w:val="18"/>
                <w:shd w:val="clear" w:color="auto" w:fill="FFFFFF"/>
                <w:lang w:val="en-US"/>
              </w:rPr>
              <w:t>3</w:t>
            </w:r>
            <w:r w:rsidR="005B31B7" w:rsidRPr="008047E3">
              <w:rPr>
                <w:color w:val="333333"/>
                <w:sz w:val="18"/>
                <w:szCs w:val="18"/>
                <w:shd w:val="clear" w:color="auto" w:fill="FFFFFF"/>
                <w:lang w:val="en-US"/>
              </w:rPr>
              <w:t xml:space="preserve"> luni, </w:t>
            </w:r>
            <w:r w:rsidRPr="000462A1">
              <w:rPr>
                <w:color w:val="333333"/>
                <w:sz w:val="18"/>
                <w:szCs w:val="18"/>
                <w:shd w:val="clear" w:color="auto" w:fill="FFFFFF"/>
                <w:lang w:val="en-US"/>
              </w:rPr>
              <w:t xml:space="preserve"> de la data înregistrării contractului la Trezoreria de stat.</w:t>
            </w:r>
            <w:r w:rsidRPr="000462A1">
              <w:rPr>
                <w:color w:val="333333"/>
                <w:sz w:val="18"/>
                <w:szCs w:val="18"/>
                <w:lang w:val="en-US"/>
              </w:rPr>
              <w:br/>
            </w:r>
            <w:r w:rsidRPr="000462A1">
              <w:rPr>
                <w:color w:val="333333"/>
                <w:sz w:val="18"/>
                <w:szCs w:val="18"/>
                <w:shd w:val="clear" w:color="auto" w:fill="FFFFFF"/>
                <w:lang w:val="en-US"/>
              </w:rPr>
              <w:t>Se va emite factură fiscală pentru autovehiculul după încheierea Procesului Verbal de Recepție.</w:t>
            </w:r>
            <w:r w:rsidRPr="000462A1">
              <w:rPr>
                <w:color w:val="333333"/>
                <w:sz w:val="18"/>
                <w:szCs w:val="18"/>
                <w:lang w:val="en-US"/>
              </w:rPr>
              <w:br/>
            </w:r>
            <w:r w:rsidRPr="000462A1">
              <w:rPr>
                <w:color w:val="333333"/>
                <w:sz w:val="18"/>
                <w:szCs w:val="18"/>
                <w:shd w:val="clear" w:color="auto" w:fill="FFFFFF"/>
                <w:lang w:val="en-US"/>
              </w:rPr>
              <w:t>4. La livrare autovehicul va fi însoțit de următoarele documente obligatorii:</w:t>
            </w:r>
            <w:r w:rsidRPr="000462A1">
              <w:rPr>
                <w:color w:val="333333"/>
                <w:sz w:val="18"/>
                <w:szCs w:val="18"/>
                <w:lang w:val="en-US"/>
              </w:rPr>
              <w:br/>
            </w:r>
            <w:r w:rsidRPr="000462A1">
              <w:rPr>
                <w:color w:val="333333"/>
                <w:sz w:val="18"/>
                <w:szCs w:val="18"/>
                <w:shd w:val="clear" w:color="auto" w:fill="FFFFFF"/>
                <w:lang w:val="en-US"/>
              </w:rPr>
              <w:t>a) factură (semnată si stampilată) -ORIGINAL;</w:t>
            </w:r>
            <w:r w:rsidRPr="000462A1">
              <w:rPr>
                <w:color w:val="333333"/>
                <w:sz w:val="18"/>
                <w:szCs w:val="18"/>
                <w:lang w:val="en-US"/>
              </w:rPr>
              <w:br/>
            </w:r>
            <w:r w:rsidRPr="000462A1">
              <w:rPr>
                <w:color w:val="333333"/>
                <w:sz w:val="18"/>
                <w:szCs w:val="18"/>
                <w:shd w:val="clear" w:color="auto" w:fill="FFFFFF"/>
                <w:lang w:val="en-US"/>
              </w:rPr>
              <w:lastRenderedPageBreak/>
              <w:t>b) Certificat de omologarea UE de tip;</w:t>
            </w:r>
            <w:r w:rsidRPr="000462A1">
              <w:rPr>
                <w:color w:val="333333"/>
                <w:sz w:val="18"/>
                <w:szCs w:val="18"/>
                <w:lang w:val="en-US"/>
              </w:rPr>
              <w:br/>
            </w:r>
            <w:r w:rsidRPr="000462A1">
              <w:rPr>
                <w:color w:val="333333"/>
                <w:sz w:val="18"/>
                <w:szCs w:val="18"/>
                <w:shd w:val="clear" w:color="auto" w:fill="FFFFFF"/>
                <w:lang w:val="en-US"/>
              </w:rPr>
              <w:t>c) Certificat de conformitate privind calitatea produsului emis de producător;</w:t>
            </w:r>
            <w:r w:rsidRPr="000462A1">
              <w:rPr>
                <w:color w:val="333333"/>
                <w:sz w:val="18"/>
                <w:szCs w:val="18"/>
                <w:lang w:val="en-US"/>
              </w:rPr>
              <w:br/>
            </w:r>
            <w:r w:rsidRPr="000462A1">
              <w:rPr>
                <w:color w:val="333333"/>
                <w:sz w:val="18"/>
                <w:szCs w:val="18"/>
                <w:shd w:val="clear" w:color="auto" w:fill="FFFFFF"/>
                <w:lang w:val="en-US"/>
              </w:rPr>
              <w:t>d) Carnet de garanție pentru autovehiculul livrat, care au inclus certificatul de garanție;</w:t>
            </w:r>
            <w:r w:rsidRPr="000462A1">
              <w:rPr>
                <w:color w:val="333333"/>
                <w:sz w:val="18"/>
                <w:szCs w:val="18"/>
                <w:lang w:val="en-US"/>
              </w:rPr>
              <w:br/>
            </w:r>
            <w:r w:rsidRPr="000462A1">
              <w:rPr>
                <w:color w:val="333333"/>
                <w:sz w:val="18"/>
                <w:szCs w:val="18"/>
                <w:shd w:val="clear" w:color="auto" w:fill="FFFFFF"/>
                <w:lang w:val="en-US"/>
              </w:rPr>
              <w:t>e) Manual de utilizare în limba română, pe suport de hârtie și carnetul de garanție împreună cu fișa de întreținere și garanție, pe suport de hârtie;</w:t>
            </w:r>
            <w:r w:rsidRPr="000462A1">
              <w:rPr>
                <w:color w:val="333333"/>
                <w:sz w:val="18"/>
                <w:szCs w:val="18"/>
                <w:lang w:val="en-US"/>
              </w:rPr>
              <w:br/>
            </w:r>
            <w:r w:rsidRPr="000462A1">
              <w:rPr>
                <w:color w:val="333333"/>
                <w:sz w:val="18"/>
                <w:szCs w:val="18"/>
                <w:shd w:val="clear" w:color="auto" w:fill="FFFFFF"/>
                <w:lang w:val="en-US"/>
              </w:rPr>
              <w:t>f) fișa de întreținere și garanție a vehiculului, document în limba română, care conține lista de operațiuni de revizie de efectuat periodic, în vederea întreținerii produsului precum și lista de piese si consumabile care se schimbă în cadrul acestor operațiuni.</w:t>
            </w:r>
            <w:r w:rsidRPr="000462A1">
              <w:rPr>
                <w:color w:val="333333"/>
                <w:sz w:val="18"/>
                <w:szCs w:val="18"/>
                <w:lang w:val="en-US"/>
              </w:rPr>
              <w:br/>
            </w:r>
            <w:r w:rsidRPr="000462A1">
              <w:rPr>
                <w:color w:val="333333"/>
                <w:sz w:val="18"/>
                <w:szCs w:val="18"/>
                <w:shd w:val="clear" w:color="auto" w:fill="FFFFFF"/>
                <w:lang w:val="en-US"/>
              </w:rPr>
              <w:t>La livrarea autovehiculului, se va prezenta fișa cu determinările consumurilor normate de carburanți în regim urban și extraurban, consumul cu instalația de aer condiționat, consumul cu instalația suplimentară de încălzire habitaclu.</w:t>
            </w:r>
            <w:r w:rsidRPr="000462A1">
              <w:rPr>
                <w:color w:val="333333"/>
                <w:sz w:val="18"/>
                <w:szCs w:val="18"/>
                <w:lang w:val="en-US"/>
              </w:rPr>
              <w:br/>
            </w:r>
            <w:r w:rsidRPr="000462A1">
              <w:rPr>
                <w:color w:val="333333"/>
                <w:sz w:val="18"/>
                <w:szCs w:val="18"/>
                <w:shd w:val="clear" w:color="auto" w:fill="FFFFFF"/>
                <w:lang w:val="en-US"/>
              </w:rPr>
              <w:t>Autovehiculul va avea rezervorul plin cu combustibil necesar pentru deplasarea acestora la destinația finală.</w:t>
            </w:r>
            <w:r w:rsidRPr="000462A1">
              <w:rPr>
                <w:color w:val="333333"/>
                <w:sz w:val="18"/>
                <w:szCs w:val="18"/>
                <w:lang w:val="en-US"/>
              </w:rPr>
              <w:br/>
            </w:r>
            <w:r w:rsidRPr="000462A1">
              <w:rPr>
                <w:color w:val="333333"/>
                <w:sz w:val="18"/>
                <w:szCs w:val="18"/>
                <w:shd w:val="clear" w:color="auto" w:fill="FFFFFF"/>
                <w:lang w:val="en-US"/>
              </w:rPr>
              <w:t>Autovehiculul se vor livra complet echipat și pregătit pentru introducerea imediată în exploatare. Nu se acceptă perioade de testare sau "rodaj", autoritatea contractantă considerând că toate acestea intra în sarcina furnizorului, iar autovehiculele vor putea fi exploatate imediat si necondiționat, odată cu livrarea lor.</w:t>
            </w:r>
            <w:r w:rsidRPr="000462A1">
              <w:rPr>
                <w:color w:val="333333"/>
                <w:sz w:val="18"/>
                <w:szCs w:val="18"/>
                <w:lang w:val="en-US"/>
              </w:rPr>
              <w:br/>
            </w:r>
            <w:r w:rsidRPr="000462A1">
              <w:rPr>
                <w:color w:val="333333"/>
                <w:sz w:val="18"/>
                <w:szCs w:val="18"/>
                <w:lang w:val="en-US"/>
              </w:rPr>
              <w:br/>
            </w:r>
            <w:r w:rsidRPr="000462A1">
              <w:rPr>
                <w:color w:val="333333"/>
                <w:sz w:val="18"/>
                <w:szCs w:val="18"/>
                <w:lang w:val="en-US"/>
              </w:rPr>
              <w:br/>
            </w:r>
            <w:r w:rsidRPr="000462A1">
              <w:rPr>
                <w:b/>
                <w:bCs/>
                <w:i/>
                <w:iCs/>
                <w:color w:val="333333"/>
                <w:sz w:val="18"/>
                <w:szCs w:val="18"/>
                <w:shd w:val="clear" w:color="auto" w:fill="FFFFFF"/>
                <w:lang w:val="en-US"/>
              </w:rPr>
              <w:t>CAPITOLUL II (Specificații tehnice)</w:t>
            </w:r>
            <w:r w:rsidRPr="000462A1">
              <w:rPr>
                <w:b/>
                <w:bCs/>
                <w:i/>
                <w:iCs/>
                <w:color w:val="333333"/>
                <w:sz w:val="18"/>
                <w:szCs w:val="18"/>
                <w:lang w:val="en-US"/>
              </w:rPr>
              <w:br/>
            </w:r>
            <w:r w:rsidRPr="000462A1">
              <w:rPr>
                <w:color w:val="333333"/>
                <w:sz w:val="18"/>
                <w:szCs w:val="18"/>
                <w:lang w:val="en-US"/>
              </w:rPr>
              <w:br/>
            </w:r>
            <w:r w:rsidRPr="000462A1">
              <w:rPr>
                <w:b/>
                <w:bCs/>
                <w:color w:val="333333"/>
                <w:sz w:val="18"/>
                <w:szCs w:val="18"/>
                <w:shd w:val="clear" w:color="auto" w:fill="FFFFFF"/>
                <w:lang w:val="en-US"/>
              </w:rPr>
              <w:t>Motorizare</w:t>
            </w:r>
            <w:r w:rsidRPr="000462A1">
              <w:rPr>
                <w:color w:val="333333"/>
                <w:sz w:val="18"/>
                <w:szCs w:val="18"/>
                <w:shd w:val="clear" w:color="auto" w:fill="FFFFFF"/>
                <w:lang w:val="en-US"/>
              </w:rPr>
              <w:t xml:space="preserve">: Diesel - se vor încadra în normele de poluare legală - minim </w:t>
            </w:r>
            <w:r w:rsidRPr="005B31B7">
              <w:rPr>
                <w:color w:val="333333"/>
                <w:sz w:val="18"/>
                <w:szCs w:val="18"/>
                <w:shd w:val="clear" w:color="auto" w:fill="FFFFFF"/>
                <w:lang w:val="en-US"/>
              </w:rPr>
              <w:t>EURO 5</w:t>
            </w:r>
            <w:r w:rsidRPr="000462A1">
              <w:rPr>
                <w:color w:val="333333"/>
                <w:sz w:val="18"/>
                <w:szCs w:val="18"/>
                <w:shd w:val="clear" w:color="auto" w:fill="FFFFFF"/>
                <w:lang w:val="en-US"/>
              </w:rPr>
              <w:t xml:space="preserve"> in conformitate cu referențialul aferent acestei norme.</w:t>
            </w:r>
            <w:r w:rsidRPr="000462A1">
              <w:rPr>
                <w:color w:val="333333"/>
                <w:sz w:val="18"/>
                <w:szCs w:val="18"/>
                <w:lang w:val="en-US"/>
              </w:rPr>
              <w:br/>
            </w:r>
            <w:r w:rsidRPr="000462A1">
              <w:rPr>
                <w:b/>
                <w:bCs/>
                <w:color w:val="333333"/>
                <w:sz w:val="18"/>
                <w:szCs w:val="18"/>
                <w:shd w:val="clear" w:color="auto" w:fill="FFFFFF"/>
                <w:lang w:val="en-US"/>
              </w:rPr>
              <w:t>Performante</w:t>
            </w:r>
            <w:r w:rsidRPr="000462A1">
              <w:rPr>
                <w:color w:val="333333"/>
                <w:sz w:val="18"/>
                <w:szCs w:val="18"/>
                <w:shd w:val="clear" w:color="auto" w:fill="FFFFFF"/>
                <w:lang w:val="en-US"/>
              </w:rPr>
              <w:t>: Viteza maximă va fi limitată electronic conform normelor în vigoare la data livrării.</w:t>
            </w:r>
            <w:r w:rsidRPr="000462A1">
              <w:rPr>
                <w:color w:val="333333"/>
                <w:sz w:val="18"/>
                <w:szCs w:val="18"/>
                <w:lang w:val="en-US"/>
              </w:rPr>
              <w:br/>
            </w:r>
            <w:r w:rsidRPr="000462A1">
              <w:rPr>
                <w:color w:val="333333"/>
                <w:sz w:val="18"/>
                <w:szCs w:val="18"/>
                <w:shd w:val="clear" w:color="auto" w:fill="FFFFFF"/>
                <w:lang w:val="en-US"/>
              </w:rPr>
              <w:t>Vehiculele fac parte din categoria M2, clasa B și trebuie echipate suplimentar cu dispozitive sau sisteme specifice funcției de transport elevi, asigurând:</w:t>
            </w:r>
            <w:r w:rsidRPr="000462A1">
              <w:rPr>
                <w:color w:val="333333"/>
                <w:sz w:val="18"/>
                <w:szCs w:val="18"/>
                <w:lang w:val="en-US"/>
              </w:rPr>
              <w:br/>
            </w:r>
            <w:r w:rsidRPr="000462A1">
              <w:rPr>
                <w:color w:val="333333"/>
                <w:sz w:val="18"/>
                <w:szCs w:val="18"/>
                <w:shd w:val="clear" w:color="auto" w:fill="FFFFFF"/>
                <w:lang w:val="en-US"/>
              </w:rPr>
              <w:t>- creșterea vizibilității în trafic a acestor vehicule din partea celorlalți participanți la trafic;</w:t>
            </w:r>
            <w:r w:rsidRPr="000462A1">
              <w:rPr>
                <w:color w:val="333333"/>
                <w:sz w:val="18"/>
                <w:szCs w:val="18"/>
                <w:lang w:val="en-US"/>
              </w:rPr>
              <w:br/>
            </w:r>
            <w:r w:rsidRPr="000462A1">
              <w:rPr>
                <w:color w:val="333333"/>
                <w:sz w:val="18"/>
                <w:szCs w:val="18"/>
                <w:shd w:val="clear" w:color="auto" w:fill="FFFFFF"/>
                <w:lang w:val="en-US"/>
              </w:rPr>
              <w:t>- creșterea gradului de securitate activă a vehiculelor;</w:t>
            </w:r>
            <w:r w:rsidRPr="000462A1">
              <w:rPr>
                <w:color w:val="333333"/>
                <w:sz w:val="18"/>
                <w:szCs w:val="18"/>
                <w:lang w:val="en-US"/>
              </w:rPr>
              <w:br/>
            </w:r>
            <w:r w:rsidRPr="000462A1">
              <w:rPr>
                <w:color w:val="333333"/>
                <w:sz w:val="18"/>
                <w:szCs w:val="18"/>
                <w:shd w:val="clear" w:color="auto" w:fill="FFFFFF"/>
                <w:lang w:val="en-US"/>
              </w:rPr>
              <w:t>- creșterea gradului de securitate pasivă a vehiculelor.</w:t>
            </w:r>
            <w:r w:rsidRPr="000462A1">
              <w:rPr>
                <w:color w:val="333333"/>
                <w:sz w:val="18"/>
                <w:szCs w:val="18"/>
                <w:lang w:val="en-US"/>
              </w:rPr>
              <w:br/>
            </w:r>
            <w:r w:rsidRPr="000462A1">
              <w:rPr>
                <w:color w:val="333333"/>
                <w:sz w:val="18"/>
                <w:szCs w:val="18"/>
                <w:lang w:val="en-US"/>
              </w:rPr>
              <w:br/>
            </w:r>
            <w:r w:rsidRPr="000462A1">
              <w:rPr>
                <w:b/>
                <w:bCs/>
                <w:color w:val="333333"/>
                <w:sz w:val="18"/>
                <w:szCs w:val="18"/>
                <w:shd w:val="clear" w:color="auto" w:fill="FFFFFF"/>
                <w:lang w:val="en-US"/>
              </w:rPr>
              <w:t>Echipamente pentru siguranță și securitate</w:t>
            </w:r>
            <w:r w:rsidRPr="000462A1">
              <w:rPr>
                <w:color w:val="333333"/>
                <w:sz w:val="18"/>
                <w:szCs w:val="18"/>
                <w:lang w:val="en-US"/>
              </w:rPr>
              <w:br/>
            </w:r>
            <w:r w:rsidRPr="000462A1">
              <w:rPr>
                <w:color w:val="333333"/>
                <w:sz w:val="18"/>
                <w:szCs w:val="18"/>
                <w:shd w:val="clear" w:color="auto" w:fill="FFFFFF"/>
                <w:lang w:val="en-US"/>
              </w:rPr>
              <w:t>- Echiparea cu sistem electronic de control al stabilității - Echiparea este obligatorie cu ESP omologat conform R13 CEE-ONU indiferent de datele de punere în aplicare stabilite prin R661/2009;</w:t>
            </w:r>
            <w:r w:rsidRPr="000462A1">
              <w:rPr>
                <w:color w:val="333333"/>
                <w:sz w:val="18"/>
                <w:szCs w:val="18"/>
                <w:lang w:val="en-US"/>
              </w:rPr>
              <w:br/>
            </w:r>
            <w:r w:rsidRPr="000462A1">
              <w:rPr>
                <w:color w:val="333333"/>
                <w:sz w:val="18"/>
                <w:szCs w:val="18"/>
                <w:shd w:val="clear" w:color="auto" w:fill="FFFFFF"/>
                <w:lang w:val="en-US"/>
              </w:rPr>
              <w:t>- Echiparea cu sistem ABS și funcție de repartizare a forțelor de frânare;</w:t>
            </w:r>
            <w:r w:rsidRPr="000462A1">
              <w:rPr>
                <w:color w:val="333333"/>
                <w:sz w:val="18"/>
                <w:szCs w:val="18"/>
                <w:lang w:val="en-US"/>
              </w:rPr>
              <w:br/>
            </w:r>
            <w:r w:rsidRPr="000462A1">
              <w:rPr>
                <w:color w:val="333333"/>
                <w:sz w:val="18"/>
                <w:szCs w:val="18"/>
                <w:shd w:val="clear" w:color="auto" w:fill="FFFFFF"/>
                <w:lang w:val="en-US"/>
              </w:rPr>
              <w:t>- Echiparea cu sistem de ajutor la pornire în rampă/pantă (Hill Assist);</w:t>
            </w:r>
            <w:r w:rsidRPr="000462A1">
              <w:rPr>
                <w:color w:val="333333"/>
                <w:sz w:val="18"/>
                <w:szCs w:val="18"/>
                <w:lang w:val="en-US"/>
              </w:rPr>
              <w:br/>
            </w:r>
            <w:r w:rsidRPr="000462A1">
              <w:rPr>
                <w:color w:val="333333"/>
                <w:sz w:val="18"/>
                <w:szCs w:val="18"/>
                <w:shd w:val="clear" w:color="auto" w:fill="FFFFFF"/>
                <w:lang w:val="en-US"/>
              </w:rPr>
              <w:t>- Echiparea cu sistem acustic de avertizare pentru mersul înapoi - Buzzer amplasat în zona spate și conectat pe poziția de mers înapoi a schimbătorului de viteze;</w:t>
            </w:r>
            <w:r w:rsidRPr="000462A1">
              <w:rPr>
                <w:color w:val="333333"/>
                <w:sz w:val="18"/>
                <w:szCs w:val="18"/>
                <w:lang w:val="en-US"/>
              </w:rPr>
              <w:br/>
            </w:r>
            <w:r w:rsidRPr="000462A1">
              <w:rPr>
                <w:color w:val="333333"/>
                <w:sz w:val="18"/>
                <w:szCs w:val="18"/>
                <w:shd w:val="clear" w:color="auto" w:fill="FFFFFF"/>
                <w:lang w:val="en-US"/>
              </w:rPr>
              <w:t xml:space="preserve">- Echiparea cu dispozitive optice și opto-electronice pentru vizibilitate spre </w:t>
            </w:r>
            <w:r w:rsidRPr="000462A1">
              <w:rPr>
                <w:color w:val="333333"/>
                <w:sz w:val="18"/>
                <w:szCs w:val="18"/>
                <w:shd w:val="clear" w:color="auto" w:fill="FFFFFF"/>
                <w:lang w:val="en-US"/>
              </w:rPr>
              <w:lastRenderedPageBreak/>
              <w:t>înapoi, cu camera video spate și senzori de parcare față - spate;</w:t>
            </w:r>
            <w:r w:rsidRPr="000462A1">
              <w:rPr>
                <w:color w:val="333333"/>
                <w:sz w:val="18"/>
                <w:szCs w:val="18"/>
                <w:lang w:val="en-US"/>
              </w:rPr>
              <w:br/>
            </w:r>
            <w:r w:rsidRPr="000462A1">
              <w:rPr>
                <w:color w:val="333333"/>
                <w:sz w:val="18"/>
                <w:szCs w:val="18"/>
                <w:shd w:val="clear" w:color="auto" w:fill="FFFFFF"/>
                <w:lang w:val="en-US"/>
              </w:rPr>
              <w:t>- Este obligatorie echiparea cu oglindă retrovizoare și cameră de luat vederi pentru supravegherea zonei spate aflate între câmpurile vizuale ale oglinzilor exterioare, oglinzi exterioare reglabile şi încălzite electric;</w:t>
            </w:r>
            <w:r w:rsidRPr="000462A1">
              <w:rPr>
                <w:color w:val="333333"/>
                <w:sz w:val="18"/>
                <w:szCs w:val="18"/>
                <w:lang w:val="en-US"/>
              </w:rPr>
              <w:br/>
            </w:r>
            <w:r w:rsidRPr="000462A1">
              <w:rPr>
                <w:color w:val="333333"/>
                <w:sz w:val="18"/>
                <w:szCs w:val="18"/>
                <w:shd w:val="clear" w:color="auto" w:fill="FFFFFF"/>
                <w:lang w:val="en-US"/>
              </w:rPr>
              <w:t>- Echiparea cu lămpi suplimentare de semnalizare omologate conform R6 CEE-ONU;</w:t>
            </w:r>
            <w:r w:rsidRPr="000462A1">
              <w:rPr>
                <w:color w:val="333333"/>
                <w:sz w:val="18"/>
                <w:szCs w:val="18"/>
                <w:lang w:val="en-US"/>
              </w:rPr>
              <w:br/>
            </w:r>
            <w:r w:rsidRPr="000462A1">
              <w:rPr>
                <w:color w:val="333333"/>
                <w:sz w:val="18"/>
                <w:szCs w:val="18"/>
                <w:shd w:val="clear" w:color="auto" w:fill="FFFFFF"/>
                <w:lang w:val="en-US"/>
              </w:rPr>
              <w:t>- Lămpile intră în funcțiune automat când vehiculul este oprit, motorul este pornit și ușa/ușile de serviciu sunt deschise. Sunt amplasate pe plafon-sus-spate-stânga-dreapta.</w:t>
            </w:r>
            <w:r w:rsidRPr="000462A1">
              <w:rPr>
                <w:color w:val="333333"/>
                <w:sz w:val="18"/>
                <w:szCs w:val="18"/>
                <w:lang w:val="en-US"/>
              </w:rPr>
              <w:br/>
            </w:r>
            <w:r w:rsidRPr="000462A1">
              <w:rPr>
                <w:color w:val="333333"/>
                <w:sz w:val="18"/>
                <w:szCs w:val="18"/>
                <w:shd w:val="clear" w:color="auto" w:fill="FFFFFF"/>
                <w:lang w:val="en-US"/>
              </w:rPr>
              <w:t>Închidere centralizată a ușilor acționată automat numai în momentul în care vehiculul este în mișcare şi care se dezactivează când acesta este oprit, asigurând un plus de siguranță în cazul acționării involuntare a ușilor de către copii.</w:t>
            </w:r>
            <w:r w:rsidRPr="000462A1">
              <w:rPr>
                <w:color w:val="333333"/>
                <w:sz w:val="18"/>
                <w:szCs w:val="18"/>
                <w:lang w:val="en-US"/>
              </w:rPr>
              <w:br/>
            </w:r>
            <w:r w:rsidRPr="000462A1">
              <w:rPr>
                <w:color w:val="333333"/>
                <w:sz w:val="18"/>
                <w:szCs w:val="18"/>
                <w:shd w:val="clear" w:color="auto" w:fill="FFFFFF"/>
                <w:lang w:val="en-US"/>
              </w:rPr>
              <w:t>Se asigură dotarea cu treaptă de urcare/coborâre pentru copii acționată prin deschiderea ușii principale care deservește compartimentul principal de pasageri, asigurându-se astfel accesul facil (fără ajutorul unui adult).</w:t>
            </w:r>
            <w:r w:rsidRPr="000462A1">
              <w:rPr>
                <w:color w:val="333333"/>
                <w:sz w:val="18"/>
                <w:szCs w:val="18"/>
                <w:lang w:val="en-US"/>
              </w:rPr>
              <w:br/>
            </w:r>
            <w:r w:rsidRPr="000462A1">
              <w:rPr>
                <w:color w:val="333333"/>
                <w:sz w:val="18"/>
                <w:szCs w:val="18"/>
                <w:shd w:val="clear" w:color="auto" w:fill="FFFFFF"/>
                <w:lang w:val="en-US"/>
              </w:rPr>
              <w:t>Toate inscripționările și etichetele legate de prescripțiile de siguranță vor fi numai cu ideograme (etichetele cu nr. pasageri, marcarea și utilizarea ieșirilor de siguranță, utilizare centurilor de siguranță, etc.)</w:t>
            </w:r>
            <w:r w:rsidRPr="000462A1">
              <w:rPr>
                <w:color w:val="333333"/>
                <w:sz w:val="18"/>
                <w:szCs w:val="18"/>
                <w:lang w:val="en-US"/>
              </w:rPr>
              <w:br/>
            </w:r>
            <w:r w:rsidRPr="000462A1">
              <w:rPr>
                <w:color w:val="333333"/>
                <w:sz w:val="18"/>
                <w:szCs w:val="18"/>
                <w:shd w:val="clear" w:color="auto" w:fill="FFFFFF"/>
                <w:lang w:val="en-US"/>
              </w:rPr>
              <w:t>- Trapă de evacuare;</w:t>
            </w:r>
            <w:r w:rsidRPr="000462A1">
              <w:rPr>
                <w:color w:val="333333"/>
                <w:sz w:val="18"/>
                <w:szCs w:val="18"/>
                <w:lang w:val="en-US"/>
              </w:rPr>
              <w:br/>
            </w:r>
            <w:r w:rsidRPr="000462A1">
              <w:rPr>
                <w:color w:val="333333"/>
                <w:sz w:val="18"/>
                <w:szCs w:val="18"/>
                <w:shd w:val="clear" w:color="auto" w:fill="FFFFFF"/>
                <w:lang w:val="en-US"/>
              </w:rPr>
              <w:t>- Cârlig/ochet de remorcare față și spate (pentru tractare în caz de avarii).</w:t>
            </w:r>
            <w:r w:rsidRPr="000462A1">
              <w:rPr>
                <w:color w:val="333333"/>
                <w:sz w:val="18"/>
                <w:szCs w:val="18"/>
                <w:lang w:val="en-US"/>
              </w:rPr>
              <w:br/>
            </w:r>
            <w:r w:rsidRPr="000462A1">
              <w:rPr>
                <w:color w:val="333333"/>
                <w:sz w:val="18"/>
                <w:szCs w:val="18"/>
                <w:lang w:val="en-US"/>
              </w:rPr>
              <w:br/>
            </w:r>
            <w:r w:rsidRPr="000462A1">
              <w:rPr>
                <w:b/>
                <w:bCs/>
                <w:color w:val="333333"/>
                <w:sz w:val="18"/>
                <w:szCs w:val="18"/>
                <w:shd w:val="clear" w:color="auto" w:fill="FFFFFF"/>
                <w:lang w:val="en-US"/>
              </w:rPr>
              <w:t>Amenajarea interioară</w:t>
            </w:r>
            <w:r w:rsidRPr="000462A1">
              <w:rPr>
                <w:b/>
                <w:bCs/>
                <w:color w:val="333333"/>
                <w:sz w:val="18"/>
                <w:szCs w:val="18"/>
                <w:lang w:val="en-US"/>
              </w:rPr>
              <w:br/>
            </w:r>
            <w:r w:rsidRPr="000462A1">
              <w:rPr>
                <w:color w:val="333333"/>
                <w:sz w:val="18"/>
                <w:szCs w:val="18"/>
                <w:shd w:val="clear" w:color="auto" w:fill="FFFFFF"/>
                <w:lang w:val="en-US"/>
              </w:rPr>
              <w:t>- Scaun șofer reglabil pe înălțime;</w:t>
            </w:r>
            <w:r w:rsidRPr="000462A1">
              <w:rPr>
                <w:color w:val="333333"/>
                <w:sz w:val="18"/>
                <w:szCs w:val="18"/>
                <w:lang w:val="en-US"/>
              </w:rPr>
              <w:br/>
            </w:r>
            <w:r w:rsidRPr="005B31B7">
              <w:rPr>
                <w:color w:val="333333"/>
                <w:sz w:val="18"/>
                <w:szCs w:val="18"/>
                <w:shd w:val="clear" w:color="auto" w:fill="FFFFFF"/>
                <w:lang w:val="en-US"/>
              </w:rPr>
              <w:t>- Sistem de aer condiţionat din bordul vehiculului plus un sistem suplimentar; care să aibă capacitatea de răcire</w:t>
            </w:r>
            <w:r w:rsidRPr="000462A1">
              <w:rPr>
                <w:color w:val="333333"/>
                <w:sz w:val="18"/>
                <w:szCs w:val="18"/>
                <w:shd w:val="clear" w:color="auto" w:fill="FFFFFF"/>
                <w:lang w:val="en-US"/>
              </w:rPr>
              <w:t xml:space="preserve"> și debitul de aer recomandate de producători pentru a asigura condiții corespunzătoare pentru a deservi salonul principal de pasageri ai autovehiculului, cât și pentru conducătorul auto;</w:t>
            </w:r>
            <w:r w:rsidRPr="000462A1">
              <w:rPr>
                <w:color w:val="333333"/>
                <w:sz w:val="18"/>
                <w:szCs w:val="18"/>
                <w:lang w:val="en-US"/>
              </w:rPr>
              <w:br/>
            </w:r>
            <w:r w:rsidRPr="000462A1">
              <w:rPr>
                <w:color w:val="333333"/>
                <w:sz w:val="18"/>
                <w:szCs w:val="18"/>
                <w:shd w:val="clear" w:color="auto" w:fill="FFFFFF"/>
                <w:lang w:val="en-US"/>
              </w:rPr>
              <w:t>- Sistem de încălzire independent de funcționare a motorului vehiculului;</w:t>
            </w:r>
            <w:r w:rsidRPr="000462A1">
              <w:rPr>
                <w:color w:val="333333"/>
                <w:sz w:val="18"/>
                <w:szCs w:val="18"/>
                <w:lang w:val="en-US"/>
              </w:rPr>
              <w:br/>
            </w:r>
            <w:r w:rsidRPr="000462A1">
              <w:rPr>
                <w:color w:val="333333"/>
                <w:sz w:val="18"/>
                <w:szCs w:val="18"/>
                <w:shd w:val="clear" w:color="auto" w:fill="FFFFFF"/>
                <w:lang w:val="en-US"/>
              </w:rPr>
              <w:t>- Bare și mânere urcare-coborâre suplimentare pentru copii;</w:t>
            </w:r>
            <w:r w:rsidRPr="000462A1">
              <w:rPr>
                <w:color w:val="333333"/>
                <w:sz w:val="18"/>
                <w:szCs w:val="18"/>
                <w:lang w:val="en-US"/>
              </w:rPr>
              <w:br/>
            </w:r>
            <w:r w:rsidRPr="000462A1">
              <w:rPr>
                <w:color w:val="333333"/>
                <w:sz w:val="18"/>
                <w:szCs w:val="18"/>
                <w:shd w:val="clear" w:color="auto" w:fill="FFFFFF"/>
                <w:lang w:val="en-US"/>
              </w:rPr>
              <w:t>- Capitonaje și tapițerii rezistente și comode, precum și podea acoperită cu suprafață antiderapantă și ignifugă de trafic intens. Autoritatea contractantă nu impune îndeplinirea unor cerințe cu privire la aceste dotări (culoare și model), însă acestea vor respecta Regulamentul CEE – ONU nr.107.</w:t>
            </w:r>
            <w:r w:rsidRPr="000462A1">
              <w:rPr>
                <w:color w:val="333333"/>
                <w:sz w:val="18"/>
                <w:szCs w:val="18"/>
                <w:lang w:val="en-US"/>
              </w:rPr>
              <w:br/>
            </w:r>
            <w:r w:rsidRPr="000462A1">
              <w:rPr>
                <w:color w:val="333333"/>
                <w:sz w:val="18"/>
                <w:szCs w:val="18"/>
                <w:lang w:val="en-US"/>
              </w:rPr>
              <w:br/>
            </w:r>
            <w:r w:rsidRPr="000462A1">
              <w:rPr>
                <w:b/>
                <w:bCs/>
                <w:i/>
                <w:iCs/>
                <w:color w:val="333333"/>
                <w:sz w:val="18"/>
                <w:szCs w:val="18"/>
                <w:shd w:val="clear" w:color="auto" w:fill="FFFFFF"/>
                <w:lang w:val="en-US"/>
              </w:rPr>
              <w:t>Amenajarea exterioară</w:t>
            </w:r>
            <w:r w:rsidRPr="000462A1">
              <w:rPr>
                <w:color w:val="333333"/>
                <w:sz w:val="18"/>
                <w:szCs w:val="18"/>
                <w:lang w:val="en-US"/>
              </w:rPr>
              <w:br/>
            </w:r>
            <w:r w:rsidRPr="000462A1">
              <w:rPr>
                <w:color w:val="333333"/>
                <w:sz w:val="18"/>
                <w:szCs w:val="18"/>
                <w:shd w:val="clear" w:color="auto" w:fill="FFFFFF"/>
                <w:lang w:val="en-US"/>
              </w:rPr>
              <w:t>- Este obligatorie acționarea pneumatică/electrică cu îndeplinirea prescripțiilor de la 7.6.5 din ANEXA 3 a Regulamentului nr. 107 CEE-ONU a ușii care deservește salonul principal al pasagerilor. Comenzile de urgență interioare trebuie protejate pentru evitarea acționărilor involuntare.</w:t>
            </w:r>
            <w:r w:rsidRPr="000462A1">
              <w:rPr>
                <w:color w:val="333333"/>
                <w:sz w:val="18"/>
                <w:szCs w:val="18"/>
                <w:lang w:val="en-US"/>
              </w:rPr>
              <w:br/>
            </w:r>
            <w:r w:rsidRPr="000462A1">
              <w:rPr>
                <w:b/>
                <w:bCs/>
                <w:color w:val="333333"/>
                <w:sz w:val="18"/>
                <w:szCs w:val="18"/>
                <w:shd w:val="clear" w:color="auto" w:fill="FFFFFF"/>
                <w:lang w:val="en-US"/>
              </w:rPr>
              <w:t>Notă:</w:t>
            </w:r>
            <w:r w:rsidRPr="000462A1">
              <w:rPr>
                <w:color w:val="333333"/>
                <w:sz w:val="18"/>
                <w:szCs w:val="18"/>
                <w:shd w:val="clear" w:color="auto" w:fill="FFFFFF"/>
                <w:lang w:val="en-US"/>
              </w:rPr>
              <w:t xml:space="preserve"> Vor fi considerate conforme atât ofertele care vor prezenta autovehicule cu o singură ușă pe partea dreaptă fată (opusă ușii șoferului) cât și ofertele care vor prezenta autovehicule cu două uşi pe partea dreaptă (opusă șoferului), una care să deservească cele două locuri de lângă șofer și una care să deservească salonul de pasageri.</w:t>
            </w:r>
            <w:r w:rsidRPr="000462A1">
              <w:rPr>
                <w:color w:val="333333"/>
                <w:sz w:val="18"/>
                <w:szCs w:val="18"/>
                <w:lang w:val="en-US"/>
              </w:rPr>
              <w:br/>
            </w:r>
            <w:r w:rsidRPr="000462A1">
              <w:rPr>
                <w:color w:val="333333"/>
                <w:sz w:val="18"/>
                <w:szCs w:val="18"/>
                <w:shd w:val="clear" w:color="auto" w:fill="FFFFFF"/>
                <w:lang w:val="en-US"/>
              </w:rPr>
              <w:t xml:space="preserve">Totodată, configurația amenajării interioare precum și numărul de ieșiri inclusiv numărul de uși de serviciu şi de urgenta trebuie să respecte </w:t>
            </w:r>
            <w:r w:rsidRPr="000462A1">
              <w:rPr>
                <w:color w:val="333333"/>
                <w:sz w:val="18"/>
                <w:szCs w:val="18"/>
                <w:shd w:val="clear" w:color="auto" w:fill="FFFFFF"/>
                <w:lang w:val="en-US"/>
              </w:rPr>
              <w:lastRenderedPageBreak/>
              <w:t>cerințele din regulamentul CEE – ONU nr. 107 sau din Directiva 2001/85/CE. Ușa sau ușile de serviciu ale compartimentului principal de pasageri trebuie să fie acționate electric sau pneumatic și să respecte, de asemenea, cerințele de siguranță a operațiunilor de îmbarcare și debarcare ale elevilor. Numai conducătorul auto trebuie să aibă controlul permanent al comenzilor acestor uși. Mecanismul de acționare a ușii care deservește compartimentul principal de pasageri nu trebuie să pericliteze în nici un fel securitatea elevilor prin lovirea, strivirea, agățarea, antrenarea în mișcare etc.)</w:t>
            </w:r>
            <w:r w:rsidRPr="000462A1">
              <w:rPr>
                <w:color w:val="333333"/>
                <w:sz w:val="18"/>
                <w:szCs w:val="18"/>
                <w:lang w:val="en-US"/>
              </w:rPr>
              <w:br/>
            </w:r>
            <w:r w:rsidRPr="000462A1">
              <w:rPr>
                <w:color w:val="333333"/>
                <w:sz w:val="18"/>
                <w:szCs w:val="18"/>
                <w:shd w:val="clear" w:color="auto" w:fill="FFFFFF"/>
                <w:lang w:val="en-US"/>
              </w:rPr>
              <w:t xml:space="preserve">- Uși spate </w:t>
            </w:r>
            <w:r w:rsidRPr="005B31B7">
              <w:rPr>
                <w:color w:val="333333"/>
                <w:sz w:val="18"/>
                <w:szCs w:val="18"/>
                <w:shd w:val="clear" w:color="auto" w:fill="FFFFFF"/>
                <w:lang w:val="en-US"/>
              </w:rPr>
              <w:t>batante.</w:t>
            </w:r>
            <w:r w:rsidRPr="005B31B7">
              <w:rPr>
                <w:color w:val="333333"/>
                <w:sz w:val="18"/>
                <w:szCs w:val="18"/>
                <w:lang w:val="en-US"/>
              </w:rPr>
              <w:br/>
            </w:r>
            <w:r w:rsidRPr="005B31B7">
              <w:rPr>
                <w:color w:val="333333"/>
                <w:sz w:val="18"/>
                <w:szCs w:val="18"/>
                <w:shd w:val="clear" w:color="auto" w:fill="FFFFFF"/>
                <w:lang w:val="en-US"/>
              </w:rPr>
              <w:t>- Autovehiculul va avea culoarea galbenă aplicată pe toată suprafața exterioară.</w:t>
            </w:r>
            <w:r w:rsidRPr="005B31B7">
              <w:rPr>
                <w:color w:val="333333"/>
                <w:sz w:val="18"/>
                <w:szCs w:val="18"/>
                <w:lang w:val="en-US"/>
              </w:rPr>
              <w:br/>
            </w:r>
            <w:r w:rsidRPr="005B31B7">
              <w:rPr>
                <w:color w:val="333333"/>
                <w:sz w:val="18"/>
                <w:szCs w:val="18"/>
                <w:shd w:val="clear" w:color="auto" w:fill="FFFFFF"/>
                <w:lang w:val="en-US"/>
              </w:rPr>
              <w:t>- Echiparea cu două casete luminoase având inscripția “TRANSPORT ELEVI”</w:t>
            </w:r>
            <w:r w:rsidRPr="005B31B7">
              <w:rPr>
                <w:color w:val="333333"/>
                <w:sz w:val="18"/>
                <w:szCs w:val="18"/>
                <w:lang w:val="en-US"/>
              </w:rPr>
              <w:br/>
            </w:r>
            <w:r w:rsidRPr="005B31B7">
              <w:rPr>
                <w:color w:val="333333"/>
                <w:sz w:val="18"/>
                <w:szCs w:val="18"/>
                <w:shd w:val="clear" w:color="auto" w:fill="FFFFFF"/>
                <w:lang w:val="en-US"/>
              </w:rPr>
              <w:t>- Casetele se montează pe plafon una în prima treime și alta în ultima treime și funcționează simultan cu lămpile</w:t>
            </w:r>
            <w:r w:rsidRPr="000462A1">
              <w:rPr>
                <w:color w:val="333333"/>
                <w:sz w:val="18"/>
                <w:szCs w:val="18"/>
                <w:shd w:val="clear" w:color="auto" w:fill="FFFFFF"/>
                <w:lang w:val="en-US"/>
              </w:rPr>
              <w:t xml:space="preserve"> de poziție, la intensitatea acestora având culoarea “amber”.</w:t>
            </w:r>
            <w:r w:rsidRPr="000462A1">
              <w:rPr>
                <w:color w:val="333333"/>
                <w:sz w:val="18"/>
                <w:szCs w:val="18"/>
                <w:lang w:val="en-US"/>
              </w:rPr>
              <w:br/>
            </w:r>
            <w:r w:rsidRPr="000462A1">
              <w:rPr>
                <w:color w:val="333333"/>
                <w:sz w:val="18"/>
                <w:szCs w:val="18"/>
                <w:shd w:val="clear" w:color="auto" w:fill="FFFFFF"/>
                <w:lang w:val="en-US"/>
              </w:rPr>
              <w:t>- Echiparea cu marcaj de contur omologat conform R104 CEE-ONU - Marcajul de contur complet se va aplica conform recomandărilor din R104 CEE-ONU pentru laterale și perete spate.</w:t>
            </w:r>
            <w:r w:rsidRPr="000462A1">
              <w:rPr>
                <w:color w:val="333333"/>
                <w:sz w:val="18"/>
                <w:szCs w:val="18"/>
                <w:lang w:val="en-US"/>
              </w:rPr>
              <w:br/>
            </w:r>
            <w:r w:rsidRPr="000462A1">
              <w:rPr>
                <w:color w:val="333333"/>
                <w:sz w:val="18"/>
                <w:szCs w:val="18"/>
                <w:shd w:val="clear" w:color="auto" w:fill="FFFFFF"/>
                <w:lang w:val="en-US"/>
              </w:rPr>
              <w:t>- Echiparea cu lămpi suplimentare de semnalizare omologate conform R6 CEE-ONU .</w:t>
            </w:r>
            <w:r w:rsidRPr="000462A1">
              <w:rPr>
                <w:color w:val="333333"/>
                <w:sz w:val="18"/>
                <w:szCs w:val="18"/>
                <w:lang w:val="en-US"/>
              </w:rPr>
              <w:br/>
            </w:r>
            <w:r w:rsidRPr="000462A1">
              <w:rPr>
                <w:b/>
                <w:bCs/>
                <w:color w:val="333333"/>
                <w:sz w:val="18"/>
                <w:szCs w:val="18"/>
                <w:shd w:val="clear" w:color="auto" w:fill="FFFFFF"/>
                <w:lang w:val="en-US"/>
              </w:rPr>
              <w:t>Notă:</w:t>
            </w:r>
            <w:r w:rsidRPr="000462A1">
              <w:rPr>
                <w:color w:val="333333"/>
                <w:sz w:val="18"/>
                <w:szCs w:val="18"/>
                <w:shd w:val="clear" w:color="auto" w:fill="FFFFFF"/>
                <w:lang w:val="en-US"/>
              </w:rPr>
              <w:t xml:space="preserve"> cerința se referă la lămpi indicatoare de direcție spate, din categoria 2a sau 2b, montate suplimentar față de cele obligatorii și acceptate ca opționale pentru vehiculele din categoriile M2 și M3 de către Regulamentul 48 CEE-ONU, paragraf 6.5.3. În plus față de funcția de semnalizare a direcției de mers, aceste lămpi trebuie să lumineze intermitent (ca lumina de avarie) atunci când vehiculul este oprit, motorul este pornit și oricare din ușile de serviciu este deschisă. Scopul este de a face vehiculul mai vizibil în timpul operațiilor de îmbarcare și debarcare a elevilor/pasagerilor. Atunci când vehiculul este oprit, motorul pornit și oricare ușă de serviciu este deschisă, se acceptă ca opțiune funcționarea tuturor lămpilor indicatoare de direcție (inclusiv a celor două suplimentare) în regim de lumină de avarie.</w:t>
            </w:r>
          </w:p>
        </w:tc>
        <w:tc>
          <w:tcPr>
            <w:tcW w:w="2267" w:type="dxa"/>
          </w:tcPr>
          <w:p w14:paraId="6BA323F4" w14:textId="77777777" w:rsidR="00DB0822" w:rsidRDefault="00DB0822">
            <w:pPr>
              <w:pStyle w:val="TableParagraph"/>
              <w:ind w:left="0"/>
              <w:rPr>
                <w:sz w:val="18"/>
              </w:rPr>
            </w:pPr>
          </w:p>
        </w:tc>
        <w:tc>
          <w:tcPr>
            <w:tcW w:w="1751" w:type="dxa"/>
          </w:tcPr>
          <w:p w14:paraId="6CA730EA" w14:textId="77777777" w:rsidR="00DB0822" w:rsidRDefault="00DB0822">
            <w:pPr>
              <w:pStyle w:val="TableParagraph"/>
              <w:ind w:left="0"/>
              <w:rPr>
                <w:sz w:val="18"/>
              </w:rPr>
            </w:pPr>
          </w:p>
        </w:tc>
      </w:tr>
    </w:tbl>
    <w:p w14:paraId="2736BADF" w14:textId="77777777" w:rsidR="00DB0822" w:rsidRDefault="00DB0822">
      <w:pPr>
        <w:pStyle w:val="TableParagraph"/>
        <w:rPr>
          <w:sz w:val="18"/>
        </w:rPr>
        <w:sectPr w:rsidR="00DB0822">
          <w:type w:val="continuous"/>
          <w:pgSz w:w="16840" w:h="11910" w:orient="landscape"/>
          <w:pgMar w:top="620" w:right="283" w:bottom="1200" w:left="992" w:header="0" w:footer="1049" w:gutter="0"/>
          <w:cols w:space="720"/>
        </w:sectPr>
      </w:pPr>
    </w:p>
    <w:p w14:paraId="5ED978B0" w14:textId="77777777" w:rsidR="00DB0822" w:rsidRPr="000462A1" w:rsidRDefault="00DB0822">
      <w:pPr>
        <w:pStyle w:val="a3"/>
        <w:spacing w:before="22"/>
        <w:rPr>
          <w:i/>
          <w:lang w:val="en-US"/>
        </w:rPr>
      </w:pPr>
    </w:p>
    <w:p w14:paraId="57F7DB37" w14:textId="77777777" w:rsidR="00DB0822" w:rsidRDefault="00317883">
      <w:pPr>
        <w:pStyle w:val="a3"/>
        <w:tabs>
          <w:tab w:val="left" w:pos="2782"/>
          <w:tab w:val="left" w:pos="4068"/>
          <w:tab w:val="left" w:pos="8055"/>
          <w:tab w:val="left" w:pos="8295"/>
          <w:tab w:val="left" w:pos="11639"/>
        </w:tabs>
        <w:ind w:left="140" w:right="3921"/>
      </w:pPr>
      <w:r>
        <w:rPr>
          <w:spacing w:val="-2"/>
        </w:rPr>
        <w:t>Semnat:</w:t>
      </w:r>
      <w:r>
        <w:rPr>
          <w:u w:val="single"/>
        </w:rPr>
        <w:tab/>
      </w:r>
      <w:r>
        <w:t>Numele, Prenumele:</w:t>
      </w:r>
      <w:r>
        <w:rPr>
          <w:u w:val="single"/>
        </w:rPr>
        <w:tab/>
      </w:r>
      <w:r>
        <w:rPr>
          <w:u w:val="single"/>
        </w:rPr>
        <w:tab/>
      </w:r>
      <w:r>
        <w:t xml:space="preserve">În calitate de: </w:t>
      </w:r>
      <w:r>
        <w:rPr>
          <w:u w:val="single"/>
        </w:rPr>
        <w:tab/>
      </w:r>
      <w:r>
        <w:t xml:space="preserve"> Ofertantul: </w:t>
      </w:r>
      <w:r>
        <w:rPr>
          <w:u w:val="single"/>
        </w:rPr>
        <w:tab/>
      </w:r>
      <w:r>
        <w:rPr>
          <w:u w:val="single"/>
        </w:rPr>
        <w:tab/>
      </w:r>
      <w:r>
        <w:t xml:space="preserve">Adresa: </w:t>
      </w:r>
      <w:r>
        <w:rPr>
          <w:u w:val="single"/>
        </w:rPr>
        <w:tab/>
      </w:r>
    </w:p>
    <w:p w14:paraId="5AA1C0AB" w14:textId="77777777" w:rsidR="00DB0822" w:rsidRDefault="00DB0822">
      <w:pPr>
        <w:pStyle w:val="a3"/>
        <w:sectPr w:rsidR="00DB0822">
          <w:type w:val="continuous"/>
          <w:pgSz w:w="16840" w:h="11910" w:orient="landscape"/>
          <w:pgMar w:top="820" w:right="283" w:bottom="1240" w:left="992" w:header="0" w:footer="1049" w:gutter="0"/>
          <w:cols w:space="720"/>
        </w:sectPr>
      </w:pPr>
    </w:p>
    <w:p w14:paraId="0A694B59" w14:textId="77777777" w:rsidR="00DB0822" w:rsidRDefault="00DB0822">
      <w:pPr>
        <w:pStyle w:val="a3"/>
      </w:pPr>
    </w:p>
    <w:p w14:paraId="047C460A" w14:textId="77777777" w:rsidR="00DB0822" w:rsidRDefault="00DB0822">
      <w:pPr>
        <w:pStyle w:val="a3"/>
      </w:pPr>
    </w:p>
    <w:p w14:paraId="2E97A3A8" w14:textId="77777777" w:rsidR="00DB0822" w:rsidRDefault="00DB0822">
      <w:pPr>
        <w:pStyle w:val="a3"/>
        <w:spacing w:before="62"/>
      </w:pPr>
    </w:p>
    <w:p w14:paraId="0A6E3C73" w14:textId="77777777" w:rsidR="00DB0822" w:rsidRDefault="00317883">
      <w:pPr>
        <w:pStyle w:val="a3"/>
        <w:spacing w:before="1"/>
        <w:ind w:left="140"/>
      </w:pPr>
      <w:r>
        <w:t>Specificații</w:t>
      </w:r>
      <w:r>
        <w:rPr>
          <w:spacing w:val="-4"/>
        </w:rPr>
        <w:t xml:space="preserve"> </w:t>
      </w:r>
      <w:r>
        <w:t>de</w:t>
      </w:r>
      <w:r>
        <w:rPr>
          <w:spacing w:val="-2"/>
        </w:rPr>
        <w:t xml:space="preserve"> </w:t>
      </w:r>
      <w:r>
        <w:rPr>
          <w:spacing w:val="-4"/>
        </w:rPr>
        <w:t>preț</w:t>
      </w:r>
    </w:p>
    <w:p w14:paraId="4211C824" w14:textId="2188DB90" w:rsidR="00DB0822" w:rsidRDefault="000A4377">
      <w:pPr>
        <w:pStyle w:val="a3"/>
        <w:spacing w:before="62"/>
        <w:ind w:left="2752"/>
      </w:pPr>
      <w:r>
        <w:rPr>
          <w:i/>
          <w:noProof/>
          <w:sz w:val="20"/>
          <w:lang w:val="ru-RU" w:eastAsia="ru-RU"/>
        </w:rPr>
        <mc:AlternateContent>
          <mc:Choice Requires="wpg">
            <w:drawing>
              <wp:anchor distT="0" distB="0" distL="0" distR="0" simplePos="0" relativeHeight="487589376" behindDoc="1" locked="0" layoutInCell="1" allowOverlap="1" wp14:anchorId="657CB30B" wp14:editId="7C8AAF6A">
                <wp:simplePos x="0" y="0"/>
                <wp:positionH relativeFrom="page">
                  <wp:posOffset>685800</wp:posOffset>
                </wp:positionH>
                <wp:positionV relativeFrom="paragraph">
                  <wp:posOffset>49530</wp:posOffset>
                </wp:positionV>
                <wp:extent cx="9620250" cy="837565"/>
                <wp:effectExtent l="0" t="0" r="19050" b="19685"/>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620250" cy="837565"/>
                          <a:chOff x="0" y="0"/>
                          <a:chExt cx="9456420" cy="523240"/>
                        </a:xfrm>
                      </wpg:grpSpPr>
                      <wps:wsp>
                        <wps:cNvPr id="9" name="Textbox 9"/>
                        <wps:cNvSpPr txBox="1"/>
                        <wps:spPr>
                          <a:xfrm>
                            <a:off x="3047" y="262127"/>
                            <a:ext cx="9450705" cy="257810"/>
                          </a:xfrm>
                          <a:prstGeom prst="rect">
                            <a:avLst/>
                          </a:prstGeom>
                          <a:ln w="6095">
                            <a:solidFill>
                              <a:srgbClr val="000000"/>
                            </a:solidFill>
                            <a:prstDash val="solid"/>
                          </a:ln>
                        </wps:spPr>
                        <wps:txbx>
                          <w:txbxContent>
                            <w:p w14:paraId="48B15047" w14:textId="4B58A70F" w:rsidR="00DB0822" w:rsidRDefault="00317883">
                              <w:pPr>
                                <w:spacing w:line="275" w:lineRule="exact"/>
                                <w:ind w:left="105"/>
                                <w:rPr>
                                  <w:sz w:val="24"/>
                                </w:rPr>
                              </w:pPr>
                              <w:r>
                                <w:rPr>
                                  <w:sz w:val="24"/>
                                </w:rPr>
                                <w:t>Obiectul</w:t>
                              </w:r>
                              <w:r>
                                <w:rPr>
                                  <w:spacing w:val="-3"/>
                                  <w:sz w:val="24"/>
                                </w:rPr>
                                <w:t xml:space="preserve"> </w:t>
                              </w:r>
                              <w:r>
                                <w:rPr>
                                  <w:sz w:val="24"/>
                                </w:rPr>
                                <w:t>de</w:t>
                              </w:r>
                              <w:r>
                                <w:rPr>
                                  <w:spacing w:val="-2"/>
                                  <w:sz w:val="24"/>
                                </w:rPr>
                                <w:t xml:space="preserve"> </w:t>
                              </w:r>
                              <w:r>
                                <w:rPr>
                                  <w:sz w:val="24"/>
                                </w:rPr>
                                <w:t>achiziției:</w:t>
                              </w:r>
                              <w:r>
                                <w:rPr>
                                  <w:spacing w:val="59"/>
                                  <w:sz w:val="24"/>
                                </w:rPr>
                                <w:t xml:space="preserve"> </w:t>
                              </w:r>
                              <w:r>
                                <w:rPr>
                                  <w:sz w:val="24"/>
                                </w:rPr>
                                <w:t>Achiziționare</w:t>
                              </w:r>
                              <w:r>
                                <w:rPr>
                                  <w:spacing w:val="-3"/>
                                  <w:sz w:val="24"/>
                                </w:rPr>
                                <w:t xml:space="preserve"> </w:t>
                              </w:r>
                              <w:r>
                                <w:rPr>
                                  <w:sz w:val="24"/>
                                </w:rPr>
                                <w:t>autovehicu</w:t>
                              </w:r>
                              <w:r w:rsidR="00465A21">
                                <w:rPr>
                                  <w:sz w:val="24"/>
                                </w:rPr>
                                <w:t>lul</w:t>
                              </w:r>
                              <w:r>
                                <w:rPr>
                                  <w:sz w:val="24"/>
                                </w:rPr>
                                <w:t xml:space="preserve"> destinat</w:t>
                              </w:r>
                              <w:r>
                                <w:rPr>
                                  <w:spacing w:val="-1"/>
                                  <w:sz w:val="24"/>
                                </w:rPr>
                                <w:t xml:space="preserve"> </w:t>
                              </w:r>
                              <w:r>
                                <w:rPr>
                                  <w:sz w:val="24"/>
                                </w:rPr>
                                <w:t>transportului</w:t>
                              </w:r>
                              <w:r>
                                <w:rPr>
                                  <w:spacing w:val="-1"/>
                                  <w:sz w:val="24"/>
                                </w:rPr>
                                <w:t xml:space="preserve"> </w:t>
                              </w:r>
                              <w:r>
                                <w:rPr>
                                  <w:sz w:val="24"/>
                                </w:rPr>
                                <w:t>elevilor</w:t>
                              </w:r>
                              <w:r>
                                <w:rPr>
                                  <w:spacing w:val="-1"/>
                                  <w:sz w:val="24"/>
                                </w:rPr>
                                <w:t xml:space="preserve"> </w:t>
                              </w:r>
                              <w:r>
                                <w:rPr>
                                  <w:sz w:val="24"/>
                                </w:rPr>
                                <w:t>din</w:t>
                              </w:r>
                              <w:r>
                                <w:rPr>
                                  <w:spacing w:val="-1"/>
                                  <w:sz w:val="24"/>
                                </w:rPr>
                                <w:t xml:space="preserve"> </w:t>
                              </w:r>
                              <w:r>
                                <w:rPr>
                                  <w:sz w:val="24"/>
                                </w:rPr>
                                <w:t>învățământul</w:t>
                              </w:r>
                              <w:r>
                                <w:rPr>
                                  <w:spacing w:val="-1"/>
                                  <w:sz w:val="24"/>
                                </w:rPr>
                                <w:t xml:space="preserve"> </w:t>
                              </w:r>
                              <w:r>
                                <w:rPr>
                                  <w:spacing w:val="-2"/>
                                  <w:sz w:val="24"/>
                                </w:rPr>
                                <w:t>general</w:t>
                              </w:r>
                            </w:p>
                          </w:txbxContent>
                        </wps:txbx>
                        <wps:bodyPr wrap="square" lIns="0" tIns="0" rIns="0" bIns="0" rtlCol="0">
                          <a:noAutofit/>
                        </wps:bodyPr>
                      </wps:wsp>
                      <wps:wsp>
                        <wps:cNvPr id="10" name="Textbox 10"/>
                        <wps:cNvSpPr txBox="1"/>
                        <wps:spPr>
                          <a:xfrm>
                            <a:off x="3047" y="3047"/>
                            <a:ext cx="9450705" cy="259079"/>
                          </a:xfrm>
                          <a:prstGeom prst="rect">
                            <a:avLst/>
                          </a:prstGeom>
                          <a:ln w="6095">
                            <a:solidFill>
                              <a:srgbClr val="000000"/>
                            </a:solidFill>
                            <a:prstDash val="solid"/>
                          </a:ln>
                        </wps:spPr>
                        <wps:txbx>
                          <w:txbxContent>
                            <w:p w14:paraId="71C73AA1" w14:textId="32413DB8" w:rsidR="000A4377" w:rsidRPr="000A4377" w:rsidRDefault="00317883" w:rsidP="000A4377">
                              <w:pPr>
                                <w:rPr>
                                  <w:sz w:val="24"/>
                                  <w:szCs w:val="24"/>
                                  <w:lang w:val="en-US" w:eastAsia="ru-RU"/>
                                </w:rPr>
                              </w:pPr>
                              <w:r>
                                <w:rPr>
                                  <w:sz w:val="24"/>
                                </w:rPr>
                                <w:t>Numărul</w:t>
                              </w:r>
                              <w:r>
                                <w:rPr>
                                  <w:spacing w:val="80"/>
                                  <w:sz w:val="24"/>
                                </w:rPr>
                                <w:t xml:space="preserve"> </w:t>
                              </w:r>
                              <w:r>
                                <w:rPr>
                                  <w:sz w:val="24"/>
                                </w:rPr>
                                <w:t>procedurii de achiziție:</w:t>
                              </w:r>
                            </w:p>
                            <w:p w14:paraId="03212EE0" w14:textId="77777777" w:rsidR="000A4377" w:rsidRPr="000A4377" w:rsidRDefault="000A4377" w:rsidP="000A4377">
                              <w:pPr>
                                <w:widowControl/>
                                <w:shd w:val="clear" w:color="auto" w:fill="FFFFFF"/>
                                <w:autoSpaceDE/>
                                <w:autoSpaceDN/>
                                <w:textAlignment w:val="center"/>
                                <w:rPr>
                                  <w:rFonts w:ascii="Helvetica" w:hAnsi="Helvetica" w:cs="Helvetica"/>
                                  <w:color w:val="333333"/>
                                  <w:sz w:val="23"/>
                                  <w:szCs w:val="23"/>
                                  <w:lang w:val="en-US" w:eastAsia="ru-RU"/>
                                </w:rPr>
                              </w:pPr>
                              <w:hyperlink r:id="rId11" w:tgtFrame="_blank" w:history="1">
                                <w:r w:rsidRPr="000A4377">
                                  <w:rPr>
                                    <w:rFonts w:ascii="inherit" w:hAnsi="inherit" w:cs="Helvetica"/>
                                    <w:color w:val="2771C5"/>
                                    <w:sz w:val="23"/>
                                    <w:szCs w:val="23"/>
                                    <w:u w:val="single"/>
                                    <w:bdr w:val="none" w:sz="0" w:space="0" w:color="auto" w:frame="1"/>
                                    <w:lang w:val="en-US" w:eastAsia="ru-RU"/>
                                  </w:rPr>
                                  <w:t>ocds-b3wdp1-MD-1782722731148</w:t>
                                </w:r>
                              </w:hyperlink>
                            </w:p>
                            <w:p w14:paraId="17F6CEE2" w14:textId="40D9776C" w:rsidR="00DB0822" w:rsidRDefault="00317883">
                              <w:pPr>
                                <w:tabs>
                                  <w:tab w:val="left" w:pos="6350"/>
                                  <w:tab w:val="left" w:pos="7797"/>
                                </w:tabs>
                                <w:spacing w:line="275" w:lineRule="exact"/>
                                <w:ind w:left="105"/>
                                <w:rPr>
                                  <w:sz w:val="24"/>
                                </w:rPr>
                              </w:pPr>
                              <w:r>
                                <w:rPr>
                                  <w:sz w:val="24"/>
                                  <w:u w:val="single"/>
                                </w:rPr>
                                <w:tab/>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57CB30B" id="Group 8" o:spid="_x0000_s1029" style="position:absolute;left:0;text-align:left;margin-left:54pt;margin-top:3.9pt;width:757.5pt;height:65.95pt;z-index:-15727104;mso-wrap-distance-left:0;mso-wrap-distance-right:0;mso-position-horizontal-relative:page;mso-width-relative:margin;mso-height-relative:margin" coordsize="94564,5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">
                <v:shape id="Textbox 9" o:spid="_x0000_s1030" type="#_x0000_t202" style="position:absolute;left:30;top:2621;width:94507;height:2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" filled="f" strokeweight=".16931mm">
                  <v:textbox inset="0,0,0,0">
                    <w:txbxContent>
                      <w:p w14:paraId="48B15047" w14:textId="4B58A70F" w:rsidR="00DB0822" w:rsidRDefault="00317883">
                        <w:pPr>
                          <w:spacing w:line="275" w:lineRule="exact"/>
                          <w:ind w:left="105"/>
                          <w:rPr>
                            <w:sz w:val="24"/>
                          </w:rPr>
                        </w:pPr>
                        <w:r>
                          <w:rPr>
                            <w:sz w:val="24"/>
                          </w:rPr>
                          <w:t>Obiectul</w:t>
                        </w:r>
                        <w:r>
                          <w:rPr>
                            <w:spacing w:val="-3"/>
                            <w:sz w:val="24"/>
                          </w:rPr>
                          <w:t xml:space="preserve"> </w:t>
                        </w:r>
                        <w:r>
                          <w:rPr>
                            <w:sz w:val="24"/>
                          </w:rPr>
                          <w:t>de</w:t>
                        </w:r>
                        <w:r>
                          <w:rPr>
                            <w:spacing w:val="-2"/>
                            <w:sz w:val="24"/>
                          </w:rPr>
                          <w:t xml:space="preserve"> </w:t>
                        </w:r>
                        <w:r>
                          <w:rPr>
                            <w:sz w:val="24"/>
                          </w:rPr>
                          <w:t>achiziției:</w:t>
                        </w:r>
                        <w:r>
                          <w:rPr>
                            <w:spacing w:val="59"/>
                            <w:sz w:val="24"/>
                          </w:rPr>
                          <w:t xml:space="preserve"> </w:t>
                        </w:r>
                        <w:r>
                          <w:rPr>
                            <w:sz w:val="24"/>
                          </w:rPr>
                          <w:t>Achiziționare</w:t>
                        </w:r>
                        <w:r>
                          <w:rPr>
                            <w:spacing w:val="-3"/>
                            <w:sz w:val="24"/>
                          </w:rPr>
                          <w:t xml:space="preserve"> </w:t>
                        </w:r>
                        <w:r>
                          <w:rPr>
                            <w:sz w:val="24"/>
                          </w:rPr>
                          <w:t>autovehicu</w:t>
                        </w:r>
                        <w:r w:rsidR="00465A21">
                          <w:rPr>
                            <w:sz w:val="24"/>
                          </w:rPr>
                          <w:t>lul</w:t>
                        </w:r>
                        <w:r>
                          <w:rPr>
                            <w:sz w:val="24"/>
                          </w:rPr>
                          <w:t xml:space="preserve"> destinat</w:t>
                        </w:r>
                        <w:r>
                          <w:rPr>
                            <w:spacing w:val="-1"/>
                            <w:sz w:val="24"/>
                          </w:rPr>
                          <w:t xml:space="preserve"> </w:t>
                        </w:r>
                        <w:r>
                          <w:rPr>
                            <w:sz w:val="24"/>
                          </w:rPr>
                          <w:t>transportului</w:t>
                        </w:r>
                        <w:r>
                          <w:rPr>
                            <w:spacing w:val="-1"/>
                            <w:sz w:val="24"/>
                          </w:rPr>
                          <w:t xml:space="preserve"> </w:t>
                        </w:r>
                        <w:r>
                          <w:rPr>
                            <w:sz w:val="24"/>
                          </w:rPr>
                          <w:t>elevilor</w:t>
                        </w:r>
                        <w:r>
                          <w:rPr>
                            <w:spacing w:val="-1"/>
                            <w:sz w:val="24"/>
                          </w:rPr>
                          <w:t xml:space="preserve"> </w:t>
                        </w:r>
                        <w:r>
                          <w:rPr>
                            <w:sz w:val="24"/>
                          </w:rPr>
                          <w:t>din</w:t>
                        </w:r>
                        <w:r>
                          <w:rPr>
                            <w:spacing w:val="-1"/>
                            <w:sz w:val="24"/>
                          </w:rPr>
                          <w:t xml:space="preserve"> </w:t>
                        </w:r>
                        <w:r>
                          <w:rPr>
                            <w:sz w:val="24"/>
                          </w:rPr>
                          <w:t>învățământul</w:t>
                        </w:r>
                        <w:r>
                          <w:rPr>
                            <w:spacing w:val="-1"/>
                            <w:sz w:val="24"/>
                          </w:rPr>
                          <w:t xml:space="preserve"> </w:t>
                        </w:r>
                        <w:r>
                          <w:rPr>
                            <w:spacing w:val="-2"/>
                            <w:sz w:val="24"/>
                          </w:rPr>
                          <w:t>general</w:t>
                        </w:r>
                      </w:p>
                    </w:txbxContent>
                  </v:textbox>
                </v:shape>
                <v:shape id="Textbox 10" o:spid="_x0000_s1031" type="#_x0000_t202" style="position:absolute;left:30;top:30;width:94507;height:2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" filled="f" strokeweight=".16931mm">
                  <v:textbox inset="0,0,0,0">
                    <w:txbxContent>
                      <w:p w14:paraId="71C73AA1" w14:textId="32413DB8" w:rsidR="000A4377" w:rsidRPr="000A4377" w:rsidRDefault="00317883" w:rsidP="000A4377">
                        <w:pPr>
                          <w:rPr>
                            <w:sz w:val="24"/>
                            <w:szCs w:val="24"/>
                            <w:lang w:val="en-US" w:eastAsia="ru-RU"/>
                          </w:rPr>
                        </w:pPr>
                        <w:r>
                          <w:rPr>
                            <w:sz w:val="24"/>
                          </w:rPr>
                          <w:t>Numărul</w:t>
                        </w:r>
                        <w:r>
                          <w:rPr>
                            <w:spacing w:val="80"/>
                            <w:sz w:val="24"/>
                          </w:rPr>
                          <w:t xml:space="preserve"> </w:t>
                        </w:r>
                        <w:r>
                          <w:rPr>
                            <w:sz w:val="24"/>
                          </w:rPr>
                          <w:t>procedurii de achiziție:</w:t>
                        </w:r>
                      </w:p>
                      <w:p w14:paraId="03212EE0" w14:textId="77777777" w:rsidR="000A4377" w:rsidRPr="000A4377" w:rsidRDefault="000A4377" w:rsidP="000A4377">
                        <w:pPr>
                          <w:widowControl/>
                          <w:shd w:val="clear" w:color="auto" w:fill="FFFFFF"/>
                          <w:autoSpaceDE/>
                          <w:autoSpaceDN/>
                          <w:textAlignment w:val="center"/>
                          <w:rPr>
                            <w:rFonts w:ascii="Helvetica" w:hAnsi="Helvetica" w:cs="Helvetica"/>
                            <w:color w:val="333333"/>
                            <w:sz w:val="23"/>
                            <w:szCs w:val="23"/>
                            <w:lang w:val="en-US" w:eastAsia="ru-RU"/>
                          </w:rPr>
                        </w:pPr>
                        <w:hyperlink r:id="rId12" w:tgtFrame="_blank" w:history="1">
                          <w:r w:rsidRPr="000A4377">
                            <w:rPr>
                              <w:rFonts w:ascii="inherit" w:hAnsi="inherit" w:cs="Helvetica"/>
                              <w:color w:val="2771C5"/>
                              <w:sz w:val="23"/>
                              <w:szCs w:val="23"/>
                              <w:u w:val="single"/>
                              <w:bdr w:val="none" w:sz="0" w:space="0" w:color="auto" w:frame="1"/>
                              <w:lang w:val="en-US" w:eastAsia="ru-RU"/>
                            </w:rPr>
                            <w:t>ocds-b3wdp1-MD-1782722731148</w:t>
                          </w:r>
                        </w:hyperlink>
                      </w:p>
                      <w:p w14:paraId="17F6CEE2" w14:textId="40D9776C" w:rsidR="00DB0822" w:rsidRDefault="00317883">
                        <w:pPr>
                          <w:tabs>
                            <w:tab w:val="left" w:pos="6350"/>
                            <w:tab w:val="left" w:pos="7797"/>
                          </w:tabs>
                          <w:spacing w:line="275" w:lineRule="exact"/>
                          <w:ind w:left="105"/>
                          <w:rPr>
                            <w:sz w:val="24"/>
                          </w:rPr>
                        </w:pPr>
                        <w:r>
                          <w:rPr>
                            <w:sz w:val="24"/>
                            <w:u w:val="single"/>
                          </w:rPr>
                          <w:tab/>
                        </w:r>
                      </w:p>
                    </w:txbxContent>
                  </v:textbox>
                </v:shape>
                <w10:wrap type="topAndBottom" anchorx="page"/>
              </v:group>
            </w:pict>
          </mc:Fallback>
        </mc:AlternateContent>
      </w:r>
      <w:r w:rsidR="00317883">
        <w:br w:type="column"/>
      </w:r>
      <w:r w:rsidR="00317883">
        <w:lastRenderedPageBreak/>
        <w:t>Anexa</w:t>
      </w:r>
      <w:r w:rsidR="00317883">
        <w:rPr>
          <w:spacing w:val="-3"/>
        </w:rPr>
        <w:t xml:space="preserve"> </w:t>
      </w:r>
      <w:r w:rsidR="00317883">
        <w:rPr>
          <w:spacing w:val="-2"/>
        </w:rPr>
        <w:t>nr.23</w:t>
      </w:r>
    </w:p>
    <w:p w14:paraId="3F37E80B" w14:textId="77777777" w:rsidR="00DB0822" w:rsidRDefault="00317883">
      <w:pPr>
        <w:pStyle w:val="a3"/>
        <w:tabs>
          <w:tab w:val="left" w:pos="1094"/>
          <w:tab w:val="left" w:pos="2274"/>
          <w:tab w:val="left" w:pos="2936"/>
          <w:tab w:val="left" w:pos="3991"/>
        </w:tabs>
        <w:ind w:left="140" w:right="794" w:firstLine="424"/>
      </w:pPr>
      <w:r>
        <w:t>la Documentația standard nr.</w:t>
      </w:r>
      <w:r>
        <w:rPr>
          <w:u w:val="single"/>
        </w:rPr>
        <w:tab/>
      </w:r>
      <w:r>
        <w:t xml:space="preserve"> din “</w:t>
      </w:r>
      <w:r>
        <w:rPr>
          <w:u w:val="single"/>
        </w:rPr>
        <w:tab/>
      </w:r>
      <w:r>
        <w:t xml:space="preserve">” </w:t>
      </w:r>
      <w:r>
        <w:rPr>
          <w:u w:val="single"/>
        </w:rPr>
        <w:tab/>
      </w:r>
      <w:r>
        <w:rPr>
          <w:spacing w:val="-6"/>
        </w:rPr>
        <w:t>20</w:t>
      </w:r>
      <w:r>
        <w:rPr>
          <w:u w:val="single"/>
        </w:rPr>
        <w:tab/>
      </w:r>
    </w:p>
    <w:p w14:paraId="5ECDB51A" w14:textId="77777777" w:rsidR="00DB0822" w:rsidRDefault="00DB0822">
      <w:pPr>
        <w:pStyle w:val="a3"/>
        <w:sectPr w:rsidR="00DB0822">
          <w:pgSz w:w="16840" w:h="11910" w:orient="landscape"/>
          <w:pgMar w:top="780" w:right="283" w:bottom="1240" w:left="992" w:header="0" w:footer="1049" w:gutter="0"/>
          <w:cols w:num="2" w:space="720" w:equalWidth="0">
            <w:col w:w="1990" w:space="8785"/>
            <w:col w:w="4790"/>
          </w:cols>
        </w:sectPr>
      </w:pPr>
    </w:p>
    <w:p w14:paraId="14A98EC0" w14:textId="51AAD3B6" w:rsidR="00DB0822" w:rsidRDefault="00317883">
      <w:pPr>
        <w:spacing w:line="252" w:lineRule="exact"/>
        <w:ind w:left="140"/>
        <w:rPr>
          <w:i/>
        </w:rPr>
      </w:pPr>
      <w:r>
        <w:rPr>
          <w:i/>
        </w:rPr>
        <w:t>[Acest</w:t>
      </w:r>
      <w:r>
        <w:rPr>
          <w:i/>
          <w:spacing w:val="-2"/>
        </w:rPr>
        <w:t xml:space="preserve"> </w:t>
      </w:r>
      <w:r>
        <w:rPr>
          <w:i/>
        </w:rPr>
        <w:t>tabel</w:t>
      </w:r>
      <w:r>
        <w:rPr>
          <w:i/>
          <w:spacing w:val="-1"/>
        </w:rPr>
        <w:t xml:space="preserve"> </w:t>
      </w:r>
      <w:r>
        <w:rPr>
          <w:i/>
        </w:rPr>
        <w:t>va</w:t>
      </w:r>
      <w:r>
        <w:rPr>
          <w:i/>
          <w:spacing w:val="-4"/>
        </w:rPr>
        <w:t xml:space="preserve"> </w:t>
      </w:r>
      <w:r>
        <w:rPr>
          <w:i/>
        </w:rPr>
        <w:t>fi</w:t>
      </w:r>
      <w:r>
        <w:rPr>
          <w:i/>
          <w:spacing w:val="-4"/>
        </w:rPr>
        <w:t xml:space="preserve"> </w:t>
      </w:r>
      <w:r>
        <w:rPr>
          <w:i/>
        </w:rPr>
        <w:t>completat</w:t>
      </w:r>
      <w:r>
        <w:rPr>
          <w:i/>
          <w:spacing w:val="-2"/>
        </w:rPr>
        <w:t xml:space="preserve"> </w:t>
      </w:r>
      <w:r>
        <w:rPr>
          <w:i/>
        </w:rPr>
        <w:t>de</w:t>
      </w:r>
      <w:r>
        <w:rPr>
          <w:i/>
          <w:spacing w:val="-2"/>
        </w:rPr>
        <w:t xml:space="preserve"> </w:t>
      </w:r>
      <w:r>
        <w:rPr>
          <w:i/>
        </w:rPr>
        <w:t>către</w:t>
      </w:r>
      <w:r>
        <w:rPr>
          <w:i/>
          <w:spacing w:val="-4"/>
        </w:rPr>
        <w:t xml:space="preserve"> </w:t>
      </w:r>
      <w:r>
        <w:rPr>
          <w:i/>
        </w:rPr>
        <w:t>ofertant</w:t>
      </w:r>
      <w:r>
        <w:rPr>
          <w:i/>
          <w:spacing w:val="-4"/>
        </w:rPr>
        <w:t xml:space="preserve"> </w:t>
      </w:r>
      <w:r>
        <w:rPr>
          <w:i/>
        </w:rPr>
        <w:t>în</w:t>
      </w:r>
      <w:r>
        <w:rPr>
          <w:i/>
          <w:spacing w:val="-2"/>
        </w:rPr>
        <w:t xml:space="preserve"> </w:t>
      </w:r>
      <w:r>
        <w:rPr>
          <w:i/>
        </w:rPr>
        <w:t>coloanele</w:t>
      </w:r>
      <w:r>
        <w:rPr>
          <w:i/>
          <w:spacing w:val="-2"/>
        </w:rPr>
        <w:t xml:space="preserve"> </w:t>
      </w:r>
      <w:r>
        <w:rPr>
          <w:i/>
        </w:rPr>
        <w:t>5,</w:t>
      </w:r>
      <w:r>
        <w:rPr>
          <w:i/>
          <w:spacing w:val="-5"/>
        </w:rPr>
        <w:t xml:space="preserve"> </w:t>
      </w:r>
      <w:r>
        <w:rPr>
          <w:i/>
        </w:rPr>
        <w:t>6,</w:t>
      </w:r>
      <w:r>
        <w:rPr>
          <w:i/>
          <w:spacing w:val="-2"/>
        </w:rPr>
        <w:t xml:space="preserve"> </w:t>
      </w:r>
      <w:r>
        <w:rPr>
          <w:i/>
        </w:rPr>
        <w:t>7</w:t>
      </w:r>
      <w:r>
        <w:rPr>
          <w:i/>
          <w:spacing w:val="-2"/>
        </w:rPr>
        <w:t xml:space="preserve"> </w:t>
      </w:r>
      <w:r>
        <w:rPr>
          <w:i/>
        </w:rPr>
        <w:t>și</w:t>
      </w:r>
      <w:r>
        <w:rPr>
          <w:i/>
          <w:spacing w:val="-1"/>
        </w:rPr>
        <w:t xml:space="preserve"> </w:t>
      </w:r>
      <w:r>
        <w:rPr>
          <w:i/>
        </w:rPr>
        <w:t>8,</w:t>
      </w:r>
      <w:r>
        <w:rPr>
          <w:i/>
          <w:spacing w:val="-5"/>
        </w:rPr>
        <w:t xml:space="preserve"> </w:t>
      </w:r>
      <w:r>
        <w:rPr>
          <w:i/>
        </w:rPr>
        <w:t>iar</w:t>
      </w:r>
      <w:r>
        <w:rPr>
          <w:i/>
          <w:spacing w:val="-4"/>
        </w:rPr>
        <w:t xml:space="preserve"> </w:t>
      </w:r>
      <w:r>
        <w:rPr>
          <w:i/>
        </w:rPr>
        <w:t>de</w:t>
      </w:r>
      <w:r>
        <w:rPr>
          <w:i/>
          <w:spacing w:val="-2"/>
        </w:rPr>
        <w:t xml:space="preserve"> </w:t>
      </w:r>
      <w:r>
        <w:rPr>
          <w:i/>
        </w:rPr>
        <w:t>către</w:t>
      </w:r>
      <w:r>
        <w:rPr>
          <w:i/>
          <w:spacing w:val="-4"/>
        </w:rPr>
        <w:t xml:space="preserve"> </w:t>
      </w:r>
      <w:r>
        <w:rPr>
          <w:i/>
        </w:rPr>
        <w:t>autoritatea</w:t>
      </w:r>
      <w:r>
        <w:rPr>
          <w:i/>
          <w:spacing w:val="-2"/>
        </w:rPr>
        <w:t xml:space="preserve"> </w:t>
      </w:r>
      <w:r>
        <w:rPr>
          <w:i/>
        </w:rPr>
        <w:t>contractantă</w:t>
      </w:r>
      <w:r>
        <w:rPr>
          <w:i/>
          <w:spacing w:val="-2"/>
        </w:rPr>
        <w:t xml:space="preserve"> </w:t>
      </w:r>
      <w:r>
        <w:rPr>
          <w:i/>
        </w:rPr>
        <w:t>–</w:t>
      </w:r>
      <w:r>
        <w:rPr>
          <w:i/>
          <w:spacing w:val="-5"/>
        </w:rPr>
        <w:t xml:space="preserve"> </w:t>
      </w:r>
      <w:r>
        <w:rPr>
          <w:i/>
        </w:rPr>
        <w:t>în</w:t>
      </w:r>
      <w:r>
        <w:rPr>
          <w:i/>
          <w:spacing w:val="-2"/>
        </w:rPr>
        <w:t xml:space="preserve"> </w:t>
      </w:r>
      <w:r>
        <w:rPr>
          <w:i/>
        </w:rPr>
        <w:t>coloanele</w:t>
      </w:r>
      <w:r>
        <w:rPr>
          <w:i/>
          <w:spacing w:val="-2"/>
        </w:rPr>
        <w:t xml:space="preserve"> </w:t>
      </w:r>
      <w:r>
        <w:rPr>
          <w:i/>
        </w:rPr>
        <w:t>1,2,3,4</w:t>
      </w:r>
      <w:r>
        <w:rPr>
          <w:i/>
          <w:spacing w:val="-2"/>
        </w:rPr>
        <w:t xml:space="preserve"> </w:t>
      </w:r>
      <w:r>
        <w:rPr>
          <w:i/>
        </w:rPr>
        <w:t xml:space="preserve">și </w:t>
      </w:r>
      <w:r>
        <w:rPr>
          <w:i/>
          <w:spacing w:val="-5"/>
        </w:rPr>
        <w:t>9]</w:t>
      </w:r>
    </w:p>
    <w:p w14:paraId="47D6093B" w14:textId="367991C3" w:rsidR="00DB0822" w:rsidRDefault="00DB0822">
      <w:pPr>
        <w:pStyle w:val="a3"/>
        <w:rPr>
          <w:i/>
          <w:sz w:val="20"/>
        </w:rPr>
      </w:pPr>
    </w:p>
    <w:p w14:paraId="792D0016" w14:textId="77777777" w:rsidR="00DB0822" w:rsidRDefault="00DB0822">
      <w:pPr>
        <w:pStyle w:val="a3"/>
        <w:spacing w:before="46"/>
        <w:rPr>
          <w:i/>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4"/>
        <w:gridCol w:w="709"/>
        <w:gridCol w:w="1133"/>
        <w:gridCol w:w="1135"/>
        <w:gridCol w:w="991"/>
        <w:gridCol w:w="994"/>
        <w:gridCol w:w="991"/>
        <w:gridCol w:w="993"/>
        <w:gridCol w:w="4536"/>
      </w:tblGrid>
      <w:tr w:rsidR="00DB0822" w14:paraId="37AABF92" w14:textId="77777777">
        <w:trPr>
          <w:trHeight w:val="828"/>
        </w:trPr>
        <w:tc>
          <w:tcPr>
            <w:tcW w:w="3404" w:type="dxa"/>
            <w:shd w:val="clear" w:color="auto" w:fill="BCD5ED"/>
          </w:tcPr>
          <w:p w14:paraId="4E693C29" w14:textId="77777777" w:rsidR="00DB0822" w:rsidRDefault="00DB0822">
            <w:pPr>
              <w:pStyle w:val="TableParagraph"/>
              <w:spacing w:before="105"/>
              <w:ind w:left="0"/>
              <w:rPr>
                <w:i/>
                <w:sz w:val="18"/>
              </w:rPr>
            </w:pPr>
          </w:p>
          <w:p w14:paraId="3635C796" w14:textId="77777777" w:rsidR="00DB0822" w:rsidRDefault="00317883">
            <w:pPr>
              <w:pStyle w:val="TableParagraph"/>
              <w:ind w:left="8"/>
              <w:jc w:val="center"/>
              <w:rPr>
                <w:b/>
                <w:sz w:val="18"/>
              </w:rPr>
            </w:pPr>
            <w:r>
              <w:rPr>
                <w:b/>
                <w:sz w:val="18"/>
              </w:rPr>
              <w:t>Denumirea</w:t>
            </w:r>
            <w:r>
              <w:rPr>
                <w:b/>
                <w:spacing w:val="-2"/>
                <w:sz w:val="18"/>
              </w:rPr>
              <w:t xml:space="preserve"> lotului</w:t>
            </w:r>
          </w:p>
        </w:tc>
        <w:tc>
          <w:tcPr>
            <w:tcW w:w="709" w:type="dxa"/>
            <w:shd w:val="clear" w:color="auto" w:fill="BCD5ED"/>
          </w:tcPr>
          <w:p w14:paraId="4836A566" w14:textId="77777777" w:rsidR="00DB0822" w:rsidRDefault="00DB0822">
            <w:pPr>
              <w:pStyle w:val="TableParagraph"/>
              <w:spacing w:before="2"/>
              <w:ind w:left="0"/>
              <w:rPr>
                <w:i/>
                <w:sz w:val="18"/>
              </w:rPr>
            </w:pPr>
          </w:p>
          <w:p w14:paraId="73742713" w14:textId="77777777" w:rsidR="00DB0822" w:rsidRDefault="00317883">
            <w:pPr>
              <w:pStyle w:val="TableParagraph"/>
              <w:ind w:left="162" w:right="148" w:firstLine="62"/>
              <w:rPr>
                <w:b/>
                <w:sz w:val="18"/>
              </w:rPr>
            </w:pPr>
            <w:r>
              <w:rPr>
                <w:b/>
                <w:spacing w:val="-4"/>
                <w:sz w:val="18"/>
              </w:rPr>
              <w:t>Nr. LOT</w:t>
            </w:r>
          </w:p>
        </w:tc>
        <w:tc>
          <w:tcPr>
            <w:tcW w:w="1133" w:type="dxa"/>
            <w:shd w:val="clear" w:color="auto" w:fill="BCD5ED"/>
          </w:tcPr>
          <w:p w14:paraId="4A0BE8C1" w14:textId="77777777" w:rsidR="00DB0822" w:rsidRDefault="00DB0822">
            <w:pPr>
              <w:pStyle w:val="TableParagraph"/>
              <w:spacing w:before="2"/>
              <w:ind w:left="0"/>
              <w:rPr>
                <w:i/>
                <w:sz w:val="18"/>
              </w:rPr>
            </w:pPr>
          </w:p>
          <w:p w14:paraId="45ED20D6" w14:textId="77777777" w:rsidR="00DB0822" w:rsidRDefault="00317883">
            <w:pPr>
              <w:pStyle w:val="TableParagraph"/>
              <w:spacing w:line="207" w:lineRule="exact"/>
              <w:ind w:left="9" w:right="4"/>
              <w:jc w:val="center"/>
              <w:rPr>
                <w:b/>
                <w:sz w:val="18"/>
              </w:rPr>
            </w:pPr>
            <w:r>
              <w:rPr>
                <w:b/>
                <w:sz w:val="18"/>
              </w:rPr>
              <w:t>Unitatea</w:t>
            </w:r>
            <w:r>
              <w:rPr>
                <w:b/>
                <w:spacing w:val="-1"/>
                <w:sz w:val="18"/>
              </w:rPr>
              <w:t xml:space="preserve"> </w:t>
            </w:r>
            <w:r>
              <w:rPr>
                <w:b/>
                <w:spacing w:val="-5"/>
                <w:sz w:val="18"/>
              </w:rPr>
              <w:t>de</w:t>
            </w:r>
          </w:p>
          <w:p w14:paraId="35117AB9" w14:textId="77777777" w:rsidR="00DB0822" w:rsidRDefault="00317883">
            <w:pPr>
              <w:pStyle w:val="TableParagraph"/>
              <w:spacing w:line="207" w:lineRule="exact"/>
              <w:ind w:left="9"/>
              <w:jc w:val="center"/>
              <w:rPr>
                <w:b/>
                <w:sz w:val="18"/>
              </w:rPr>
            </w:pPr>
            <w:r>
              <w:rPr>
                <w:b/>
                <w:spacing w:val="-2"/>
                <w:sz w:val="18"/>
              </w:rPr>
              <w:t>măsură</w:t>
            </w:r>
          </w:p>
        </w:tc>
        <w:tc>
          <w:tcPr>
            <w:tcW w:w="1135" w:type="dxa"/>
            <w:shd w:val="clear" w:color="auto" w:fill="BCD5ED"/>
          </w:tcPr>
          <w:p w14:paraId="7A9DE1E5" w14:textId="77777777" w:rsidR="00DB0822" w:rsidRDefault="00DB0822">
            <w:pPr>
              <w:pStyle w:val="TableParagraph"/>
              <w:spacing w:before="105"/>
              <w:ind w:left="0"/>
              <w:rPr>
                <w:i/>
                <w:sz w:val="18"/>
              </w:rPr>
            </w:pPr>
          </w:p>
          <w:p w14:paraId="15F01477" w14:textId="77777777" w:rsidR="00DB0822" w:rsidRDefault="00317883">
            <w:pPr>
              <w:pStyle w:val="TableParagraph"/>
              <w:ind w:left="162"/>
              <w:rPr>
                <w:b/>
                <w:sz w:val="18"/>
              </w:rPr>
            </w:pPr>
            <w:r>
              <w:rPr>
                <w:b/>
                <w:spacing w:val="-2"/>
                <w:sz w:val="18"/>
              </w:rPr>
              <w:t>Cantitatea</w:t>
            </w:r>
          </w:p>
        </w:tc>
        <w:tc>
          <w:tcPr>
            <w:tcW w:w="991" w:type="dxa"/>
            <w:shd w:val="clear" w:color="auto" w:fill="BCD5ED"/>
          </w:tcPr>
          <w:p w14:paraId="364DDFE4" w14:textId="77777777" w:rsidR="00DB0822" w:rsidRDefault="00317883">
            <w:pPr>
              <w:pStyle w:val="TableParagraph"/>
              <w:ind w:left="253" w:right="243" w:hanging="1"/>
              <w:jc w:val="center"/>
              <w:rPr>
                <w:b/>
                <w:sz w:val="18"/>
              </w:rPr>
            </w:pPr>
            <w:r>
              <w:rPr>
                <w:b/>
                <w:spacing w:val="-4"/>
                <w:sz w:val="18"/>
              </w:rPr>
              <w:t xml:space="preserve">Preţ </w:t>
            </w:r>
            <w:r>
              <w:rPr>
                <w:b/>
                <w:spacing w:val="-2"/>
                <w:sz w:val="18"/>
              </w:rPr>
              <w:t>unitar (fără</w:t>
            </w:r>
          </w:p>
          <w:p w14:paraId="6492EC51" w14:textId="77777777" w:rsidR="00DB0822" w:rsidRDefault="00317883">
            <w:pPr>
              <w:pStyle w:val="TableParagraph"/>
              <w:spacing w:before="1" w:line="186" w:lineRule="exact"/>
              <w:ind w:left="8"/>
              <w:jc w:val="center"/>
              <w:rPr>
                <w:b/>
                <w:sz w:val="18"/>
              </w:rPr>
            </w:pPr>
            <w:r>
              <w:rPr>
                <w:b/>
                <w:spacing w:val="-4"/>
                <w:sz w:val="18"/>
              </w:rPr>
              <w:t>TVA)</w:t>
            </w:r>
          </w:p>
        </w:tc>
        <w:tc>
          <w:tcPr>
            <w:tcW w:w="994" w:type="dxa"/>
            <w:shd w:val="clear" w:color="auto" w:fill="BCD5ED"/>
          </w:tcPr>
          <w:p w14:paraId="7380CBFE" w14:textId="77777777" w:rsidR="00DB0822" w:rsidRDefault="00317883">
            <w:pPr>
              <w:pStyle w:val="TableParagraph"/>
              <w:spacing w:before="106"/>
              <w:ind w:left="182" w:right="169"/>
              <w:jc w:val="center"/>
              <w:rPr>
                <w:b/>
                <w:sz w:val="18"/>
              </w:rPr>
            </w:pPr>
            <w:r>
              <w:rPr>
                <w:b/>
                <w:spacing w:val="-4"/>
                <w:sz w:val="18"/>
              </w:rPr>
              <w:t>Suma fără TVA</w:t>
            </w:r>
          </w:p>
        </w:tc>
        <w:tc>
          <w:tcPr>
            <w:tcW w:w="991" w:type="dxa"/>
            <w:shd w:val="clear" w:color="auto" w:fill="BCD5ED"/>
          </w:tcPr>
          <w:p w14:paraId="2F1ED70B" w14:textId="77777777" w:rsidR="00DB0822" w:rsidRDefault="00317883">
            <w:pPr>
              <w:pStyle w:val="TableParagraph"/>
              <w:ind w:left="109" w:right="102" w:firstLine="3"/>
              <w:jc w:val="center"/>
              <w:rPr>
                <w:b/>
                <w:sz w:val="18"/>
              </w:rPr>
            </w:pPr>
            <w:r>
              <w:rPr>
                <w:b/>
                <w:spacing w:val="-4"/>
                <w:sz w:val="18"/>
              </w:rPr>
              <w:t xml:space="preserve">Preţ </w:t>
            </w:r>
            <w:r>
              <w:rPr>
                <w:b/>
                <w:sz w:val="18"/>
              </w:rPr>
              <w:t>unitar</w:t>
            </w:r>
            <w:r>
              <w:rPr>
                <w:b/>
                <w:spacing w:val="-12"/>
                <w:sz w:val="18"/>
              </w:rPr>
              <w:t xml:space="preserve"> </w:t>
            </w:r>
            <w:r>
              <w:rPr>
                <w:b/>
                <w:sz w:val="18"/>
              </w:rPr>
              <w:t xml:space="preserve">(cu </w:t>
            </w:r>
            <w:r>
              <w:rPr>
                <w:b/>
                <w:spacing w:val="-4"/>
                <w:sz w:val="18"/>
              </w:rPr>
              <w:t>TVA)</w:t>
            </w:r>
          </w:p>
        </w:tc>
        <w:tc>
          <w:tcPr>
            <w:tcW w:w="993" w:type="dxa"/>
            <w:shd w:val="clear" w:color="auto" w:fill="BCD5ED"/>
          </w:tcPr>
          <w:p w14:paraId="4D2C9FEE" w14:textId="77777777" w:rsidR="00DB0822" w:rsidRDefault="00317883">
            <w:pPr>
              <w:pStyle w:val="TableParagraph"/>
              <w:ind w:left="250" w:right="236"/>
              <w:jc w:val="center"/>
              <w:rPr>
                <w:b/>
                <w:sz w:val="18"/>
              </w:rPr>
            </w:pPr>
            <w:r>
              <w:rPr>
                <w:b/>
                <w:spacing w:val="-4"/>
                <w:sz w:val="18"/>
              </w:rPr>
              <w:t xml:space="preserve">Suma </w:t>
            </w:r>
            <w:r>
              <w:rPr>
                <w:b/>
                <w:spacing w:val="-6"/>
                <w:sz w:val="18"/>
              </w:rPr>
              <w:t>cu</w:t>
            </w:r>
            <w:r>
              <w:rPr>
                <w:b/>
                <w:spacing w:val="-4"/>
                <w:sz w:val="18"/>
              </w:rPr>
              <w:t xml:space="preserve"> TVA</w:t>
            </w:r>
          </w:p>
        </w:tc>
        <w:tc>
          <w:tcPr>
            <w:tcW w:w="4536" w:type="dxa"/>
            <w:shd w:val="clear" w:color="auto" w:fill="BCD5ED"/>
          </w:tcPr>
          <w:p w14:paraId="44004C9F" w14:textId="77777777" w:rsidR="00DB0822" w:rsidRDefault="00DB0822">
            <w:pPr>
              <w:pStyle w:val="TableParagraph"/>
              <w:spacing w:before="2"/>
              <w:ind w:left="0"/>
              <w:rPr>
                <w:i/>
                <w:sz w:val="18"/>
              </w:rPr>
            </w:pPr>
          </w:p>
          <w:p w14:paraId="5A883D76" w14:textId="77777777" w:rsidR="00DB0822" w:rsidRDefault="00317883">
            <w:pPr>
              <w:pStyle w:val="TableParagraph"/>
              <w:ind w:left="1492" w:right="1477"/>
              <w:jc w:val="center"/>
              <w:rPr>
                <w:b/>
                <w:sz w:val="18"/>
              </w:rPr>
            </w:pPr>
            <w:r>
              <w:rPr>
                <w:b/>
                <w:sz w:val="18"/>
              </w:rPr>
              <w:t>Termenul</w:t>
            </w:r>
            <w:r>
              <w:rPr>
                <w:b/>
                <w:spacing w:val="-12"/>
                <w:sz w:val="18"/>
              </w:rPr>
              <w:t xml:space="preserve"> </w:t>
            </w:r>
            <w:r>
              <w:rPr>
                <w:b/>
                <w:sz w:val="18"/>
              </w:rPr>
              <w:t xml:space="preserve">de </w:t>
            </w:r>
            <w:r>
              <w:rPr>
                <w:b/>
                <w:spacing w:val="-2"/>
                <w:sz w:val="18"/>
              </w:rPr>
              <w:t>prestare</w:t>
            </w:r>
          </w:p>
        </w:tc>
      </w:tr>
      <w:tr w:rsidR="00DB0822" w14:paraId="72E84F35" w14:textId="77777777">
        <w:trPr>
          <w:trHeight w:val="417"/>
        </w:trPr>
        <w:tc>
          <w:tcPr>
            <w:tcW w:w="3404" w:type="dxa"/>
            <w:shd w:val="clear" w:color="auto" w:fill="BCD5ED"/>
          </w:tcPr>
          <w:p w14:paraId="2C840681" w14:textId="77777777" w:rsidR="00DB0822" w:rsidRDefault="00317883">
            <w:pPr>
              <w:pStyle w:val="TableParagraph"/>
              <w:spacing w:before="105"/>
              <w:ind w:left="8"/>
              <w:jc w:val="center"/>
              <w:rPr>
                <w:b/>
                <w:sz w:val="18"/>
              </w:rPr>
            </w:pPr>
            <w:r>
              <w:rPr>
                <w:b/>
                <w:spacing w:val="-10"/>
                <w:sz w:val="18"/>
              </w:rPr>
              <w:t>1</w:t>
            </w:r>
          </w:p>
        </w:tc>
        <w:tc>
          <w:tcPr>
            <w:tcW w:w="709" w:type="dxa"/>
            <w:shd w:val="clear" w:color="auto" w:fill="BCD5ED"/>
          </w:tcPr>
          <w:p w14:paraId="5FFA3AC2" w14:textId="77777777" w:rsidR="00DB0822" w:rsidRDefault="00317883">
            <w:pPr>
              <w:pStyle w:val="TableParagraph"/>
              <w:spacing w:before="105"/>
              <w:ind w:left="4"/>
              <w:jc w:val="center"/>
              <w:rPr>
                <w:b/>
                <w:sz w:val="18"/>
              </w:rPr>
            </w:pPr>
            <w:r>
              <w:rPr>
                <w:b/>
                <w:spacing w:val="-10"/>
                <w:sz w:val="18"/>
              </w:rPr>
              <w:t>2</w:t>
            </w:r>
          </w:p>
        </w:tc>
        <w:tc>
          <w:tcPr>
            <w:tcW w:w="1133" w:type="dxa"/>
            <w:shd w:val="clear" w:color="auto" w:fill="BCD5ED"/>
          </w:tcPr>
          <w:p w14:paraId="1DAD11A6" w14:textId="77777777" w:rsidR="00DB0822" w:rsidRDefault="00317883">
            <w:pPr>
              <w:pStyle w:val="TableParagraph"/>
              <w:spacing w:before="105"/>
              <w:ind w:left="9" w:right="3"/>
              <w:jc w:val="center"/>
              <w:rPr>
                <w:b/>
                <w:sz w:val="18"/>
              </w:rPr>
            </w:pPr>
            <w:r>
              <w:rPr>
                <w:b/>
                <w:spacing w:val="-10"/>
                <w:sz w:val="18"/>
              </w:rPr>
              <w:t>3</w:t>
            </w:r>
          </w:p>
        </w:tc>
        <w:tc>
          <w:tcPr>
            <w:tcW w:w="1135" w:type="dxa"/>
            <w:shd w:val="clear" w:color="auto" w:fill="BCD5ED"/>
          </w:tcPr>
          <w:p w14:paraId="138AD9BC" w14:textId="77777777" w:rsidR="00DB0822" w:rsidRDefault="00317883">
            <w:pPr>
              <w:pStyle w:val="TableParagraph"/>
              <w:spacing w:before="105"/>
              <w:ind w:left="9"/>
              <w:jc w:val="center"/>
              <w:rPr>
                <w:b/>
                <w:sz w:val="18"/>
              </w:rPr>
            </w:pPr>
            <w:r>
              <w:rPr>
                <w:b/>
                <w:spacing w:val="-10"/>
                <w:sz w:val="18"/>
              </w:rPr>
              <w:t>4</w:t>
            </w:r>
          </w:p>
        </w:tc>
        <w:tc>
          <w:tcPr>
            <w:tcW w:w="991" w:type="dxa"/>
            <w:shd w:val="clear" w:color="auto" w:fill="BCD5ED"/>
          </w:tcPr>
          <w:p w14:paraId="50CFBF43" w14:textId="77777777" w:rsidR="00DB0822" w:rsidRDefault="00317883">
            <w:pPr>
              <w:pStyle w:val="TableParagraph"/>
              <w:spacing w:before="105"/>
              <w:ind w:left="8" w:right="4"/>
              <w:jc w:val="center"/>
              <w:rPr>
                <w:b/>
                <w:sz w:val="18"/>
              </w:rPr>
            </w:pPr>
            <w:r>
              <w:rPr>
                <w:b/>
                <w:spacing w:val="-10"/>
                <w:sz w:val="18"/>
              </w:rPr>
              <w:t>5</w:t>
            </w:r>
          </w:p>
        </w:tc>
        <w:tc>
          <w:tcPr>
            <w:tcW w:w="994" w:type="dxa"/>
            <w:shd w:val="clear" w:color="auto" w:fill="BCD5ED"/>
          </w:tcPr>
          <w:p w14:paraId="4CE94F7F" w14:textId="77777777" w:rsidR="00DB0822" w:rsidRDefault="00317883">
            <w:pPr>
              <w:pStyle w:val="TableParagraph"/>
              <w:spacing w:before="105"/>
              <w:ind w:left="182" w:right="170"/>
              <w:jc w:val="center"/>
              <w:rPr>
                <w:b/>
                <w:sz w:val="18"/>
              </w:rPr>
            </w:pPr>
            <w:r>
              <w:rPr>
                <w:b/>
                <w:spacing w:val="-10"/>
                <w:sz w:val="18"/>
              </w:rPr>
              <w:t>6</w:t>
            </w:r>
          </w:p>
        </w:tc>
        <w:tc>
          <w:tcPr>
            <w:tcW w:w="991" w:type="dxa"/>
            <w:shd w:val="clear" w:color="auto" w:fill="BCD5ED"/>
          </w:tcPr>
          <w:p w14:paraId="2D9B9307" w14:textId="77777777" w:rsidR="00DB0822" w:rsidRDefault="00317883">
            <w:pPr>
              <w:pStyle w:val="TableParagraph"/>
              <w:spacing w:before="2"/>
              <w:ind w:left="8" w:right="3"/>
              <w:jc w:val="center"/>
              <w:rPr>
                <w:b/>
                <w:sz w:val="18"/>
              </w:rPr>
            </w:pPr>
            <w:r>
              <w:rPr>
                <w:b/>
                <w:spacing w:val="-10"/>
                <w:sz w:val="18"/>
              </w:rPr>
              <w:t>7</w:t>
            </w:r>
          </w:p>
        </w:tc>
        <w:tc>
          <w:tcPr>
            <w:tcW w:w="993" w:type="dxa"/>
            <w:shd w:val="clear" w:color="auto" w:fill="BCD5ED"/>
          </w:tcPr>
          <w:p w14:paraId="44644FDB" w14:textId="77777777" w:rsidR="00DB0822" w:rsidRDefault="00317883">
            <w:pPr>
              <w:pStyle w:val="TableParagraph"/>
              <w:spacing w:before="2"/>
              <w:ind w:left="250" w:right="242"/>
              <w:jc w:val="center"/>
              <w:rPr>
                <w:b/>
                <w:sz w:val="18"/>
              </w:rPr>
            </w:pPr>
            <w:r>
              <w:rPr>
                <w:b/>
                <w:spacing w:val="-10"/>
                <w:sz w:val="18"/>
              </w:rPr>
              <w:t>8</w:t>
            </w:r>
          </w:p>
        </w:tc>
        <w:tc>
          <w:tcPr>
            <w:tcW w:w="4536" w:type="dxa"/>
            <w:shd w:val="clear" w:color="auto" w:fill="BCD5ED"/>
          </w:tcPr>
          <w:p w14:paraId="57585601" w14:textId="77777777" w:rsidR="00DB0822" w:rsidRDefault="00317883">
            <w:pPr>
              <w:pStyle w:val="TableParagraph"/>
              <w:spacing w:before="105"/>
              <w:ind w:left="1492" w:right="1482"/>
              <w:jc w:val="center"/>
              <w:rPr>
                <w:b/>
                <w:sz w:val="18"/>
              </w:rPr>
            </w:pPr>
            <w:r>
              <w:rPr>
                <w:b/>
                <w:spacing w:val="-10"/>
                <w:sz w:val="18"/>
              </w:rPr>
              <w:t>9</w:t>
            </w:r>
          </w:p>
        </w:tc>
      </w:tr>
      <w:tr w:rsidR="00DB0822" w14:paraId="600AC0C1" w14:textId="77777777">
        <w:trPr>
          <w:trHeight w:val="621"/>
        </w:trPr>
        <w:tc>
          <w:tcPr>
            <w:tcW w:w="3404" w:type="dxa"/>
          </w:tcPr>
          <w:p w14:paraId="5533A534" w14:textId="77777777" w:rsidR="00DB0822" w:rsidRDefault="00317883">
            <w:pPr>
              <w:pStyle w:val="TableParagraph"/>
              <w:spacing w:line="206" w:lineRule="exact"/>
              <w:rPr>
                <w:sz w:val="18"/>
              </w:rPr>
            </w:pPr>
            <w:r>
              <w:rPr>
                <w:sz w:val="18"/>
              </w:rPr>
              <w:t xml:space="preserve">LOT </w:t>
            </w:r>
            <w:r>
              <w:rPr>
                <w:spacing w:val="-10"/>
                <w:sz w:val="18"/>
              </w:rPr>
              <w:t>1</w:t>
            </w:r>
          </w:p>
          <w:p w14:paraId="3955ACF5" w14:textId="628378CD" w:rsidR="00DB0822" w:rsidRDefault="00317883">
            <w:pPr>
              <w:pStyle w:val="TableParagraph"/>
              <w:spacing w:line="207" w:lineRule="exact"/>
              <w:rPr>
                <w:sz w:val="18"/>
              </w:rPr>
            </w:pPr>
            <w:r>
              <w:rPr>
                <w:sz w:val="18"/>
              </w:rPr>
              <w:t>Autovehicul</w:t>
            </w:r>
            <w:r>
              <w:rPr>
                <w:spacing w:val="-4"/>
                <w:sz w:val="18"/>
              </w:rPr>
              <w:t xml:space="preserve"> </w:t>
            </w:r>
            <w:r>
              <w:rPr>
                <w:sz w:val="18"/>
              </w:rPr>
              <w:t xml:space="preserve">destinat </w:t>
            </w:r>
            <w:r>
              <w:rPr>
                <w:spacing w:val="-2"/>
                <w:sz w:val="18"/>
              </w:rPr>
              <w:t>transportului</w:t>
            </w:r>
          </w:p>
          <w:p w14:paraId="26D91084" w14:textId="77777777" w:rsidR="00DB0822" w:rsidRDefault="00317883">
            <w:pPr>
              <w:pStyle w:val="TableParagraph"/>
              <w:spacing w:before="2" w:line="186" w:lineRule="exact"/>
              <w:rPr>
                <w:sz w:val="18"/>
              </w:rPr>
            </w:pPr>
            <w:r>
              <w:rPr>
                <w:sz w:val="18"/>
              </w:rPr>
              <w:t>elevilor</w:t>
            </w:r>
            <w:r>
              <w:rPr>
                <w:spacing w:val="-3"/>
                <w:sz w:val="18"/>
              </w:rPr>
              <w:t xml:space="preserve"> </w:t>
            </w:r>
            <w:r>
              <w:rPr>
                <w:sz w:val="18"/>
              </w:rPr>
              <w:t>din</w:t>
            </w:r>
            <w:r>
              <w:rPr>
                <w:spacing w:val="-1"/>
                <w:sz w:val="18"/>
              </w:rPr>
              <w:t xml:space="preserve"> </w:t>
            </w:r>
            <w:r>
              <w:rPr>
                <w:sz w:val="18"/>
              </w:rPr>
              <w:t>învățământul</w:t>
            </w:r>
            <w:r>
              <w:rPr>
                <w:spacing w:val="-2"/>
                <w:sz w:val="18"/>
              </w:rPr>
              <w:t xml:space="preserve"> general</w:t>
            </w:r>
          </w:p>
        </w:tc>
        <w:tc>
          <w:tcPr>
            <w:tcW w:w="709" w:type="dxa"/>
          </w:tcPr>
          <w:p w14:paraId="705B65CD" w14:textId="77777777" w:rsidR="00DB0822" w:rsidRDefault="00317883">
            <w:pPr>
              <w:pStyle w:val="TableParagraph"/>
              <w:spacing w:line="207" w:lineRule="exact"/>
              <w:rPr>
                <w:b/>
                <w:sz w:val="18"/>
              </w:rPr>
            </w:pPr>
            <w:r>
              <w:rPr>
                <w:b/>
                <w:spacing w:val="-10"/>
                <w:sz w:val="18"/>
              </w:rPr>
              <w:t>1</w:t>
            </w:r>
          </w:p>
        </w:tc>
        <w:tc>
          <w:tcPr>
            <w:tcW w:w="1133" w:type="dxa"/>
          </w:tcPr>
          <w:p w14:paraId="7D5D5F1B" w14:textId="77777777" w:rsidR="00DB0822" w:rsidRDefault="00317883">
            <w:pPr>
              <w:pStyle w:val="TableParagraph"/>
              <w:spacing w:line="207" w:lineRule="exact"/>
              <w:ind w:left="106"/>
              <w:rPr>
                <w:sz w:val="18"/>
              </w:rPr>
            </w:pPr>
            <w:r>
              <w:rPr>
                <w:spacing w:val="-4"/>
                <w:sz w:val="18"/>
              </w:rPr>
              <w:t>Buc.</w:t>
            </w:r>
          </w:p>
        </w:tc>
        <w:tc>
          <w:tcPr>
            <w:tcW w:w="1135" w:type="dxa"/>
          </w:tcPr>
          <w:p w14:paraId="021695E9" w14:textId="676EF6EC" w:rsidR="00DB0822" w:rsidRDefault="00465A21">
            <w:pPr>
              <w:pStyle w:val="TableParagraph"/>
              <w:spacing w:line="207" w:lineRule="exact"/>
              <w:ind w:left="109"/>
              <w:rPr>
                <w:sz w:val="18"/>
              </w:rPr>
            </w:pPr>
            <w:r>
              <w:rPr>
                <w:spacing w:val="-5"/>
                <w:sz w:val="18"/>
              </w:rPr>
              <w:t>1</w:t>
            </w:r>
          </w:p>
        </w:tc>
        <w:tc>
          <w:tcPr>
            <w:tcW w:w="991" w:type="dxa"/>
          </w:tcPr>
          <w:p w14:paraId="3781ABF1" w14:textId="77777777" w:rsidR="00DB0822" w:rsidRDefault="00DB0822">
            <w:pPr>
              <w:pStyle w:val="TableParagraph"/>
              <w:ind w:left="0"/>
              <w:rPr>
                <w:sz w:val="20"/>
              </w:rPr>
            </w:pPr>
          </w:p>
        </w:tc>
        <w:tc>
          <w:tcPr>
            <w:tcW w:w="994" w:type="dxa"/>
          </w:tcPr>
          <w:p w14:paraId="04ADFB0C" w14:textId="77777777" w:rsidR="00DB0822" w:rsidRDefault="00DB0822">
            <w:pPr>
              <w:pStyle w:val="TableParagraph"/>
              <w:ind w:left="0"/>
              <w:rPr>
                <w:sz w:val="20"/>
              </w:rPr>
            </w:pPr>
          </w:p>
        </w:tc>
        <w:tc>
          <w:tcPr>
            <w:tcW w:w="991" w:type="dxa"/>
          </w:tcPr>
          <w:p w14:paraId="2184B236" w14:textId="77777777" w:rsidR="00DB0822" w:rsidRDefault="00DB0822">
            <w:pPr>
              <w:pStyle w:val="TableParagraph"/>
              <w:ind w:left="0"/>
              <w:rPr>
                <w:sz w:val="20"/>
              </w:rPr>
            </w:pPr>
          </w:p>
        </w:tc>
        <w:tc>
          <w:tcPr>
            <w:tcW w:w="993" w:type="dxa"/>
          </w:tcPr>
          <w:p w14:paraId="7AB57397" w14:textId="77777777" w:rsidR="00DB0822" w:rsidRDefault="00DB0822">
            <w:pPr>
              <w:pStyle w:val="TableParagraph"/>
              <w:ind w:left="0"/>
              <w:rPr>
                <w:sz w:val="20"/>
              </w:rPr>
            </w:pPr>
          </w:p>
        </w:tc>
        <w:tc>
          <w:tcPr>
            <w:tcW w:w="4536" w:type="dxa"/>
          </w:tcPr>
          <w:p w14:paraId="1E206DFB" w14:textId="1B5DD382" w:rsidR="00DB0822" w:rsidRDefault="00317883">
            <w:pPr>
              <w:pStyle w:val="TableParagraph"/>
              <w:spacing w:line="206" w:lineRule="exact"/>
              <w:rPr>
                <w:sz w:val="18"/>
              </w:rPr>
            </w:pPr>
            <w:r>
              <w:rPr>
                <w:sz w:val="18"/>
              </w:rPr>
              <w:t>Termenul</w:t>
            </w:r>
            <w:r>
              <w:rPr>
                <w:spacing w:val="-1"/>
                <w:sz w:val="18"/>
              </w:rPr>
              <w:t xml:space="preserve"> </w:t>
            </w:r>
            <w:r>
              <w:rPr>
                <w:sz w:val="18"/>
              </w:rPr>
              <w:t>de</w:t>
            </w:r>
            <w:r>
              <w:rPr>
                <w:spacing w:val="-1"/>
                <w:sz w:val="18"/>
              </w:rPr>
              <w:t xml:space="preserve"> </w:t>
            </w:r>
            <w:r>
              <w:rPr>
                <w:sz w:val="18"/>
              </w:rPr>
              <w:t>livrare</w:t>
            </w:r>
            <w:r>
              <w:rPr>
                <w:spacing w:val="1"/>
                <w:sz w:val="18"/>
              </w:rPr>
              <w:t xml:space="preserve"> </w:t>
            </w:r>
            <w:r w:rsidRPr="00544D66">
              <w:rPr>
                <w:sz w:val="18"/>
              </w:rPr>
              <w:t xml:space="preserve">- maxim </w:t>
            </w:r>
            <w:r w:rsidR="00544D66">
              <w:rPr>
                <w:sz w:val="18"/>
              </w:rPr>
              <w:t>3</w:t>
            </w:r>
            <w:r w:rsidRPr="00544D66">
              <w:rPr>
                <w:spacing w:val="-2"/>
                <w:sz w:val="18"/>
              </w:rPr>
              <w:t xml:space="preserve"> </w:t>
            </w:r>
            <w:r w:rsidRPr="00544D66">
              <w:rPr>
                <w:sz w:val="18"/>
              </w:rPr>
              <w:t>luni</w:t>
            </w:r>
            <w:r>
              <w:rPr>
                <w:sz w:val="18"/>
              </w:rPr>
              <w:t>,</w:t>
            </w:r>
            <w:r>
              <w:rPr>
                <w:spacing w:val="-2"/>
                <w:sz w:val="18"/>
              </w:rPr>
              <w:t xml:space="preserve"> </w:t>
            </w:r>
            <w:r>
              <w:rPr>
                <w:sz w:val="18"/>
              </w:rPr>
              <w:t>de</w:t>
            </w:r>
            <w:r>
              <w:rPr>
                <w:spacing w:val="-1"/>
                <w:sz w:val="18"/>
              </w:rPr>
              <w:t xml:space="preserve"> </w:t>
            </w:r>
            <w:r>
              <w:rPr>
                <w:sz w:val="18"/>
              </w:rPr>
              <w:t xml:space="preserve">la data </w:t>
            </w:r>
            <w:r>
              <w:rPr>
                <w:spacing w:val="-2"/>
                <w:sz w:val="18"/>
              </w:rPr>
              <w:t>înregistrării</w:t>
            </w:r>
          </w:p>
          <w:p w14:paraId="5D27EF0D" w14:textId="77777777" w:rsidR="00DB0822" w:rsidRDefault="00317883">
            <w:pPr>
              <w:pStyle w:val="TableParagraph"/>
              <w:spacing w:line="207" w:lineRule="exact"/>
              <w:rPr>
                <w:sz w:val="18"/>
              </w:rPr>
            </w:pPr>
            <w:r>
              <w:rPr>
                <w:sz w:val="18"/>
              </w:rPr>
              <w:t>contractului</w:t>
            </w:r>
            <w:r>
              <w:rPr>
                <w:spacing w:val="-3"/>
                <w:sz w:val="18"/>
              </w:rPr>
              <w:t xml:space="preserve"> </w:t>
            </w:r>
            <w:r>
              <w:rPr>
                <w:sz w:val="18"/>
              </w:rPr>
              <w:t>la</w:t>
            </w:r>
            <w:r>
              <w:rPr>
                <w:spacing w:val="-1"/>
                <w:sz w:val="18"/>
              </w:rPr>
              <w:t xml:space="preserve"> </w:t>
            </w:r>
            <w:r>
              <w:rPr>
                <w:sz w:val="18"/>
              </w:rPr>
              <w:t>Trezoreria</w:t>
            </w:r>
            <w:r>
              <w:rPr>
                <w:spacing w:val="-3"/>
                <w:sz w:val="18"/>
              </w:rPr>
              <w:t xml:space="preserve"> </w:t>
            </w:r>
            <w:r>
              <w:rPr>
                <w:sz w:val="18"/>
              </w:rPr>
              <w:t>de</w:t>
            </w:r>
            <w:r>
              <w:rPr>
                <w:spacing w:val="-1"/>
                <w:sz w:val="18"/>
              </w:rPr>
              <w:t xml:space="preserve"> </w:t>
            </w:r>
            <w:r>
              <w:rPr>
                <w:spacing w:val="-4"/>
                <w:sz w:val="18"/>
              </w:rPr>
              <w:t>stat</w:t>
            </w:r>
          </w:p>
        </w:tc>
      </w:tr>
    </w:tbl>
    <w:p w14:paraId="17918FB2" w14:textId="77777777" w:rsidR="00DB0822" w:rsidRDefault="00317883">
      <w:pPr>
        <w:pStyle w:val="a3"/>
        <w:tabs>
          <w:tab w:val="left" w:pos="2782"/>
          <w:tab w:val="left" w:pos="4068"/>
          <w:tab w:val="left" w:pos="8055"/>
          <w:tab w:val="left" w:pos="8295"/>
          <w:tab w:val="left" w:pos="11639"/>
        </w:tabs>
        <w:spacing w:before="275"/>
        <w:ind w:left="140" w:right="3921"/>
      </w:pPr>
      <w:r>
        <w:rPr>
          <w:spacing w:val="-2"/>
        </w:rPr>
        <w:t>Semnat:</w:t>
      </w:r>
      <w:r>
        <w:rPr>
          <w:u w:val="single"/>
        </w:rPr>
        <w:tab/>
      </w:r>
      <w:r>
        <w:t>Numele, Prenumele:</w:t>
      </w:r>
      <w:r>
        <w:rPr>
          <w:u w:val="single"/>
        </w:rPr>
        <w:tab/>
      </w:r>
      <w:r>
        <w:rPr>
          <w:u w:val="single"/>
        </w:rPr>
        <w:tab/>
      </w:r>
      <w:r>
        <w:t xml:space="preserve">În calitate de: </w:t>
      </w:r>
      <w:r>
        <w:rPr>
          <w:u w:val="single"/>
        </w:rPr>
        <w:tab/>
      </w:r>
      <w:r>
        <w:t xml:space="preserve"> Ofertantul: </w:t>
      </w:r>
      <w:r>
        <w:rPr>
          <w:u w:val="single"/>
        </w:rPr>
        <w:tab/>
      </w:r>
      <w:r>
        <w:rPr>
          <w:u w:val="single"/>
        </w:rPr>
        <w:tab/>
      </w:r>
      <w:r>
        <w:t xml:space="preserve">Adresa: </w:t>
      </w:r>
      <w:r>
        <w:rPr>
          <w:u w:val="single"/>
        </w:rPr>
        <w:tab/>
      </w:r>
      <w:bookmarkStart w:id="0" w:name="_GoBack"/>
      <w:bookmarkEnd w:id="0"/>
    </w:p>
    <w:sectPr w:rsidR="00DB0822">
      <w:type w:val="continuous"/>
      <w:pgSz w:w="16840" w:h="11910" w:orient="landscape"/>
      <w:pgMar w:top="620" w:right="283" w:bottom="1200" w:left="992" w:header="0" w:footer="104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57D7A" w14:textId="77777777" w:rsidR="002127A5" w:rsidRDefault="002127A5">
      <w:r>
        <w:separator/>
      </w:r>
    </w:p>
  </w:endnote>
  <w:endnote w:type="continuationSeparator" w:id="0">
    <w:p w14:paraId="0F896A65" w14:textId="77777777" w:rsidR="002127A5" w:rsidRDefault="00212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B292C" w14:textId="77777777" w:rsidR="00DB0822" w:rsidRDefault="00317883">
    <w:pPr>
      <w:pStyle w:val="a3"/>
      <w:spacing w:line="14" w:lineRule="auto"/>
      <w:rPr>
        <w:sz w:val="20"/>
      </w:rPr>
    </w:pPr>
    <w:r>
      <w:rPr>
        <w:noProof/>
        <w:sz w:val="20"/>
        <w:lang w:val="ru-RU" w:eastAsia="ru-RU"/>
      </w:rPr>
      <mc:AlternateContent>
        <mc:Choice Requires="wps">
          <w:drawing>
            <wp:anchor distT="0" distB="0" distL="0" distR="0" simplePos="0" relativeHeight="486932480" behindDoc="1" locked="0" layoutInCell="1" allowOverlap="1" wp14:anchorId="251F7F28" wp14:editId="445DF933">
              <wp:simplePos x="0" y="0"/>
              <wp:positionH relativeFrom="page">
                <wp:posOffset>7037069</wp:posOffset>
              </wp:positionH>
              <wp:positionV relativeFrom="page">
                <wp:posOffset>9886729</wp:posOffset>
              </wp:positionV>
              <wp:extent cx="2159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194310"/>
                      </a:xfrm>
                      <a:prstGeom prst="rect">
                        <a:avLst/>
                      </a:prstGeom>
                    </wps:spPr>
                    <wps:txbx>
                      <w:txbxContent>
                        <w:p w14:paraId="69962544" w14:textId="16B0683C" w:rsidR="00DB0822" w:rsidRDefault="00317883">
                          <w:pPr>
                            <w:pStyle w:val="a3"/>
                            <w:spacing w:before="10"/>
                            <w:ind w:left="20"/>
                          </w:pPr>
                          <w:r>
                            <w:rPr>
                              <w:spacing w:val="-5"/>
                            </w:rPr>
                            <w:fldChar w:fldCharType="begin"/>
                          </w:r>
                          <w:r>
                            <w:rPr>
                              <w:spacing w:val="-5"/>
                            </w:rPr>
                            <w:instrText xml:space="preserve"> PAGE </w:instrText>
                          </w:r>
                          <w:r>
                            <w:rPr>
                              <w:spacing w:val="-5"/>
                            </w:rPr>
                            <w:fldChar w:fldCharType="separate"/>
                          </w:r>
                          <w:r w:rsidR="000A4377">
                            <w:rPr>
                              <w:noProof/>
                              <w:spacing w:val="-5"/>
                            </w:rPr>
                            <w:t>13</w:t>
                          </w:r>
                          <w:r>
                            <w:rPr>
                              <w:spacing w:val="-5"/>
                            </w:rPr>
                            <w:fldChar w:fldCharType="end"/>
                          </w:r>
                        </w:p>
                      </w:txbxContent>
                    </wps:txbx>
                    <wps:bodyPr wrap="square" lIns="0" tIns="0" rIns="0" bIns="0" rtlCol="0">
                      <a:noAutofit/>
                    </wps:bodyPr>
                  </wps:wsp>
                </a:graphicData>
              </a:graphic>
            </wp:anchor>
          </w:drawing>
        </mc:Choice>
        <mc:Fallback>
          <w:pict>
            <v:shapetype w14:anchorId="251F7F28" id="_x0000_t202" coordsize="21600,21600" o:spt="202" path="m,l,21600r21600,l21600,xe">
              <v:stroke joinstyle="miter"/>
              <v:path gradientshapeok="t" o:connecttype="rect"/>
            </v:shapetype>
            <v:shape id="Textbox 1" o:spid="_x0000_s1032" type="#_x0000_t202" style="position:absolute;margin-left:554.1pt;margin-top:778.5pt;width:17pt;height:15.3pt;z-index:-1638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" filled="f" stroked="f">
              <v:path arrowok="t"/>
              <v:textbox inset="0,0,0,0">
                <w:txbxContent>
                  <w:p w14:paraId="69962544" w14:textId="16B0683C" w:rsidR="00DB0822" w:rsidRDefault="00317883">
                    <w:pPr>
                      <w:pStyle w:val="a3"/>
                      <w:spacing w:before="10"/>
                      <w:ind w:left="20"/>
                    </w:pPr>
                    <w:r>
                      <w:rPr>
                        <w:spacing w:val="-5"/>
                      </w:rPr>
                      <w:fldChar w:fldCharType="begin"/>
                    </w:r>
                    <w:r>
                      <w:rPr>
                        <w:spacing w:val="-5"/>
                      </w:rPr>
                      <w:instrText xml:space="preserve"> PAGE </w:instrText>
                    </w:r>
                    <w:r>
                      <w:rPr>
                        <w:spacing w:val="-5"/>
                      </w:rPr>
                      <w:fldChar w:fldCharType="separate"/>
                    </w:r>
                    <w:r w:rsidR="000A4377">
                      <w:rPr>
                        <w:noProof/>
                        <w:spacing w:val="-5"/>
                      </w:rPr>
                      <w:t>13</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D3D54" w14:textId="77777777" w:rsidR="00DB0822" w:rsidRDefault="00317883">
    <w:pPr>
      <w:pStyle w:val="a3"/>
      <w:spacing w:line="14" w:lineRule="auto"/>
      <w:rPr>
        <w:sz w:val="20"/>
      </w:rPr>
    </w:pPr>
    <w:r>
      <w:rPr>
        <w:noProof/>
        <w:sz w:val="20"/>
        <w:lang w:val="ru-RU" w:eastAsia="ru-RU"/>
      </w:rPr>
      <mc:AlternateContent>
        <mc:Choice Requires="wps">
          <w:drawing>
            <wp:anchor distT="0" distB="0" distL="0" distR="0" simplePos="0" relativeHeight="486932992" behindDoc="1" locked="0" layoutInCell="1" allowOverlap="1" wp14:anchorId="642DE0EF" wp14:editId="4F1B0EA2">
              <wp:simplePos x="0" y="0"/>
              <wp:positionH relativeFrom="page">
                <wp:posOffset>9782302</wp:posOffset>
              </wp:positionH>
              <wp:positionV relativeFrom="page">
                <wp:posOffset>6754909</wp:posOffset>
              </wp:positionV>
              <wp:extent cx="241300" cy="19431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3D7783E5" w14:textId="5518E01F" w:rsidR="00DB0822" w:rsidRDefault="00317883">
                          <w:pPr>
                            <w:pStyle w:val="a3"/>
                            <w:spacing w:before="10"/>
                            <w:ind w:left="60"/>
                          </w:pPr>
                          <w:r>
                            <w:rPr>
                              <w:spacing w:val="-5"/>
                            </w:rPr>
                            <w:fldChar w:fldCharType="begin"/>
                          </w:r>
                          <w:r>
                            <w:rPr>
                              <w:spacing w:val="-5"/>
                            </w:rPr>
                            <w:instrText xml:space="preserve"> PAGE </w:instrText>
                          </w:r>
                          <w:r>
                            <w:rPr>
                              <w:spacing w:val="-5"/>
                            </w:rPr>
                            <w:fldChar w:fldCharType="separate"/>
                          </w:r>
                          <w:r w:rsidR="000A4377">
                            <w:rPr>
                              <w:noProof/>
                              <w:spacing w:val="-5"/>
                            </w:rPr>
                            <w:t>21</w:t>
                          </w:r>
                          <w:r>
                            <w:rPr>
                              <w:spacing w:val="-5"/>
                            </w:rPr>
                            <w:fldChar w:fldCharType="end"/>
                          </w:r>
                        </w:p>
                      </w:txbxContent>
                    </wps:txbx>
                    <wps:bodyPr wrap="square" lIns="0" tIns="0" rIns="0" bIns="0" rtlCol="0">
                      <a:noAutofit/>
                    </wps:bodyPr>
                  </wps:wsp>
                </a:graphicData>
              </a:graphic>
            </wp:anchor>
          </w:drawing>
        </mc:Choice>
        <mc:Fallback>
          <w:pict>
            <v:shapetype w14:anchorId="642DE0EF" id="_x0000_t202" coordsize="21600,21600" o:spt="202" path="m,l,21600r21600,l21600,xe">
              <v:stroke joinstyle="miter"/>
              <v:path gradientshapeok="t" o:connecttype="rect"/>
            </v:shapetype>
            <v:shape id="Textbox 4" o:spid="_x0000_s1033" type="#_x0000_t202" style="position:absolute;margin-left:770.25pt;margin-top:531.9pt;width:19pt;height:15.3pt;z-index:-16383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" filled="f" stroked="f">
              <v:path arrowok="t"/>
              <v:textbox inset="0,0,0,0">
                <w:txbxContent>
                  <w:p w14:paraId="3D7783E5" w14:textId="5518E01F" w:rsidR="00DB0822" w:rsidRDefault="00317883">
                    <w:pPr>
                      <w:pStyle w:val="a3"/>
                      <w:spacing w:before="10"/>
                      <w:ind w:left="60"/>
                    </w:pPr>
                    <w:r>
                      <w:rPr>
                        <w:spacing w:val="-5"/>
                      </w:rPr>
                      <w:fldChar w:fldCharType="begin"/>
                    </w:r>
                    <w:r>
                      <w:rPr>
                        <w:spacing w:val="-5"/>
                      </w:rPr>
                      <w:instrText xml:space="preserve"> PAGE </w:instrText>
                    </w:r>
                    <w:r>
                      <w:rPr>
                        <w:spacing w:val="-5"/>
                      </w:rPr>
                      <w:fldChar w:fldCharType="separate"/>
                    </w:r>
                    <w:r w:rsidR="000A4377">
                      <w:rPr>
                        <w:noProof/>
                        <w:spacing w:val="-5"/>
                      </w:rPr>
                      <w:t>21</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D3498D" w14:textId="77777777" w:rsidR="002127A5" w:rsidRDefault="002127A5">
      <w:r>
        <w:separator/>
      </w:r>
    </w:p>
  </w:footnote>
  <w:footnote w:type="continuationSeparator" w:id="0">
    <w:p w14:paraId="49E0751A" w14:textId="77777777" w:rsidR="002127A5" w:rsidRDefault="002127A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B3347"/>
    <w:multiLevelType w:val="hybridMultilevel"/>
    <w:tmpl w:val="B6BCDA02"/>
    <w:lvl w:ilvl="0" w:tplc="2446D612">
      <w:start w:val="1"/>
      <w:numFmt w:val="decimal"/>
      <w:lvlText w:val="%1."/>
      <w:lvlJc w:val="left"/>
      <w:pPr>
        <w:ind w:left="143" w:hanging="262"/>
        <w:jc w:val="left"/>
      </w:pPr>
      <w:rPr>
        <w:rFonts w:ascii="Times New Roman" w:eastAsia="Times New Roman" w:hAnsi="Times New Roman" w:cs="Times New Roman" w:hint="default"/>
        <w:b/>
        <w:bCs/>
        <w:i w:val="0"/>
        <w:iCs w:val="0"/>
        <w:spacing w:val="0"/>
        <w:w w:val="100"/>
        <w:sz w:val="24"/>
        <w:szCs w:val="24"/>
        <w:lang w:val="ro-RO" w:eastAsia="en-US" w:bidi="ar-SA"/>
      </w:rPr>
    </w:lvl>
    <w:lvl w:ilvl="1" w:tplc="E6E44290">
      <w:start w:val="1"/>
      <w:numFmt w:val="decimal"/>
      <w:lvlText w:val="%2)"/>
      <w:lvlJc w:val="left"/>
      <w:pPr>
        <w:ind w:left="969" w:hanging="260"/>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tplc="FF9A39E6">
      <w:numFmt w:val="bullet"/>
      <w:lvlText w:val="•"/>
      <w:lvlJc w:val="left"/>
      <w:pPr>
        <w:ind w:left="1955" w:hanging="260"/>
      </w:pPr>
      <w:rPr>
        <w:rFonts w:hint="default"/>
        <w:lang w:val="ro-RO" w:eastAsia="en-US" w:bidi="ar-SA"/>
      </w:rPr>
    </w:lvl>
    <w:lvl w:ilvl="3" w:tplc="9BB04BCC">
      <w:numFmt w:val="bullet"/>
      <w:lvlText w:val="•"/>
      <w:lvlJc w:val="left"/>
      <w:pPr>
        <w:ind w:left="2951" w:hanging="260"/>
      </w:pPr>
      <w:rPr>
        <w:rFonts w:hint="default"/>
        <w:lang w:val="ro-RO" w:eastAsia="en-US" w:bidi="ar-SA"/>
      </w:rPr>
    </w:lvl>
    <w:lvl w:ilvl="4" w:tplc="56A44F60">
      <w:numFmt w:val="bullet"/>
      <w:lvlText w:val="•"/>
      <w:lvlJc w:val="left"/>
      <w:pPr>
        <w:ind w:left="3947" w:hanging="260"/>
      </w:pPr>
      <w:rPr>
        <w:rFonts w:hint="default"/>
        <w:lang w:val="ro-RO" w:eastAsia="en-US" w:bidi="ar-SA"/>
      </w:rPr>
    </w:lvl>
    <w:lvl w:ilvl="5" w:tplc="9CF4CF58">
      <w:numFmt w:val="bullet"/>
      <w:lvlText w:val="•"/>
      <w:lvlJc w:val="left"/>
      <w:pPr>
        <w:ind w:left="4943" w:hanging="260"/>
      </w:pPr>
      <w:rPr>
        <w:rFonts w:hint="default"/>
        <w:lang w:val="ro-RO" w:eastAsia="en-US" w:bidi="ar-SA"/>
      </w:rPr>
    </w:lvl>
    <w:lvl w:ilvl="6" w:tplc="12EAE628">
      <w:numFmt w:val="bullet"/>
      <w:lvlText w:val="•"/>
      <w:lvlJc w:val="left"/>
      <w:pPr>
        <w:ind w:left="5939" w:hanging="260"/>
      </w:pPr>
      <w:rPr>
        <w:rFonts w:hint="default"/>
        <w:lang w:val="ro-RO" w:eastAsia="en-US" w:bidi="ar-SA"/>
      </w:rPr>
    </w:lvl>
    <w:lvl w:ilvl="7" w:tplc="23C83040">
      <w:numFmt w:val="bullet"/>
      <w:lvlText w:val="•"/>
      <w:lvlJc w:val="left"/>
      <w:pPr>
        <w:ind w:left="6934" w:hanging="260"/>
      </w:pPr>
      <w:rPr>
        <w:rFonts w:hint="default"/>
        <w:lang w:val="ro-RO" w:eastAsia="en-US" w:bidi="ar-SA"/>
      </w:rPr>
    </w:lvl>
    <w:lvl w:ilvl="8" w:tplc="71F2D8AA">
      <w:numFmt w:val="bullet"/>
      <w:lvlText w:val="•"/>
      <w:lvlJc w:val="left"/>
      <w:pPr>
        <w:ind w:left="7930" w:hanging="260"/>
      </w:pPr>
      <w:rPr>
        <w:rFonts w:hint="default"/>
        <w:lang w:val="ro-RO" w:eastAsia="en-US" w:bidi="ar-SA"/>
      </w:rPr>
    </w:lvl>
  </w:abstractNum>
  <w:abstractNum w:abstractNumId="1" w15:restartNumberingAfterBreak="0">
    <w:nsid w:val="123B1A57"/>
    <w:multiLevelType w:val="hybridMultilevel"/>
    <w:tmpl w:val="76844A0E"/>
    <w:lvl w:ilvl="0" w:tplc="52BA2070">
      <w:start w:val="1"/>
      <w:numFmt w:val="lowerLetter"/>
      <w:lvlText w:val="%1."/>
      <w:lvlJc w:val="left"/>
      <w:pPr>
        <w:ind w:left="296" w:hanging="190"/>
        <w:jc w:val="left"/>
      </w:pPr>
      <w:rPr>
        <w:rFonts w:ascii="Times New Roman" w:eastAsia="Times New Roman" w:hAnsi="Times New Roman" w:cs="Times New Roman" w:hint="default"/>
        <w:b w:val="0"/>
        <w:bCs w:val="0"/>
        <w:i w:val="0"/>
        <w:iCs w:val="0"/>
        <w:spacing w:val="0"/>
        <w:w w:val="99"/>
        <w:sz w:val="20"/>
        <w:szCs w:val="20"/>
        <w:lang w:val="ro-RO" w:eastAsia="en-US" w:bidi="ar-SA"/>
      </w:rPr>
    </w:lvl>
    <w:lvl w:ilvl="1" w:tplc="F1DE53E8">
      <w:numFmt w:val="bullet"/>
      <w:lvlText w:val="•"/>
      <w:lvlJc w:val="left"/>
      <w:pPr>
        <w:ind w:left="708" w:hanging="190"/>
      </w:pPr>
      <w:rPr>
        <w:rFonts w:hint="default"/>
        <w:lang w:val="ro-RO" w:eastAsia="en-US" w:bidi="ar-SA"/>
      </w:rPr>
    </w:lvl>
    <w:lvl w:ilvl="2" w:tplc="7132262C">
      <w:numFmt w:val="bullet"/>
      <w:lvlText w:val="•"/>
      <w:lvlJc w:val="left"/>
      <w:pPr>
        <w:ind w:left="1117" w:hanging="190"/>
      </w:pPr>
      <w:rPr>
        <w:rFonts w:hint="default"/>
        <w:lang w:val="ro-RO" w:eastAsia="en-US" w:bidi="ar-SA"/>
      </w:rPr>
    </w:lvl>
    <w:lvl w:ilvl="3" w:tplc="C82CD916">
      <w:numFmt w:val="bullet"/>
      <w:lvlText w:val="•"/>
      <w:lvlJc w:val="left"/>
      <w:pPr>
        <w:ind w:left="1526" w:hanging="190"/>
      </w:pPr>
      <w:rPr>
        <w:rFonts w:hint="default"/>
        <w:lang w:val="ro-RO" w:eastAsia="en-US" w:bidi="ar-SA"/>
      </w:rPr>
    </w:lvl>
    <w:lvl w:ilvl="4" w:tplc="BE369558">
      <w:numFmt w:val="bullet"/>
      <w:lvlText w:val="•"/>
      <w:lvlJc w:val="left"/>
      <w:pPr>
        <w:ind w:left="1935" w:hanging="190"/>
      </w:pPr>
      <w:rPr>
        <w:rFonts w:hint="default"/>
        <w:lang w:val="ro-RO" w:eastAsia="en-US" w:bidi="ar-SA"/>
      </w:rPr>
    </w:lvl>
    <w:lvl w:ilvl="5" w:tplc="E50457EA">
      <w:numFmt w:val="bullet"/>
      <w:lvlText w:val="•"/>
      <w:lvlJc w:val="left"/>
      <w:pPr>
        <w:ind w:left="2344" w:hanging="190"/>
      </w:pPr>
      <w:rPr>
        <w:rFonts w:hint="default"/>
        <w:lang w:val="ro-RO" w:eastAsia="en-US" w:bidi="ar-SA"/>
      </w:rPr>
    </w:lvl>
    <w:lvl w:ilvl="6" w:tplc="3C8E5CC8">
      <w:numFmt w:val="bullet"/>
      <w:lvlText w:val="•"/>
      <w:lvlJc w:val="left"/>
      <w:pPr>
        <w:ind w:left="2752" w:hanging="190"/>
      </w:pPr>
      <w:rPr>
        <w:rFonts w:hint="default"/>
        <w:lang w:val="ro-RO" w:eastAsia="en-US" w:bidi="ar-SA"/>
      </w:rPr>
    </w:lvl>
    <w:lvl w:ilvl="7" w:tplc="C7AC9F6A">
      <w:numFmt w:val="bullet"/>
      <w:lvlText w:val="•"/>
      <w:lvlJc w:val="left"/>
      <w:pPr>
        <w:ind w:left="3161" w:hanging="190"/>
      </w:pPr>
      <w:rPr>
        <w:rFonts w:hint="default"/>
        <w:lang w:val="ro-RO" w:eastAsia="en-US" w:bidi="ar-SA"/>
      </w:rPr>
    </w:lvl>
    <w:lvl w:ilvl="8" w:tplc="1FE2A8B8">
      <w:numFmt w:val="bullet"/>
      <w:lvlText w:val="•"/>
      <w:lvlJc w:val="left"/>
      <w:pPr>
        <w:ind w:left="3570" w:hanging="190"/>
      </w:pPr>
      <w:rPr>
        <w:rFonts w:hint="default"/>
        <w:lang w:val="ro-RO" w:eastAsia="en-US" w:bidi="ar-SA"/>
      </w:rPr>
    </w:lvl>
  </w:abstractNum>
  <w:abstractNum w:abstractNumId="2" w15:restartNumberingAfterBreak="0">
    <w:nsid w:val="17490BCB"/>
    <w:multiLevelType w:val="hybridMultilevel"/>
    <w:tmpl w:val="06BCCC64"/>
    <w:lvl w:ilvl="0" w:tplc="D3C2680E">
      <w:numFmt w:val="bullet"/>
      <w:lvlText w:val="-"/>
      <w:lvlJc w:val="left"/>
      <w:pPr>
        <w:ind w:left="109" w:hanging="106"/>
      </w:pPr>
      <w:rPr>
        <w:rFonts w:ascii="Times New Roman" w:eastAsia="Times New Roman" w:hAnsi="Times New Roman" w:cs="Times New Roman" w:hint="default"/>
        <w:b w:val="0"/>
        <w:bCs w:val="0"/>
        <w:i w:val="0"/>
        <w:iCs w:val="0"/>
        <w:spacing w:val="0"/>
        <w:w w:val="100"/>
        <w:sz w:val="18"/>
        <w:szCs w:val="18"/>
        <w:lang w:val="ro-RO" w:eastAsia="en-US" w:bidi="ar-SA"/>
      </w:rPr>
    </w:lvl>
    <w:lvl w:ilvl="1" w:tplc="6902E6FE">
      <w:numFmt w:val="bullet"/>
      <w:lvlText w:val="•"/>
      <w:lvlJc w:val="left"/>
      <w:pPr>
        <w:ind w:left="635" w:hanging="106"/>
      </w:pPr>
      <w:rPr>
        <w:rFonts w:hint="default"/>
        <w:lang w:val="ro-RO" w:eastAsia="en-US" w:bidi="ar-SA"/>
      </w:rPr>
    </w:lvl>
    <w:lvl w:ilvl="2" w:tplc="4E94E556">
      <w:numFmt w:val="bullet"/>
      <w:lvlText w:val="•"/>
      <w:lvlJc w:val="left"/>
      <w:pPr>
        <w:ind w:left="1170" w:hanging="106"/>
      </w:pPr>
      <w:rPr>
        <w:rFonts w:hint="default"/>
        <w:lang w:val="ro-RO" w:eastAsia="en-US" w:bidi="ar-SA"/>
      </w:rPr>
    </w:lvl>
    <w:lvl w:ilvl="3" w:tplc="9FFE6920">
      <w:numFmt w:val="bullet"/>
      <w:lvlText w:val="•"/>
      <w:lvlJc w:val="left"/>
      <w:pPr>
        <w:ind w:left="1705" w:hanging="106"/>
      </w:pPr>
      <w:rPr>
        <w:rFonts w:hint="default"/>
        <w:lang w:val="ro-RO" w:eastAsia="en-US" w:bidi="ar-SA"/>
      </w:rPr>
    </w:lvl>
    <w:lvl w:ilvl="4" w:tplc="7346A7F6">
      <w:numFmt w:val="bullet"/>
      <w:lvlText w:val="•"/>
      <w:lvlJc w:val="left"/>
      <w:pPr>
        <w:ind w:left="2240" w:hanging="106"/>
      </w:pPr>
      <w:rPr>
        <w:rFonts w:hint="default"/>
        <w:lang w:val="ro-RO" w:eastAsia="en-US" w:bidi="ar-SA"/>
      </w:rPr>
    </w:lvl>
    <w:lvl w:ilvl="5" w:tplc="2AEC102A">
      <w:numFmt w:val="bullet"/>
      <w:lvlText w:val="•"/>
      <w:lvlJc w:val="left"/>
      <w:pPr>
        <w:ind w:left="2775" w:hanging="106"/>
      </w:pPr>
      <w:rPr>
        <w:rFonts w:hint="default"/>
        <w:lang w:val="ro-RO" w:eastAsia="en-US" w:bidi="ar-SA"/>
      </w:rPr>
    </w:lvl>
    <w:lvl w:ilvl="6" w:tplc="9712FE36">
      <w:numFmt w:val="bullet"/>
      <w:lvlText w:val="•"/>
      <w:lvlJc w:val="left"/>
      <w:pPr>
        <w:ind w:left="3310" w:hanging="106"/>
      </w:pPr>
      <w:rPr>
        <w:rFonts w:hint="default"/>
        <w:lang w:val="ro-RO" w:eastAsia="en-US" w:bidi="ar-SA"/>
      </w:rPr>
    </w:lvl>
    <w:lvl w:ilvl="7" w:tplc="22B83E7E">
      <w:numFmt w:val="bullet"/>
      <w:lvlText w:val="•"/>
      <w:lvlJc w:val="left"/>
      <w:pPr>
        <w:ind w:left="3845" w:hanging="106"/>
      </w:pPr>
      <w:rPr>
        <w:rFonts w:hint="default"/>
        <w:lang w:val="ro-RO" w:eastAsia="en-US" w:bidi="ar-SA"/>
      </w:rPr>
    </w:lvl>
    <w:lvl w:ilvl="8" w:tplc="D766E3BE">
      <w:numFmt w:val="bullet"/>
      <w:lvlText w:val="•"/>
      <w:lvlJc w:val="left"/>
      <w:pPr>
        <w:ind w:left="4380" w:hanging="106"/>
      </w:pPr>
      <w:rPr>
        <w:rFonts w:hint="default"/>
        <w:lang w:val="ro-RO" w:eastAsia="en-US" w:bidi="ar-SA"/>
      </w:rPr>
    </w:lvl>
  </w:abstractNum>
  <w:abstractNum w:abstractNumId="3" w15:restartNumberingAfterBreak="0">
    <w:nsid w:val="23164199"/>
    <w:multiLevelType w:val="hybridMultilevel"/>
    <w:tmpl w:val="9D0E92C2"/>
    <w:lvl w:ilvl="0" w:tplc="C3C021E0">
      <w:numFmt w:val="bullet"/>
      <w:lvlText w:val="-"/>
      <w:lvlJc w:val="left"/>
      <w:pPr>
        <w:ind w:left="109" w:hanging="106"/>
      </w:pPr>
      <w:rPr>
        <w:rFonts w:ascii="Times New Roman" w:eastAsia="Times New Roman" w:hAnsi="Times New Roman" w:cs="Times New Roman" w:hint="default"/>
        <w:spacing w:val="0"/>
        <w:w w:val="100"/>
        <w:lang w:val="ro-RO" w:eastAsia="en-US" w:bidi="ar-SA"/>
      </w:rPr>
    </w:lvl>
    <w:lvl w:ilvl="1" w:tplc="E662B950">
      <w:numFmt w:val="bullet"/>
      <w:lvlText w:val="•"/>
      <w:lvlJc w:val="left"/>
      <w:pPr>
        <w:ind w:left="635" w:hanging="106"/>
      </w:pPr>
      <w:rPr>
        <w:rFonts w:hint="default"/>
        <w:lang w:val="ro-RO" w:eastAsia="en-US" w:bidi="ar-SA"/>
      </w:rPr>
    </w:lvl>
    <w:lvl w:ilvl="2" w:tplc="CFE62690">
      <w:numFmt w:val="bullet"/>
      <w:lvlText w:val="•"/>
      <w:lvlJc w:val="left"/>
      <w:pPr>
        <w:ind w:left="1170" w:hanging="106"/>
      </w:pPr>
      <w:rPr>
        <w:rFonts w:hint="default"/>
        <w:lang w:val="ro-RO" w:eastAsia="en-US" w:bidi="ar-SA"/>
      </w:rPr>
    </w:lvl>
    <w:lvl w:ilvl="3" w:tplc="E7006EE2">
      <w:numFmt w:val="bullet"/>
      <w:lvlText w:val="•"/>
      <w:lvlJc w:val="left"/>
      <w:pPr>
        <w:ind w:left="1705" w:hanging="106"/>
      </w:pPr>
      <w:rPr>
        <w:rFonts w:hint="default"/>
        <w:lang w:val="ro-RO" w:eastAsia="en-US" w:bidi="ar-SA"/>
      </w:rPr>
    </w:lvl>
    <w:lvl w:ilvl="4" w:tplc="3668A23E">
      <w:numFmt w:val="bullet"/>
      <w:lvlText w:val="•"/>
      <w:lvlJc w:val="left"/>
      <w:pPr>
        <w:ind w:left="2240" w:hanging="106"/>
      </w:pPr>
      <w:rPr>
        <w:rFonts w:hint="default"/>
        <w:lang w:val="ro-RO" w:eastAsia="en-US" w:bidi="ar-SA"/>
      </w:rPr>
    </w:lvl>
    <w:lvl w:ilvl="5" w:tplc="8D86BE48">
      <w:numFmt w:val="bullet"/>
      <w:lvlText w:val="•"/>
      <w:lvlJc w:val="left"/>
      <w:pPr>
        <w:ind w:left="2775" w:hanging="106"/>
      </w:pPr>
      <w:rPr>
        <w:rFonts w:hint="default"/>
        <w:lang w:val="ro-RO" w:eastAsia="en-US" w:bidi="ar-SA"/>
      </w:rPr>
    </w:lvl>
    <w:lvl w:ilvl="6" w:tplc="6158D7AE">
      <w:numFmt w:val="bullet"/>
      <w:lvlText w:val="•"/>
      <w:lvlJc w:val="left"/>
      <w:pPr>
        <w:ind w:left="3310" w:hanging="106"/>
      </w:pPr>
      <w:rPr>
        <w:rFonts w:hint="default"/>
        <w:lang w:val="ro-RO" w:eastAsia="en-US" w:bidi="ar-SA"/>
      </w:rPr>
    </w:lvl>
    <w:lvl w:ilvl="7" w:tplc="DB363998">
      <w:numFmt w:val="bullet"/>
      <w:lvlText w:val="•"/>
      <w:lvlJc w:val="left"/>
      <w:pPr>
        <w:ind w:left="3845" w:hanging="106"/>
      </w:pPr>
      <w:rPr>
        <w:rFonts w:hint="default"/>
        <w:lang w:val="ro-RO" w:eastAsia="en-US" w:bidi="ar-SA"/>
      </w:rPr>
    </w:lvl>
    <w:lvl w:ilvl="8" w:tplc="F39C3E98">
      <w:numFmt w:val="bullet"/>
      <w:lvlText w:val="•"/>
      <w:lvlJc w:val="left"/>
      <w:pPr>
        <w:ind w:left="4380" w:hanging="106"/>
      </w:pPr>
      <w:rPr>
        <w:rFonts w:hint="default"/>
        <w:lang w:val="ro-RO" w:eastAsia="en-US" w:bidi="ar-SA"/>
      </w:rPr>
    </w:lvl>
  </w:abstractNum>
  <w:abstractNum w:abstractNumId="4" w15:restartNumberingAfterBreak="0">
    <w:nsid w:val="2B2C65C9"/>
    <w:multiLevelType w:val="hybridMultilevel"/>
    <w:tmpl w:val="29A89CA6"/>
    <w:lvl w:ilvl="0" w:tplc="3162032E">
      <w:numFmt w:val="bullet"/>
      <w:lvlText w:val="-"/>
      <w:lvlJc w:val="left"/>
      <w:pPr>
        <w:ind w:left="107" w:hanging="248"/>
      </w:pPr>
      <w:rPr>
        <w:rFonts w:ascii="Times New Roman" w:eastAsia="Times New Roman" w:hAnsi="Times New Roman" w:cs="Times New Roman" w:hint="default"/>
        <w:b w:val="0"/>
        <w:bCs w:val="0"/>
        <w:i w:val="0"/>
        <w:iCs w:val="0"/>
        <w:spacing w:val="0"/>
        <w:w w:val="100"/>
        <w:sz w:val="18"/>
        <w:szCs w:val="18"/>
        <w:lang w:val="ro-RO" w:eastAsia="en-US" w:bidi="ar-SA"/>
      </w:rPr>
    </w:lvl>
    <w:lvl w:ilvl="1" w:tplc="5192CAC4">
      <w:numFmt w:val="bullet"/>
      <w:lvlText w:val="•"/>
      <w:lvlJc w:val="left"/>
      <w:pPr>
        <w:ind w:left="615" w:hanging="248"/>
      </w:pPr>
      <w:rPr>
        <w:rFonts w:hint="default"/>
        <w:lang w:val="ro-RO" w:eastAsia="en-US" w:bidi="ar-SA"/>
      </w:rPr>
    </w:lvl>
    <w:lvl w:ilvl="2" w:tplc="4256711A">
      <w:numFmt w:val="bullet"/>
      <w:lvlText w:val="•"/>
      <w:lvlJc w:val="left"/>
      <w:pPr>
        <w:ind w:left="1131" w:hanging="248"/>
      </w:pPr>
      <w:rPr>
        <w:rFonts w:hint="default"/>
        <w:lang w:val="ro-RO" w:eastAsia="en-US" w:bidi="ar-SA"/>
      </w:rPr>
    </w:lvl>
    <w:lvl w:ilvl="3" w:tplc="870EC8CE">
      <w:numFmt w:val="bullet"/>
      <w:lvlText w:val="•"/>
      <w:lvlJc w:val="left"/>
      <w:pPr>
        <w:ind w:left="1647" w:hanging="248"/>
      </w:pPr>
      <w:rPr>
        <w:rFonts w:hint="default"/>
        <w:lang w:val="ro-RO" w:eastAsia="en-US" w:bidi="ar-SA"/>
      </w:rPr>
    </w:lvl>
    <w:lvl w:ilvl="4" w:tplc="30B4ED6C">
      <w:numFmt w:val="bullet"/>
      <w:lvlText w:val="•"/>
      <w:lvlJc w:val="left"/>
      <w:pPr>
        <w:ind w:left="2163" w:hanging="248"/>
      </w:pPr>
      <w:rPr>
        <w:rFonts w:hint="default"/>
        <w:lang w:val="ro-RO" w:eastAsia="en-US" w:bidi="ar-SA"/>
      </w:rPr>
    </w:lvl>
    <w:lvl w:ilvl="5" w:tplc="F6188BFC">
      <w:numFmt w:val="bullet"/>
      <w:lvlText w:val="•"/>
      <w:lvlJc w:val="left"/>
      <w:pPr>
        <w:ind w:left="2679" w:hanging="248"/>
      </w:pPr>
      <w:rPr>
        <w:rFonts w:hint="default"/>
        <w:lang w:val="ro-RO" w:eastAsia="en-US" w:bidi="ar-SA"/>
      </w:rPr>
    </w:lvl>
    <w:lvl w:ilvl="6" w:tplc="C0C4C014">
      <w:numFmt w:val="bullet"/>
      <w:lvlText w:val="•"/>
      <w:lvlJc w:val="left"/>
      <w:pPr>
        <w:ind w:left="3194" w:hanging="248"/>
      </w:pPr>
      <w:rPr>
        <w:rFonts w:hint="default"/>
        <w:lang w:val="ro-RO" w:eastAsia="en-US" w:bidi="ar-SA"/>
      </w:rPr>
    </w:lvl>
    <w:lvl w:ilvl="7" w:tplc="32986EDA">
      <w:numFmt w:val="bullet"/>
      <w:lvlText w:val="•"/>
      <w:lvlJc w:val="left"/>
      <w:pPr>
        <w:ind w:left="3710" w:hanging="248"/>
      </w:pPr>
      <w:rPr>
        <w:rFonts w:hint="default"/>
        <w:lang w:val="ro-RO" w:eastAsia="en-US" w:bidi="ar-SA"/>
      </w:rPr>
    </w:lvl>
    <w:lvl w:ilvl="8" w:tplc="410A844A">
      <w:numFmt w:val="bullet"/>
      <w:lvlText w:val="•"/>
      <w:lvlJc w:val="left"/>
      <w:pPr>
        <w:ind w:left="4226" w:hanging="248"/>
      </w:pPr>
      <w:rPr>
        <w:rFonts w:hint="default"/>
        <w:lang w:val="ro-RO" w:eastAsia="en-US" w:bidi="ar-SA"/>
      </w:rPr>
    </w:lvl>
  </w:abstractNum>
  <w:abstractNum w:abstractNumId="5" w15:restartNumberingAfterBreak="0">
    <w:nsid w:val="37A14F38"/>
    <w:multiLevelType w:val="hybridMultilevel"/>
    <w:tmpl w:val="9558FE84"/>
    <w:lvl w:ilvl="0" w:tplc="D31EBDF8">
      <w:numFmt w:val="bullet"/>
      <w:lvlText w:val="-"/>
      <w:lvlJc w:val="left"/>
      <w:pPr>
        <w:ind w:left="107" w:hanging="233"/>
      </w:pPr>
      <w:rPr>
        <w:rFonts w:ascii="Times New Roman" w:eastAsia="Times New Roman" w:hAnsi="Times New Roman" w:cs="Times New Roman" w:hint="default"/>
        <w:b w:val="0"/>
        <w:bCs w:val="0"/>
        <w:i w:val="0"/>
        <w:iCs w:val="0"/>
        <w:spacing w:val="0"/>
        <w:w w:val="99"/>
        <w:sz w:val="20"/>
        <w:szCs w:val="20"/>
        <w:lang w:val="ro-RO" w:eastAsia="en-US" w:bidi="ar-SA"/>
      </w:rPr>
    </w:lvl>
    <w:lvl w:ilvl="1" w:tplc="8E247586">
      <w:numFmt w:val="bullet"/>
      <w:lvlText w:val="•"/>
      <w:lvlJc w:val="left"/>
      <w:pPr>
        <w:ind w:left="528" w:hanging="233"/>
      </w:pPr>
      <w:rPr>
        <w:rFonts w:hint="default"/>
        <w:lang w:val="ro-RO" w:eastAsia="en-US" w:bidi="ar-SA"/>
      </w:rPr>
    </w:lvl>
    <w:lvl w:ilvl="2" w:tplc="0092373A">
      <w:numFmt w:val="bullet"/>
      <w:lvlText w:val="•"/>
      <w:lvlJc w:val="left"/>
      <w:pPr>
        <w:ind w:left="957" w:hanging="233"/>
      </w:pPr>
      <w:rPr>
        <w:rFonts w:hint="default"/>
        <w:lang w:val="ro-RO" w:eastAsia="en-US" w:bidi="ar-SA"/>
      </w:rPr>
    </w:lvl>
    <w:lvl w:ilvl="3" w:tplc="2C4018A6">
      <w:numFmt w:val="bullet"/>
      <w:lvlText w:val="•"/>
      <w:lvlJc w:val="left"/>
      <w:pPr>
        <w:ind w:left="1386" w:hanging="233"/>
      </w:pPr>
      <w:rPr>
        <w:rFonts w:hint="default"/>
        <w:lang w:val="ro-RO" w:eastAsia="en-US" w:bidi="ar-SA"/>
      </w:rPr>
    </w:lvl>
    <w:lvl w:ilvl="4" w:tplc="EAFC77BA">
      <w:numFmt w:val="bullet"/>
      <w:lvlText w:val="•"/>
      <w:lvlJc w:val="left"/>
      <w:pPr>
        <w:ind w:left="1815" w:hanging="233"/>
      </w:pPr>
      <w:rPr>
        <w:rFonts w:hint="default"/>
        <w:lang w:val="ro-RO" w:eastAsia="en-US" w:bidi="ar-SA"/>
      </w:rPr>
    </w:lvl>
    <w:lvl w:ilvl="5" w:tplc="B100F174">
      <w:numFmt w:val="bullet"/>
      <w:lvlText w:val="•"/>
      <w:lvlJc w:val="left"/>
      <w:pPr>
        <w:ind w:left="2244" w:hanging="233"/>
      </w:pPr>
      <w:rPr>
        <w:rFonts w:hint="default"/>
        <w:lang w:val="ro-RO" w:eastAsia="en-US" w:bidi="ar-SA"/>
      </w:rPr>
    </w:lvl>
    <w:lvl w:ilvl="6" w:tplc="8D6E34BA">
      <w:numFmt w:val="bullet"/>
      <w:lvlText w:val="•"/>
      <w:lvlJc w:val="left"/>
      <w:pPr>
        <w:ind w:left="2672" w:hanging="233"/>
      </w:pPr>
      <w:rPr>
        <w:rFonts w:hint="default"/>
        <w:lang w:val="ro-RO" w:eastAsia="en-US" w:bidi="ar-SA"/>
      </w:rPr>
    </w:lvl>
    <w:lvl w:ilvl="7" w:tplc="265CDCB0">
      <w:numFmt w:val="bullet"/>
      <w:lvlText w:val="•"/>
      <w:lvlJc w:val="left"/>
      <w:pPr>
        <w:ind w:left="3101" w:hanging="233"/>
      </w:pPr>
      <w:rPr>
        <w:rFonts w:hint="default"/>
        <w:lang w:val="ro-RO" w:eastAsia="en-US" w:bidi="ar-SA"/>
      </w:rPr>
    </w:lvl>
    <w:lvl w:ilvl="8" w:tplc="DE5CFC22">
      <w:numFmt w:val="bullet"/>
      <w:lvlText w:val="•"/>
      <w:lvlJc w:val="left"/>
      <w:pPr>
        <w:ind w:left="3530" w:hanging="233"/>
      </w:pPr>
      <w:rPr>
        <w:rFonts w:hint="default"/>
        <w:lang w:val="ro-RO" w:eastAsia="en-US" w:bidi="ar-SA"/>
      </w:rPr>
    </w:lvl>
  </w:abstractNum>
  <w:abstractNum w:abstractNumId="6" w15:restartNumberingAfterBreak="0">
    <w:nsid w:val="3B637640"/>
    <w:multiLevelType w:val="hybridMultilevel"/>
    <w:tmpl w:val="B3401388"/>
    <w:lvl w:ilvl="0" w:tplc="A7749524">
      <w:numFmt w:val="bullet"/>
      <w:lvlText w:val="-"/>
      <w:lvlJc w:val="left"/>
      <w:pPr>
        <w:ind w:left="109" w:hanging="106"/>
      </w:pPr>
      <w:rPr>
        <w:rFonts w:ascii="Times New Roman" w:eastAsia="Times New Roman" w:hAnsi="Times New Roman" w:cs="Times New Roman" w:hint="default"/>
        <w:b w:val="0"/>
        <w:bCs w:val="0"/>
        <w:i w:val="0"/>
        <w:iCs w:val="0"/>
        <w:spacing w:val="0"/>
        <w:w w:val="100"/>
        <w:sz w:val="18"/>
        <w:szCs w:val="18"/>
        <w:lang w:val="ro-RO" w:eastAsia="en-US" w:bidi="ar-SA"/>
      </w:rPr>
    </w:lvl>
    <w:lvl w:ilvl="1" w:tplc="055E4BDC">
      <w:numFmt w:val="bullet"/>
      <w:lvlText w:val="•"/>
      <w:lvlJc w:val="left"/>
      <w:pPr>
        <w:ind w:left="635" w:hanging="106"/>
      </w:pPr>
      <w:rPr>
        <w:rFonts w:hint="default"/>
        <w:lang w:val="ro-RO" w:eastAsia="en-US" w:bidi="ar-SA"/>
      </w:rPr>
    </w:lvl>
    <w:lvl w:ilvl="2" w:tplc="85348DE4">
      <w:numFmt w:val="bullet"/>
      <w:lvlText w:val="•"/>
      <w:lvlJc w:val="left"/>
      <w:pPr>
        <w:ind w:left="1170" w:hanging="106"/>
      </w:pPr>
      <w:rPr>
        <w:rFonts w:hint="default"/>
        <w:lang w:val="ro-RO" w:eastAsia="en-US" w:bidi="ar-SA"/>
      </w:rPr>
    </w:lvl>
    <w:lvl w:ilvl="3" w:tplc="E88A79F8">
      <w:numFmt w:val="bullet"/>
      <w:lvlText w:val="•"/>
      <w:lvlJc w:val="left"/>
      <w:pPr>
        <w:ind w:left="1705" w:hanging="106"/>
      </w:pPr>
      <w:rPr>
        <w:rFonts w:hint="default"/>
        <w:lang w:val="ro-RO" w:eastAsia="en-US" w:bidi="ar-SA"/>
      </w:rPr>
    </w:lvl>
    <w:lvl w:ilvl="4" w:tplc="C088D7A6">
      <w:numFmt w:val="bullet"/>
      <w:lvlText w:val="•"/>
      <w:lvlJc w:val="left"/>
      <w:pPr>
        <w:ind w:left="2240" w:hanging="106"/>
      </w:pPr>
      <w:rPr>
        <w:rFonts w:hint="default"/>
        <w:lang w:val="ro-RO" w:eastAsia="en-US" w:bidi="ar-SA"/>
      </w:rPr>
    </w:lvl>
    <w:lvl w:ilvl="5" w:tplc="93A490C8">
      <w:numFmt w:val="bullet"/>
      <w:lvlText w:val="•"/>
      <w:lvlJc w:val="left"/>
      <w:pPr>
        <w:ind w:left="2775" w:hanging="106"/>
      </w:pPr>
      <w:rPr>
        <w:rFonts w:hint="default"/>
        <w:lang w:val="ro-RO" w:eastAsia="en-US" w:bidi="ar-SA"/>
      </w:rPr>
    </w:lvl>
    <w:lvl w:ilvl="6" w:tplc="F4982716">
      <w:numFmt w:val="bullet"/>
      <w:lvlText w:val="•"/>
      <w:lvlJc w:val="left"/>
      <w:pPr>
        <w:ind w:left="3310" w:hanging="106"/>
      </w:pPr>
      <w:rPr>
        <w:rFonts w:hint="default"/>
        <w:lang w:val="ro-RO" w:eastAsia="en-US" w:bidi="ar-SA"/>
      </w:rPr>
    </w:lvl>
    <w:lvl w:ilvl="7" w:tplc="C37051F6">
      <w:numFmt w:val="bullet"/>
      <w:lvlText w:val="•"/>
      <w:lvlJc w:val="left"/>
      <w:pPr>
        <w:ind w:left="3845" w:hanging="106"/>
      </w:pPr>
      <w:rPr>
        <w:rFonts w:hint="default"/>
        <w:lang w:val="ro-RO" w:eastAsia="en-US" w:bidi="ar-SA"/>
      </w:rPr>
    </w:lvl>
    <w:lvl w:ilvl="8" w:tplc="CB1A2E1E">
      <w:numFmt w:val="bullet"/>
      <w:lvlText w:val="•"/>
      <w:lvlJc w:val="left"/>
      <w:pPr>
        <w:ind w:left="4380" w:hanging="106"/>
      </w:pPr>
      <w:rPr>
        <w:rFonts w:hint="default"/>
        <w:lang w:val="ro-RO" w:eastAsia="en-US" w:bidi="ar-SA"/>
      </w:rPr>
    </w:lvl>
  </w:abstractNum>
  <w:abstractNum w:abstractNumId="7" w15:restartNumberingAfterBreak="0">
    <w:nsid w:val="3B9D30F2"/>
    <w:multiLevelType w:val="hybridMultilevel"/>
    <w:tmpl w:val="D5C6B728"/>
    <w:lvl w:ilvl="0" w:tplc="02F26768">
      <w:numFmt w:val="bullet"/>
      <w:lvlText w:val="-"/>
      <w:lvlJc w:val="left"/>
      <w:pPr>
        <w:ind w:left="109" w:hanging="135"/>
      </w:pPr>
      <w:rPr>
        <w:rFonts w:ascii="Times New Roman" w:eastAsia="Times New Roman" w:hAnsi="Times New Roman" w:cs="Times New Roman" w:hint="default"/>
        <w:spacing w:val="0"/>
        <w:w w:val="100"/>
        <w:lang w:val="ro-RO" w:eastAsia="en-US" w:bidi="ar-SA"/>
      </w:rPr>
    </w:lvl>
    <w:lvl w:ilvl="1" w:tplc="58D8CFD2">
      <w:numFmt w:val="bullet"/>
      <w:lvlText w:val="•"/>
      <w:lvlJc w:val="left"/>
      <w:pPr>
        <w:ind w:left="635" w:hanging="135"/>
      </w:pPr>
      <w:rPr>
        <w:rFonts w:hint="default"/>
        <w:lang w:val="ro-RO" w:eastAsia="en-US" w:bidi="ar-SA"/>
      </w:rPr>
    </w:lvl>
    <w:lvl w:ilvl="2" w:tplc="2D986714">
      <w:numFmt w:val="bullet"/>
      <w:lvlText w:val="•"/>
      <w:lvlJc w:val="left"/>
      <w:pPr>
        <w:ind w:left="1170" w:hanging="135"/>
      </w:pPr>
      <w:rPr>
        <w:rFonts w:hint="default"/>
        <w:lang w:val="ro-RO" w:eastAsia="en-US" w:bidi="ar-SA"/>
      </w:rPr>
    </w:lvl>
    <w:lvl w:ilvl="3" w:tplc="C22212BC">
      <w:numFmt w:val="bullet"/>
      <w:lvlText w:val="•"/>
      <w:lvlJc w:val="left"/>
      <w:pPr>
        <w:ind w:left="1705" w:hanging="135"/>
      </w:pPr>
      <w:rPr>
        <w:rFonts w:hint="default"/>
        <w:lang w:val="ro-RO" w:eastAsia="en-US" w:bidi="ar-SA"/>
      </w:rPr>
    </w:lvl>
    <w:lvl w:ilvl="4" w:tplc="21565272">
      <w:numFmt w:val="bullet"/>
      <w:lvlText w:val="•"/>
      <w:lvlJc w:val="left"/>
      <w:pPr>
        <w:ind w:left="2240" w:hanging="135"/>
      </w:pPr>
      <w:rPr>
        <w:rFonts w:hint="default"/>
        <w:lang w:val="ro-RO" w:eastAsia="en-US" w:bidi="ar-SA"/>
      </w:rPr>
    </w:lvl>
    <w:lvl w:ilvl="5" w:tplc="6F00F3F2">
      <w:numFmt w:val="bullet"/>
      <w:lvlText w:val="•"/>
      <w:lvlJc w:val="left"/>
      <w:pPr>
        <w:ind w:left="2775" w:hanging="135"/>
      </w:pPr>
      <w:rPr>
        <w:rFonts w:hint="default"/>
        <w:lang w:val="ro-RO" w:eastAsia="en-US" w:bidi="ar-SA"/>
      </w:rPr>
    </w:lvl>
    <w:lvl w:ilvl="6" w:tplc="4048731E">
      <w:numFmt w:val="bullet"/>
      <w:lvlText w:val="•"/>
      <w:lvlJc w:val="left"/>
      <w:pPr>
        <w:ind w:left="3310" w:hanging="135"/>
      </w:pPr>
      <w:rPr>
        <w:rFonts w:hint="default"/>
        <w:lang w:val="ro-RO" w:eastAsia="en-US" w:bidi="ar-SA"/>
      </w:rPr>
    </w:lvl>
    <w:lvl w:ilvl="7" w:tplc="B5F05450">
      <w:numFmt w:val="bullet"/>
      <w:lvlText w:val="•"/>
      <w:lvlJc w:val="left"/>
      <w:pPr>
        <w:ind w:left="3845" w:hanging="135"/>
      </w:pPr>
      <w:rPr>
        <w:rFonts w:hint="default"/>
        <w:lang w:val="ro-RO" w:eastAsia="en-US" w:bidi="ar-SA"/>
      </w:rPr>
    </w:lvl>
    <w:lvl w:ilvl="8" w:tplc="141A9906">
      <w:numFmt w:val="bullet"/>
      <w:lvlText w:val="•"/>
      <w:lvlJc w:val="left"/>
      <w:pPr>
        <w:ind w:left="4380" w:hanging="135"/>
      </w:pPr>
      <w:rPr>
        <w:rFonts w:hint="default"/>
        <w:lang w:val="ro-RO" w:eastAsia="en-US" w:bidi="ar-SA"/>
      </w:rPr>
    </w:lvl>
  </w:abstractNum>
  <w:abstractNum w:abstractNumId="8" w15:restartNumberingAfterBreak="0">
    <w:nsid w:val="53D31847"/>
    <w:multiLevelType w:val="hybridMultilevel"/>
    <w:tmpl w:val="487C4660"/>
    <w:lvl w:ilvl="0" w:tplc="5B3691A2">
      <w:numFmt w:val="bullet"/>
      <w:lvlText w:val="-"/>
      <w:lvlJc w:val="left"/>
      <w:pPr>
        <w:ind w:left="107" w:hanging="106"/>
      </w:pPr>
      <w:rPr>
        <w:rFonts w:ascii="Times New Roman" w:eastAsia="Times New Roman" w:hAnsi="Times New Roman" w:cs="Times New Roman" w:hint="default"/>
        <w:spacing w:val="0"/>
        <w:w w:val="100"/>
        <w:lang w:val="ro-RO" w:eastAsia="en-US" w:bidi="ar-SA"/>
      </w:rPr>
    </w:lvl>
    <w:lvl w:ilvl="1" w:tplc="92BEF980">
      <w:numFmt w:val="bullet"/>
      <w:lvlText w:val="•"/>
      <w:lvlJc w:val="left"/>
      <w:pPr>
        <w:ind w:left="615" w:hanging="106"/>
      </w:pPr>
      <w:rPr>
        <w:rFonts w:hint="default"/>
        <w:lang w:val="ro-RO" w:eastAsia="en-US" w:bidi="ar-SA"/>
      </w:rPr>
    </w:lvl>
    <w:lvl w:ilvl="2" w:tplc="60F635F0">
      <w:numFmt w:val="bullet"/>
      <w:lvlText w:val="•"/>
      <w:lvlJc w:val="left"/>
      <w:pPr>
        <w:ind w:left="1131" w:hanging="106"/>
      </w:pPr>
      <w:rPr>
        <w:rFonts w:hint="default"/>
        <w:lang w:val="ro-RO" w:eastAsia="en-US" w:bidi="ar-SA"/>
      </w:rPr>
    </w:lvl>
    <w:lvl w:ilvl="3" w:tplc="A00673F6">
      <w:numFmt w:val="bullet"/>
      <w:lvlText w:val="•"/>
      <w:lvlJc w:val="left"/>
      <w:pPr>
        <w:ind w:left="1647" w:hanging="106"/>
      </w:pPr>
      <w:rPr>
        <w:rFonts w:hint="default"/>
        <w:lang w:val="ro-RO" w:eastAsia="en-US" w:bidi="ar-SA"/>
      </w:rPr>
    </w:lvl>
    <w:lvl w:ilvl="4" w:tplc="3E20D0C8">
      <w:numFmt w:val="bullet"/>
      <w:lvlText w:val="•"/>
      <w:lvlJc w:val="left"/>
      <w:pPr>
        <w:ind w:left="2163" w:hanging="106"/>
      </w:pPr>
      <w:rPr>
        <w:rFonts w:hint="default"/>
        <w:lang w:val="ro-RO" w:eastAsia="en-US" w:bidi="ar-SA"/>
      </w:rPr>
    </w:lvl>
    <w:lvl w:ilvl="5" w:tplc="3586BE54">
      <w:numFmt w:val="bullet"/>
      <w:lvlText w:val="•"/>
      <w:lvlJc w:val="left"/>
      <w:pPr>
        <w:ind w:left="2679" w:hanging="106"/>
      </w:pPr>
      <w:rPr>
        <w:rFonts w:hint="default"/>
        <w:lang w:val="ro-RO" w:eastAsia="en-US" w:bidi="ar-SA"/>
      </w:rPr>
    </w:lvl>
    <w:lvl w:ilvl="6" w:tplc="20DC1410">
      <w:numFmt w:val="bullet"/>
      <w:lvlText w:val="•"/>
      <w:lvlJc w:val="left"/>
      <w:pPr>
        <w:ind w:left="3194" w:hanging="106"/>
      </w:pPr>
      <w:rPr>
        <w:rFonts w:hint="default"/>
        <w:lang w:val="ro-RO" w:eastAsia="en-US" w:bidi="ar-SA"/>
      </w:rPr>
    </w:lvl>
    <w:lvl w:ilvl="7" w:tplc="31F00B24">
      <w:numFmt w:val="bullet"/>
      <w:lvlText w:val="•"/>
      <w:lvlJc w:val="left"/>
      <w:pPr>
        <w:ind w:left="3710" w:hanging="106"/>
      </w:pPr>
      <w:rPr>
        <w:rFonts w:hint="default"/>
        <w:lang w:val="ro-RO" w:eastAsia="en-US" w:bidi="ar-SA"/>
      </w:rPr>
    </w:lvl>
    <w:lvl w:ilvl="8" w:tplc="CACEDA70">
      <w:numFmt w:val="bullet"/>
      <w:lvlText w:val="•"/>
      <w:lvlJc w:val="left"/>
      <w:pPr>
        <w:ind w:left="4226" w:hanging="106"/>
      </w:pPr>
      <w:rPr>
        <w:rFonts w:hint="default"/>
        <w:lang w:val="ro-RO" w:eastAsia="en-US" w:bidi="ar-SA"/>
      </w:rPr>
    </w:lvl>
  </w:abstractNum>
  <w:abstractNum w:abstractNumId="9" w15:restartNumberingAfterBreak="0">
    <w:nsid w:val="57A8180E"/>
    <w:multiLevelType w:val="hybridMultilevel"/>
    <w:tmpl w:val="F4D0789A"/>
    <w:lvl w:ilvl="0" w:tplc="48F2EB4A">
      <w:start w:val="1"/>
      <w:numFmt w:val="decimal"/>
      <w:lvlText w:val="%1."/>
      <w:lvlJc w:val="left"/>
      <w:pPr>
        <w:ind w:left="107" w:hanging="182"/>
        <w:jc w:val="left"/>
      </w:pPr>
      <w:rPr>
        <w:rFonts w:ascii="Times New Roman" w:eastAsia="Times New Roman" w:hAnsi="Times New Roman" w:cs="Times New Roman" w:hint="default"/>
        <w:b w:val="0"/>
        <w:bCs w:val="0"/>
        <w:i w:val="0"/>
        <w:iCs w:val="0"/>
        <w:spacing w:val="0"/>
        <w:w w:val="100"/>
        <w:sz w:val="18"/>
        <w:szCs w:val="18"/>
        <w:lang w:val="ro-RO" w:eastAsia="en-US" w:bidi="ar-SA"/>
      </w:rPr>
    </w:lvl>
    <w:lvl w:ilvl="1" w:tplc="3C38AA30">
      <w:start w:val="1"/>
      <w:numFmt w:val="lowerLetter"/>
      <w:lvlText w:val="%2)"/>
      <w:lvlJc w:val="left"/>
      <w:pPr>
        <w:ind w:left="292" w:hanging="185"/>
        <w:jc w:val="left"/>
      </w:pPr>
      <w:rPr>
        <w:rFonts w:ascii="Times New Roman" w:eastAsia="Times New Roman" w:hAnsi="Times New Roman" w:cs="Times New Roman" w:hint="default"/>
        <w:b w:val="0"/>
        <w:bCs w:val="0"/>
        <w:i w:val="0"/>
        <w:iCs w:val="0"/>
        <w:spacing w:val="-1"/>
        <w:w w:val="100"/>
        <w:sz w:val="18"/>
        <w:szCs w:val="18"/>
        <w:lang w:val="ro-RO" w:eastAsia="en-US" w:bidi="ar-SA"/>
      </w:rPr>
    </w:lvl>
    <w:lvl w:ilvl="2" w:tplc="9DA8C3FE">
      <w:numFmt w:val="bullet"/>
      <w:lvlText w:val="-"/>
      <w:lvlJc w:val="left"/>
      <w:pPr>
        <w:ind w:left="107" w:hanging="114"/>
      </w:pPr>
      <w:rPr>
        <w:rFonts w:ascii="Times New Roman" w:eastAsia="Times New Roman" w:hAnsi="Times New Roman" w:cs="Times New Roman" w:hint="default"/>
        <w:spacing w:val="0"/>
        <w:w w:val="100"/>
        <w:lang w:val="ro-RO" w:eastAsia="en-US" w:bidi="ar-SA"/>
      </w:rPr>
    </w:lvl>
    <w:lvl w:ilvl="3" w:tplc="6D62E01A">
      <w:numFmt w:val="bullet"/>
      <w:lvlText w:val="•"/>
      <w:lvlJc w:val="left"/>
      <w:pPr>
        <w:ind w:left="1401" w:hanging="114"/>
      </w:pPr>
      <w:rPr>
        <w:rFonts w:hint="default"/>
        <w:lang w:val="ro-RO" w:eastAsia="en-US" w:bidi="ar-SA"/>
      </w:rPr>
    </w:lvl>
    <w:lvl w:ilvl="4" w:tplc="D2220644">
      <w:numFmt w:val="bullet"/>
      <w:lvlText w:val="•"/>
      <w:lvlJc w:val="left"/>
      <w:pPr>
        <w:ind w:left="1952" w:hanging="114"/>
      </w:pPr>
      <w:rPr>
        <w:rFonts w:hint="default"/>
        <w:lang w:val="ro-RO" w:eastAsia="en-US" w:bidi="ar-SA"/>
      </w:rPr>
    </w:lvl>
    <w:lvl w:ilvl="5" w:tplc="ACB2AA58">
      <w:numFmt w:val="bullet"/>
      <w:lvlText w:val="•"/>
      <w:lvlJc w:val="left"/>
      <w:pPr>
        <w:ind w:left="2503" w:hanging="114"/>
      </w:pPr>
      <w:rPr>
        <w:rFonts w:hint="default"/>
        <w:lang w:val="ro-RO" w:eastAsia="en-US" w:bidi="ar-SA"/>
      </w:rPr>
    </w:lvl>
    <w:lvl w:ilvl="6" w:tplc="707CCB50">
      <w:numFmt w:val="bullet"/>
      <w:lvlText w:val="•"/>
      <w:lvlJc w:val="left"/>
      <w:pPr>
        <w:ind w:left="3054" w:hanging="114"/>
      </w:pPr>
      <w:rPr>
        <w:rFonts w:hint="default"/>
        <w:lang w:val="ro-RO" w:eastAsia="en-US" w:bidi="ar-SA"/>
      </w:rPr>
    </w:lvl>
    <w:lvl w:ilvl="7" w:tplc="4366FA66">
      <w:numFmt w:val="bullet"/>
      <w:lvlText w:val="•"/>
      <w:lvlJc w:val="left"/>
      <w:pPr>
        <w:ind w:left="3605" w:hanging="114"/>
      </w:pPr>
      <w:rPr>
        <w:rFonts w:hint="default"/>
        <w:lang w:val="ro-RO" w:eastAsia="en-US" w:bidi="ar-SA"/>
      </w:rPr>
    </w:lvl>
    <w:lvl w:ilvl="8" w:tplc="A93C14BA">
      <w:numFmt w:val="bullet"/>
      <w:lvlText w:val="•"/>
      <w:lvlJc w:val="left"/>
      <w:pPr>
        <w:ind w:left="4156" w:hanging="114"/>
      </w:pPr>
      <w:rPr>
        <w:rFonts w:hint="default"/>
        <w:lang w:val="ro-RO" w:eastAsia="en-US" w:bidi="ar-SA"/>
      </w:rPr>
    </w:lvl>
  </w:abstractNum>
  <w:abstractNum w:abstractNumId="10" w15:restartNumberingAfterBreak="0">
    <w:nsid w:val="67975223"/>
    <w:multiLevelType w:val="hybridMultilevel"/>
    <w:tmpl w:val="C2DE67AE"/>
    <w:lvl w:ilvl="0" w:tplc="E370E3EA">
      <w:start w:val="1"/>
      <w:numFmt w:val="decimal"/>
      <w:lvlText w:val="%1."/>
      <w:lvlJc w:val="left"/>
      <w:pPr>
        <w:ind w:left="109" w:hanging="204"/>
        <w:jc w:val="left"/>
      </w:pPr>
      <w:rPr>
        <w:rFonts w:ascii="Times New Roman" w:eastAsia="Times New Roman" w:hAnsi="Times New Roman" w:cs="Times New Roman" w:hint="default"/>
        <w:b w:val="0"/>
        <w:bCs w:val="0"/>
        <w:i w:val="0"/>
        <w:iCs w:val="0"/>
        <w:spacing w:val="0"/>
        <w:w w:val="100"/>
        <w:sz w:val="18"/>
        <w:szCs w:val="18"/>
        <w:lang w:val="ro-RO" w:eastAsia="en-US" w:bidi="ar-SA"/>
      </w:rPr>
    </w:lvl>
    <w:lvl w:ilvl="1" w:tplc="358828CE">
      <w:start w:val="1"/>
      <w:numFmt w:val="lowerLetter"/>
      <w:lvlText w:val="%2)"/>
      <w:lvlJc w:val="left"/>
      <w:pPr>
        <w:ind w:left="294" w:hanging="185"/>
        <w:jc w:val="left"/>
      </w:pPr>
      <w:rPr>
        <w:rFonts w:ascii="Times New Roman" w:eastAsia="Times New Roman" w:hAnsi="Times New Roman" w:cs="Times New Roman" w:hint="default"/>
        <w:b w:val="0"/>
        <w:bCs w:val="0"/>
        <w:i w:val="0"/>
        <w:iCs w:val="0"/>
        <w:spacing w:val="-1"/>
        <w:w w:val="100"/>
        <w:sz w:val="18"/>
        <w:szCs w:val="18"/>
        <w:lang w:val="ro-RO" w:eastAsia="en-US" w:bidi="ar-SA"/>
      </w:rPr>
    </w:lvl>
    <w:lvl w:ilvl="2" w:tplc="C2B42E78">
      <w:numFmt w:val="bullet"/>
      <w:lvlText w:val="•"/>
      <w:lvlJc w:val="left"/>
      <w:pPr>
        <w:ind w:left="872" w:hanging="185"/>
      </w:pPr>
      <w:rPr>
        <w:rFonts w:hint="default"/>
        <w:lang w:val="ro-RO" w:eastAsia="en-US" w:bidi="ar-SA"/>
      </w:rPr>
    </w:lvl>
    <w:lvl w:ilvl="3" w:tplc="10BECD9C">
      <w:numFmt w:val="bullet"/>
      <w:lvlText w:val="•"/>
      <w:lvlJc w:val="left"/>
      <w:pPr>
        <w:ind w:left="1444" w:hanging="185"/>
      </w:pPr>
      <w:rPr>
        <w:rFonts w:hint="default"/>
        <w:lang w:val="ro-RO" w:eastAsia="en-US" w:bidi="ar-SA"/>
      </w:rPr>
    </w:lvl>
    <w:lvl w:ilvl="4" w:tplc="89F85FE2">
      <w:numFmt w:val="bullet"/>
      <w:lvlText w:val="•"/>
      <w:lvlJc w:val="left"/>
      <w:pPr>
        <w:ind w:left="2016" w:hanging="185"/>
      </w:pPr>
      <w:rPr>
        <w:rFonts w:hint="default"/>
        <w:lang w:val="ro-RO" w:eastAsia="en-US" w:bidi="ar-SA"/>
      </w:rPr>
    </w:lvl>
    <w:lvl w:ilvl="5" w:tplc="DA50D294">
      <w:numFmt w:val="bullet"/>
      <w:lvlText w:val="•"/>
      <w:lvlJc w:val="left"/>
      <w:pPr>
        <w:ind w:left="2588" w:hanging="185"/>
      </w:pPr>
      <w:rPr>
        <w:rFonts w:hint="default"/>
        <w:lang w:val="ro-RO" w:eastAsia="en-US" w:bidi="ar-SA"/>
      </w:rPr>
    </w:lvl>
    <w:lvl w:ilvl="6" w:tplc="1F288AD4">
      <w:numFmt w:val="bullet"/>
      <w:lvlText w:val="•"/>
      <w:lvlJc w:val="left"/>
      <w:pPr>
        <w:ind w:left="3161" w:hanging="185"/>
      </w:pPr>
      <w:rPr>
        <w:rFonts w:hint="default"/>
        <w:lang w:val="ro-RO" w:eastAsia="en-US" w:bidi="ar-SA"/>
      </w:rPr>
    </w:lvl>
    <w:lvl w:ilvl="7" w:tplc="586A2E06">
      <w:numFmt w:val="bullet"/>
      <w:lvlText w:val="•"/>
      <w:lvlJc w:val="left"/>
      <w:pPr>
        <w:ind w:left="3733" w:hanging="185"/>
      </w:pPr>
      <w:rPr>
        <w:rFonts w:hint="default"/>
        <w:lang w:val="ro-RO" w:eastAsia="en-US" w:bidi="ar-SA"/>
      </w:rPr>
    </w:lvl>
    <w:lvl w:ilvl="8" w:tplc="03E4B16C">
      <w:numFmt w:val="bullet"/>
      <w:lvlText w:val="•"/>
      <w:lvlJc w:val="left"/>
      <w:pPr>
        <w:ind w:left="4305" w:hanging="185"/>
      </w:pPr>
      <w:rPr>
        <w:rFonts w:hint="default"/>
        <w:lang w:val="ro-RO" w:eastAsia="en-US" w:bidi="ar-SA"/>
      </w:rPr>
    </w:lvl>
  </w:abstractNum>
  <w:abstractNum w:abstractNumId="11" w15:restartNumberingAfterBreak="0">
    <w:nsid w:val="7DB84662"/>
    <w:multiLevelType w:val="hybridMultilevel"/>
    <w:tmpl w:val="DF2E97DE"/>
    <w:lvl w:ilvl="0" w:tplc="A016E2A2">
      <w:numFmt w:val="bullet"/>
      <w:lvlText w:val="-"/>
      <w:lvlJc w:val="left"/>
      <w:pPr>
        <w:ind w:left="109" w:hanging="281"/>
      </w:pPr>
      <w:rPr>
        <w:rFonts w:ascii="Times New Roman" w:eastAsia="Times New Roman" w:hAnsi="Times New Roman" w:cs="Times New Roman" w:hint="default"/>
        <w:b w:val="0"/>
        <w:bCs w:val="0"/>
        <w:i w:val="0"/>
        <w:iCs w:val="0"/>
        <w:spacing w:val="0"/>
        <w:w w:val="100"/>
        <w:sz w:val="18"/>
        <w:szCs w:val="18"/>
        <w:lang w:val="ro-RO" w:eastAsia="en-US" w:bidi="ar-SA"/>
      </w:rPr>
    </w:lvl>
    <w:lvl w:ilvl="1" w:tplc="FBDE1E62">
      <w:numFmt w:val="bullet"/>
      <w:lvlText w:val="•"/>
      <w:lvlJc w:val="left"/>
      <w:pPr>
        <w:ind w:left="635" w:hanging="281"/>
      </w:pPr>
      <w:rPr>
        <w:rFonts w:hint="default"/>
        <w:lang w:val="ro-RO" w:eastAsia="en-US" w:bidi="ar-SA"/>
      </w:rPr>
    </w:lvl>
    <w:lvl w:ilvl="2" w:tplc="1CDC8C26">
      <w:numFmt w:val="bullet"/>
      <w:lvlText w:val="•"/>
      <w:lvlJc w:val="left"/>
      <w:pPr>
        <w:ind w:left="1170" w:hanging="281"/>
      </w:pPr>
      <w:rPr>
        <w:rFonts w:hint="default"/>
        <w:lang w:val="ro-RO" w:eastAsia="en-US" w:bidi="ar-SA"/>
      </w:rPr>
    </w:lvl>
    <w:lvl w:ilvl="3" w:tplc="F19EBB2E">
      <w:numFmt w:val="bullet"/>
      <w:lvlText w:val="•"/>
      <w:lvlJc w:val="left"/>
      <w:pPr>
        <w:ind w:left="1705" w:hanging="281"/>
      </w:pPr>
      <w:rPr>
        <w:rFonts w:hint="default"/>
        <w:lang w:val="ro-RO" w:eastAsia="en-US" w:bidi="ar-SA"/>
      </w:rPr>
    </w:lvl>
    <w:lvl w:ilvl="4" w:tplc="872E7C6C">
      <w:numFmt w:val="bullet"/>
      <w:lvlText w:val="•"/>
      <w:lvlJc w:val="left"/>
      <w:pPr>
        <w:ind w:left="2240" w:hanging="281"/>
      </w:pPr>
      <w:rPr>
        <w:rFonts w:hint="default"/>
        <w:lang w:val="ro-RO" w:eastAsia="en-US" w:bidi="ar-SA"/>
      </w:rPr>
    </w:lvl>
    <w:lvl w:ilvl="5" w:tplc="A0B82562">
      <w:numFmt w:val="bullet"/>
      <w:lvlText w:val="•"/>
      <w:lvlJc w:val="left"/>
      <w:pPr>
        <w:ind w:left="2775" w:hanging="281"/>
      </w:pPr>
      <w:rPr>
        <w:rFonts w:hint="default"/>
        <w:lang w:val="ro-RO" w:eastAsia="en-US" w:bidi="ar-SA"/>
      </w:rPr>
    </w:lvl>
    <w:lvl w:ilvl="6" w:tplc="9744A098">
      <w:numFmt w:val="bullet"/>
      <w:lvlText w:val="•"/>
      <w:lvlJc w:val="left"/>
      <w:pPr>
        <w:ind w:left="3310" w:hanging="281"/>
      </w:pPr>
      <w:rPr>
        <w:rFonts w:hint="default"/>
        <w:lang w:val="ro-RO" w:eastAsia="en-US" w:bidi="ar-SA"/>
      </w:rPr>
    </w:lvl>
    <w:lvl w:ilvl="7" w:tplc="85489624">
      <w:numFmt w:val="bullet"/>
      <w:lvlText w:val="•"/>
      <w:lvlJc w:val="left"/>
      <w:pPr>
        <w:ind w:left="3845" w:hanging="281"/>
      </w:pPr>
      <w:rPr>
        <w:rFonts w:hint="default"/>
        <w:lang w:val="ro-RO" w:eastAsia="en-US" w:bidi="ar-SA"/>
      </w:rPr>
    </w:lvl>
    <w:lvl w:ilvl="8" w:tplc="8BC205B0">
      <w:numFmt w:val="bullet"/>
      <w:lvlText w:val="•"/>
      <w:lvlJc w:val="left"/>
      <w:pPr>
        <w:ind w:left="4380" w:hanging="281"/>
      </w:pPr>
      <w:rPr>
        <w:rFonts w:hint="default"/>
        <w:lang w:val="ro-RO" w:eastAsia="en-US" w:bidi="ar-SA"/>
      </w:rPr>
    </w:lvl>
  </w:abstractNum>
  <w:num w:numId="1">
    <w:abstractNumId w:val="2"/>
  </w:num>
  <w:num w:numId="2">
    <w:abstractNumId w:val="3"/>
  </w:num>
  <w:num w:numId="3">
    <w:abstractNumId w:val="7"/>
  </w:num>
  <w:num w:numId="4">
    <w:abstractNumId w:val="10"/>
  </w:num>
  <w:num w:numId="5">
    <w:abstractNumId w:val="6"/>
  </w:num>
  <w:num w:numId="6">
    <w:abstractNumId w:val="11"/>
  </w:num>
  <w:num w:numId="7">
    <w:abstractNumId w:val="1"/>
  </w:num>
  <w:num w:numId="8">
    <w:abstractNumId w:val="5"/>
  </w:num>
  <w:num w:numId="9">
    <w:abstractNumId w:val="8"/>
  </w:num>
  <w:num w:numId="10">
    <w:abstractNumId w:val="9"/>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822"/>
    <w:rsid w:val="000277C1"/>
    <w:rsid w:val="000462A1"/>
    <w:rsid w:val="000A4377"/>
    <w:rsid w:val="000E1182"/>
    <w:rsid w:val="00176CBA"/>
    <w:rsid w:val="001A7CDB"/>
    <w:rsid w:val="0021279C"/>
    <w:rsid w:val="002127A5"/>
    <w:rsid w:val="002A7515"/>
    <w:rsid w:val="00317883"/>
    <w:rsid w:val="00465A21"/>
    <w:rsid w:val="005104B7"/>
    <w:rsid w:val="00526DC8"/>
    <w:rsid w:val="00544D66"/>
    <w:rsid w:val="00570017"/>
    <w:rsid w:val="005B31B7"/>
    <w:rsid w:val="006C1B6A"/>
    <w:rsid w:val="006C491E"/>
    <w:rsid w:val="008047E3"/>
    <w:rsid w:val="008319E0"/>
    <w:rsid w:val="008437D0"/>
    <w:rsid w:val="008D2519"/>
    <w:rsid w:val="00AA5C05"/>
    <w:rsid w:val="00AB3D90"/>
    <w:rsid w:val="00AC4E98"/>
    <w:rsid w:val="00B431A6"/>
    <w:rsid w:val="00BD7DF1"/>
    <w:rsid w:val="00C56A07"/>
    <w:rsid w:val="00D11533"/>
    <w:rsid w:val="00DB0822"/>
    <w:rsid w:val="00DB3555"/>
    <w:rsid w:val="00DE1658"/>
    <w:rsid w:val="00EA5490"/>
    <w:rsid w:val="00F05C09"/>
    <w:rsid w:val="00F734AA"/>
    <w:rsid w:val="00FC7C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3FC0B"/>
  <w15:docId w15:val="{24413DFE-B57E-476E-95C1-DE331F6AA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lang w:val="ro-RO"/>
    </w:rPr>
  </w:style>
  <w:style w:type="paragraph" w:styleId="1">
    <w:name w:val="heading 1"/>
    <w:basedOn w:val="a"/>
    <w:uiPriority w:val="9"/>
    <w:qFormat/>
    <w:pPr>
      <w:jc w:val="center"/>
      <w:outlineLvl w:val="0"/>
    </w:pPr>
    <w:rPr>
      <w:b/>
      <w:bCs/>
      <w:sz w:val="28"/>
      <w:szCs w:val="28"/>
    </w:rPr>
  </w:style>
  <w:style w:type="paragraph" w:styleId="2">
    <w:name w:val="heading 2"/>
    <w:basedOn w:val="a"/>
    <w:uiPriority w:val="9"/>
    <w:unhideWhenUsed/>
    <w:qFormat/>
    <w:pPr>
      <w:ind w:left="143"/>
      <w:jc w:val="center"/>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ind w:left="143" w:firstLine="566"/>
      <w:jc w:val="both"/>
    </w:pPr>
  </w:style>
  <w:style w:type="paragraph" w:customStyle="1" w:styleId="TableParagraph">
    <w:name w:val="Table Paragraph"/>
    <w:basedOn w:val="a"/>
    <w:uiPriority w:val="1"/>
    <w:qFormat/>
    <w:pPr>
      <w:ind w:left="107"/>
    </w:pPr>
  </w:style>
  <w:style w:type="character" w:styleId="a5">
    <w:name w:val="Hyperlink"/>
    <w:basedOn w:val="a0"/>
    <w:uiPriority w:val="99"/>
    <w:semiHidden/>
    <w:unhideWhenUsed/>
    <w:rsid w:val="000A437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086006">
      <w:bodyDiv w:val="1"/>
      <w:marLeft w:val="0"/>
      <w:marRight w:val="0"/>
      <w:marTop w:val="0"/>
      <w:marBottom w:val="0"/>
      <w:divBdr>
        <w:top w:val="none" w:sz="0" w:space="0" w:color="auto"/>
        <w:left w:val="none" w:sz="0" w:space="0" w:color="auto"/>
        <w:bottom w:val="none" w:sz="0" w:space="0" w:color="auto"/>
        <w:right w:val="none" w:sz="0" w:space="0" w:color="auto"/>
      </w:divBdr>
      <w:divsChild>
        <w:div w:id="686297616">
          <w:marLeft w:val="0"/>
          <w:marRight w:val="0"/>
          <w:marTop w:val="0"/>
          <w:marBottom w:val="0"/>
          <w:divBdr>
            <w:top w:val="none" w:sz="0" w:space="0" w:color="auto"/>
            <w:left w:val="none" w:sz="0" w:space="0" w:color="auto"/>
            <w:bottom w:val="none" w:sz="0" w:space="0" w:color="auto"/>
            <w:right w:val="none" w:sz="0" w:space="0" w:color="auto"/>
          </w:divBdr>
        </w:div>
      </w:divsChild>
    </w:div>
    <w:div w:id="674381052">
      <w:bodyDiv w:val="1"/>
      <w:marLeft w:val="0"/>
      <w:marRight w:val="0"/>
      <w:marTop w:val="0"/>
      <w:marBottom w:val="0"/>
      <w:divBdr>
        <w:top w:val="none" w:sz="0" w:space="0" w:color="auto"/>
        <w:left w:val="none" w:sz="0" w:space="0" w:color="auto"/>
        <w:bottom w:val="none" w:sz="0" w:space="0" w:color="auto"/>
        <w:right w:val="none" w:sz="0" w:space="0" w:color="auto"/>
      </w:divBdr>
      <w:divsChild>
        <w:div w:id="180696746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272273114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mtender.gov.md/tenders/ocds-b3wdp1-MD-178272273114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782722731148"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mtender.gov.md/tenders/ocds-b3wdp1-MD-178272273114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9014</Words>
  <Characters>51385</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cp:revision>
  <dcterms:created xsi:type="dcterms:W3CDTF">2026-02-25T19:15:00Z</dcterms:created>
  <dcterms:modified xsi:type="dcterms:W3CDTF">2026-06-29T08:47:00Z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2025-12-08T00:00:00Z</vt:filetime>
  </property>
  <property fmtid="{D5CDD505-2E9C-101B-9397-08002B2CF9AE}" pid="3" name="Creator">
    <vt:lpwstr>Microsoft® Word 2016</vt:lpwstr>
  </property>
  <property fmtid="{D5CDD505-2E9C-101B-9397-08002B2CF9AE}" pid="4" name="LastSaved">
    <vt:filetime>2026-02-25T00:00:00Z</vt:filetime>
  </property>
  <property fmtid="{D5CDD505-2E9C-101B-9397-08002B2CF9AE}" pid="5" name="Producer">
    <vt:lpwstr>Microsoft® Word 2016; modified using iText® Core 9.1.0 (AGPL version) ©2000-2025 Apryse Group NV</vt:lpwstr>
  </property>
</Properties>
</file>