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7C7D0A" w:rsidRPr="00673302" w:rsidRDefault="009C5639" w:rsidP="001A1A16">
      <w:pPr>
        <w:shd w:val="clear" w:color="auto" w:fill="FFFFFF" w:themeFill="background1"/>
        <w:spacing w:before="120"/>
        <w:rPr>
          <w:b/>
          <w:u w:val="single"/>
          <w:shd w:val="clear" w:color="auto" w:fill="FFFFFF" w:themeFill="background1"/>
          <w:lang w:eastAsia="ru-RU"/>
        </w:rPr>
      </w:pPr>
      <w:r w:rsidRPr="00673302">
        <w:rPr>
          <w:b/>
          <w:u w:val="single"/>
          <w:lang w:eastAsia="ru-RU"/>
        </w:rPr>
        <w:t xml:space="preserve">privind achiziționarea </w:t>
      </w:r>
      <w:r w:rsidR="00FC3109">
        <w:rPr>
          <w:b/>
          <w:bCs/>
          <w:sz w:val="28"/>
          <w:szCs w:val="28"/>
          <w:u w:val="single"/>
        </w:rPr>
        <w:t xml:space="preserve">Reparația </w:t>
      </w:r>
      <w:r w:rsidR="00723DE4">
        <w:rPr>
          <w:b/>
          <w:bCs/>
          <w:sz w:val="28"/>
          <w:szCs w:val="28"/>
          <w:u w:val="single"/>
        </w:rPr>
        <w:t xml:space="preserve">străzii </w:t>
      </w:r>
      <w:r w:rsidR="00A717C0">
        <w:rPr>
          <w:b/>
          <w:bCs/>
          <w:sz w:val="28"/>
          <w:szCs w:val="28"/>
          <w:u w:val="single"/>
        </w:rPr>
        <w:t xml:space="preserve">sfinții Împărați constantin și Elena </w:t>
      </w:r>
    </w:p>
    <w:p w:rsidR="00BE362C" w:rsidRPr="007C7D0A" w:rsidRDefault="00E706C1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 w:rsidR="00673302">
        <w:rPr>
          <w:b/>
          <w:lang w:eastAsia="ru-RU"/>
        </w:rPr>
        <w:t>:</w:t>
      </w:r>
      <w:r w:rsidR="00D705D6">
        <w:rPr>
          <w:b/>
          <w:u w:val="single"/>
          <w:lang w:eastAsia="ru-RU"/>
        </w:rPr>
        <w:t xml:space="preserve"> </w:t>
      </w:r>
      <w:r w:rsidR="00723DE4">
        <w:rPr>
          <w:b/>
          <w:u w:val="single"/>
          <w:lang w:eastAsia="ru-RU"/>
        </w:rPr>
        <w:t>COP</w:t>
      </w:r>
      <w:r w:rsidR="00D705D6">
        <w:rPr>
          <w:b/>
          <w:u w:val="single"/>
          <w:lang w:eastAsia="ru-RU"/>
        </w:rPr>
        <w:t xml:space="preserve"> </w:t>
      </w:r>
      <w:r w:rsidR="009C5639" w:rsidRPr="00FF430B">
        <w:rPr>
          <w:b/>
          <w:lang w:eastAsia="ru-RU"/>
        </w:rPr>
        <w:br/>
      </w: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723DE4">
        <w:rPr>
          <w:b/>
          <w:highlight w:val="yellow"/>
          <w:u w:val="single"/>
        </w:rPr>
        <w:t>nu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B02FD0" w:rsidRPr="00B02FD0"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C7D0A" w:rsidRPr="00673302">
        <w:rPr>
          <w:b/>
          <w:u w:val="single"/>
          <w:lang w:eastAsia="ru-RU"/>
        </w:rPr>
        <w:t>Primăria Filipeni</w:t>
      </w:r>
      <w:r w:rsidR="007C7D0A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7C7D0A" w:rsidRPr="00673302">
        <w:rPr>
          <w:b/>
          <w:u w:val="single"/>
          <w:shd w:val="clear" w:color="auto" w:fill="FFFFFF" w:themeFill="background1"/>
          <w:lang w:eastAsia="ru-RU"/>
        </w:rPr>
        <w:t>1007601004146</w:t>
      </w:r>
    </w:p>
    <w:p w:rsid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str. Ștefan cel Mare și Sfânt nr 28, s. Filipeni, raionul Leova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,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MD 6319</w:t>
      </w:r>
    </w:p>
    <w:p w:rsidR="00BE362C" w:rsidRP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Numărul de telefon/fax: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0263402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36/060673167</w:t>
      </w:r>
    </w:p>
    <w:p w:rsidR="00BE362C" w:rsidRPr="000E2DF4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Adresa de e-mail și </w:t>
      </w:r>
      <w:r w:rsidR="001C439F" w:rsidRPr="000E2DF4">
        <w:rPr>
          <w:b/>
          <w:lang w:eastAsia="ru-RU"/>
        </w:rPr>
        <w:t xml:space="preserve">pagina web oficială </w:t>
      </w:r>
      <w:r w:rsidRPr="000E2DF4">
        <w:rPr>
          <w:b/>
          <w:lang w:eastAsia="ru-RU"/>
        </w:rPr>
        <w:t xml:space="preserve">a autorității contractante: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primaria.filipeni@apl.gov.md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>de la care se va putea obține accesul la documentația de atribuire:</w:t>
      </w:r>
      <w:r w:rsidRPr="00673302">
        <w:rPr>
          <w:b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B0E48" w:rsidRPr="00673302">
        <w:rPr>
          <w:b/>
          <w:u w:val="single"/>
          <w:lang w:eastAsia="ru-RU"/>
        </w:rPr>
        <w:t>APL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296"/>
        <w:gridCol w:w="1093"/>
        <w:gridCol w:w="1170"/>
        <w:gridCol w:w="1980"/>
        <w:gridCol w:w="1980"/>
      </w:tblGrid>
      <w:tr w:rsidR="008074AC" w:rsidTr="00A717C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A717C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A717C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6BD" w:rsidRDefault="002A36BD" w:rsidP="002A36BD"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2A36BD" w:rsidRPr="00673302" w:rsidRDefault="002A36BD" w:rsidP="002A36BD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</w:pPr>
            <w:r w:rsidRPr="00673302"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  <w:t>45200000-9 </w:t>
            </w:r>
          </w:p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D0A83" w:rsidP="0009786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2"/>
                <w:szCs w:val="28"/>
                <w:u w:val="single"/>
              </w:rPr>
              <w:t>Drum din</w:t>
            </w:r>
            <w:r w:rsidR="0009786A">
              <w:rPr>
                <w:b/>
                <w:bCs/>
                <w:sz w:val="22"/>
                <w:szCs w:val="28"/>
                <w:u w:val="single"/>
              </w:rPr>
              <w:t xml:space="preserve"> pavaj 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Lot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Conforma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7C0" w:rsidRPr="00673302" w:rsidRDefault="00A717C0" w:rsidP="00723DE4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1 500 000,00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D26C3" w:rsidRDefault="00723DE4" w:rsidP="00A717C0">
            <w:pPr>
              <w:shd w:val="clear" w:color="auto" w:fill="FFFFFF" w:themeFill="background1"/>
              <w:tabs>
                <w:tab w:val="left" w:pos="270"/>
                <w:tab w:val="center" w:pos="882"/>
              </w:tabs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 w:rsidR="00A717C0">
              <w:rPr>
                <w:b/>
                <w:sz w:val="20"/>
                <w:szCs w:val="20"/>
                <w:lang w:eastAsia="ru-RU"/>
              </w:rPr>
              <w:t>500 000,00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673302">
        <w:rPr>
          <w:b/>
          <w:lang w:eastAsia="ru-RU"/>
        </w:rPr>
        <w:t>:</w:t>
      </w:r>
      <w:r w:rsidR="00FB0E48">
        <w:rPr>
          <w:b/>
          <w:lang w:eastAsia="ru-RU"/>
        </w:rPr>
        <w:t xml:space="preserve"> </w:t>
      </w:r>
      <w:r w:rsidR="00FB0E48" w:rsidRPr="00673302">
        <w:rPr>
          <w:b/>
          <w:u w:val="single"/>
          <w:lang w:eastAsia="ru-RU"/>
        </w:rPr>
        <w:t>Nu se aplica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B0E4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B0E48">
        <w:rPr>
          <w:b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B0E48" w:rsidRPr="00673302">
        <w:rPr>
          <w:b/>
          <w:u w:val="single"/>
          <w:lang w:eastAsia="ru-RU"/>
        </w:rPr>
        <w:t>nu se admite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FB0E48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</w:t>
      </w:r>
      <w:r w:rsidR="00093AE5" w:rsidRPr="00FB0E48">
        <w:rPr>
          <w:b/>
          <w:lang w:eastAsia="ru-RU"/>
        </w:rPr>
        <w:t xml:space="preserve">ermenii și condițiile de </w:t>
      </w:r>
      <w:r w:rsidRPr="00FB0E48">
        <w:rPr>
          <w:b/>
          <w:lang w:eastAsia="ru-RU"/>
        </w:rPr>
        <w:t>prestare/executare solicitați:</w:t>
      </w:r>
      <w:r w:rsidR="000E2DF4">
        <w:rPr>
          <w:b/>
          <w:lang w:eastAsia="ru-RU"/>
        </w:rPr>
        <w:t xml:space="preserve"> </w:t>
      </w:r>
      <w:r w:rsidR="009E1146">
        <w:rPr>
          <w:b/>
          <w:u w:val="single"/>
          <w:lang w:eastAsia="ru-RU"/>
        </w:rPr>
        <w:t>9</w:t>
      </w:r>
      <w:r w:rsidR="009E7796">
        <w:rPr>
          <w:b/>
          <w:u w:val="single"/>
          <w:lang w:eastAsia="ru-RU"/>
        </w:rPr>
        <w:t>0 de zile după</w:t>
      </w:r>
      <w:r w:rsidR="00FB0E48" w:rsidRPr="00673302">
        <w:rPr>
          <w:b/>
          <w:u w:val="single"/>
          <w:lang w:eastAsia="ru-RU"/>
        </w:rPr>
        <w:t xml:space="preserve"> semnare</w:t>
      </w:r>
    </w:p>
    <w:p w:rsidR="00BE362C" w:rsidRPr="00FB0E48" w:rsidRDefault="009C5639" w:rsidP="0089652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Termenul de valabilitate a contractului</w:t>
      </w:r>
      <w:r w:rsidR="00673302">
        <w:rPr>
          <w:b/>
          <w:lang w:eastAsia="ru-RU"/>
        </w:rPr>
        <w:t>:</w:t>
      </w:r>
      <w:r w:rsidR="00FB0E48" w:rsidRPr="00673302">
        <w:rPr>
          <w:b/>
          <w:u w:val="single"/>
          <w:lang w:eastAsia="ru-RU"/>
        </w:rPr>
        <w:t>31.12.202</w:t>
      </w:r>
      <w:r w:rsidR="00A717C0">
        <w:rPr>
          <w:b/>
          <w:u w:val="single"/>
          <w:lang w:eastAsia="ru-RU"/>
        </w:rPr>
        <w:t>6</w:t>
      </w:r>
    </w:p>
    <w:p w:rsidR="00BE362C" w:rsidRPr="00673302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B0E48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  <w:t xml:space="preserve">                                                                                    </w:t>
      </w:r>
      <w:r w:rsidRPr="00673302">
        <w:rPr>
          <w:sz w:val="20"/>
          <w:lang w:eastAsia="ru-RU"/>
        </w:rPr>
        <w:t>(indicați da sau nu)</w:t>
      </w:r>
    </w:p>
    <w:p w:rsidR="00BE362C" w:rsidRPr="00D705D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0"/>
          <w:szCs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</w:t>
      </w:r>
      <w:r w:rsidRPr="00673302">
        <w:rPr>
          <w:b/>
          <w:u w:val="single"/>
          <w:lang w:eastAsia="ru-RU"/>
        </w:rPr>
        <w:t xml:space="preserve"> </w:t>
      </w:r>
      <w:r w:rsidR="00D705D6" w:rsidRPr="00813F2F">
        <w:rPr>
          <w:b/>
          <w:i/>
          <w:sz w:val="20"/>
          <w:szCs w:val="20"/>
          <w:lang w:val="it-IT" w:eastAsia="ru-RU"/>
        </w:rPr>
        <w:t>Specialiști în construc</w:t>
      </w:r>
      <w:r w:rsidR="00D705D6" w:rsidRPr="00813F2F">
        <w:rPr>
          <w:b/>
          <w:i/>
          <w:sz w:val="20"/>
          <w:szCs w:val="20"/>
          <w:lang w:eastAsia="ru-RU"/>
        </w:rPr>
        <w:t>ții, avizați cu Avizul Inspecției de Stat în Construcție.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7"/>
        <w:gridCol w:w="3411"/>
        <w:gridCol w:w="4108"/>
        <w:gridCol w:w="1450"/>
      </w:tblGrid>
      <w:tr w:rsidR="00D705D6" w:rsidRPr="00813F2F" w:rsidTr="00896526">
        <w:tc>
          <w:tcPr>
            <w:tcW w:w="500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67A76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705D6" w:rsidRPr="00813F2F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896526">
        <w:trPr>
          <w:trHeight w:val="872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iCs/>
                <w:sz w:val="22"/>
                <w:szCs w:val="22"/>
              </w:rPr>
              <w:t>Formularul DUAE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896526">
        <w:trPr>
          <w:trHeight w:val="50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</w:rPr>
              <w:t>Oferta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Formularul F3.1,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:rsidR="00D705D6" w:rsidRPr="00767A76" w:rsidRDefault="00D705D6" w:rsidP="00896526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Sau</w:t>
            </w:r>
          </w:p>
          <w:p w:rsidR="00D705D6" w:rsidRPr="00767A76" w:rsidRDefault="00D705D6" w:rsidP="00896526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</w:t>
            </w: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lastRenderedPageBreak/>
              <w:t xml:space="preserve">(recomandări) pentru cele mai importante lucrări din partea Beneficiarului  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Informațiile date se vor include în anexele nr.12 și 13.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D705D6" w:rsidRPr="00DB30D1" w:rsidTr="00896526">
        <w:trPr>
          <w:trHeight w:val="86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color w:val="FF0000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color w:val="FF000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Lista subcontractan</w:t>
            </w:r>
            <w:r w:rsidRPr="00767A76">
              <w:rPr>
                <w:rFonts w:eastAsia="PMingLiU"/>
                <w:bCs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jc w:val="center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  <w:p w:rsidR="00D705D6" w:rsidRPr="00767A76" w:rsidRDefault="00D705D6" w:rsidP="00896526">
            <w:r w:rsidRPr="00767A76">
              <w:rPr>
                <w:i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:rsidR="00D705D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:rsidR="0076003D" w:rsidRPr="00767A76" w:rsidRDefault="0076003D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Atenție se acceptă doar materialele stipulate în caietul de sarcini</w:t>
            </w:r>
          </w:p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9E779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Certificatul de atestare tehnico-profesională a dirig</w:t>
            </w:r>
            <w:r w:rsidR="009E7796">
              <w:rPr>
                <w:rFonts w:eastAsia="PMingLiU"/>
                <w:bCs/>
                <w:sz w:val="22"/>
                <w:szCs w:val="22"/>
                <w:lang w:val="ro-MD"/>
              </w:rPr>
              <w:t>intelui de șantier în domeniu</w:t>
            </w: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45001</w:t>
            </w:r>
            <w:r w:rsidRPr="00767A76">
              <w:rPr>
                <w:bCs/>
                <w:i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 xml:space="preserve">16.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Mediului.</w:t>
            </w:r>
          </w:p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14001:2015.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Calității.</w:t>
            </w:r>
          </w:p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9001:2015.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de conformitate</w:t>
            </w:r>
          </w:p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a principalelor materiale utilizate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iCs/>
                <w:lang w:val="ro-MD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iCs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896526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ind w:left="37"/>
              <w:contextualSpacing/>
              <w:jc w:val="both"/>
              <w:rPr>
                <w:iCs/>
                <w:u w:val="single"/>
                <w:lang w:val="ro-MD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pStyle w:val="ab"/>
              <w:rPr>
                <w:bCs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iCs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atribuire a contului bancar, eliberat de bancă.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896526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896526">
            <w:pPr>
              <w:spacing w:after="60"/>
              <w:rPr>
                <w:lang w:val="en-US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896526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89652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E7796" w:rsidRPr="00DB30D1" w:rsidTr="00896526">
        <w:tc>
          <w:tcPr>
            <w:tcW w:w="500" w:type="dxa"/>
            <w:shd w:val="clear" w:color="auto" w:fill="auto"/>
            <w:vAlign w:val="center"/>
          </w:tcPr>
          <w:p w:rsidR="009E7796" w:rsidRPr="00767A76" w:rsidRDefault="009E7796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9E7796" w:rsidRPr="00767A76" w:rsidRDefault="009E7796" w:rsidP="00896526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Confirmare  de vizită în teren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9E7796" w:rsidRPr="00767A76" w:rsidRDefault="009E7796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Confirmare eliberată de autoritate contractantă precum că antreprenorul a vizitat obiectul înainte de a depune oferta</w:t>
            </w:r>
            <w:r w:rsidR="00E33673">
              <w:rPr>
                <w:bCs/>
                <w:iCs/>
                <w:sz w:val="22"/>
                <w:szCs w:val="22"/>
                <w:lang w:val="it-IT" w:eastAsia="ru-RU"/>
              </w:rPr>
              <w:t xml:space="preserve">, cu indicarea numărului procedurii de achiziție.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E7796" w:rsidRPr="00767A76" w:rsidRDefault="009E7796" w:rsidP="008965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5F3" w:rsidRPr="00DB30D1" w:rsidTr="00896526">
        <w:tc>
          <w:tcPr>
            <w:tcW w:w="500" w:type="dxa"/>
            <w:shd w:val="clear" w:color="auto" w:fill="auto"/>
            <w:vAlign w:val="center"/>
          </w:tcPr>
          <w:p w:rsidR="00D865F3" w:rsidRDefault="00D865F3" w:rsidP="008965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865F3" w:rsidRDefault="00D865F3" w:rsidP="00896526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Scrisoare de recomandare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865F3" w:rsidRDefault="00D865F3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 xml:space="preserve">Scrisoare de recomandare de la minim 2 autorități contractante a căror valoarea a fost nu mai mică decât valoarea viitorului contract.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65F3" w:rsidRDefault="00D865F3" w:rsidP="0089652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</w:tbl>
    <w:p w:rsidR="00D705D6" w:rsidRPr="00FF430B" w:rsidRDefault="00D705D6" w:rsidP="00D705D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D705D6" w:rsidRPr="00D705D6" w:rsidRDefault="00D705D6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0"/>
          <w:lang w:val="it-IT" w:eastAsia="ru-RU"/>
        </w:rPr>
      </w:pPr>
      <w:r w:rsidRPr="00D705D6">
        <w:rPr>
          <w:b/>
          <w:sz w:val="22"/>
          <w:szCs w:val="20"/>
          <w:lang w:val="it-IT" w:eastAsia="ru-RU"/>
        </w:rPr>
        <w:t xml:space="preserve">Garanția pentru ofertă: </w:t>
      </w:r>
      <w:r w:rsidRPr="00D705D6">
        <w:rPr>
          <w:sz w:val="22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ab/>
      </w:r>
      <w:bookmarkStart w:id="0" w:name="_Hlk159849775"/>
      <w:r w:rsidRPr="00D705D6">
        <w:rPr>
          <w:bCs/>
          <w:sz w:val="22"/>
          <w:szCs w:val="20"/>
          <w:lang w:val="it-IT" w:eastAsia="ru-RU"/>
        </w:rPr>
        <w:t>Garanția pentru ofertă se va reține: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retragere sau modificare a ofertei pe perioada de  valabilitate a acesteia;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0"/>
    <w:p w:rsidR="0015247E" w:rsidRPr="00FF430B" w:rsidRDefault="0015247E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673302" w:rsidRPr="00673302">
        <w:rPr>
          <w:b/>
          <w:u w:val="single"/>
          <w:lang w:eastAsia="ru-RU"/>
        </w:rPr>
        <w:t>:</w:t>
      </w:r>
      <w:r w:rsidR="000E2DF4" w:rsidRPr="00673302">
        <w:rPr>
          <w:b/>
          <w:u w:val="single"/>
          <w:lang w:eastAsia="ru-RU"/>
        </w:rPr>
        <w:t xml:space="preserve"> 5 ani</w:t>
      </w:r>
      <w:r w:rsidR="000E2DF4">
        <w:rPr>
          <w:b/>
          <w:lang w:eastAsia="ru-RU"/>
        </w:rPr>
        <w:t xml:space="preserve"> 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</w:t>
      </w:r>
      <w:r w:rsidR="00673302">
        <w:rPr>
          <w:b/>
          <w:lang w:eastAsia="ru-RU"/>
        </w:rPr>
        <w:t xml:space="preserve">cuție a contractului, după caz </w:t>
      </w:r>
      <w:r w:rsidR="000E2DF4" w:rsidRPr="00673302">
        <w:rPr>
          <w:b/>
          <w:u w:val="single"/>
          <w:lang w:eastAsia="ru-RU"/>
        </w:rPr>
        <w:t>da</w:t>
      </w:r>
      <w:r w:rsidR="000E2DF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cuantumul </w:t>
      </w:r>
      <w:r w:rsidR="00D705D6">
        <w:rPr>
          <w:b/>
          <w:u w:val="single"/>
          <w:lang w:eastAsia="ru-RU"/>
        </w:rPr>
        <w:t>5</w:t>
      </w:r>
      <w:r w:rsidR="000E2DF4" w:rsidRPr="00673302">
        <w:rPr>
          <w:b/>
          <w:u w:val="single"/>
          <w:lang w:eastAsia="ru-RU"/>
        </w:rPr>
        <w:t>%</w:t>
      </w:r>
      <w:r w:rsidRPr="00673302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4B020F">
        <w:rPr>
          <w:b/>
          <w:lang w:eastAsia="ru-RU"/>
        </w:rPr>
        <w:t>:</w:t>
      </w:r>
      <w:r w:rsidR="00704CA2">
        <w:rPr>
          <w:b/>
          <w:lang w:eastAsia="ru-RU"/>
        </w:rPr>
        <w:t xml:space="preserve"> </w:t>
      </w:r>
      <w:r w:rsidR="00704CA2" w:rsidRPr="00704CA2">
        <w:rPr>
          <w:b/>
          <w:u w:val="single"/>
          <w:lang w:eastAsia="ru-RU"/>
        </w:rPr>
        <w:t>nu se aplica</w:t>
      </w:r>
    </w:p>
    <w:p w:rsidR="00BE362C" w:rsidRPr="00FF430B" w:rsidRDefault="009C5639" w:rsidP="00704CA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704CA2" w:rsidRPr="00704CA2">
        <w:t xml:space="preserve"> </w:t>
      </w:r>
      <w:r w:rsidR="00704CA2" w:rsidRPr="00704CA2">
        <w:rPr>
          <w:b/>
          <w:u w:val="single"/>
          <w:lang w:eastAsia="ru-RU"/>
        </w:rPr>
        <w:t>Licitatie electronica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="00673302">
        <w:rPr>
          <w:b/>
          <w:lang w:eastAsia="ru-RU"/>
        </w:rPr>
        <w:t>):</w:t>
      </w:r>
      <w:r w:rsidR="00673302" w:rsidRPr="00673302">
        <w:rPr>
          <w:b/>
          <w:u w:val="single"/>
          <w:lang w:eastAsia="ru-RU"/>
        </w:rPr>
        <w:t xml:space="preserve"> </w:t>
      </w:r>
      <w:r w:rsidR="00704CA2" w:rsidRPr="00673302">
        <w:rPr>
          <w:b/>
          <w:u w:val="single"/>
          <w:lang w:eastAsia="ru-RU"/>
        </w:rPr>
        <w:t>nu se aplica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 w:rsidR="00673302">
        <w:rPr>
          <w:b/>
          <w:lang w:eastAsia="ru-RU"/>
        </w:rPr>
        <w:t>:</w:t>
      </w:r>
      <w:r w:rsidR="004B020F">
        <w:rPr>
          <w:b/>
          <w:lang w:eastAsia="ru-RU"/>
        </w:rPr>
        <w:t xml:space="preserve"> </w:t>
      </w:r>
      <w:r w:rsidR="00764B67" w:rsidRPr="00673302">
        <w:rPr>
          <w:b/>
          <w:u w:val="single"/>
          <w:lang w:eastAsia="ru-RU"/>
        </w:rPr>
        <w:t>MDL</w:t>
      </w:r>
    </w:p>
    <w:p w:rsidR="00BE362C" w:rsidRPr="0067330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contractului: </w:t>
      </w:r>
      <w:r w:rsidR="00D705D6">
        <w:rPr>
          <w:b/>
          <w:u w:val="single"/>
          <w:lang w:eastAsia="ru-RU"/>
        </w:rPr>
        <w:t xml:space="preserve">Prețul cel mai scăzut 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96526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673302">
        <w:rPr>
          <w:b/>
          <w:lang w:eastAsia="ru-RU"/>
        </w:rPr>
        <w:t xml:space="preserve"> </w:t>
      </w:r>
      <w:r w:rsidR="000E2DF4" w:rsidRPr="00673302">
        <w:rPr>
          <w:b/>
          <w:u w:val="single"/>
          <w:lang w:eastAsia="ru-RU"/>
        </w:rPr>
        <w:t>conform SIA RSAP</w:t>
      </w:r>
      <w:r w:rsidR="000E2DF4"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sau cererile de participare vor fi depuse electronic prin intermediul SIA RSAP</w:t>
      </w:r>
    </w:p>
    <w:p w:rsidR="00673302" w:rsidRDefault="009C5639" w:rsidP="0089652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673302">
        <w:rPr>
          <w:b/>
          <w:lang w:eastAsia="ru-RU"/>
        </w:rPr>
        <w:t xml:space="preserve">Termenul de valabilitate a ofertelor: </w:t>
      </w:r>
      <w:r w:rsidR="009E7796">
        <w:rPr>
          <w:b/>
          <w:u w:val="single"/>
          <w:lang w:eastAsia="ru-RU"/>
        </w:rPr>
        <w:t>6</w:t>
      </w:r>
      <w:r w:rsidR="00704CA2" w:rsidRPr="00673302">
        <w:rPr>
          <w:b/>
          <w:u w:val="single"/>
          <w:lang w:eastAsia="ru-RU"/>
        </w:rPr>
        <w:t>0 zile</w:t>
      </w:r>
    </w:p>
    <w:p w:rsidR="00BE362C" w:rsidRPr="00FF430B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673302">
        <w:rPr>
          <w:b/>
          <w:lang w:eastAsia="ru-RU"/>
        </w:rPr>
        <w:t xml:space="preserve">Locul deschiderii ofertelor: </w:t>
      </w:r>
      <w:r w:rsidR="00704CA2" w:rsidRPr="00673302">
        <w:rPr>
          <w:b/>
          <w:u w:val="single"/>
          <w:lang w:eastAsia="ru-RU"/>
        </w:rPr>
        <w:t>SIA RSAP</w:t>
      </w:r>
      <w:r w:rsidR="00673302">
        <w:rPr>
          <w:b/>
          <w:lang w:eastAsia="ru-RU"/>
        </w:rPr>
        <w:br/>
        <w:t xml:space="preserve">                                      </w:t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(SIA RSAP sau adresa deschiderii)</w:t>
      </w:r>
    </w:p>
    <w:p w:rsidR="00BE362C" w:rsidRPr="00673302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înt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 xml:space="preserve">rziate vor fi respinse. </w:t>
      </w:r>
    </w:p>
    <w:p w:rsidR="00BE362C" w:rsidRPr="0067330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673302">
        <w:rPr>
          <w:b/>
          <w:i/>
          <w:u w:val="single"/>
          <w:lang w:eastAsia="ru-RU"/>
        </w:rPr>
        <w:t>Ofertanții sau reprezentanții acestora au dreptul să participe la deschiderea ofertelor, cu excepția cazului c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>nd of</w:t>
      </w:r>
      <w:r w:rsidR="00E706C1" w:rsidRPr="00673302">
        <w:rPr>
          <w:b/>
          <w:i/>
          <w:u w:val="single"/>
          <w:lang w:eastAsia="ru-RU"/>
        </w:rPr>
        <w:t xml:space="preserve">ertele au fost depuse prin SIA </w:t>
      </w:r>
      <w:r w:rsidRPr="00673302">
        <w:rPr>
          <w:b/>
          <w:i/>
          <w:u w:val="single"/>
          <w:lang w:eastAsia="ru-RU"/>
        </w:rPr>
        <w:t>RSAP</w:t>
      </w:r>
      <w:r w:rsidRPr="00673302">
        <w:rPr>
          <w:b/>
          <w:u w:val="single"/>
          <w:lang w:eastAsia="ru-RU"/>
        </w:rPr>
        <w:t>.</w:t>
      </w:r>
    </w:p>
    <w:p w:rsidR="00BE362C" w:rsidRPr="0009450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704CA2" w:rsidRPr="00094509">
        <w:rPr>
          <w:b/>
          <w:u w:val="single"/>
          <w:lang w:eastAsia="ru-RU"/>
        </w:rPr>
        <w:t>Limba de stat</w:t>
      </w:r>
    </w:p>
    <w:p w:rsidR="00BE362C" w:rsidRPr="00FF430B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</w:t>
      </w:r>
      <w:r w:rsidRPr="00673302">
        <w:rPr>
          <w:b/>
          <w:u w:val="single"/>
          <w:lang w:eastAsia="ru-RU"/>
        </w:rPr>
        <w:t>:</w:t>
      </w:r>
      <w:r w:rsidR="00673302" w:rsidRPr="00673302">
        <w:rPr>
          <w:b/>
          <w:u w:val="single"/>
          <w:lang w:eastAsia="ru-RU"/>
        </w:rPr>
        <w:t xml:space="preserve"> </w:t>
      </w:r>
      <w:r w:rsidR="00094509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Agenția Națională pentru Soluționarea Contestațiilor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Tel/Fax/email:</w:t>
      </w:r>
      <w:r w:rsidR="00FE38A6" w:rsidRPr="00673302">
        <w:rPr>
          <w:b/>
          <w:i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022-820 652, 022 820-651, contestatii@ansc.md</w:t>
      </w:r>
    </w:p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Data (datele) și</w:t>
      </w:r>
      <w:r w:rsidR="0070384A" w:rsidRPr="00673302">
        <w:rPr>
          <w:b/>
          <w:lang w:eastAsia="ru-RU"/>
        </w:rPr>
        <w:t xml:space="preserve"> </w:t>
      </w:r>
      <w:r w:rsidRPr="00673302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 w:rsidR="00673302" w:rsidRPr="00673302">
        <w:rPr>
          <w:b/>
          <w:lang w:eastAsia="ru-RU"/>
        </w:rPr>
        <w:t>ul respectiv (dacă este cazul):</w:t>
      </w:r>
      <w:r w:rsidR="00094509" w:rsidRPr="00673302">
        <w:rPr>
          <w:b/>
          <w:u w:val="single"/>
          <w:lang w:eastAsia="ru-RU"/>
        </w:rPr>
        <w:t>NU SE APLICĂ</w:t>
      </w:r>
      <w:r w:rsidR="00673302">
        <w:rPr>
          <w:b/>
          <w:lang w:eastAsia="ru-RU"/>
        </w:rPr>
        <w:br/>
        <w:t xml:space="preserve"> </w:t>
      </w:r>
    </w:p>
    <w:p w:rsidR="00BE362C" w:rsidRP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În cazul achizițiilor periodice, calendarul estimat pentru publicarea anunțurilor viitoare</w:t>
      </w:r>
      <w:r w:rsidRPr="00673302">
        <w:rPr>
          <w:b/>
          <w:shd w:val="clear" w:color="auto" w:fill="FFFFFF" w:themeFill="background1"/>
          <w:lang w:eastAsia="ru-RU"/>
        </w:rPr>
        <w:t>: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673302">
        <w:rPr>
          <w:b/>
          <w:shd w:val="clear" w:color="auto" w:fill="FFFFFF" w:themeFill="background1"/>
          <w:lang w:eastAsia="ru-RU"/>
        </w:rPr>
        <w:t xml:space="preserve">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A FOST PUBLICAT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673302">
        <w:rPr>
          <w:b/>
          <w:shd w:val="clear" w:color="auto" w:fill="FFFFFF" w:themeFill="background1"/>
          <w:lang w:eastAsia="ru-RU"/>
        </w:rPr>
        <w:t>:</w:t>
      </w:r>
      <w:r w:rsidR="00A717C0">
        <w:rPr>
          <w:b/>
          <w:u w:val="single"/>
          <w:shd w:val="clear" w:color="auto" w:fill="FFFFFF" w:themeFill="background1"/>
          <w:lang w:eastAsia="ru-RU"/>
        </w:rPr>
        <w:t>27</w:t>
      </w:r>
      <w:bookmarkStart w:id="2" w:name="_GoBack"/>
      <w:bookmarkEnd w:id="2"/>
      <w:r w:rsidR="00A717C0">
        <w:rPr>
          <w:b/>
          <w:u w:val="single"/>
          <w:shd w:val="clear" w:color="auto" w:fill="FFFFFF" w:themeFill="background1"/>
          <w:lang w:eastAsia="ru-RU"/>
        </w:rPr>
        <w:t>.07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.202</w:t>
      </w:r>
      <w:r w:rsidR="00A717C0">
        <w:rPr>
          <w:b/>
          <w:u w:val="single"/>
          <w:shd w:val="clear" w:color="auto" w:fill="FFFFFF" w:themeFill="background1"/>
          <w:lang w:eastAsia="ru-RU"/>
        </w:rPr>
        <w:t>7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E2D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  <w:r w:rsidR="00704CA2">
              <w:rPr>
                <w:rFonts w:ascii="Times New Roman" w:hAnsi="Times New Roman" w:cs="Times New Roman"/>
                <w:lang w:eastAsia="ru-RU"/>
              </w:rPr>
              <w:t xml:space="preserve"> 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</w:tbl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>
        <w:rPr>
          <w:b/>
          <w:lang w:eastAsia="ru-RU"/>
        </w:rPr>
        <w:t xml:space="preserve">                                  </w:t>
      </w: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specifică da sau nu)</w:t>
      </w:r>
    </w:p>
    <w:p w:rsidR="00D705D6" w:rsidRPr="00767A7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Cs/>
          <w:sz w:val="20"/>
          <w:szCs w:val="20"/>
          <w:lang w:val="ro-MD" w:eastAsia="ru-RU"/>
        </w:rPr>
      </w:pPr>
      <w:r w:rsidRPr="00D705D6">
        <w:rPr>
          <w:b/>
          <w:lang w:eastAsia="ru-RU"/>
        </w:rPr>
        <w:t>Alte informații relevante</w:t>
      </w:r>
      <w:r w:rsidRPr="00D705D6">
        <w:rPr>
          <w:b/>
          <w:i/>
          <w:u w:val="single"/>
          <w:lang w:eastAsia="ru-RU"/>
        </w:rPr>
        <w:t>:</w:t>
      </w:r>
      <w:r w:rsidRPr="00D705D6">
        <w:rPr>
          <w:i/>
          <w:sz w:val="32"/>
          <w:u w:val="single"/>
          <w:lang w:eastAsia="ru-RU"/>
        </w:rPr>
        <w:t xml:space="preserve"> </w:t>
      </w:r>
      <w:r w:rsidR="00D705D6" w:rsidRPr="00D705D6">
        <w:rPr>
          <w:bCs/>
          <w:szCs w:val="20"/>
          <w:lang w:val="ro-MD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antrepriză, Autoritatea Contractantă va respinge oferta și va atribui contractul următorului ofertant clasat, cu condiția că oferta acestuia este în vigoare.</w:t>
      </w:r>
    </w:p>
    <w:p w:rsidR="00BE362C" w:rsidRPr="00D705D6" w:rsidRDefault="00BE362C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>Conducătorul grupului de lucru</w:t>
      </w:r>
      <w:r w:rsidR="00673302">
        <w:rPr>
          <w:b/>
          <w:lang w:eastAsia="ru-RU"/>
        </w:rPr>
        <w:t xml:space="preserve">: </w:t>
      </w:r>
      <w:r w:rsidR="00094509" w:rsidRPr="00094509">
        <w:rPr>
          <w:b/>
          <w:u w:val="single"/>
          <w:lang w:eastAsia="ru-RU"/>
        </w:rPr>
        <w:t>Camerzan Tudor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FD5" w:rsidRDefault="00AA6FD5">
      <w:r>
        <w:separator/>
      </w:r>
    </w:p>
  </w:endnote>
  <w:endnote w:type="continuationSeparator" w:id="0">
    <w:p w:rsidR="00AA6FD5" w:rsidRDefault="00AA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5FF" w:rsidRDefault="006915FF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5FF" w:rsidRDefault="006915FF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FD5" w:rsidRDefault="00AA6FD5">
      <w:r>
        <w:separator/>
      </w:r>
    </w:p>
  </w:footnote>
  <w:footnote w:type="continuationSeparator" w:id="0">
    <w:p w:rsidR="00AA6FD5" w:rsidRDefault="00AA6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6BA"/>
    <w:rsid w:val="000659D3"/>
    <w:rsid w:val="00093AE5"/>
    <w:rsid w:val="00094509"/>
    <w:rsid w:val="0009786A"/>
    <w:rsid w:val="000C23BD"/>
    <w:rsid w:val="000E2DF4"/>
    <w:rsid w:val="000E4D7D"/>
    <w:rsid w:val="00107D41"/>
    <w:rsid w:val="0015247E"/>
    <w:rsid w:val="001A1A16"/>
    <w:rsid w:val="001C439F"/>
    <w:rsid w:val="001F6E5A"/>
    <w:rsid w:val="00290D28"/>
    <w:rsid w:val="00292856"/>
    <w:rsid w:val="002A36BD"/>
    <w:rsid w:val="002A6E99"/>
    <w:rsid w:val="002D0A83"/>
    <w:rsid w:val="002F1FF6"/>
    <w:rsid w:val="002F556B"/>
    <w:rsid w:val="00392333"/>
    <w:rsid w:val="003A1CDD"/>
    <w:rsid w:val="003A6912"/>
    <w:rsid w:val="004209AD"/>
    <w:rsid w:val="0042296C"/>
    <w:rsid w:val="00426FF4"/>
    <w:rsid w:val="00443BED"/>
    <w:rsid w:val="00460B57"/>
    <w:rsid w:val="00460C1C"/>
    <w:rsid w:val="00466D55"/>
    <w:rsid w:val="00486590"/>
    <w:rsid w:val="004A659E"/>
    <w:rsid w:val="004B020F"/>
    <w:rsid w:val="004C499F"/>
    <w:rsid w:val="004D796B"/>
    <w:rsid w:val="00502EFF"/>
    <w:rsid w:val="00507348"/>
    <w:rsid w:val="005447B0"/>
    <w:rsid w:val="005B214E"/>
    <w:rsid w:val="005F3BCB"/>
    <w:rsid w:val="00602562"/>
    <w:rsid w:val="00615E49"/>
    <w:rsid w:val="0062391F"/>
    <w:rsid w:val="00631A2C"/>
    <w:rsid w:val="00673302"/>
    <w:rsid w:val="006915FF"/>
    <w:rsid w:val="006B3EB0"/>
    <w:rsid w:val="006C615F"/>
    <w:rsid w:val="0070384A"/>
    <w:rsid w:val="00704CA2"/>
    <w:rsid w:val="00723DE4"/>
    <w:rsid w:val="0076003D"/>
    <w:rsid w:val="00764B67"/>
    <w:rsid w:val="00781D98"/>
    <w:rsid w:val="007C7D0A"/>
    <w:rsid w:val="007E463D"/>
    <w:rsid w:val="007E658C"/>
    <w:rsid w:val="008074AC"/>
    <w:rsid w:val="008135E0"/>
    <w:rsid w:val="008317AA"/>
    <w:rsid w:val="00843F26"/>
    <w:rsid w:val="00890327"/>
    <w:rsid w:val="00896526"/>
    <w:rsid w:val="008F1D40"/>
    <w:rsid w:val="009516C7"/>
    <w:rsid w:val="00984FA2"/>
    <w:rsid w:val="009C5639"/>
    <w:rsid w:val="009D14A7"/>
    <w:rsid w:val="009E1146"/>
    <w:rsid w:val="009E7796"/>
    <w:rsid w:val="009F3CEA"/>
    <w:rsid w:val="00A211F8"/>
    <w:rsid w:val="00A57290"/>
    <w:rsid w:val="00A717C0"/>
    <w:rsid w:val="00A77B3E"/>
    <w:rsid w:val="00AA5452"/>
    <w:rsid w:val="00AA6FD5"/>
    <w:rsid w:val="00AD62DE"/>
    <w:rsid w:val="00B02FD0"/>
    <w:rsid w:val="00B40C4B"/>
    <w:rsid w:val="00B65C93"/>
    <w:rsid w:val="00B9712E"/>
    <w:rsid w:val="00BA6837"/>
    <w:rsid w:val="00BE362C"/>
    <w:rsid w:val="00C32CB2"/>
    <w:rsid w:val="00CA2A55"/>
    <w:rsid w:val="00CB0AEA"/>
    <w:rsid w:val="00CD26C3"/>
    <w:rsid w:val="00CE3D8F"/>
    <w:rsid w:val="00D012A2"/>
    <w:rsid w:val="00D318E1"/>
    <w:rsid w:val="00D52EDB"/>
    <w:rsid w:val="00D705D6"/>
    <w:rsid w:val="00D865F3"/>
    <w:rsid w:val="00E037E5"/>
    <w:rsid w:val="00E25545"/>
    <w:rsid w:val="00E33673"/>
    <w:rsid w:val="00E506CB"/>
    <w:rsid w:val="00E706C1"/>
    <w:rsid w:val="00EB4B31"/>
    <w:rsid w:val="00ED787C"/>
    <w:rsid w:val="00EF4276"/>
    <w:rsid w:val="00F404E9"/>
    <w:rsid w:val="00F445B3"/>
    <w:rsid w:val="00F6465C"/>
    <w:rsid w:val="00FB0E48"/>
    <w:rsid w:val="00FB25F8"/>
    <w:rsid w:val="00FC3109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BC82C6-8B72-4479-91F7-DFAA40CFB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04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705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C7D0A"/>
    <w:rPr>
      <w:color w:val="0563C1" w:themeColor="hyperlink"/>
      <w:u w:val="single"/>
    </w:rPr>
  </w:style>
  <w:style w:type="paragraph" w:styleId="a7">
    <w:name w:val="List Paragraph"/>
    <w:aliases w:val="HotarirePunct1,Lista 1,body 2,lp1,lp11,List Paragraph1,List Paragraph2,List Paragraph1 Caracter"/>
    <w:basedOn w:val="a"/>
    <w:link w:val="a8"/>
    <w:uiPriority w:val="99"/>
    <w:qFormat/>
    <w:rsid w:val="00FB0E4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64B6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ro-RO"/>
    </w:rPr>
  </w:style>
  <w:style w:type="table" w:customStyle="1" w:styleId="TableNormal1">
    <w:name w:val="Table Normal1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rsid w:val="00F404E9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404E9"/>
    <w:rPr>
      <w:rFonts w:ascii="Baltica RR" w:hAnsi="Baltica RR"/>
      <w:sz w:val="24"/>
      <w:lang w:val="ro-RO"/>
    </w:rPr>
  </w:style>
  <w:style w:type="character" w:customStyle="1" w:styleId="10">
    <w:name w:val="Заголовок 1 Знак"/>
    <w:basedOn w:val="a0"/>
    <w:link w:val="1"/>
    <w:rsid w:val="00F404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705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7"/>
    <w:uiPriority w:val="99"/>
    <w:locked/>
    <w:rsid w:val="00D705D6"/>
    <w:rPr>
      <w:sz w:val="24"/>
      <w:szCs w:val="24"/>
    </w:rPr>
  </w:style>
  <w:style w:type="paragraph" w:styleId="ab">
    <w:name w:val="No Spacing"/>
    <w:uiPriority w:val="1"/>
    <w:qFormat/>
    <w:rsid w:val="00D705D6"/>
    <w:rPr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3387A-9FE8-469D-A5CF-6B2A7609E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2013</Words>
  <Characters>11682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Учетная запись Майкрософт</cp:lastModifiedBy>
  <cp:revision>2</cp:revision>
  <cp:lastPrinted>2025-03-26T09:45:00Z</cp:lastPrinted>
  <dcterms:created xsi:type="dcterms:W3CDTF">2026-07-27T09:09:00Z</dcterms:created>
  <dcterms:modified xsi:type="dcterms:W3CDTF">2026-07-27T09:09:00Z</dcterms:modified>
</cp:coreProperties>
</file>