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EE3" w:rsidRPr="00535164" w:rsidRDefault="00D72EE3" w:rsidP="00D72EE3">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535164">
        <w:rPr>
          <w:rFonts w:ascii="Times New Roman" w:eastAsia="Times New Roman" w:hAnsi="Times New Roman" w:cs="Times New Roman"/>
          <w:b/>
          <w:color w:val="000000" w:themeColor="text1"/>
          <w:sz w:val="24"/>
          <w:szCs w:val="24"/>
          <w:lang w:val="ro-MD" w:eastAsia="ru-RU"/>
        </w:rPr>
        <w:t>Aprobat:</w:t>
      </w:r>
    </w:p>
    <w:p w:rsidR="00D72EE3" w:rsidRPr="00535164" w:rsidRDefault="00D72EE3" w:rsidP="00D72EE3">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535164">
        <w:rPr>
          <w:rFonts w:ascii="Times New Roman" w:eastAsia="Times New Roman" w:hAnsi="Times New Roman" w:cs="Times New Roman"/>
          <w:b/>
          <w:color w:val="000000" w:themeColor="text1"/>
          <w:sz w:val="24"/>
          <w:szCs w:val="24"/>
          <w:lang w:val="ro-MD" w:eastAsia="ru-RU"/>
        </w:rPr>
        <w:t>Director SRL ”Cimișlia-gaz”</w:t>
      </w:r>
    </w:p>
    <w:p w:rsidR="00D72EE3" w:rsidRPr="00535164" w:rsidRDefault="00D72EE3" w:rsidP="00D72EE3">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r>
      <w:r w:rsidRPr="00535164">
        <w:rPr>
          <w:rFonts w:ascii="Times New Roman" w:eastAsia="Times New Roman" w:hAnsi="Times New Roman" w:cs="Times New Roman"/>
          <w:b/>
          <w:color w:val="000000" w:themeColor="text1"/>
          <w:sz w:val="24"/>
          <w:szCs w:val="24"/>
          <w:lang w:val="ro-MD" w:eastAsia="ru-RU"/>
        </w:rPr>
        <w:tab/>
        <w:t>Anatol Sobețchi _____________</w:t>
      </w:r>
    </w:p>
    <w:p w:rsidR="00D72EE3" w:rsidRPr="00535164" w:rsidRDefault="00D72EE3" w:rsidP="00D72EE3">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D72EE3" w:rsidRPr="00535164" w:rsidRDefault="00D72EE3" w:rsidP="00D72EE3">
      <w:pPr>
        <w:keepNext/>
        <w:keepLines/>
        <w:spacing w:after="0" w:line="240" w:lineRule="auto"/>
        <w:jc w:val="center"/>
        <w:outlineLvl w:val="1"/>
        <w:rPr>
          <w:rFonts w:ascii="Times New Roman" w:eastAsia="Calibri" w:hAnsi="Times New Roman" w:cs="Times New Roman"/>
          <w:b/>
          <w:noProof/>
          <w:color w:val="000000" w:themeColor="text1"/>
          <w:sz w:val="24"/>
          <w:szCs w:val="24"/>
          <w:lang w:val="ro-MD"/>
        </w:rPr>
      </w:pPr>
      <w:bookmarkStart w:id="0" w:name="_GoBack"/>
      <w:r w:rsidRPr="00535164">
        <w:rPr>
          <w:rFonts w:ascii="Times New Roman" w:eastAsia="Calibri" w:hAnsi="Times New Roman" w:cs="Times New Roman"/>
          <w:b/>
          <w:noProof/>
          <w:color w:val="000000" w:themeColor="text1"/>
          <w:sz w:val="24"/>
          <w:szCs w:val="24"/>
          <w:lang w:val="ro-MD"/>
        </w:rPr>
        <w:t>Documentație de atribuire</w:t>
      </w:r>
    </w:p>
    <w:bookmarkEnd w:id="0"/>
    <w:p w:rsidR="00D72EE3" w:rsidRPr="00535164" w:rsidRDefault="00D72EE3" w:rsidP="00D72EE3">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535164">
        <w:rPr>
          <w:rFonts w:ascii="Times New Roman" w:eastAsia="Times New Roman" w:hAnsi="Times New Roman" w:cs="Times New Roman"/>
          <w:b/>
          <w:color w:val="000000" w:themeColor="text1"/>
          <w:sz w:val="24"/>
          <w:szCs w:val="24"/>
          <w:lang w:val="ro-MD"/>
        </w:rPr>
        <w:t xml:space="preserve">la anunțul de participare nr. </w:t>
      </w:r>
      <w:r w:rsidRPr="00535164">
        <w:rPr>
          <w:rFonts w:ascii="Times New Roman" w:eastAsia="Times New Roman" w:hAnsi="Times New Roman" w:cs="Times New Roman"/>
          <w:b/>
          <w:color w:val="000000" w:themeColor="text1"/>
          <w:sz w:val="24"/>
          <w:szCs w:val="24"/>
          <w:u w:val="single"/>
          <w:lang w:val="ro-MD" w:eastAsia="ru-RU"/>
        </w:rPr>
        <w:t>CIMGAZ-2/</w:t>
      </w:r>
      <w:r w:rsidRPr="00535164">
        <w:rPr>
          <w:rFonts w:ascii="Times New Roman" w:eastAsia="Calibri" w:hAnsi="Times New Roman" w:cs="Times New Roman"/>
          <w:b/>
          <w:color w:val="000000" w:themeColor="text1"/>
          <w:sz w:val="24"/>
          <w:szCs w:val="24"/>
          <w:u w:val="single"/>
          <w:lang w:val="ro-MD" w:eastAsia="ru-RU"/>
        </w:rPr>
        <w:t xml:space="preserve">2026 </w:t>
      </w:r>
      <w:r w:rsidRPr="00535164">
        <w:rPr>
          <w:rFonts w:ascii="Times New Roman" w:eastAsia="Times New Roman" w:hAnsi="Times New Roman" w:cs="Times New Roman"/>
          <w:b/>
          <w:color w:val="000000" w:themeColor="text1"/>
          <w:sz w:val="24"/>
          <w:szCs w:val="24"/>
          <w:lang w:val="ro-MD"/>
        </w:rPr>
        <w:t>din 1</w:t>
      </w:r>
      <w:r>
        <w:rPr>
          <w:rFonts w:ascii="Times New Roman" w:eastAsia="Times New Roman" w:hAnsi="Times New Roman" w:cs="Times New Roman"/>
          <w:b/>
          <w:color w:val="000000" w:themeColor="text1"/>
          <w:sz w:val="24"/>
          <w:szCs w:val="24"/>
          <w:lang w:val="ro-MD"/>
        </w:rPr>
        <w:t>4</w:t>
      </w:r>
      <w:r w:rsidRPr="00535164">
        <w:rPr>
          <w:rFonts w:ascii="Times New Roman" w:eastAsia="Times New Roman" w:hAnsi="Times New Roman" w:cs="Times New Roman"/>
          <w:b/>
          <w:color w:val="000000" w:themeColor="text1"/>
          <w:sz w:val="24"/>
          <w:szCs w:val="24"/>
          <w:lang w:val="ro-MD"/>
        </w:rPr>
        <w:t>.01.2026</w:t>
      </w:r>
    </w:p>
    <w:p w:rsidR="00D72EE3" w:rsidRPr="00535164" w:rsidRDefault="00D72EE3" w:rsidP="00D72EE3">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535164">
        <w:rPr>
          <w:rFonts w:ascii="Times New Roman" w:eastAsia="Times New Roman" w:hAnsi="Times New Roman" w:cs="Times New Roman"/>
          <w:b/>
          <w:color w:val="000000" w:themeColor="text1"/>
          <w:sz w:val="24"/>
          <w:szCs w:val="24"/>
          <w:lang w:val="ro-MD"/>
        </w:rPr>
        <w:t xml:space="preserve">privind achiziția de </w:t>
      </w:r>
    </w:p>
    <w:p w:rsidR="00D72EE3" w:rsidRPr="00535164" w:rsidRDefault="00D72EE3" w:rsidP="00D72EE3">
      <w:pPr>
        <w:spacing w:after="0" w:line="240" w:lineRule="auto"/>
        <w:jc w:val="center"/>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Cs/>
          <w:sz w:val="24"/>
          <w:szCs w:val="24"/>
          <w:lang w:val="ro-MD" w:eastAsia="ru-RU"/>
        </w:rPr>
        <w:t>Materiale (șuruburi, piulițe, șaibe, profile metalice, materiale electrice) și materiale de mică valoare de scurta durată (inventar de producție) pentru exploatarea gazoductelor.</w:t>
      </w:r>
    </w:p>
    <w:p w:rsidR="00D72EE3" w:rsidRPr="00535164" w:rsidRDefault="00D72EE3" w:rsidP="00D72EE3">
      <w:pPr>
        <w:keepNext/>
        <w:keepLines/>
        <w:spacing w:after="0" w:line="240" w:lineRule="auto"/>
        <w:jc w:val="center"/>
        <w:outlineLvl w:val="1"/>
        <w:rPr>
          <w:rFonts w:ascii="Times New Roman" w:eastAsia="Calibri" w:hAnsi="Times New Roman" w:cs="Times New Roman"/>
          <w:b/>
          <w:color w:val="000000" w:themeColor="text1"/>
          <w:sz w:val="24"/>
          <w:szCs w:val="24"/>
          <w:lang w:val="ro-MD"/>
        </w:rPr>
      </w:pPr>
      <w:r w:rsidRPr="00535164">
        <w:rPr>
          <w:rFonts w:ascii="Times New Roman" w:eastAsia="Calibri" w:hAnsi="Times New Roman" w:cs="Times New Roman"/>
          <w:b/>
          <w:color w:val="000000" w:themeColor="text1"/>
          <w:sz w:val="24"/>
          <w:szCs w:val="24"/>
          <w:lang w:val="ro-MD"/>
        </w:rPr>
        <w:t xml:space="preserve"> (CAIET DE SARCINI)</w:t>
      </w:r>
    </w:p>
    <w:p w:rsidR="00D72EE3" w:rsidRPr="00535164" w:rsidRDefault="00D72EE3" w:rsidP="00D72EE3">
      <w:pPr>
        <w:spacing w:before="120" w:after="120" w:line="240" w:lineRule="auto"/>
        <w:rPr>
          <w:rFonts w:ascii="Times New Roman" w:eastAsia="Calibri" w:hAnsi="Times New Roman" w:cs="Times New Roman"/>
          <w:bCs/>
          <w:noProof/>
          <w:color w:val="000000" w:themeColor="text1"/>
          <w:sz w:val="24"/>
          <w:szCs w:val="24"/>
          <w:lang w:val="ro-MD"/>
        </w:rPr>
      </w:pPr>
      <w:r w:rsidRPr="00535164">
        <w:rPr>
          <w:rFonts w:ascii="Times New Roman" w:eastAsia="Calibri" w:hAnsi="Times New Roman" w:cs="Times New Roman"/>
          <w:b/>
          <w:color w:val="000000" w:themeColor="text1"/>
          <w:sz w:val="24"/>
          <w:szCs w:val="24"/>
          <w:lang w:val="ro-MD"/>
        </w:rPr>
        <w:t xml:space="preserve">Tip procedură: </w:t>
      </w:r>
      <w:r w:rsidRPr="00535164">
        <w:rPr>
          <w:rFonts w:ascii="Times New Roman" w:eastAsia="Calibri" w:hAnsi="Times New Roman" w:cs="Times New Roman"/>
          <w:bCs/>
          <w:noProof/>
          <w:color w:val="000000" w:themeColor="text1"/>
          <w:sz w:val="24"/>
          <w:szCs w:val="24"/>
          <w:lang w:val="ro-MD"/>
        </w:rPr>
        <w:t>Achiziție de valoare mică.</w:t>
      </w:r>
    </w:p>
    <w:p w:rsidR="00D72EE3" w:rsidRPr="00535164" w:rsidRDefault="00D72EE3" w:rsidP="00D72EE3">
      <w:pPr>
        <w:spacing w:after="0" w:line="240" w:lineRule="auto"/>
        <w:jc w:val="both"/>
        <w:rPr>
          <w:rFonts w:ascii="Times New Roman" w:eastAsia="Calibri" w:hAnsi="Times New Roman" w:cs="Times New Roman"/>
          <w:color w:val="000000" w:themeColor="text1"/>
          <w:sz w:val="24"/>
          <w:szCs w:val="24"/>
          <w:lang w:val="ro-MD"/>
        </w:rPr>
      </w:pPr>
      <w:r w:rsidRPr="00535164">
        <w:rPr>
          <w:rFonts w:ascii="Times New Roman" w:eastAsia="Calibri" w:hAnsi="Times New Roman" w:cs="Times New Roman"/>
          <w:b/>
          <w:color w:val="000000" w:themeColor="text1"/>
          <w:sz w:val="24"/>
          <w:szCs w:val="24"/>
          <w:lang w:val="ro-MD"/>
        </w:rPr>
        <w:t xml:space="preserve">Entitatea contractantă/beneficiar: </w:t>
      </w:r>
      <w:r w:rsidRPr="00535164">
        <w:rPr>
          <w:rFonts w:ascii="Times New Roman" w:eastAsia="Times New Roman" w:hAnsi="Times New Roman" w:cs="Times New Roman"/>
          <w:color w:val="000000" w:themeColor="text1"/>
          <w:sz w:val="24"/>
          <w:szCs w:val="24"/>
          <w:lang w:val="ro-MD" w:eastAsia="ru-RU"/>
        </w:rPr>
        <w:t xml:space="preserve">SRL ”Cimișlia-gaz”, </w:t>
      </w:r>
      <w:r w:rsidRPr="00535164">
        <w:rPr>
          <w:rFonts w:ascii="Times New Roman" w:eastAsia="Calibri" w:hAnsi="Times New Roman" w:cs="Times New Roman"/>
          <w:color w:val="000000" w:themeColor="text1"/>
          <w:sz w:val="24"/>
          <w:szCs w:val="24"/>
          <w:lang w:val="ro-MD"/>
        </w:rPr>
        <w:t xml:space="preserve">Republica Moldova, or. Cimișlia, </w:t>
      </w:r>
    </w:p>
    <w:p w:rsidR="00D72EE3" w:rsidRPr="00535164" w:rsidRDefault="00D72EE3" w:rsidP="00D72EE3">
      <w:pPr>
        <w:spacing w:after="0" w:line="240" w:lineRule="auto"/>
        <w:jc w:val="both"/>
        <w:rPr>
          <w:rFonts w:ascii="Times New Roman" w:eastAsia="Calibri" w:hAnsi="Times New Roman" w:cs="Times New Roman"/>
          <w:color w:val="000000" w:themeColor="text1"/>
          <w:sz w:val="24"/>
          <w:szCs w:val="24"/>
          <w:lang w:val="ro-MD"/>
        </w:rPr>
      </w:pPr>
      <w:r w:rsidRPr="00535164">
        <w:rPr>
          <w:rFonts w:ascii="Times New Roman" w:eastAsia="Calibri" w:hAnsi="Times New Roman" w:cs="Times New Roman"/>
          <w:color w:val="000000" w:themeColor="text1"/>
          <w:sz w:val="24"/>
          <w:szCs w:val="24"/>
          <w:lang w:val="ro-MD"/>
        </w:rPr>
        <w:t>str. Cetatea Albă nr. 4.</w:t>
      </w:r>
    </w:p>
    <w:p w:rsidR="00D72EE3" w:rsidRPr="00535164" w:rsidRDefault="00D72EE3" w:rsidP="00D72EE3">
      <w:pPr>
        <w:spacing w:after="0" w:line="240" w:lineRule="auto"/>
        <w:jc w:val="both"/>
        <w:rPr>
          <w:rFonts w:ascii="Times New Roman" w:eastAsia="Calibri" w:hAnsi="Times New Roman" w:cs="Times New Roman"/>
          <w:color w:val="000000" w:themeColor="text1"/>
          <w:sz w:val="24"/>
          <w:szCs w:val="24"/>
          <w:lang w:val="ro-MD"/>
        </w:rPr>
      </w:pPr>
      <w:r w:rsidRPr="00535164">
        <w:rPr>
          <w:rFonts w:ascii="Times New Roman" w:eastAsia="Calibri" w:hAnsi="Times New Roman" w:cs="Times New Roman"/>
          <w:b/>
          <w:bCs/>
          <w:noProof/>
          <w:color w:val="000000" w:themeColor="text1"/>
          <w:sz w:val="24"/>
          <w:szCs w:val="24"/>
          <w:lang w:val="ro-MD"/>
        </w:rPr>
        <w:t>Descrierea generală, informații:</w:t>
      </w:r>
      <w:r w:rsidRPr="00535164">
        <w:rPr>
          <w:rFonts w:ascii="Times New Roman" w:eastAsia="Calibri" w:hAnsi="Times New Roman" w:cs="Times New Roman"/>
          <w:color w:val="000000" w:themeColor="text1"/>
          <w:sz w:val="24"/>
          <w:szCs w:val="24"/>
          <w:lang w:val="ro-MD"/>
        </w:rPr>
        <w:t xml:space="preserve"> SRL ”Cimișlia-gaz” își propune să încheie un contract de procurare  </w:t>
      </w:r>
      <w:r w:rsidRPr="00535164">
        <w:rPr>
          <w:rFonts w:ascii="Times New Roman" w:eastAsia="Times New Roman" w:hAnsi="Times New Roman" w:cs="Times New Roman"/>
          <w:bCs/>
          <w:sz w:val="24"/>
          <w:szCs w:val="24"/>
          <w:lang w:val="ro-MD" w:eastAsia="ru-RU"/>
        </w:rPr>
        <w:t xml:space="preserve">materiale (șuruburi, piulițe, șaibe, profile metalice, materiale electrice) și materiale de mică valoare de scurta durată (inventar de producție) pentru exploatarea </w:t>
      </w:r>
      <w:r w:rsidRPr="00535164">
        <w:rPr>
          <w:rFonts w:ascii="Times New Roman" w:eastAsia="Calibri" w:hAnsi="Times New Roman" w:cs="Times New Roman"/>
          <w:color w:val="000000" w:themeColor="text1"/>
          <w:sz w:val="24"/>
          <w:szCs w:val="24"/>
          <w:lang w:val="ro-MD"/>
        </w:rPr>
        <w:t>gazoductelor pe perioada anului 2026.</w:t>
      </w:r>
    </w:p>
    <w:p w:rsidR="00D72EE3" w:rsidRPr="00535164" w:rsidRDefault="00D72EE3" w:rsidP="00D72EE3">
      <w:pPr>
        <w:keepNext/>
        <w:keepLines/>
        <w:spacing w:after="0" w:line="240" w:lineRule="auto"/>
        <w:outlineLvl w:val="1"/>
        <w:rPr>
          <w:rFonts w:ascii="Times New Roman" w:eastAsia="Calibri" w:hAnsi="Times New Roman" w:cs="Times New Roman"/>
          <w:b/>
          <w:color w:val="000000" w:themeColor="text1"/>
          <w:sz w:val="24"/>
          <w:szCs w:val="24"/>
          <w:lang w:val="ro-MD"/>
        </w:rPr>
      </w:pPr>
    </w:p>
    <w:p w:rsidR="00D72EE3" w:rsidRPr="00535164" w:rsidRDefault="00D72EE3" w:rsidP="00D72EE3">
      <w:pPr>
        <w:widowControl w:val="0"/>
        <w:tabs>
          <w:tab w:val="left" w:pos="450"/>
        </w:tabs>
        <w:suppressAutoHyphens/>
        <w:spacing w:after="0" w:line="240" w:lineRule="atLeast"/>
        <w:jc w:val="both"/>
        <w:rPr>
          <w:rFonts w:ascii="Times New Roman" w:eastAsia="Times New Roman" w:hAnsi="Times New Roman" w:cs="Times New Roman"/>
          <w:color w:val="000000" w:themeColor="text1"/>
          <w:sz w:val="24"/>
          <w:szCs w:val="24"/>
          <w:lang w:val="ro-MD" w:eastAsia="ru-RU"/>
        </w:rPr>
      </w:pPr>
      <w:r w:rsidRPr="00535164">
        <w:rPr>
          <w:rFonts w:ascii="Times New Roman" w:eastAsia="Times New Roman" w:hAnsi="Times New Roman" w:cs="Times New Roman"/>
          <w:color w:val="000000" w:themeColor="text1"/>
          <w:sz w:val="24"/>
          <w:szCs w:val="24"/>
          <w:lang w:val="ro-MD" w:eastAsia="ru-RU"/>
        </w:rPr>
        <w:t>Cantitățile de bunuri prevăzute sunt estimative, nefiind obligatorii a fi achiziționate. Cantitatea de bunuri ce urmează a fi achiziționată va fi în funcție de necesarul înregistrat pe durata contractului, iar achiziția efectivă se va face etapizat, pe bază de comandă. La necesitate, cantitățile de bunuri vor fi suplimentate sau diminuate, reieșind din necesitatea și periodicitatea realizării lucrărilor de deservire și explo</w:t>
      </w:r>
      <w:r>
        <w:rPr>
          <w:rFonts w:ascii="Times New Roman" w:eastAsia="Times New Roman" w:hAnsi="Times New Roman" w:cs="Times New Roman"/>
          <w:color w:val="000000" w:themeColor="text1"/>
          <w:sz w:val="24"/>
          <w:szCs w:val="24"/>
          <w:lang w:val="ro-MD" w:eastAsia="ru-RU"/>
        </w:rPr>
        <w:t>a</w:t>
      </w:r>
      <w:r w:rsidRPr="00535164">
        <w:rPr>
          <w:rFonts w:ascii="Times New Roman" w:eastAsia="Times New Roman" w:hAnsi="Times New Roman" w:cs="Times New Roman"/>
          <w:color w:val="000000" w:themeColor="text1"/>
          <w:sz w:val="24"/>
          <w:szCs w:val="24"/>
          <w:lang w:val="ro-MD" w:eastAsia="ru-RU"/>
        </w:rPr>
        <w:t>tare gazoductelor.</w:t>
      </w:r>
    </w:p>
    <w:p w:rsidR="00D72EE3" w:rsidRDefault="00D72EE3" w:rsidP="00D72EE3">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Cantitățile de bunuri necesare pentru deservire și explo</w:t>
      </w:r>
      <w:r>
        <w:rPr>
          <w:rFonts w:ascii="Times New Roman" w:eastAsia="Times New Roman" w:hAnsi="Times New Roman" w:cs="Times New Roman"/>
          <w:sz w:val="24"/>
          <w:szCs w:val="24"/>
          <w:lang w:val="ro-MD" w:eastAsia="ru-RU"/>
        </w:rPr>
        <w:t>a</w:t>
      </w:r>
      <w:r w:rsidRPr="00535164">
        <w:rPr>
          <w:rFonts w:ascii="Times New Roman" w:eastAsia="Times New Roman" w:hAnsi="Times New Roman" w:cs="Times New Roman"/>
          <w:sz w:val="24"/>
          <w:szCs w:val="24"/>
          <w:lang w:val="ro-MD" w:eastAsia="ru-RU"/>
        </w:rPr>
        <w:t>tarea gazoductelor vor fi livrate timp de 5 zile lucrătoare din momentul solicitării.</w:t>
      </w:r>
    </w:p>
    <w:p w:rsidR="00D72EE3" w:rsidRPr="00535164" w:rsidRDefault="00D72EE3" w:rsidP="00D72EE3">
      <w:pPr>
        <w:widowControl w:val="0"/>
        <w:tabs>
          <w:tab w:val="left" w:pos="450"/>
        </w:tabs>
        <w:suppressAutoHyphens/>
        <w:spacing w:after="0" w:line="240" w:lineRule="atLeast"/>
        <w:jc w:val="both"/>
        <w:rPr>
          <w:rFonts w:ascii="Times New Roman" w:eastAsia="Times New Roman" w:hAnsi="Times New Roman" w:cs="Times New Roman"/>
          <w:sz w:val="24"/>
          <w:szCs w:val="24"/>
          <w:lang w:val="ro-MD" w:eastAsia="ru-RU"/>
        </w:rPr>
      </w:pPr>
    </w:p>
    <w:tbl>
      <w:tblPr>
        <w:tblW w:w="9459" w:type="dxa"/>
        <w:jc w:val="center"/>
        <w:tblLayout w:type="fixed"/>
        <w:tblLook w:val="04A0" w:firstRow="1" w:lastRow="0" w:firstColumn="1" w:lastColumn="0" w:noHBand="0" w:noVBand="1"/>
      </w:tblPr>
      <w:tblGrid>
        <w:gridCol w:w="421"/>
        <w:gridCol w:w="4961"/>
        <w:gridCol w:w="1276"/>
        <w:gridCol w:w="1741"/>
        <w:gridCol w:w="1060"/>
      </w:tblGrid>
      <w:tr w:rsidR="00D72EE3" w:rsidRPr="00535164" w:rsidTr="00616AD0">
        <w:trPr>
          <w:trHeight w:val="919"/>
          <w:jc w:val="center"/>
        </w:trPr>
        <w:tc>
          <w:tcPr>
            <w:tcW w:w="42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Nr. d/o</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 xml:space="preserve">Denumirea bunurilor solicitate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Specificarea tehnică solicitată</w:t>
            </w:r>
          </w:p>
        </w:tc>
        <w:tc>
          <w:tcPr>
            <w:tcW w:w="174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Un. de măsură</w:t>
            </w:r>
          </w:p>
        </w:tc>
        <w:tc>
          <w:tcPr>
            <w:tcW w:w="1060"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Can-tea</w:t>
            </w:r>
          </w:p>
        </w:tc>
      </w:tr>
      <w:tr w:rsidR="00D72EE3" w:rsidRPr="00535164" w:rsidTr="00616AD0">
        <w:trPr>
          <w:trHeight w:val="187"/>
          <w:jc w:val="center"/>
        </w:trPr>
        <w:tc>
          <w:tcPr>
            <w:tcW w:w="42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3</w:t>
            </w:r>
          </w:p>
        </w:tc>
        <w:tc>
          <w:tcPr>
            <w:tcW w:w="1741"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4</w:t>
            </w:r>
          </w:p>
        </w:tc>
        <w:tc>
          <w:tcPr>
            <w:tcW w:w="1060" w:type="dxa"/>
            <w:tcBorders>
              <w:top w:val="single" w:sz="4" w:space="0" w:color="auto"/>
              <w:left w:val="single" w:sz="4" w:space="0" w:color="auto"/>
              <w:bottom w:val="single" w:sz="4" w:space="0" w:color="auto"/>
              <w:right w:val="single" w:sz="4" w:space="0" w:color="auto"/>
            </w:tcBorders>
            <w:shd w:val="clear" w:color="auto" w:fill="D9D9D9"/>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5</w:t>
            </w:r>
          </w:p>
        </w:tc>
      </w:tr>
      <w:tr w:rsidR="00D72EE3" w:rsidRPr="00D72EE3" w:rsidTr="00616AD0">
        <w:trPr>
          <w:trHeight w:hRule="exact" w:val="265"/>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jc w:val="both"/>
              <w:rPr>
                <w:rFonts w:ascii="Times New Roman" w:hAnsi="Times New Roman" w:cs="Times New Roman"/>
                <w:b/>
                <w:sz w:val="24"/>
                <w:szCs w:val="24"/>
                <w:lang w:val="ro-MD"/>
              </w:rPr>
            </w:pPr>
            <w:r w:rsidRPr="00535164">
              <w:rPr>
                <w:rFonts w:ascii="Times New Roman" w:hAnsi="Times New Roman" w:cs="Times New Roman"/>
                <w:b/>
                <w:sz w:val="24"/>
                <w:szCs w:val="24"/>
                <w:lang w:val="ro-MD"/>
              </w:rPr>
              <w:t>Lotul nr. 1 Piulițe, buloane, șaiba</w:t>
            </w:r>
          </w:p>
        </w:tc>
      </w:tr>
      <w:tr w:rsidR="00D72EE3" w:rsidRPr="00535164" w:rsidTr="00616AD0">
        <w:trPr>
          <w:trHeight w:hRule="exact" w:val="26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Buloane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22*70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r>
      <w:tr w:rsidR="00D72EE3" w:rsidRPr="00535164" w:rsidTr="00616AD0">
        <w:trPr>
          <w:trHeight w:hRule="exac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20*70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w:t>
            </w:r>
          </w:p>
        </w:tc>
      </w:tr>
      <w:tr w:rsidR="00D72EE3" w:rsidRPr="00535164" w:rsidTr="00616AD0">
        <w:trPr>
          <w:trHeight w:hRule="exact" w:val="28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18*70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23</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16*70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178</w:t>
            </w:r>
          </w:p>
        </w:tc>
      </w:tr>
      <w:tr w:rsidR="00D72EE3" w:rsidRPr="00535164" w:rsidTr="00616AD0">
        <w:trPr>
          <w:trHeight w:hRule="exact" w:val="280"/>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14*70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150</w:t>
            </w:r>
          </w:p>
        </w:tc>
      </w:tr>
      <w:tr w:rsidR="00D72EE3" w:rsidRPr="00535164" w:rsidTr="00616AD0">
        <w:trPr>
          <w:trHeight w:hRule="exac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12*60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139</w:t>
            </w:r>
          </w:p>
        </w:tc>
      </w:tr>
      <w:tr w:rsidR="00D72EE3" w:rsidRPr="00535164" w:rsidTr="00616AD0">
        <w:trPr>
          <w:trHeight w:hRule="exact" w:val="27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Buloane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135</w:t>
            </w:r>
          </w:p>
        </w:tc>
      </w:tr>
      <w:tr w:rsidR="00D72EE3" w:rsidRPr="00535164" w:rsidTr="00616AD0">
        <w:trPr>
          <w:trHeight w:hRule="exact" w:val="27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Buloane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8*60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160</w:t>
            </w:r>
          </w:p>
        </w:tc>
      </w:tr>
      <w:tr w:rsidR="00D72EE3" w:rsidRPr="00535164" w:rsidTr="00616AD0">
        <w:trPr>
          <w:trHeight w:hRule="exact" w:val="2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Piulite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D22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1,2</w:t>
            </w:r>
          </w:p>
        </w:tc>
      </w:tr>
      <w:tr w:rsidR="00D72EE3" w:rsidRPr="00535164" w:rsidTr="00616AD0">
        <w:trPr>
          <w:trHeight w:hRule="exact" w:val="2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9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18</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w:t>
            </w:r>
          </w:p>
        </w:tc>
      </w:tr>
      <w:tr w:rsidR="00D72EE3" w:rsidRPr="00535164" w:rsidTr="00616AD0">
        <w:trPr>
          <w:trHeight w:hRule="exact" w:val="28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16</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74</w:t>
            </w:r>
          </w:p>
        </w:tc>
      </w:tr>
      <w:tr w:rsidR="00D72EE3" w:rsidRPr="00535164" w:rsidTr="00616AD0">
        <w:trPr>
          <w:trHeight w:hRule="exact" w:val="27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14</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58</w:t>
            </w:r>
          </w:p>
        </w:tc>
      </w:tr>
      <w:tr w:rsidR="00D72EE3" w:rsidRPr="00535164" w:rsidTr="00616AD0">
        <w:trPr>
          <w:trHeight w:val="22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12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60</w:t>
            </w:r>
          </w:p>
        </w:tc>
      </w:tr>
      <w:tr w:rsidR="00D72EE3" w:rsidRPr="00535164" w:rsidTr="00616AD0">
        <w:trPr>
          <w:trHeight w:hRule="exact" w:val="29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Piulite</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45</w:t>
            </w:r>
          </w:p>
        </w:tc>
      </w:tr>
      <w:tr w:rsidR="00D72EE3" w:rsidRPr="00535164" w:rsidTr="00616AD0">
        <w:trPr>
          <w:trHeight w:hRule="exact" w:val="29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Piulite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8</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53</w:t>
            </w:r>
          </w:p>
        </w:tc>
      </w:tr>
      <w:tr w:rsidR="00D72EE3" w:rsidRPr="00535164" w:rsidTr="00616AD0">
        <w:trPr>
          <w:trHeight w:hRule="exact" w:val="32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Șaibe zincate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D 6, 8, 10, 12, 14, 16</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r>
      <w:tr w:rsidR="00D72EE3" w:rsidRPr="00D72EE3" w:rsidTr="00616AD0">
        <w:trPr>
          <w:trHeight w:hRule="exact" w:val="327"/>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Lotul nr. 2</w:t>
            </w:r>
            <w:r w:rsidRPr="00535164">
              <w:rPr>
                <w:rFonts w:ascii="Times New Roman" w:hAnsi="Times New Roman" w:cs="Times New Roman"/>
                <w:b/>
                <w:sz w:val="24"/>
                <w:szCs w:val="24"/>
                <w:lang w:val="ro-MD" w:eastAsia="ru-RU"/>
              </w:rPr>
              <w:t xml:space="preserve"> Inventar și OMVSD pentru exploatare</w:t>
            </w:r>
          </w:p>
        </w:tc>
      </w:tr>
      <w:tr w:rsidR="00D72EE3" w:rsidRPr="00535164" w:rsidTr="00616AD0">
        <w:trPr>
          <w:trHeight w:hRule="exact" w:val="29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Lopata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oțel</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r>
      <w:tr w:rsidR="00D72EE3" w:rsidRPr="00535164" w:rsidTr="00616AD0">
        <w:trPr>
          <w:trHeight w:hRule="exact" w:val="28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Hirlet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oțel</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w:t>
            </w:r>
          </w:p>
        </w:tc>
      </w:tr>
      <w:tr w:rsidR="00D72EE3" w:rsidRPr="00535164" w:rsidTr="00616AD0">
        <w:trPr>
          <w:trHeight w:hRule="exact" w:val="28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Tros pentru timer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3,5 mm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255</w:t>
            </w:r>
          </w:p>
        </w:tc>
      </w:tr>
      <w:tr w:rsidR="00D72EE3" w:rsidRPr="00535164" w:rsidTr="00616AD0">
        <w:trPr>
          <w:trHeight w:hRule="exact" w:val="290"/>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Mături malai</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494x570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lastRenderedPageBreak/>
              <w:t>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Perii de vopsit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Nr. 7</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418</w:t>
            </w:r>
          </w:p>
        </w:tc>
      </w:tr>
      <w:tr w:rsidR="00D72EE3" w:rsidRPr="00535164" w:rsidTr="00616AD0">
        <w:trPr>
          <w:trHeight w:hRule="exact" w:val="28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Ferestrău fier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300 mm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w:t>
            </w:r>
          </w:p>
        </w:tc>
      </w:tr>
      <w:tr w:rsidR="00D72EE3" w:rsidRPr="00535164" w:rsidTr="00616AD0">
        <w:trPr>
          <w:trHeight w:hRule="exact" w:val="28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4961" w:type="dxa"/>
            <w:tcBorders>
              <w:top w:val="nil"/>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Ferestrău lemn</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400 mm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w:t>
            </w:r>
          </w:p>
        </w:tc>
      </w:tr>
      <w:tr w:rsidR="00D72EE3" w:rsidRPr="00535164" w:rsidTr="00616AD0">
        <w:trPr>
          <w:trHeight w:hRule="exact" w:val="30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Perii din sîrmă cu mîner din plastic</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150-300 mm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38</w:t>
            </w:r>
          </w:p>
        </w:tc>
      </w:tr>
      <w:tr w:rsidR="00D72EE3" w:rsidRPr="00535164" w:rsidTr="00616AD0">
        <w:trPr>
          <w:trHeight w:hRule="exact" w:val="286"/>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Căldări zincate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 L</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Discuri metalice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125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140</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Discuri metalice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230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90</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Trafalet cu mâner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10 cm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130</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Rulou pentru trafalet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10 cm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236</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Topor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800 g</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4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Ciocan</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800 g</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Scara cu balamale</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3,5 m 150kg</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Arzator cu gaz</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1.5 kg</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color w:val="000000"/>
                <w:sz w:val="20"/>
                <w:szCs w:val="20"/>
                <w:lang w:val="ro-MD"/>
              </w:rPr>
              <w:t>Ulei pentru trimer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(rosu)</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color w:val="000000" w:themeColor="text1"/>
                <w:sz w:val="20"/>
                <w:szCs w:val="20"/>
                <w:lang w:val="ro-MD" w:eastAsia="ru-RU"/>
              </w:rPr>
              <w:t>litru</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r>
      <w:tr w:rsidR="00D72EE3" w:rsidRPr="00535164" w:rsidTr="00616AD0">
        <w:trPr>
          <w:trHeight w:hRule="exact" w:val="290"/>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Ulei pentru motoferestrau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2T</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themeColor="text1"/>
                <w:sz w:val="20"/>
                <w:szCs w:val="20"/>
                <w:lang w:val="ro-MD"/>
              </w:rPr>
              <w:t>litru</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r>
      <w:tr w:rsidR="00D72EE3" w:rsidRPr="00D72EE3" w:rsidTr="00616AD0">
        <w:trPr>
          <w:trHeight w:hRule="exact" w:val="290"/>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jc w:val="both"/>
              <w:rPr>
                <w:rFonts w:ascii="Times New Roman" w:eastAsia="Times New Roman" w:hAnsi="Times New Roman" w:cs="Times New Roman"/>
                <w:b/>
                <w:sz w:val="24"/>
                <w:szCs w:val="24"/>
                <w:lang w:val="ro-MD" w:eastAsia="ru-RU"/>
              </w:rPr>
            </w:pPr>
            <w:r w:rsidRPr="00535164">
              <w:rPr>
                <w:rFonts w:ascii="Times New Roman" w:hAnsi="Times New Roman" w:cs="Times New Roman"/>
                <w:b/>
                <w:sz w:val="24"/>
                <w:szCs w:val="24"/>
                <w:lang w:val="ro-MD" w:eastAsia="ru-RU"/>
              </w:rPr>
              <w:t>Lotul nr. 3 Materiale electrice, becuri, întrerupătoare, automate, cleme</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Projector LED SLIM</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SDO-04050N</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w:t>
            </w:r>
          </w:p>
        </w:tc>
      </w:tr>
      <w:tr w:rsidR="00D72EE3" w:rsidRPr="00535164" w:rsidTr="00616AD0">
        <w:trPr>
          <w:trHeight w:hRule="exact" w:val="29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Becuri electrice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100W</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r>
      <w:tr w:rsidR="00D72EE3" w:rsidRPr="00535164" w:rsidTr="00616AD0">
        <w:trPr>
          <w:trHeight w:hRule="exact" w:val="28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Întrerupător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250V</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r>
      <w:tr w:rsidR="00D72EE3" w:rsidRPr="00535164" w:rsidTr="00616AD0">
        <w:trPr>
          <w:trHeight w:hRule="exact" w:val="2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Bandă izolantă PHV</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hAnsi="Times New Roman" w:cs="Times New Roman"/>
                <w:sz w:val="16"/>
                <w:szCs w:val="16"/>
                <w:lang w:val="ro-MD"/>
              </w:rPr>
              <w:t>19mm*25m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w:t>
            </w:r>
          </w:p>
        </w:tc>
      </w:tr>
      <w:tr w:rsidR="00D72EE3" w:rsidRPr="00535164" w:rsidTr="00616AD0">
        <w:trPr>
          <w:trHeight w:val="21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Cablu PVS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3x1,5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r>
      <w:tr w:rsidR="00D72EE3" w:rsidRPr="00535164" w:rsidTr="00616AD0">
        <w:trPr>
          <w:trHeight w:val="17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Cablu PVS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3x2,5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60</w:t>
            </w:r>
          </w:p>
        </w:tc>
      </w:tr>
      <w:tr w:rsidR="00D72EE3" w:rsidRPr="00535164" w:rsidTr="00616AD0">
        <w:trPr>
          <w:trHeight w:val="20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Cablu PVS</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87</w:t>
            </w:r>
          </w:p>
        </w:tc>
      </w:tr>
      <w:tr w:rsidR="00D72EE3" w:rsidRPr="00535164" w:rsidTr="00616AD0">
        <w:trPr>
          <w:trHeight w:val="25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Cablu VPP 10</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1*10 mm</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36</w:t>
            </w:r>
          </w:p>
        </w:tc>
      </w:tr>
      <w:tr w:rsidR="00D72EE3" w:rsidRPr="00535164" w:rsidTr="00616AD0">
        <w:trPr>
          <w:trHeigh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600 mm 10W</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348</w:t>
            </w:r>
          </w:p>
        </w:tc>
      </w:tr>
      <w:tr w:rsidR="00D72EE3" w:rsidRPr="00535164" w:rsidTr="00616AD0">
        <w:trPr>
          <w:trHeight w:val="1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40W</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val="16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Bec led (E27)</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 W</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r>
      <w:tr w:rsidR="00D72EE3" w:rsidRPr="00535164" w:rsidTr="00616AD0">
        <w:trPr>
          <w:trHeigh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Bec led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15W</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15</w:t>
            </w:r>
          </w:p>
        </w:tc>
      </w:tr>
      <w:tr w:rsidR="00D72EE3" w:rsidRPr="00535164" w:rsidTr="00616AD0">
        <w:trPr>
          <w:trHeight w:val="25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Soclu din carbolit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E27</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r>
      <w:tr w:rsidR="00D72EE3" w:rsidRPr="00535164" w:rsidTr="00616AD0">
        <w:trPr>
          <w:trHeight w:val="22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Starter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S2 4-22W 110-240V</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r>
      <w:tr w:rsidR="00D72EE3" w:rsidRPr="00535164" w:rsidTr="00616AD0">
        <w:trPr>
          <w:trHeight w:val="26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Bzum DDE1</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16"/>
                <w:szCs w:val="16"/>
                <w:lang w:val="ro-MD"/>
              </w:rPr>
            </w:pPr>
            <w:r w:rsidRPr="00535164">
              <w:rPr>
                <w:rFonts w:ascii="Times New Roman" w:hAnsi="Times New Roman" w:cs="Times New Roman"/>
                <w:sz w:val="16"/>
                <w:szCs w:val="16"/>
                <w:lang w:val="ro-MD"/>
              </w:rPr>
              <w:t xml:space="preserve">Lada de metal </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r>
      <w:tr w:rsidR="00D72EE3" w:rsidRPr="00535164" w:rsidTr="00616AD0">
        <w:trPr>
          <w:trHeight w:val="25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Dulie pentru felinar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CPV</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348</w:t>
            </w:r>
          </w:p>
        </w:tc>
      </w:tr>
      <w:tr w:rsidR="00D72EE3" w:rsidRPr="00535164" w:rsidTr="00616AD0">
        <w:trPr>
          <w:trHeight w:val="16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Lampă fluorescentă liniară cu două capete</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16"/>
                <w:szCs w:val="16"/>
                <w:lang w:val="ro-MD"/>
              </w:rPr>
            </w:pPr>
            <w:r w:rsidRPr="00535164">
              <w:rPr>
                <w:rFonts w:ascii="Times New Roman" w:hAnsi="Times New Roman" w:cs="Times New Roman"/>
                <w:color w:val="000000"/>
                <w:sz w:val="16"/>
                <w:szCs w:val="16"/>
                <w:lang w:val="ro-MD"/>
              </w:rPr>
              <w:t>L18W, T8, 6500K</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w:t>
            </w:r>
          </w:p>
        </w:tc>
      </w:tr>
      <w:tr w:rsidR="00D72EE3" w:rsidRPr="00535164" w:rsidTr="00616AD0">
        <w:trPr>
          <w:trHeight w:val="25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Pripoi</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2,5 mm</w:t>
            </w:r>
          </w:p>
          <w:p w:rsidR="00D72EE3" w:rsidRPr="00535164" w:rsidRDefault="00D72EE3" w:rsidP="00616AD0">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 xml:space="preserve">240g bobina </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themeColor="text1"/>
                <w:sz w:val="20"/>
                <w:szCs w:val="20"/>
                <w:lang w:val="ro-MD"/>
              </w:rPr>
            </w:pPr>
            <w:r w:rsidRPr="00535164">
              <w:rPr>
                <w:rFonts w:ascii="Times New Roman" w:hAnsi="Times New Roman" w:cs="Times New Roman"/>
                <w:color w:val="000000" w:themeColor="text1"/>
                <w:sz w:val="20"/>
                <w:szCs w:val="20"/>
                <w:lang w:val="ro-MD"/>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color w:val="000000" w:themeColor="text1"/>
                <w:sz w:val="20"/>
                <w:szCs w:val="20"/>
                <w:lang w:val="ro-MD" w:eastAsia="ru-RU"/>
              </w:rPr>
            </w:pPr>
            <w:r w:rsidRPr="00535164">
              <w:rPr>
                <w:rFonts w:ascii="Times New Roman" w:eastAsia="Times New Roman" w:hAnsi="Times New Roman" w:cs="Times New Roman"/>
                <w:color w:val="000000" w:themeColor="text1"/>
                <w:sz w:val="20"/>
                <w:szCs w:val="20"/>
                <w:lang w:val="ro-MD" w:eastAsia="ru-RU"/>
              </w:rPr>
              <w:t>2</w:t>
            </w:r>
          </w:p>
        </w:tc>
      </w:tr>
      <w:tr w:rsidR="00D72EE3" w:rsidRPr="00535164" w:rsidTr="00616AD0">
        <w:trPr>
          <w:trHeight w:val="25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Sulfat de cupru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3x5%</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r>
      <w:tr w:rsidR="00D72EE3" w:rsidRPr="00535164" w:rsidTr="00616AD0">
        <w:trPr>
          <w:trHeight w:val="26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Laterna rezistenta la explozii</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16"/>
                <w:szCs w:val="16"/>
                <w:lang w:val="ro-MD"/>
              </w:rPr>
            </w:pPr>
            <w:r w:rsidRPr="00535164">
              <w:rPr>
                <w:rFonts w:ascii="Times New Roman" w:hAnsi="Times New Roman" w:cs="Times New Roman"/>
                <w:color w:val="000000"/>
                <w:sz w:val="16"/>
                <w:szCs w:val="16"/>
                <w:lang w:val="ro-MD"/>
              </w:rPr>
              <w:t>Clasa de protectie IP54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val="24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Papuc cablu JG 16-8 (cupru)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r>
      <w:tr w:rsidR="00D72EE3" w:rsidRPr="00535164" w:rsidTr="00616AD0">
        <w:trPr>
          <w:trHeight w:val="32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Papuc de cablu (aluminiu) 16-8 </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36</w:t>
            </w:r>
          </w:p>
        </w:tc>
      </w:tr>
      <w:tr w:rsidR="00D72EE3" w:rsidRPr="00535164" w:rsidTr="00616AD0">
        <w:trPr>
          <w:trHeight w:val="327"/>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rPr>
                <w:rFonts w:ascii="Times New Roman" w:eastAsia="Times New Roman" w:hAnsi="Times New Roman" w:cs="Times New Roman"/>
                <w:b/>
                <w:sz w:val="24"/>
                <w:szCs w:val="24"/>
                <w:lang w:val="ro-MD" w:eastAsia="ru-RU"/>
              </w:rPr>
            </w:pPr>
            <w:r w:rsidRPr="00535164">
              <w:rPr>
                <w:rFonts w:ascii="Times New Roman" w:hAnsi="Times New Roman" w:cs="Times New Roman"/>
                <w:b/>
                <w:sz w:val="24"/>
                <w:szCs w:val="24"/>
                <w:lang w:val="ro-MD" w:eastAsia="ru-RU"/>
              </w:rPr>
              <w:t>Lotul nr. 4 Metal</w:t>
            </w:r>
          </w:p>
        </w:tc>
      </w:tr>
      <w:tr w:rsidR="00D72EE3" w:rsidRPr="00535164" w:rsidTr="00616AD0">
        <w:trPr>
          <w:trHeight w:hRule="exact" w:val="288"/>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Armătură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8</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36</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Armătură (Арматура)</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Armătură (Арматура)</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12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Sirmă arsă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 5,5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501</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25x25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sz w:val="20"/>
                <w:szCs w:val="20"/>
                <w:lang w:val="ro-MD"/>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35х35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97</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40х40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393</w:t>
            </w:r>
          </w:p>
        </w:tc>
      </w:tr>
      <w:tr w:rsidR="00D72EE3" w:rsidRPr="00535164" w:rsidTr="00616AD0">
        <w:trPr>
          <w:trHeight w:hRule="exact" w:val="28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Colțar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50x50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ml</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 (Профиль стальной)</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30*30*2</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 (Профиль стальной)</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40*40*4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Teavă profil (Профиль стальной)</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50*50*3   ?????50*50*30</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194</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Țeavă profilată</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80*80*4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Dop p/u profil metal </w:t>
            </w:r>
          </w:p>
        </w:tc>
        <w:tc>
          <w:tcPr>
            <w:tcW w:w="1276" w:type="dxa"/>
            <w:tcBorders>
              <w:top w:val="single" w:sz="4" w:space="0" w:color="auto"/>
              <w:left w:val="nil"/>
              <w:bottom w:val="single" w:sz="4" w:space="0" w:color="auto"/>
              <w:right w:val="single" w:sz="4" w:space="0" w:color="auto"/>
            </w:tcBorders>
            <w:shd w:val="clear" w:color="auto" w:fill="auto"/>
          </w:tcPr>
          <w:p w:rsidR="00D72EE3" w:rsidRPr="00535164" w:rsidRDefault="00D72EE3" w:rsidP="00616AD0">
            <w:pPr>
              <w:jc w:val="center"/>
              <w:rPr>
                <w:lang w:val="ro-MD"/>
              </w:rPr>
            </w:pPr>
            <w:r w:rsidRPr="00535164">
              <w:rPr>
                <w:rFonts w:ascii="Times New Roman" w:hAnsi="Times New Roman" w:cs="Times New Roman"/>
                <w:color w:val="000000"/>
                <w:sz w:val="20"/>
                <w:szCs w:val="20"/>
                <w:lang w:val="ro-MD"/>
              </w:rPr>
              <w:t>50*50</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lastRenderedPageBreak/>
              <w:t>14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Plasă rabiță </w:t>
            </w:r>
          </w:p>
        </w:tc>
        <w:tc>
          <w:tcPr>
            <w:tcW w:w="1276" w:type="dxa"/>
            <w:tcBorders>
              <w:top w:val="single" w:sz="4" w:space="0" w:color="auto"/>
              <w:left w:val="nil"/>
              <w:bottom w:val="single" w:sz="4" w:space="0" w:color="auto"/>
              <w:right w:val="single" w:sz="4" w:space="0" w:color="auto"/>
            </w:tcBorders>
            <w:shd w:val="clear" w:color="auto" w:fill="auto"/>
          </w:tcPr>
          <w:p w:rsidR="00D72EE3" w:rsidRPr="00535164" w:rsidRDefault="00D72EE3" w:rsidP="00616AD0">
            <w:pPr>
              <w:jc w:val="center"/>
              <w:rPr>
                <w:lang w:val="ro-MD"/>
              </w:rPr>
            </w:pPr>
            <w:r w:rsidRPr="00535164">
              <w:rPr>
                <w:rFonts w:ascii="Times New Roman" w:hAnsi="Times New Roman" w:cs="Times New Roman"/>
                <w:color w:val="000000"/>
                <w:sz w:val="20"/>
                <w:szCs w:val="20"/>
                <w:lang w:val="ro-MD"/>
              </w:rPr>
              <w:t>1,5*10</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255</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Eurogard </w:t>
            </w:r>
          </w:p>
        </w:tc>
        <w:tc>
          <w:tcPr>
            <w:tcW w:w="1276" w:type="dxa"/>
            <w:tcBorders>
              <w:top w:val="single" w:sz="4" w:space="0" w:color="auto"/>
              <w:left w:val="nil"/>
              <w:bottom w:val="single" w:sz="4" w:space="0" w:color="auto"/>
              <w:right w:val="single" w:sz="4" w:space="0" w:color="auto"/>
            </w:tcBorders>
            <w:shd w:val="clear" w:color="auto" w:fill="auto"/>
          </w:tcPr>
          <w:p w:rsidR="00D72EE3" w:rsidRPr="00535164" w:rsidRDefault="00D72EE3" w:rsidP="00616AD0">
            <w:pPr>
              <w:jc w:val="center"/>
              <w:rPr>
                <w:lang w:val="ro-MD"/>
              </w:rPr>
            </w:pPr>
            <w:r w:rsidRPr="00535164">
              <w:rPr>
                <w:rFonts w:ascii="Times New Roman" w:hAnsi="Times New Roman" w:cs="Times New Roman"/>
                <w:color w:val="000000"/>
                <w:sz w:val="20"/>
                <w:szCs w:val="20"/>
                <w:lang w:val="ro-MD"/>
              </w:rPr>
              <w:t>1,5*2,5*3</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r>
      <w:tr w:rsidR="00D72EE3" w:rsidRPr="00535164" w:rsidTr="00616AD0">
        <w:trPr>
          <w:trHeight w:hRule="exact" w:val="29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Fixatore pentru eurogard</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       N-1</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30</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Plasa zincata</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100*100*3</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89</w:t>
            </w:r>
          </w:p>
        </w:tc>
      </w:tr>
      <w:tr w:rsidR="00D72EE3" w:rsidRPr="00535164" w:rsidTr="00616AD0">
        <w:trPr>
          <w:trHeight w:hRule="exact" w:val="29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Gard pliabil </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highlight w:val="yellow"/>
                <w:lang w:val="ro-MD"/>
              </w:rPr>
            </w:pPr>
            <w:r w:rsidRPr="00535164">
              <w:rPr>
                <w:rFonts w:ascii="Times New Roman" w:hAnsi="Times New Roman" w:cs="Times New Roman"/>
                <w:color w:val="000000"/>
                <w:sz w:val="20"/>
                <w:szCs w:val="20"/>
                <w:lang w:val="ro-MD"/>
              </w:rPr>
              <w:t>3,6*1</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Balama</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    16*100</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26</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Sârmă zincată 3mm</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2,5 mm</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Bandă oțel</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30x4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r>
      <w:tr w:rsidR="00D72EE3" w:rsidRPr="00535164" w:rsidTr="00616AD0">
        <w:trPr>
          <w:trHeight w:hRule="exact" w:val="27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Bandă oțel </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50x4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66</w:t>
            </w:r>
          </w:p>
        </w:tc>
      </w:tr>
      <w:tr w:rsidR="00D72EE3" w:rsidRPr="00535164" w:rsidTr="00616AD0">
        <w:trPr>
          <w:trHeight w:hRule="exact" w:val="32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Furtun metalic </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D16</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w:t>
            </w:r>
          </w:p>
        </w:tc>
      </w:tr>
      <w:tr w:rsidR="00D72EE3" w:rsidRPr="00D72EE3" w:rsidTr="00616AD0">
        <w:trPr>
          <w:trHeight w:hRule="exact" w:val="322"/>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rPr>
                <w:rFonts w:ascii="Times New Roman" w:eastAsia="Times New Roman" w:hAnsi="Times New Roman" w:cs="Times New Roman"/>
                <w:b/>
                <w:sz w:val="24"/>
                <w:szCs w:val="24"/>
                <w:lang w:val="ro-MD" w:eastAsia="ru-RU"/>
              </w:rPr>
            </w:pPr>
            <w:r w:rsidRPr="00535164">
              <w:rPr>
                <w:rFonts w:ascii="Times New Roman" w:hAnsi="Times New Roman" w:cs="Times New Roman"/>
                <w:b/>
                <w:sz w:val="24"/>
                <w:szCs w:val="24"/>
                <w:lang w:val="ro-MD"/>
              </w:rPr>
              <w:t>Lotul nr. 5 Materiale pentru exploatarea rețelelor de gaze naturale</w:t>
            </w:r>
          </w:p>
        </w:tc>
      </w:tr>
      <w:tr w:rsidR="00D72EE3" w:rsidRPr="00535164" w:rsidTr="00616AD0">
        <w:trPr>
          <w:trHeight w:hRule="exact" w:val="29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de grafit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3333-80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160</w:t>
            </w:r>
          </w:p>
        </w:tc>
      </w:tr>
      <w:tr w:rsidR="00D72EE3" w:rsidRPr="00535164" w:rsidTr="00616AD0">
        <w:trPr>
          <w:trHeight w:hRule="exact" w:val="22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ERMETIK PAST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551</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49</w:t>
            </w:r>
          </w:p>
        </w:tc>
      </w:tr>
      <w:tr w:rsidR="00D72EE3" w:rsidRPr="00535164" w:rsidTr="00616AD0">
        <w:trPr>
          <w:trHeight w:hRule="exact" w:val="30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single" w:sz="4" w:space="0" w:color="auto"/>
              <w:left w:val="single" w:sz="4" w:space="0" w:color="auto"/>
              <w:bottom w:val="single" w:sz="4" w:space="0" w:color="auto"/>
              <w:right w:val="nil"/>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Cîlț de in</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200gr</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243</w:t>
            </w:r>
          </w:p>
        </w:tc>
      </w:tr>
      <w:tr w:rsidR="00D72EE3" w:rsidRPr="00535164" w:rsidTr="00616AD0">
        <w:trPr>
          <w:trHeight w:hRule="exact" w:val="2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Săpun gospodaresc (200gr)</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72%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376</w:t>
            </w:r>
          </w:p>
        </w:tc>
      </w:tr>
      <w:tr w:rsidR="00D72EE3" w:rsidRPr="00535164" w:rsidTr="00616AD0">
        <w:trPr>
          <w:trHeight w:hRule="exact" w:val="35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 a regulatorului de presiune gaze (tip RDNK)</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РДНК-400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w:t>
            </w:r>
          </w:p>
        </w:tc>
      </w:tr>
      <w:tr w:rsidR="00D72EE3" w:rsidRPr="00535164" w:rsidTr="00616AD0">
        <w:trPr>
          <w:trHeight w:hRule="exact" w:val="45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 xml:space="preserve">Membrane complet a regulatorului de presiune gaze (tip DKR, IKR)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ДКР-50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r>
      <w:tr w:rsidR="00D72EE3" w:rsidRPr="00535164" w:rsidTr="00616AD0">
        <w:trPr>
          <w:trHeight w:hRule="exac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b/>
                <w:sz w:val="20"/>
                <w:szCs w:val="20"/>
                <w:lang w:val="ro-MD" w:eastAsia="ru-RU"/>
              </w:rPr>
            </w:pPr>
            <w:r w:rsidRPr="00535164">
              <w:rPr>
                <w:rFonts w:ascii="Times New Roman" w:eastAsia="Times New Roman" w:hAnsi="Times New Roman" w:cs="Times New Roman"/>
                <w:b/>
                <w:sz w:val="20"/>
                <w:szCs w:val="20"/>
                <w:lang w:val="ro-MD" w:eastAsia="ru-RU"/>
              </w:rPr>
              <w:t>7</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 a regulatorului de presiune gaze (РДСК 50)</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РДСК-50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r>
      <w:tr w:rsidR="00D72EE3" w:rsidRPr="00535164" w:rsidTr="00616AD0">
        <w:trPr>
          <w:trHeight w:hRule="exact" w:val="2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8</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 xml:space="preserve">Membrane complet a regulatorului de presiune gaze (tip DSR-25)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DSR-25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9</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 a regulatorului de presiune gaze (tip FL-10)</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FL-10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 a regulatorului de presiune gaze (РДГ-50В)</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РДГ-50В</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8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Membrane complet a regulatorului de presiune (ДКР-70)</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ДКР-70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6</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18"/>
                <w:szCs w:val="18"/>
                <w:lang w:val="ro-MD"/>
              </w:rPr>
            </w:pPr>
            <w:r w:rsidRPr="00535164">
              <w:rPr>
                <w:rFonts w:ascii="Times New Roman" w:hAnsi="Times New Roman" w:cs="Times New Roman"/>
                <w:sz w:val="18"/>
                <w:szCs w:val="18"/>
                <w:lang w:val="ro-MD"/>
              </w:rPr>
              <w:t xml:space="preserve">Membrane complet a regulatorului de presiune  (tip DSR-10) </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DSR-10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r>
      <w:tr w:rsidR="00D72EE3" w:rsidRPr="00535164" w:rsidTr="00616AD0">
        <w:trPr>
          <w:trHeight w:hRule="exact" w:val="29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13</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Șnur grafitat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D-8-10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320</w:t>
            </w:r>
          </w:p>
        </w:tc>
      </w:tr>
      <w:tr w:rsidR="00D72EE3" w:rsidRPr="00535164" w:rsidTr="00616AD0">
        <w:trPr>
          <w:trHeight w:hRule="exact" w:val="27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14</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D-50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122</w:t>
            </w:r>
          </w:p>
        </w:tc>
      </w:tr>
      <w:tr w:rsidR="00D72EE3" w:rsidRPr="00535164" w:rsidTr="00616AD0">
        <w:trPr>
          <w:trHeight w:hRule="exact" w:val="34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15</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Garnitiră biconit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D-80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57</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16</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D-100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55</w:t>
            </w:r>
          </w:p>
        </w:tc>
      </w:tr>
      <w:tr w:rsidR="00D72EE3" w:rsidRPr="00535164" w:rsidTr="00616AD0">
        <w:trPr>
          <w:trHeight w:hRule="exact" w:val="28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17</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Garnituri biconit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D150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w:t>
            </w:r>
          </w:p>
        </w:tc>
      </w:tr>
      <w:tr w:rsidR="00D72EE3" w:rsidRPr="00535164" w:rsidTr="00616AD0">
        <w:trPr>
          <w:trHeight w:hRule="exact" w:val="22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18</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Bucșe din plastic</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12*18</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5066</w:t>
            </w:r>
          </w:p>
        </w:tc>
      </w:tr>
      <w:tr w:rsidR="00D72EE3" w:rsidRPr="00535164" w:rsidTr="00616AD0">
        <w:trPr>
          <w:trHeight w:hRule="exact" w:val="27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19</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Unsoare universală VD60(spray)</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450g</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5</w:t>
            </w:r>
          </w:p>
        </w:tc>
      </w:tr>
      <w:tr w:rsidR="00D72EE3" w:rsidRPr="00535164" w:rsidTr="00616AD0">
        <w:trPr>
          <w:trHeight w:hRule="exact" w:val="286"/>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Hârtie abrazivă</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A-40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m</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600</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Electrozi Supertit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hAnsi="Times New Roman" w:cs="Times New Roman"/>
                <w:sz w:val="20"/>
                <w:szCs w:val="20"/>
                <w:lang w:val="ro-MD"/>
              </w:rPr>
              <w:t>D 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218</w:t>
            </w:r>
          </w:p>
        </w:tc>
      </w:tr>
      <w:tr w:rsidR="00D72EE3" w:rsidRPr="00535164" w:rsidTr="00616AD0">
        <w:trPr>
          <w:trHeight w:hRule="exact" w:val="27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22</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Electrozi Supertit</w:t>
            </w:r>
          </w:p>
        </w:tc>
        <w:tc>
          <w:tcPr>
            <w:tcW w:w="1276" w:type="dxa"/>
            <w:tcBorders>
              <w:top w:val="single" w:sz="4" w:space="0" w:color="auto"/>
              <w:left w:val="single" w:sz="4" w:space="0" w:color="auto"/>
              <w:bottom w:val="single" w:sz="4" w:space="0" w:color="auto"/>
              <w:right w:val="single" w:sz="4" w:space="0" w:color="auto"/>
            </w:tcBorders>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D3,2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kg</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4,5</w:t>
            </w:r>
          </w:p>
        </w:tc>
      </w:tr>
      <w:tr w:rsidR="00D72EE3" w:rsidRPr="00535164" w:rsidTr="00616AD0">
        <w:trPr>
          <w:trHeight w:hRule="exact" w:val="28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23</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Reducții la manometru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M12x1,5/G1/4</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w:t>
            </w:r>
          </w:p>
        </w:tc>
      </w:tr>
      <w:tr w:rsidR="00D72EE3" w:rsidRPr="00535164" w:rsidTr="00616AD0">
        <w:trPr>
          <w:trHeight w:hRule="exact" w:val="29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Reducții la manometru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M13</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250</w:t>
            </w:r>
          </w:p>
        </w:tc>
      </w:tr>
      <w:tr w:rsidR="00D72EE3" w:rsidRPr="00535164" w:rsidTr="00616AD0">
        <w:trPr>
          <w:trHeight w:hRule="exact" w:val="25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Silicon universal</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260 ml</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6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 xml:space="preserve">Manovacometru </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300PA</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96"/>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tabs>
                <w:tab w:val="left" w:pos="2955"/>
                <w:tab w:val="center" w:pos="4888"/>
              </w:tabs>
              <w:spacing w:after="0" w:line="240" w:lineRule="auto"/>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Manovacometru</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hAnsi="Times New Roman" w:cs="Times New Roman"/>
                <w:color w:val="000000"/>
                <w:sz w:val="20"/>
                <w:szCs w:val="20"/>
                <w:lang w:val="ro-MD"/>
              </w:rPr>
              <w:t>600 PA</w:t>
            </w:r>
          </w:p>
        </w:tc>
        <w:tc>
          <w:tcPr>
            <w:tcW w:w="1741" w:type="dxa"/>
            <w:tcBorders>
              <w:top w:val="single" w:sz="4" w:space="0" w:color="auto"/>
              <w:left w:val="nil"/>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color w:val="000000"/>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r>
      <w:tr w:rsidR="00D72EE3" w:rsidRPr="00535164" w:rsidTr="00616AD0">
        <w:trPr>
          <w:trHeight w:hRule="exact" w:val="296"/>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sz w:val="24"/>
                <w:szCs w:val="24"/>
                <w:lang w:val="ro-MD" w:eastAsia="ru-RU"/>
              </w:rPr>
              <w:t>Lotul nr. 6 Piulițe Olandeze</w:t>
            </w:r>
          </w:p>
        </w:tc>
      </w:tr>
      <w:tr w:rsidR="00D72EE3" w:rsidRPr="00535164"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1</w:t>
            </w:r>
          </w:p>
        </w:tc>
        <w:tc>
          <w:tcPr>
            <w:tcW w:w="4961" w:type="dxa"/>
            <w:tcBorders>
              <w:bottom w:val="single" w:sz="4" w:space="0" w:color="auto"/>
              <w:right w:val="single" w:sz="4" w:space="0" w:color="auto"/>
            </w:tcBorders>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Olandez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20</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73</w:t>
            </w:r>
          </w:p>
        </w:tc>
      </w:tr>
      <w:tr w:rsidR="00D72EE3" w:rsidRPr="00535164"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0"/>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2</w:t>
            </w:r>
          </w:p>
        </w:tc>
        <w:tc>
          <w:tcPr>
            <w:tcW w:w="4961" w:type="dxa"/>
            <w:tcBorders>
              <w:top w:val="single" w:sz="4" w:space="0" w:color="auto"/>
              <w:bottom w:val="single" w:sz="4" w:space="0" w:color="auto"/>
              <w:right w:val="single" w:sz="4" w:space="0" w:color="auto"/>
            </w:tcBorders>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Olandez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25</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40</w:t>
            </w:r>
          </w:p>
        </w:tc>
      </w:tr>
      <w:tr w:rsidR="00D72EE3" w:rsidRPr="00535164"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eastAsia="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3</w:t>
            </w:r>
          </w:p>
        </w:tc>
        <w:tc>
          <w:tcPr>
            <w:tcW w:w="4961" w:type="dxa"/>
            <w:tcBorders>
              <w:top w:val="single" w:sz="4" w:space="0" w:color="auto"/>
              <w:right w:val="single" w:sz="4" w:space="0" w:color="auto"/>
            </w:tcBorders>
            <w:vAlign w:val="center"/>
          </w:tcPr>
          <w:p w:rsidR="00D72EE3" w:rsidRPr="00535164" w:rsidRDefault="00D72EE3" w:rsidP="00616AD0">
            <w:pPr>
              <w:spacing w:after="0" w:line="240" w:lineRule="auto"/>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Piulițe Olandez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D 32</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26</w:t>
            </w:r>
          </w:p>
        </w:tc>
      </w:tr>
      <w:tr w:rsidR="00D72EE3" w:rsidRPr="00535164"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5"/>
          <w:jc w:val="center"/>
        </w:trPr>
        <w:tc>
          <w:tcPr>
            <w:tcW w:w="9459"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D72EE3" w:rsidRPr="00535164" w:rsidRDefault="00D72EE3" w:rsidP="00616AD0">
            <w:pPr>
              <w:spacing w:after="0" w:line="240" w:lineRule="auto"/>
              <w:rPr>
                <w:rFonts w:ascii="Times New Roman" w:hAnsi="Times New Roman" w:cs="Times New Roman"/>
                <w:b/>
                <w:sz w:val="24"/>
                <w:szCs w:val="24"/>
                <w:lang w:val="ro-MD"/>
              </w:rPr>
            </w:pPr>
            <w:r w:rsidRPr="00535164">
              <w:rPr>
                <w:rFonts w:ascii="Times New Roman" w:hAnsi="Times New Roman" w:cs="Times New Roman"/>
                <w:b/>
                <w:sz w:val="24"/>
                <w:szCs w:val="24"/>
                <w:lang w:val="ro-MD"/>
              </w:rPr>
              <w:t>Lotul nr. 7 Loctite</w:t>
            </w:r>
          </w:p>
        </w:tc>
      </w:tr>
      <w:tr w:rsidR="00D72EE3" w:rsidRPr="00535164"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7"/>
          <w:jc w:val="center"/>
        </w:trPr>
        <w:tc>
          <w:tcPr>
            <w:tcW w:w="421" w:type="dxa"/>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1</w:t>
            </w:r>
          </w:p>
        </w:tc>
        <w:tc>
          <w:tcPr>
            <w:tcW w:w="4961" w:type="dxa"/>
            <w:vAlign w:val="center"/>
          </w:tcPr>
          <w:p w:rsidR="00D72EE3" w:rsidRPr="00535164" w:rsidRDefault="00D72EE3" w:rsidP="00616AD0">
            <w:pPr>
              <w:spacing w:after="0" w:line="240" w:lineRule="auto"/>
              <w:jc w:val="both"/>
              <w:rPr>
                <w:rFonts w:ascii="Times New Roman" w:hAnsi="Times New Roman" w:cs="Times New Roman"/>
                <w:sz w:val="20"/>
                <w:szCs w:val="20"/>
                <w:lang w:val="ro-MD"/>
              </w:rPr>
            </w:pPr>
            <w:r w:rsidRPr="00535164">
              <w:rPr>
                <w:rFonts w:ascii="Times New Roman" w:hAnsi="Times New Roman" w:cs="Times New Roman"/>
                <w:sz w:val="20"/>
                <w:szCs w:val="20"/>
                <w:lang w:val="ro-MD"/>
              </w:rPr>
              <w:t xml:space="preserve">Loctite </w:t>
            </w:r>
          </w:p>
        </w:tc>
        <w:tc>
          <w:tcPr>
            <w:tcW w:w="1276" w:type="dxa"/>
            <w:vAlign w:val="center"/>
          </w:tcPr>
          <w:p w:rsidR="00D72EE3" w:rsidRPr="00535164" w:rsidRDefault="00D72EE3" w:rsidP="00616AD0">
            <w:pPr>
              <w:spacing w:after="0" w:line="240" w:lineRule="auto"/>
              <w:jc w:val="both"/>
              <w:rPr>
                <w:rFonts w:ascii="Times New Roman" w:eastAsia="Times New Roman" w:hAnsi="Times New Roman" w:cs="Times New Roman"/>
                <w:sz w:val="16"/>
                <w:szCs w:val="16"/>
                <w:lang w:val="ro-MD" w:eastAsia="ru-RU"/>
              </w:rPr>
            </w:pPr>
            <w:r w:rsidRPr="00535164">
              <w:rPr>
                <w:rFonts w:ascii="Times New Roman" w:eastAsia="Times New Roman" w:hAnsi="Times New Roman" w:cs="Times New Roman"/>
                <w:sz w:val="16"/>
                <w:szCs w:val="16"/>
                <w:lang w:val="ro-MD" w:eastAsia="ru-RU"/>
              </w:rPr>
              <w:t>”Loctite 55” -160 m</w:t>
            </w:r>
          </w:p>
        </w:tc>
        <w:tc>
          <w:tcPr>
            <w:tcW w:w="1741" w:type="dxa"/>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eastAsia="Times New Roman" w:hAnsi="Times New Roman" w:cs="Times New Roman"/>
                <w:sz w:val="20"/>
                <w:szCs w:val="20"/>
                <w:lang w:val="ro-MD" w:eastAsia="ru-RU"/>
              </w:rPr>
              <w:t>buc.</w:t>
            </w:r>
          </w:p>
        </w:tc>
        <w:tc>
          <w:tcPr>
            <w:tcW w:w="1060" w:type="dxa"/>
            <w:vAlign w:val="center"/>
          </w:tcPr>
          <w:p w:rsidR="00D72EE3" w:rsidRPr="00535164" w:rsidRDefault="00D72EE3" w:rsidP="00616AD0">
            <w:pPr>
              <w:spacing w:after="0" w:line="240" w:lineRule="auto"/>
              <w:jc w:val="center"/>
              <w:rPr>
                <w:rFonts w:ascii="Times New Roman" w:hAnsi="Times New Roman" w:cs="Times New Roman"/>
                <w:sz w:val="20"/>
                <w:szCs w:val="20"/>
                <w:lang w:val="ro-MD"/>
              </w:rPr>
            </w:pPr>
            <w:r w:rsidRPr="00535164">
              <w:rPr>
                <w:rFonts w:ascii="Times New Roman" w:hAnsi="Times New Roman" w:cs="Times New Roman"/>
                <w:sz w:val="20"/>
                <w:szCs w:val="20"/>
                <w:lang w:val="ro-MD"/>
              </w:rPr>
              <w:t>70</w:t>
            </w:r>
          </w:p>
        </w:tc>
      </w:tr>
      <w:tr w:rsidR="00D72EE3" w:rsidRPr="00D72EE3" w:rsidTr="00616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7"/>
          <w:jc w:val="center"/>
        </w:trPr>
        <w:tc>
          <w:tcPr>
            <w:tcW w:w="9459" w:type="dxa"/>
            <w:gridSpan w:val="5"/>
            <w:shd w:val="clear" w:color="auto" w:fill="DEEAF6" w:themeFill="accent1" w:themeFillTint="33"/>
            <w:vAlign w:val="center"/>
          </w:tcPr>
          <w:p w:rsidR="00D72EE3" w:rsidRPr="00535164" w:rsidRDefault="00D72EE3" w:rsidP="00616AD0">
            <w:pPr>
              <w:spacing w:after="0" w:line="240" w:lineRule="auto"/>
              <w:rPr>
                <w:rFonts w:ascii="Times New Roman" w:hAnsi="Times New Roman" w:cs="Times New Roman"/>
                <w:b/>
                <w:sz w:val="24"/>
                <w:szCs w:val="24"/>
                <w:lang w:val="ro-MD"/>
              </w:rPr>
            </w:pPr>
            <w:r w:rsidRPr="00535164">
              <w:rPr>
                <w:rFonts w:ascii="Times New Roman" w:hAnsi="Times New Roman" w:cs="Times New Roman"/>
                <w:b/>
                <w:sz w:val="24"/>
                <w:szCs w:val="24"/>
                <w:lang w:val="ro-MD"/>
              </w:rPr>
              <w:t>Lotul nr. 8 Indicator «INFLAMABIL GAZ»</w:t>
            </w:r>
          </w:p>
        </w:tc>
      </w:tr>
      <w:tr w:rsidR="00D72EE3" w:rsidRPr="00535164" w:rsidTr="00616AD0">
        <w:trPr>
          <w:trHeight w:val="558"/>
          <w:jc w:val="center"/>
        </w:trPr>
        <w:tc>
          <w:tcPr>
            <w:tcW w:w="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2EE3" w:rsidRPr="00535164" w:rsidRDefault="00D72EE3" w:rsidP="00616AD0">
            <w:pPr>
              <w:spacing w:after="0" w:line="240" w:lineRule="auto"/>
              <w:jc w:val="center"/>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1</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2EE3" w:rsidRPr="00535164" w:rsidRDefault="00D72EE3" w:rsidP="00616AD0">
            <w:pPr>
              <w:tabs>
                <w:tab w:val="center" w:pos="4122"/>
              </w:tabs>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Indicator «INFLAMABIL GAZ»</w:t>
            </w:r>
            <w:r w:rsidRPr="00535164">
              <w:rPr>
                <w:rFonts w:ascii="Times New Roman" w:hAnsi="Times New Roman" w:cs="Times New Roman"/>
                <w:b/>
                <w:sz w:val="20"/>
                <w:szCs w:val="20"/>
                <w:lang w:val="ro-MD"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2EE3" w:rsidRPr="00535164" w:rsidRDefault="00D72EE3" w:rsidP="00616AD0">
            <w:pPr>
              <w:tabs>
                <w:tab w:val="center" w:pos="4122"/>
              </w:tabs>
              <w:spacing w:after="0" w:line="240" w:lineRule="auto"/>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15-50cm</w:t>
            </w:r>
          </w:p>
        </w:tc>
        <w:tc>
          <w:tcPr>
            <w:tcW w:w="17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2EE3" w:rsidRPr="00535164" w:rsidRDefault="00D72EE3" w:rsidP="00616AD0">
            <w:pPr>
              <w:tabs>
                <w:tab w:val="center" w:pos="4122"/>
              </w:tabs>
              <w:spacing w:after="0" w:line="240" w:lineRule="auto"/>
              <w:jc w:val="center"/>
              <w:rPr>
                <w:rFonts w:ascii="Times New Roman" w:hAnsi="Times New Roman" w:cs="Times New Roman"/>
                <w:sz w:val="20"/>
                <w:szCs w:val="20"/>
                <w:lang w:val="ro-MD" w:eastAsia="ru-RU"/>
              </w:rPr>
            </w:pPr>
            <w:r w:rsidRPr="00535164">
              <w:rPr>
                <w:rFonts w:ascii="Times New Roman" w:eastAsia="Times New Roman" w:hAnsi="Times New Roman" w:cs="Times New Roman"/>
                <w:sz w:val="20"/>
                <w:szCs w:val="20"/>
                <w:lang w:val="ro-MD" w:eastAsia="ru-RU"/>
              </w:rPr>
              <w:t>buc.</w:t>
            </w:r>
          </w:p>
        </w:tc>
        <w:tc>
          <w:tcPr>
            <w:tcW w:w="1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2EE3" w:rsidRPr="00535164" w:rsidRDefault="00D72EE3" w:rsidP="00616AD0">
            <w:pPr>
              <w:tabs>
                <w:tab w:val="center" w:pos="4122"/>
              </w:tabs>
              <w:spacing w:after="0" w:line="240" w:lineRule="auto"/>
              <w:jc w:val="center"/>
              <w:rPr>
                <w:rFonts w:ascii="Times New Roman" w:hAnsi="Times New Roman" w:cs="Times New Roman"/>
                <w:sz w:val="20"/>
                <w:szCs w:val="20"/>
                <w:lang w:val="ro-MD" w:eastAsia="ru-RU"/>
              </w:rPr>
            </w:pPr>
            <w:r w:rsidRPr="00535164">
              <w:rPr>
                <w:rFonts w:ascii="Times New Roman" w:hAnsi="Times New Roman" w:cs="Times New Roman"/>
                <w:sz w:val="20"/>
                <w:szCs w:val="20"/>
                <w:lang w:val="ro-MD" w:eastAsia="ru-RU"/>
              </w:rPr>
              <w:t>552</w:t>
            </w:r>
          </w:p>
        </w:tc>
      </w:tr>
    </w:tbl>
    <w:p w:rsidR="00D72EE3" w:rsidRPr="00535164" w:rsidRDefault="00D72EE3" w:rsidP="00D72EE3">
      <w:pPr>
        <w:widowControl w:val="0"/>
        <w:numPr>
          <w:ilvl w:val="0"/>
          <w:numId w:val="1"/>
        </w:numPr>
        <w:shd w:val="clear" w:color="auto" w:fill="D9D9D9"/>
        <w:tabs>
          <w:tab w:val="left" w:pos="450"/>
          <w:tab w:val="left" w:pos="567"/>
          <w:tab w:val="left" w:pos="1134"/>
        </w:tabs>
        <w:suppressAutoHyphens/>
        <w:autoSpaceDE w:val="0"/>
        <w:spacing w:after="0" w:line="240" w:lineRule="auto"/>
        <w:ind w:left="0" w:firstLine="0"/>
        <w:contextualSpacing/>
        <w:jc w:val="both"/>
        <w:rPr>
          <w:rFonts w:ascii="Times New Roman" w:eastAsia="Calibri" w:hAnsi="Times New Roman" w:cs="Times New Roman"/>
          <w:b/>
          <w:sz w:val="24"/>
          <w:szCs w:val="24"/>
          <w:lang w:val="ro-MD"/>
        </w:rPr>
      </w:pPr>
      <w:r w:rsidRPr="00535164">
        <w:rPr>
          <w:rFonts w:ascii="Times New Roman" w:eastAsia="Calibri" w:hAnsi="Times New Roman" w:cs="Times New Roman"/>
          <w:b/>
          <w:sz w:val="24"/>
          <w:szCs w:val="24"/>
          <w:lang w:val="ro-MD"/>
        </w:rPr>
        <w:t>Documente obligatorii la depunerea ofertei</w:t>
      </w:r>
    </w:p>
    <w:p w:rsidR="00D72EE3" w:rsidRPr="00535164" w:rsidRDefault="00D72EE3" w:rsidP="00D72EE3">
      <w:pPr>
        <w:widowControl w:val="0"/>
        <w:numPr>
          <w:ilvl w:val="1"/>
          <w:numId w:val="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Documentele obligatorii sunt indicate la p. 11 din Anunțul de participare.</w:t>
      </w:r>
    </w:p>
    <w:p w:rsidR="00D72EE3" w:rsidRPr="00535164" w:rsidRDefault="00D72EE3" w:rsidP="00D72EE3">
      <w:pPr>
        <w:widowControl w:val="0"/>
        <w:numPr>
          <w:ilvl w:val="1"/>
          <w:numId w:val="1"/>
        </w:numPr>
        <w:tabs>
          <w:tab w:val="left" w:pos="450"/>
          <w:tab w:val="left" w:pos="567"/>
          <w:tab w:val="left" w:pos="1134"/>
        </w:tabs>
        <w:suppressAutoHyphens/>
        <w:autoSpaceDE w:val="0"/>
        <w:spacing w:after="0" w:line="240" w:lineRule="auto"/>
        <w:ind w:left="0" w:firstLine="0"/>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 xml:space="preserve">Oferta va fi întocmită clar, fără corectări, în limba română, cu aplicarea semnăturii conducătorului/administratorului operatorului economic sau a persoanei împuternicite. În cazul în </w:t>
      </w:r>
      <w:r w:rsidRPr="00535164">
        <w:rPr>
          <w:rFonts w:ascii="Times New Roman" w:eastAsia="Calibri" w:hAnsi="Times New Roman" w:cs="Times New Roman"/>
          <w:sz w:val="24"/>
          <w:szCs w:val="24"/>
          <w:lang w:val="ro-MD"/>
        </w:rPr>
        <w:lastRenderedPageBreak/>
        <w:t>care oferta este semnată și depusă de o persoană împuternicită, ofertantul va prezenta și procura sau alt document care confirmă această împuternicire.</w:t>
      </w:r>
    </w:p>
    <w:p w:rsidR="00D72EE3" w:rsidRPr="00535164" w:rsidRDefault="00D72EE3" w:rsidP="00D72EE3">
      <w:pPr>
        <w:widowControl w:val="0"/>
        <w:tabs>
          <w:tab w:val="left" w:pos="450"/>
          <w:tab w:val="left" w:pos="567"/>
          <w:tab w:val="left" w:pos="1134"/>
        </w:tabs>
        <w:suppressAutoHyphens/>
        <w:autoSpaceDE w:val="0"/>
        <w:spacing w:after="0" w:line="240" w:lineRule="auto"/>
        <w:ind w:left="360"/>
        <w:jc w:val="both"/>
        <w:rPr>
          <w:rFonts w:ascii="Times New Roman" w:eastAsia="Calibri" w:hAnsi="Times New Roman" w:cs="Times New Roman"/>
          <w:sz w:val="24"/>
          <w:szCs w:val="24"/>
          <w:lang w:val="ro-MD"/>
        </w:rPr>
      </w:pPr>
    </w:p>
    <w:p w:rsidR="00D72EE3" w:rsidRPr="00535164" w:rsidRDefault="00D72EE3" w:rsidP="00D72EE3">
      <w:pPr>
        <w:numPr>
          <w:ilvl w:val="0"/>
          <w:numId w:val="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535164">
        <w:rPr>
          <w:rFonts w:ascii="Times New Roman" w:eastAsia="Calibri" w:hAnsi="Times New Roman" w:cs="Times New Roman"/>
          <w:b/>
          <w:sz w:val="24"/>
          <w:szCs w:val="24"/>
          <w:lang w:val="ro-MD"/>
        </w:rPr>
        <w:t>Cerințe față de operatorii economici</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Să nu fie în proces de insolvabilitate și incapacitate de plată, să nu se afle în proces de lichidare.</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Să nu fie aplicat sechestru asupra proprietăților, să nu-i fie stopată activitatea.</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Să-și execute obligațiile de achitare a impozitelor de toate nivelele în bugetul de Stat și toate obligațiile financiare față de fondurile de stat.</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Să dispună de o bună reputație și o experiență.</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sz w:val="24"/>
          <w:szCs w:val="24"/>
          <w:lang w:val="ro-MD"/>
        </w:rPr>
        <w:t>Să garanteze păstrarea confidențialității privitor la datele legate de activitatea entității contractate.</w:t>
      </w:r>
    </w:p>
    <w:p w:rsidR="00D72EE3" w:rsidRPr="00535164" w:rsidRDefault="00D72EE3" w:rsidP="00D72EE3">
      <w:pPr>
        <w:widowControl w:val="0"/>
        <w:numPr>
          <w:ilvl w:val="1"/>
          <w:numId w:val="1"/>
        </w:numPr>
        <w:tabs>
          <w:tab w:val="left" w:pos="567"/>
        </w:tabs>
        <w:suppressAutoHyphens/>
        <w:spacing w:after="0" w:line="240" w:lineRule="auto"/>
        <w:jc w:val="both"/>
        <w:rPr>
          <w:rFonts w:ascii="Times New Roman" w:eastAsia="Calibri" w:hAnsi="Times New Roman" w:cs="Times New Roman"/>
          <w:sz w:val="24"/>
          <w:szCs w:val="24"/>
          <w:lang w:val="ro-MD"/>
        </w:rPr>
      </w:pPr>
      <w:r w:rsidRPr="00535164">
        <w:rPr>
          <w:rFonts w:ascii="Times New Roman" w:eastAsia="Calibri" w:hAnsi="Times New Roman" w:cs="Times New Roman"/>
          <w:noProof/>
          <w:sz w:val="24"/>
          <w:szCs w:val="24"/>
          <w:lang w:val="ro-MD"/>
        </w:rPr>
        <w:t>Să nu fie inclus în Lista de interdicție a Agenției Achiziții Publice.</w:t>
      </w:r>
    </w:p>
    <w:p w:rsidR="00D72EE3" w:rsidRPr="00535164" w:rsidRDefault="00D72EE3" w:rsidP="00D72EE3">
      <w:pPr>
        <w:widowControl w:val="0"/>
        <w:tabs>
          <w:tab w:val="left" w:pos="567"/>
        </w:tabs>
        <w:suppressAutoHyphens/>
        <w:spacing w:after="0" w:line="240" w:lineRule="auto"/>
        <w:ind w:left="360"/>
        <w:jc w:val="both"/>
        <w:rPr>
          <w:rFonts w:ascii="Times New Roman" w:eastAsia="Calibri" w:hAnsi="Times New Roman" w:cs="Times New Roman"/>
          <w:sz w:val="24"/>
          <w:szCs w:val="24"/>
          <w:lang w:val="ro-MD"/>
        </w:rPr>
      </w:pPr>
    </w:p>
    <w:p w:rsidR="00D72EE3" w:rsidRPr="00535164" w:rsidRDefault="00D72EE3" w:rsidP="00D72EE3">
      <w:pPr>
        <w:numPr>
          <w:ilvl w:val="0"/>
          <w:numId w:val="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535164">
        <w:rPr>
          <w:rFonts w:ascii="Times New Roman" w:eastAsia="Calibri" w:hAnsi="Times New Roman" w:cs="Times New Roman"/>
          <w:b/>
          <w:sz w:val="24"/>
          <w:szCs w:val="24"/>
          <w:lang w:val="ro-MD"/>
        </w:rPr>
        <w:t>Condiții referitoare la contract</w:t>
      </w:r>
    </w:p>
    <w:p w:rsidR="00D72EE3" w:rsidRPr="00535164" w:rsidRDefault="00D72EE3" w:rsidP="00D72EE3">
      <w:pPr>
        <w:widowControl w:val="0"/>
        <w:numPr>
          <w:ilvl w:val="1"/>
          <w:numId w:val="1"/>
        </w:numPr>
        <w:autoSpaceDE w:val="0"/>
        <w:autoSpaceDN w:val="0"/>
        <w:spacing w:after="0" w:line="240" w:lineRule="auto"/>
        <w:ind w:left="0" w:firstLine="0"/>
        <w:jc w:val="both"/>
        <w:rPr>
          <w:rFonts w:ascii="Times New Roman" w:eastAsia="Calibri" w:hAnsi="Times New Roman" w:cs="Times New Roman"/>
          <w:sz w:val="24"/>
          <w:szCs w:val="24"/>
          <w:shd w:val="clear" w:color="auto" w:fill="FFFFFF"/>
          <w:lang w:val="ro-MD"/>
        </w:rPr>
      </w:pPr>
      <w:r w:rsidRPr="00535164">
        <w:rPr>
          <w:rFonts w:ascii="Times New Roman" w:eastAsia="Calibri" w:hAnsi="Times New Roman" w:cs="Times New Roman"/>
          <w:sz w:val="24"/>
          <w:szCs w:val="24"/>
          <w:lang w:val="ro-MD"/>
        </w:rPr>
        <w:t xml:space="preserve">Termenul de semnare a contractului – </w:t>
      </w:r>
      <w:r w:rsidRPr="00535164">
        <w:rPr>
          <w:rFonts w:ascii="Times New Roman" w:eastAsia="Calibri" w:hAnsi="Times New Roman" w:cs="Times New Roman"/>
          <w:sz w:val="24"/>
          <w:szCs w:val="24"/>
          <w:shd w:val="clear" w:color="auto" w:fill="FFFFFF"/>
          <w:lang w:val="ro-MD"/>
        </w:rPr>
        <w:t>în termen maxim de 10 zile de la data transmiterii comunicării privind rezultatul aplicării procedurii de atribuire.</w:t>
      </w:r>
    </w:p>
    <w:p w:rsidR="00D72EE3" w:rsidRPr="00535164" w:rsidRDefault="00D72EE3" w:rsidP="00D72EE3">
      <w:pPr>
        <w:widowControl w:val="0"/>
        <w:numPr>
          <w:ilvl w:val="1"/>
          <w:numId w:val="1"/>
        </w:numPr>
        <w:autoSpaceDE w:val="0"/>
        <w:autoSpaceDN w:val="0"/>
        <w:spacing w:after="0" w:line="240" w:lineRule="auto"/>
        <w:ind w:left="0" w:firstLine="0"/>
        <w:jc w:val="both"/>
        <w:rPr>
          <w:rFonts w:ascii="Times New Roman" w:eastAsia="Calibri" w:hAnsi="Times New Roman" w:cs="Times New Roman"/>
          <w:sz w:val="24"/>
          <w:szCs w:val="24"/>
          <w:shd w:val="clear" w:color="auto" w:fill="FFFFFF"/>
          <w:lang w:val="ro-MD"/>
        </w:rPr>
      </w:pPr>
      <w:r w:rsidRPr="00535164">
        <w:rPr>
          <w:rFonts w:ascii="Times New Roman" w:eastAsia="Calibri" w:hAnsi="Times New Roman" w:cs="Times New Roman"/>
          <w:sz w:val="24"/>
          <w:szCs w:val="24"/>
          <w:lang w:val="ro-MD"/>
        </w:rPr>
        <w:t>Penalități: În cazul neexecutării, executării necorespunzătoare sau tardive a obligațiunilor contractuale, Operatorul economic: compensează entității contractate toate prejudiciile cauzate, și va achită o penalitate în mărime de – 0,1 % din valoarea bunurilor nelivrate, pentru fiecare zi de întârziere.</w:t>
      </w:r>
    </w:p>
    <w:p w:rsidR="00D72EE3" w:rsidRPr="00535164" w:rsidRDefault="00D72EE3" w:rsidP="00D72EE3">
      <w:pPr>
        <w:widowControl w:val="0"/>
        <w:tabs>
          <w:tab w:val="left" w:pos="450"/>
        </w:tabs>
        <w:suppressAutoHyphens/>
        <w:spacing w:after="0" w:line="240" w:lineRule="atLeast"/>
        <w:rPr>
          <w:color w:val="000000" w:themeColor="text1"/>
          <w:lang w:val="ro-MD"/>
        </w:rPr>
      </w:pPr>
    </w:p>
    <w:p w:rsidR="00D72EE3" w:rsidRPr="00535164" w:rsidRDefault="00D72EE3" w:rsidP="00D72EE3">
      <w:pPr>
        <w:widowControl w:val="0"/>
        <w:tabs>
          <w:tab w:val="left" w:pos="450"/>
        </w:tabs>
        <w:suppressAutoHyphens/>
        <w:spacing w:after="0" w:line="240" w:lineRule="atLeast"/>
        <w:rPr>
          <w:color w:val="000000" w:themeColor="text1"/>
          <w:lang w:val="ro-MD"/>
        </w:rPr>
      </w:pPr>
    </w:p>
    <w:p w:rsidR="00D72EE3" w:rsidRPr="00535164" w:rsidRDefault="00D72EE3" w:rsidP="00D72EE3">
      <w:pPr>
        <w:widowControl w:val="0"/>
        <w:tabs>
          <w:tab w:val="left" w:pos="450"/>
        </w:tabs>
        <w:suppressAutoHyphens/>
        <w:spacing w:after="0" w:line="240" w:lineRule="atLeast"/>
        <w:rPr>
          <w:color w:val="000000" w:themeColor="text1"/>
          <w:lang w:val="ro-MD"/>
        </w:rPr>
      </w:pPr>
    </w:p>
    <w:p w:rsidR="00D72EE3" w:rsidRPr="00535164" w:rsidRDefault="00D72EE3" w:rsidP="00D72EE3">
      <w:pPr>
        <w:widowControl w:val="0"/>
        <w:tabs>
          <w:tab w:val="left" w:pos="450"/>
        </w:tabs>
        <w:suppressAutoHyphens/>
        <w:spacing w:after="0" w:line="240" w:lineRule="atLeast"/>
        <w:rPr>
          <w:color w:val="000000" w:themeColor="text1"/>
          <w:lang w:val="ro-MD"/>
        </w:rPr>
      </w:pPr>
    </w:p>
    <w:p w:rsidR="00D72EE3" w:rsidRPr="00535164" w:rsidRDefault="00D72EE3" w:rsidP="00D72EE3">
      <w:pPr>
        <w:spacing w:after="0" w:line="240" w:lineRule="auto"/>
        <w:ind w:firstLine="709"/>
        <w:jc w:val="both"/>
        <w:rPr>
          <w:rFonts w:ascii="Times New Roman" w:eastAsia="Times New Roman" w:hAnsi="Times New Roman" w:cs="Times New Roman"/>
          <w:b/>
          <w:sz w:val="24"/>
          <w:szCs w:val="24"/>
          <w:lang w:val="ro-MD" w:eastAsia="ru-RU"/>
        </w:rPr>
      </w:pPr>
      <w:r w:rsidRPr="00535164">
        <w:rPr>
          <w:rFonts w:ascii="Times New Roman" w:eastAsia="Times New Roman" w:hAnsi="Times New Roman" w:cs="Times New Roman"/>
          <w:b/>
          <w:bCs/>
          <w:sz w:val="24"/>
          <w:szCs w:val="24"/>
          <w:lang w:val="ro-MD" w:eastAsia="ru-RU"/>
        </w:rPr>
        <w:t>Președintele Grupului de lucru</w:t>
      </w:r>
      <w:r w:rsidRPr="00535164">
        <w:rPr>
          <w:rFonts w:ascii="Times New Roman" w:eastAsia="Times New Roman" w:hAnsi="Times New Roman" w:cs="Times New Roman"/>
          <w:sz w:val="24"/>
          <w:szCs w:val="24"/>
          <w:lang w:val="ro-MD" w:eastAsia="ru-RU"/>
        </w:rPr>
        <w:t xml:space="preserve">                                                              N. Stoian</w:t>
      </w:r>
    </w:p>
    <w:p w:rsidR="00D72EE3" w:rsidRPr="00535164" w:rsidRDefault="00D72EE3" w:rsidP="00D72EE3">
      <w:pPr>
        <w:spacing w:after="0" w:line="240" w:lineRule="auto"/>
        <w:ind w:firstLine="709"/>
        <w:jc w:val="both"/>
        <w:rPr>
          <w:rFonts w:ascii="Times New Roman" w:eastAsia="Times New Roman" w:hAnsi="Times New Roman" w:cs="Times New Roman"/>
          <w:sz w:val="10"/>
          <w:szCs w:val="10"/>
          <w:lang w:val="ro-MD" w:eastAsia="ru-RU"/>
        </w:rPr>
      </w:pPr>
    </w:p>
    <w:p w:rsidR="00D72EE3" w:rsidRPr="00535164" w:rsidRDefault="00D72EE3" w:rsidP="00D72EE3">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 xml:space="preserve">Secretarul Grupului de lucru                                                                 </w:t>
      </w:r>
      <w:r w:rsidRPr="00535164">
        <w:rPr>
          <w:rFonts w:ascii="Times New Roman" w:eastAsia="Times New Roman" w:hAnsi="Times New Roman" w:cs="Times New Roman"/>
          <w:sz w:val="24"/>
          <w:szCs w:val="24"/>
          <w:lang w:val="ro-MD" w:eastAsia="ru-RU"/>
        </w:rPr>
        <w:t>T. Racu</w:t>
      </w:r>
    </w:p>
    <w:p w:rsidR="00D72EE3" w:rsidRPr="00535164" w:rsidRDefault="00D72EE3" w:rsidP="00D72EE3">
      <w:pPr>
        <w:spacing w:after="0" w:line="240" w:lineRule="auto"/>
        <w:ind w:firstLine="709"/>
        <w:jc w:val="both"/>
        <w:rPr>
          <w:rFonts w:ascii="Times New Roman" w:eastAsia="Times New Roman" w:hAnsi="Times New Roman" w:cs="Times New Roman"/>
          <w:sz w:val="10"/>
          <w:szCs w:val="10"/>
          <w:lang w:val="ro-MD" w:eastAsia="ru-RU"/>
        </w:rPr>
      </w:pPr>
    </w:p>
    <w:p w:rsidR="00D72EE3" w:rsidRPr="00535164" w:rsidRDefault="00D72EE3" w:rsidP="00D72EE3">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b/>
          <w:sz w:val="24"/>
          <w:szCs w:val="24"/>
          <w:lang w:val="ro-MD" w:eastAsia="ru-RU"/>
        </w:rPr>
        <w:t xml:space="preserve">Membrii Grupului de lucru                                                                    </w:t>
      </w:r>
      <w:r w:rsidRPr="00535164">
        <w:rPr>
          <w:rFonts w:ascii="Times New Roman" w:eastAsia="Times New Roman" w:hAnsi="Times New Roman" w:cs="Times New Roman"/>
          <w:sz w:val="24"/>
          <w:szCs w:val="24"/>
          <w:lang w:val="ro-MD" w:eastAsia="ru-RU"/>
        </w:rPr>
        <w:t xml:space="preserve"> L. Eșanu</w:t>
      </w:r>
    </w:p>
    <w:p w:rsidR="00D72EE3" w:rsidRPr="00535164" w:rsidRDefault="00D72EE3" w:rsidP="00D72EE3">
      <w:pPr>
        <w:spacing w:after="0" w:line="240" w:lineRule="auto"/>
        <w:ind w:firstLine="709"/>
        <w:jc w:val="both"/>
        <w:rPr>
          <w:rFonts w:ascii="Times New Roman" w:eastAsia="Times New Roman" w:hAnsi="Times New Roman" w:cs="Times New Roman"/>
          <w:sz w:val="10"/>
          <w:szCs w:val="10"/>
          <w:lang w:val="ro-MD" w:eastAsia="ru-RU"/>
        </w:rPr>
      </w:pPr>
    </w:p>
    <w:p w:rsidR="00D72EE3" w:rsidRPr="00535164" w:rsidRDefault="00D72EE3" w:rsidP="00D72EE3">
      <w:pPr>
        <w:spacing w:after="0" w:line="240" w:lineRule="auto"/>
        <w:ind w:firstLine="709"/>
        <w:jc w:val="both"/>
        <w:rPr>
          <w:rFonts w:ascii="Times New Roman" w:eastAsia="Times New Roman" w:hAnsi="Times New Roman" w:cs="Times New Roman"/>
          <w:sz w:val="24"/>
          <w:szCs w:val="24"/>
          <w:lang w:val="ro-MD" w:eastAsia="ru-RU"/>
        </w:rPr>
      </w:pPr>
      <w:r w:rsidRPr="00535164">
        <w:rPr>
          <w:rFonts w:ascii="Times New Roman" w:eastAsia="Times New Roman" w:hAnsi="Times New Roman" w:cs="Times New Roman"/>
          <w:sz w:val="24"/>
          <w:szCs w:val="24"/>
          <w:lang w:val="ro-MD" w:eastAsia="ru-RU"/>
        </w:rPr>
        <w:t xml:space="preserve">                                                                                                                    L. Creangă</w:t>
      </w:r>
    </w:p>
    <w:p w:rsidR="00D72EE3" w:rsidRPr="00535164" w:rsidRDefault="00D72EE3" w:rsidP="00D72EE3">
      <w:pPr>
        <w:spacing w:after="0" w:line="240" w:lineRule="auto"/>
        <w:ind w:firstLine="709"/>
        <w:jc w:val="both"/>
        <w:rPr>
          <w:rFonts w:ascii="Times New Roman" w:eastAsia="Times New Roman" w:hAnsi="Times New Roman" w:cs="Times New Roman"/>
          <w:sz w:val="24"/>
          <w:szCs w:val="24"/>
          <w:lang w:val="ro-MD" w:eastAsia="ru-RU"/>
        </w:rPr>
      </w:pPr>
    </w:p>
    <w:p w:rsidR="00D72EE3" w:rsidRPr="00535164" w:rsidRDefault="00D72EE3" w:rsidP="00D72EE3">
      <w:pPr>
        <w:widowControl w:val="0"/>
        <w:tabs>
          <w:tab w:val="left" w:pos="450"/>
        </w:tabs>
        <w:suppressAutoHyphens/>
        <w:spacing w:after="0" w:line="240" w:lineRule="atLeast"/>
        <w:rPr>
          <w:color w:val="000000" w:themeColor="text1"/>
          <w:lang w:val="ro-MD"/>
        </w:rPr>
      </w:pPr>
    </w:p>
    <w:p w:rsidR="00123843" w:rsidRDefault="00123843"/>
    <w:sectPr w:rsidR="00123843" w:rsidSect="00D72EE3">
      <w:footerReference w:type="default" r:id="rId5"/>
      <w:pgSz w:w="11906" w:h="16838"/>
      <w:pgMar w:top="851" w:right="851" w:bottom="851" w:left="1418" w:header="709"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432870"/>
      <w:docPartObj>
        <w:docPartGallery w:val="Page Numbers (Bottom of Page)"/>
        <w:docPartUnique/>
      </w:docPartObj>
    </w:sdtPr>
    <w:sdtEndPr>
      <w:rPr>
        <w:rFonts w:ascii="Times New Roman" w:hAnsi="Times New Roman" w:cs="Times New Roman"/>
        <w:sz w:val="20"/>
        <w:szCs w:val="20"/>
      </w:rPr>
    </w:sdtEndPr>
    <w:sdtContent>
      <w:p w:rsidR="002D072E" w:rsidRPr="0012301E" w:rsidRDefault="00D72EE3">
        <w:pPr>
          <w:pStyle w:val="a3"/>
          <w:jc w:val="center"/>
          <w:rPr>
            <w:rFonts w:ascii="Times New Roman" w:hAnsi="Times New Roman" w:cs="Times New Roman"/>
            <w:sz w:val="20"/>
            <w:szCs w:val="20"/>
          </w:rPr>
        </w:pPr>
        <w:r w:rsidRPr="0012301E">
          <w:rPr>
            <w:rFonts w:ascii="Times New Roman" w:hAnsi="Times New Roman" w:cs="Times New Roman"/>
            <w:sz w:val="20"/>
            <w:szCs w:val="20"/>
          </w:rPr>
          <w:fldChar w:fldCharType="begin"/>
        </w:r>
        <w:r w:rsidRPr="0012301E">
          <w:rPr>
            <w:rFonts w:ascii="Times New Roman" w:hAnsi="Times New Roman" w:cs="Times New Roman"/>
            <w:sz w:val="20"/>
            <w:szCs w:val="20"/>
          </w:rPr>
          <w:instrText>PAGE   \* MERGEFORMAT</w:instrText>
        </w:r>
        <w:r w:rsidRPr="0012301E">
          <w:rPr>
            <w:rFonts w:ascii="Times New Roman" w:hAnsi="Times New Roman" w:cs="Times New Roman"/>
            <w:sz w:val="20"/>
            <w:szCs w:val="20"/>
          </w:rPr>
          <w:fldChar w:fldCharType="separate"/>
        </w:r>
        <w:r>
          <w:rPr>
            <w:rFonts w:ascii="Times New Roman" w:hAnsi="Times New Roman" w:cs="Times New Roman"/>
            <w:noProof/>
            <w:sz w:val="20"/>
            <w:szCs w:val="20"/>
          </w:rPr>
          <w:t>1</w:t>
        </w:r>
        <w:r w:rsidRPr="0012301E">
          <w:rPr>
            <w:rFonts w:ascii="Times New Roman" w:hAnsi="Times New Roman" w:cs="Times New Roman"/>
            <w:sz w:val="20"/>
            <w:szCs w:val="20"/>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EE3"/>
    <w:rsid w:val="00123843"/>
    <w:rsid w:val="00D72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5FD81"/>
  <w15:chartTrackingRefBased/>
  <w15:docId w15:val="{4CDF8B15-095D-49A6-B3D0-8C2C034F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E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72EE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D72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1196</Words>
  <Characters>6820</Characters>
  <Application>Microsoft Office Word</Application>
  <DocSecurity>0</DocSecurity>
  <Lines>56</Lines>
  <Paragraphs>15</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2026-01-14T11:09:00Z</dcterms:created>
  <dcterms:modified xsi:type="dcterms:W3CDTF">2026-01-14T11:12:00Z</dcterms:modified>
</cp:coreProperties>
</file>