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1211" w:tblpY="-525"/>
        <w:tblW w:w="10080" w:type="dxa"/>
        <w:tblCellSpacing w:w="0" w:type="dxa"/>
        <w:tblLayout w:type="fixed"/>
        <w:tblLook w:val="04A0" w:firstRow="1" w:lastRow="0" w:firstColumn="1" w:lastColumn="0" w:noHBand="0" w:noVBand="1"/>
      </w:tblPr>
      <w:tblGrid>
        <w:gridCol w:w="10080"/>
      </w:tblGrid>
      <w:tr w:rsidR="00DB325C" w:rsidRPr="00D04411" w14:paraId="0EEF4608" w14:textId="77777777" w:rsidTr="00306093">
        <w:trPr>
          <w:trHeight w:val="15436"/>
          <w:tblCellSpacing w:w="0" w:type="dxa"/>
        </w:trPr>
        <w:tc>
          <w:tcPr>
            <w:tcW w:w="10080" w:type="dxa"/>
            <w:tcMar>
              <w:top w:w="15" w:type="dxa"/>
              <w:left w:w="50" w:type="dxa"/>
              <w:bottom w:w="15" w:type="dxa"/>
              <w:right w:w="50" w:type="dxa"/>
            </w:tcMar>
          </w:tcPr>
          <w:p w14:paraId="6249CD42" w14:textId="66E6D53A" w:rsidR="000E417B" w:rsidRPr="006E4970" w:rsidRDefault="006E4970" w:rsidP="006E4970">
            <w:pPr>
              <w:rPr>
                <w:b/>
                <w:i/>
                <w:iCs/>
                <w:lang w:val="ro-RO"/>
              </w:rPr>
            </w:pPr>
            <w:r w:rsidRPr="006E4970">
              <w:rPr>
                <w:b/>
                <w:i/>
                <w:iCs/>
                <w:highlight w:val="yellow"/>
                <w:lang w:val="ro-RO"/>
              </w:rPr>
              <w:t>model</w:t>
            </w:r>
            <w:r w:rsidR="000E417B" w:rsidRPr="006E4970">
              <w:rPr>
                <w:b/>
                <w:i/>
                <w:iCs/>
                <w:lang w:val="ro-RO"/>
              </w:rPr>
              <w:t xml:space="preserve"> </w:t>
            </w:r>
          </w:p>
          <w:p w14:paraId="15B63260" w14:textId="77777777" w:rsidR="000E417B" w:rsidRDefault="000E417B" w:rsidP="006930AF">
            <w:pPr>
              <w:jc w:val="center"/>
              <w:rPr>
                <w:b/>
                <w:lang w:val="ro-RO"/>
              </w:rPr>
            </w:pPr>
          </w:p>
          <w:p w14:paraId="56FB850E" w14:textId="77777777" w:rsidR="000E417B" w:rsidRDefault="000E417B" w:rsidP="006930AF">
            <w:pPr>
              <w:jc w:val="center"/>
              <w:rPr>
                <w:b/>
                <w:lang w:val="ro-RO"/>
              </w:rPr>
            </w:pPr>
          </w:p>
          <w:p w14:paraId="02E8B968" w14:textId="09B745C0" w:rsidR="00DB325C" w:rsidRPr="00330A90" w:rsidRDefault="00DB325C" w:rsidP="006930AF">
            <w:pPr>
              <w:jc w:val="center"/>
              <w:rPr>
                <w:b/>
                <w:lang w:val="ro-RO"/>
              </w:rPr>
            </w:pPr>
            <w:r w:rsidRPr="00330A90">
              <w:rPr>
                <w:b/>
                <w:lang w:val="ro-RO"/>
              </w:rPr>
              <w:t xml:space="preserve">CONTRACT DE COMODAT  </w:t>
            </w:r>
          </w:p>
          <w:p w14:paraId="351D8693" w14:textId="77777777" w:rsidR="00DB325C" w:rsidRPr="00330A90" w:rsidRDefault="00DB325C" w:rsidP="006930AF">
            <w:pPr>
              <w:jc w:val="center"/>
              <w:rPr>
                <w:b/>
                <w:lang w:val="ro-RO"/>
              </w:rPr>
            </w:pPr>
          </w:p>
          <w:p w14:paraId="48C08D4C" w14:textId="77777777" w:rsidR="00DB325C" w:rsidRPr="00330A90" w:rsidRDefault="00DB325C" w:rsidP="006930AF">
            <w:pPr>
              <w:pStyle w:val="NormalWeb"/>
              <w:ind w:firstLine="142"/>
              <w:rPr>
                <w:rFonts w:ascii="Times New Roman" w:hAnsi="Times New Roman" w:cs="Times New Roman"/>
                <w:b/>
                <w:lang w:val="ro-RO"/>
              </w:rPr>
            </w:pPr>
            <w:r>
              <w:rPr>
                <w:rFonts w:ascii="Times New Roman" w:hAnsi="Times New Roman" w:cs="Times New Roman"/>
                <w:b/>
                <w:u w:val="single"/>
                <w:lang w:val="ro-RO"/>
              </w:rPr>
              <w:t>mun. Chi</w:t>
            </w:r>
            <w:r>
              <w:rPr>
                <w:rFonts w:ascii="Cambria Math" w:hAnsi="Cambria Math" w:cs="Cambria Math"/>
                <w:b/>
                <w:u w:val="single"/>
                <w:lang w:val="ro-RO"/>
              </w:rPr>
              <w:t>ș</w:t>
            </w:r>
            <w:r>
              <w:rPr>
                <w:rFonts w:ascii="Times New Roman" w:hAnsi="Times New Roman" w:cs="Times New Roman"/>
                <w:b/>
                <w:u w:val="single"/>
                <w:lang w:val="ro-RO"/>
              </w:rPr>
              <w:t>inău</w:t>
            </w:r>
            <w:r w:rsidRPr="00330A90">
              <w:rPr>
                <w:rFonts w:ascii="Times New Roman" w:hAnsi="Times New Roman" w:cs="Times New Roman"/>
                <w:b/>
                <w:lang w:val="ro-RO"/>
              </w:rPr>
              <w:t xml:space="preserve">                                                                                                                  </w:t>
            </w:r>
            <w:r>
              <w:rPr>
                <w:rFonts w:ascii="Times New Roman" w:hAnsi="Times New Roman" w:cs="Times New Roman"/>
                <w:b/>
                <w:u w:val="single"/>
                <w:lang w:val="ro-RO"/>
              </w:rPr>
              <w:t>___________</w:t>
            </w:r>
            <w:r w:rsidRPr="00330A90">
              <w:rPr>
                <w:rFonts w:ascii="Times New Roman" w:hAnsi="Times New Roman" w:cs="Times New Roman"/>
                <w:lang w:val="ro-RO"/>
              </w:rPr>
              <w:t xml:space="preserve">       </w:t>
            </w:r>
          </w:p>
          <w:p w14:paraId="1DF96990" w14:textId="77777777" w:rsidR="00DB325C" w:rsidRPr="00330A90" w:rsidRDefault="00DB325C" w:rsidP="006930AF">
            <w:pPr>
              <w:jc w:val="both"/>
              <w:rPr>
                <w:b/>
                <w:lang w:val="ro-RO"/>
              </w:rPr>
            </w:pPr>
            <w:r w:rsidRPr="00330A90">
              <w:rPr>
                <w:lang w:val="ro-RO"/>
              </w:rPr>
              <w:t xml:space="preserve">        </w:t>
            </w:r>
          </w:p>
          <w:p w14:paraId="045381B2" w14:textId="6EE10556" w:rsidR="00DB325C" w:rsidRPr="00330A90" w:rsidRDefault="00DB325C" w:rsidP="003A2799">
            <w:pPr>
              <w:pStyle w:val="cb"/>
              <w:numPr>
                <w:ilvl w:val="0"/>
                <w:numId w:val="6"/>
              </w:numPr>
              <w:rPr>
                <w:lang w:val="ro-RO"/>
              </w:rPr>
            </w:pPr>
            <w:r w:rsidRPr="00330A90">
              <w:rPr>
                <w:lang w:val="ro-RO"/>
              </w:rPr>
              <w:t xml:space="preserve">PĂRŢILE CONTRACTANTE </w:t>
            </w:r>
          </w:p>
          <w:p w14:paraId="12A34EFA"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  </w:t>
            </w:r>
          </w:p>
          <w:p w14:paraId="1E1980F9" w14:textId="473DEA98" w:rsidR="00DB325C" w:rsidRPr="00330A90" w:rsidRDefault="00DB325C" w:rsidP="00054D5A">
            <w:pPr>
              <w:pStyle w:val="cn"/>
              <w:numPr>
                <w:ilvl w:val="1"/>
                <w:numId w:val="4"/>
              </w:numPr>
              <w:ind w:right="335" w:firstLine="162"/>
              <w:jc w:val="both"/>
              <w:rPr>
                <w:vertAlign w:val="superscript"/>
                <w:lang w:val="ro-RO"/>
              </w:rPr>
            </w:pPr>
            <w:r>
              <w:rPr>
                <w:rStyle w:val="NormalWebChar"/>
                <w:lang w:val="en-US"/>
              </w:rPr>
              <w:t xml:space="preserve"> ___________________</w:t>
            </w:r>
            <w:proofErr w:type="gramStart"/>
            <w:r>
              <w:rPr>
                <w:rStyle w:val="NormalWebChar"/>
                <w:lang w:val="en-US"/>
              </w:rPr>
              <w:t>_</w:t>
            </w:r>
            <w:r>
              <w:rPr>
                <w:rStyle w:val="NormalWebChar"/>
                <w:b/>
                <w:u w:val="single"/>
                <w:lang w:val="en-US"/>
              </w:rPr>
              <w:t xml:space="preserve"> </w:t>
            </w:r>
            <w:r w:rsidRPr="00330A90">
              <w:rPr>
                <w:rStyle w:val="NormalWebChar"/>
                <w:b/>
                <w:lang w:val="en-US"/>
              </w:rPr>
              <w:t>,</w:t>
            </w:r>
            <w:proofErr w:type="gramEnd"/>
            <w:r w:rsidRPr="00330A90">
              <w:rPr>
                <w:rStyle w:val="NormalWebChar"/>
                <w:b/>
                <w:lang w:val="en-US"/>
              </w:rPr>
              <w:t xml:space="preserve"> </w:t>
            </w:r>
            <w:proofErr w:type="spellStart"/>
            <w:r w:rsidRPr="00330A90">
              <w:rPr>
                <w:rStyle w:val="NormalWebChar"/>
                <w:lang w:val="en-US"/>
              </w:rPr>
              <w:t>reprezentată</w:t>
            </w:r>
            <w:proofErr w:type="spellEnd"/>
            <w:r w:rsidRPr="00330A90">
              <w:rPr>
                <w:rStyle w:val="NormalWebChar"/>
                <w:lang w:val="en-US"/>
              </w:rPr>
              <w:t xml:space="preserve"> de </w:t>
            </w:r>
            <w:r>
              <w:rPr>
                <w:rStyle w:val="NormalWebChar"/>
                <w:b/>
                <w:u w:val="single"/>
                <w:lang w:val="ro-RO"/>
              </w:rPr>
              <w:t>director ___________</w:t>
            </w:r>
            <w:r w:rsidRPr="00330A90">
              <w:rPr>
                <w:lang w:val="ro-RO"/>
              </w:rPr>
              <w:t xml:space="preserve">, care activează în baza </w:t>
            </w:r>
            <w:r w:rsidRPr="00330A90">
              <w:rPr>
                <w:u w:val="single"/>
                <w:lang w:val="ro-RO"/>
              </w:rPr>
              <w:t>statutului</w:t>
            </w:r>
            <w:r w:rsidRPr="00330A90">
              <w:rPr>
                <w:lang w:val="ro-RO"/>
              </w:rPr>
              <w:t xml:space="preserve">, în calitate de </w:t>
            </w:r>
            <w:r w:rsidRPr="00330A90">
              <w:rPr>
                <w:b/>
                <w:bCs/>
                <w:u w:val="single"/>
                <w:lang w:val="ro-RO"/>
              </w:rPr>
              <w:t>Comodant</w:t>
            </w:r>
            <w:r w:rsidRPr="00330A90">
              <w:rPr>
                <w:lang w:val="ro-RO"/>
              </w:rPr>
              <w:t xml:space="preserve">, pe de o parte, </w:t>
            </w:r>
            <w:proofErr w:type="spellStart"/>
            <w:r w:rsidRPr="00330A90">
              <w:rPr>
                <w:lang w:val="ro-RO"/>
              </w:rPr>
              <w:t>şi</w:t>
            </w:r>
            <w:proofErr w:type="spellEnd"/>
            <w:r w:rsidRPr="00330A90">
              <w:rPr>
                <w:lang w:val="ro-RO"/>
              </w:rPr>
              <w:t xml:space="preserve">  </w:t>
            </w:r>
            <w:r>
              <w:rPr>
                <w:lang w:val="ro-RO"/>
              </w:rPr>
              <w:t xml:space="preserve"> </w:t>
            </w:r>
            <w:r w:rsidRPr="00330A90">
              <w:rPr>
                <w:b/>
                <w:u w:val="single"/>
                <w:lang w:val="ro-RO"/>
              </w:rPr>
              <w:t xml:space="preserve"> </w:t>
            </w:r>
            <w:r>
              <w:rPr>
                <w:b/>
                <w:u w:val="single"/>
                <w:lang w:val="ro-RO"/>
              </w:rPr>
              <w:t>IMSP</w:t>
            </w:r>
            <w:r>
              <w:rPr>
                <w:b/>
                <w:bCs/>
                <w:u w:val="single"/>
                <w:lang w:val="ro-RO"/>
              </w:rPr>
              <w:t>________________</w:t>
            </w:r>
            <w:r w:rsidRPr="00330A90">
              <w:rPr>
                <w:b/>
                <w:lang w:val="ro-RO"/>
              </w:rPr>
              <w:t xml:space="preserve">, </w:t>
            </w:r>
            <w:r w:rsidRPr="00330A90">
              <w:rPr>
                <w:lang w:val="ro-RO"/>
              </w:rPr>
              <w:t xml:space="preserve">reprezentat de </w:t>
            </w:r>
            <w:r>
              <w:rPr>
                <w:b/>
                <w:u w:val="single"/>
                <w:lang w:val="ro-RO"/>
              </w:rPr>
              <w:t xml:space="preserve">director                       </w:t>
            </w:r>
            <w:r w:rsidRPr="00330A90">
              <w:rPr>
                <w:lang w:val="ro-RO"/>
              </w:rPr>
              <w:t xml:space="preserve">, care activează în baza </w:t>
            </w:r>
            <w:proofErr w:type="spellStart"/>
            <w:r>
              <w:rPr>
                <w:u w:val="single"/>
                <w:lang w:val="ro-RO"/>
              </w:rPr>
              <w:t>statutului</w:t>
            </w:r>
            <w:r w:rsidRPr="00330A90">
              <w:rPr>
                <w:u w:val="single"/>
                <w:lang w:val="ro-RO"/>
              </w:rPr>
              <w:t>i</w:t>
            </w:r>
            <w:proofErr w:type="spellEnd"/>
            <w:r w:rsidRPr="00330A90">
              <w:rPr>
                <w:lang w:val="ro-RO"/>
              </w:rPr>
              <w:t xml:space="preserve">, în calitate de </w:t>
            </w:r>
            <w:r w:rsidRPr="00330A90">
              <w:rPr>
                <w:b/>
                <w:bCs/>
                <w:u w:val="single"/>
                <w:lang w:val="ro-RO"/>
              </w:rPr>
              <w:t>Comodatar</w:t>
            </w:r>
            <w:r w:rsidRPr="00330A90">
              <w:rPr>
                <w:lang w:val="ro-RO"/>
              </w:rPr>
              <w:t xml:space="preserve">, pe de altă parte, au convenit să încheie prezentul Contract de comodat, cu respectarea următoarelor clauze: </w:t>
            </w:r>
          </w:p>
          <w:p w14:paraId="5375941E" w14:textId="77777777" w:rsidR="00DB325C" w:rsidRPr="00330A90" w:rsidRDefault="00DB325C" w:rsidP="006930AF">
            <w:pPr>
              <w:pStyle w:val="cb"/>
              <w:rPr>
                <w:lang w:val="ro-RO"/>
              </w:rPr>
            </w:pPr>
          </w:p>
          <w:p w14:paraId="60C01D8F" w14:textId="594C4F2A" w:rsidR="00DB325C" w:rsidRPr="00330A90" w:rsidRDefault="00DB325C" w:rsidP="003A2799">
            <w:pPr>
              <w:pStyle w:val="cb"/>
              <w:numPr>
                <w:ilvl w:val="0"/>
                <w:numId w:val="6"/>
              </w:numPr>
              <w:rPr>
                <w:lang w:val="ro-RO"/>
              </w:rPr>
            </w:pPr>
            <w:r w:rsidRPr="00330A90">
              <w:rPr>
                <w:lang w:val="ro-RO"/>
              </w:rPr>
              <w:t xml:space="preserve">OBIECTUL CONTRACTULUI </w:t>
            </w:r>
          </w:p>
          <w:p w14:paraId="2A2BAA81" w14:textId="0C9FF3E9" w:rsidR="00C623E8" w:rsidRDefault="003A2799" w:rsidP="00054D5A">
            <w:pPr>
              <w:pStyle w:val="NormalWeb"/>
              <w:numPr>
                <w:ilvl w:val="1"/>
                <w:numId w:val="2"/>
              </w:numPr>
              <w:ind w:left="381" w:firstLine="0"/>
              <w:rPr>
                <w:rFonts w:ascii="Times New Roman" w:hAnsi="Times New Roman" w:cs="Times New Roman"/>
                <w:lang w:val="ro-RO"/>
              </w:rPr>
            </w:pPr>
            <w:r w:rsidRPr="003A2799">
              <w:rPr>
                <w:rFonts w:ascii="Times New Roman" w:hAnsi="Times New Roman" w:cs="Times New Roman"/>
                <w:lang w:val="ro-RO"/>
              </w:rPr>
              <w:t xml:space="preserve">COMODANTUL transmite cu titlu gratuit, iar COMODATARUL primește în folosință gratuită, pe perioada derulării consumului de reactivi aferenți investigațiilor biochimice, 2 (două) dispozitive medicale identice tip analizator automat pentru efectuarea analizelor biochimice și ion-selective, cu respectarea specificațiilor tehnice prevăzute în </w:t>
            </w:r>
            <w:r w:rsidRPr="00655B87">
              <w:rPr>
                <w:rFonts w:ascii="Times New Roman" w:hAnsi="Times New Roman" w:cs="Times New Roman"/>
                <w:b/>
                <w:bCs/>
                <w:highlight w:val="yellow"/>
                <w:lang w:val="ro-RO"/>
              </w:rPr>
              <w:t>Anexa 1</w:t>
            </w:r>
            <w:r w:rsidR="00244DE8">
              <w:rPr>
                <w:rFonts w:ascii="Times New Roman" w:hAnsi="Times New Roman" w:cs="Times New Roman"/>
                <w:b/>
                <w:bCs/>
                <w:lang w:val="ro-RO"/>
              </w:rPr>
              <w:t xml:space="preserve"> (oferta semnata din </w:t>
            </w:r>
            <w:proofErr w:type="spellStart"/>
            <w:r w:rsidR="00244DE8">
              <w:rPr>
                <w:rFonts w:ascii="Times New Roman" w:hAnsi="Times New Roman" w:cs="Times New Roman"/>
                <w:b/>
                <w:bCs/>
                <w:lang w:val="ro-RO"/>
              </w:rPr>
              <w:t>Mtender</w:t>
            </w:r>
            <w:proofErr w:type="spellEnd"/>
            <w:r w:rsidR="00244DE8">
              <w:rPr>
                <w:rFonts w:ascii="Times New Roman" w:hAnsi="Times New Roman" w:cs="Times New Roman"/>
                <w:b/>
                <w:bCs/>
                <w:lang w:val="ro-RO"/>
              </w:rPr>
              <w:t>)</w:t>
            </w:r>
            <w:r w:rsidRPr="003A2799">
              <w:rPr>
                <w:rFonts w:ascii="Times New Roman" w:hAnsi="Times New Roman" w:cs="Times New Roman"/>
                <w:lang w:val="ro-RO"/>
              </w:rPr>
              <w:t xml:space="preserve"> la prezentul contract.</w:t>
            </w:r>
            <w:r w:rsidR="00DB325C" w:rsidRPr="00330A90">
              <w:rPr>
                <w:rFonts w:ascii="Times New Roman" w:hAnsi="Times New Roman" w:cs="Times New Roman"/>
                <w:lang w:val="ro-RO"/>
              </w:rPr>
              <w:t xml:space="preserve"> </w:t>
            </w:r>
          </w:p>
          <w:p w14:paraId="26FCE707" w14:textId="2F64E8BF" w:rsidR="003A2799" w:rsidRDefault="00C623E8" w:rsidP="00054D5A">
            <w:pPr>
              <w:pStyle w:val="NormalWeb"/>
              <w:numPr>
                <w:ilvl w:val="1"/>
                <w:numId w:val="2"/>
              </w:numPr>
              <w:ind w:left="381" w:firstLine="0"/>
              <w:rPr>
                <w:rFonts w:ascii="Times New Roman" w:hAnsi="Times New Roman" w:cs="Times New Roman"/>
                <w:lang w:val="ro-RO"/>
              </w:rPr>
            </w:pPr>
            <w:r>
              <w:rPr>
                <w:rFonts w:ascii="Times New Roman" w:hAnsi="Times New Roman" w:cs="Times New Roman"/>
                <w:lang w:val="ro-RO"/>
              </w:rPr>
              <w:t xml:space="preserve">Prezentul contract se încheie in baza Acordului cadru nr. *******, și a contractului subsecvent ******, procedura de achiziție public nr.  </w:t>
            </w:r>
            <w:r w:rsidR="00DB325C" w:rsidRPr="00330A90">
              <w:rPr>
                <w:rFonts w:ascii="Times New Roman" w:hAnsi="Times New Roman" w:cs="Times New Roman"/>
                <w:lang w:val="ro-RO"/>
              </w:rPr>
              <w:t xml:space="preserve">         </w:t>
            </w:r>
          </w:p>
          <w:p w14:paraId="006FE587" w14:textId="4F37AF70" w:rsidR="00DB325C" w:rsidRPr="003A2799" w:rsidRDefault="00DB325C" w:rsidP="003A2799">
            <w:pPr>
              <w:pStyle w:val="NormalWeb"/>
              <w:ind w:firstLine="0"/>
              <w:rPr>
                <w:rFonts w:ascii="Times New Roman" w:hAnsi="Times New Roman" w:cs="Times New Roman"/>
                <w:lang w:val="ro-RO"/>
              </w:rPr>
            </w:pPr>
          </w:p>
          <w:p w14:paraId="5FC5110F" w14:textId="77777777" w:rsidR="00DB325C" w:rsidRPr="00330A90" w:rsidRDefault="00DB325C" w:rsidP="006930AF">
            <w:pPr>
              <w:pStyle w:val="cb"/>
              <w:jc w:val="left"/>
              <w:rPr>
                <w:lang w:val="ro-RO"/>
              </w:rPr>
            </w:pPr>
          </w:p>
          <w:p w14:paraId="54338ECC" w14:textId="77777777" w:rsidR="00306093" w:rsidRDefault="003A2799" w:rsidP="00306093">
            <w:pPr>
              <w:pStyle w:val="cb"/>
              <w:numPr>
                <w:ilvl w:val="0"/>
                <w:numId w:val="6"/>
              </w:numPr>
              <w:rPr>
                <w:lang w:val="ro-RO"/>
              </w:rPr>
            </w:pPr>
            <w:r w:rsidRPr="003A2799">
              <w:rPr>
                <w:lang w:val="ro-RO"/>
              </w:rPr>
              <w:t>SCOPUL UTILIZĂRII</w:t>
            </w:r>
          </w:p>
          <w:p w14:paraId="7D1C90AE" w14:textId="6ADF630A" w:rsidR="003A2799" w:rsidRPr="00306093" w:rsidRDefault="003A2799" w:rsidP="00306093">
            <w:pPr>
              <w:pStyle w:val="cb"/>
              <w:numPr>
                <w:ilvl w:val="1"/>
                <w:numId w:val="6"/>
              </w:numPr>
              <w:jc w:val="left"/>
              <w:rPr>
                <w:b w:val="0"/>
                <w:bCs w:val="0"/>
                <w:lang w:val="ro-RO"/>
              </w:rPr>
            </w:pPr>
            <w:r w:rsidRPr="0002075B">
              <w:rPr>
                <w:b w:val="0"/>
                <w:bCs w:val="0"/>
                <w:lang w:val="en-US"/>
              </w:rPr>
              <w:t xml:space="preserve"> Dispozitivele vor fi utilizate exclusiv pentru efectuarea investigațiilor biochimice contractate,</w:t>
            </w:r>
            <w:r w:rsidR="00244DE8">
              <w:rPr>
                <w:b w:val="0"/>
                <w:bCs w:val="0"/>
                <w:lang w:val="ro-RO"/>
              </w:rPr>
              <w:t xml:space="preserve"> conform Anexei.1.</w:t>
            </w:r>
          </w:p>
          <w:p w14:paraId="720A2625" w14:textId="543B0AD3" w:rsidR="003A2799" w:rsidRDefault="003A2799" w:rsidP="003A2799">
            <w:pPr>
              <w:pStyle w:val="cb"/>
              <w:ind w:left="381"/>
              <w:jc w:val="left"/>
              <w:rPr>
                <w:lang w:val="ro-RO"/>
              </w:rPr>
            </w:pPr>
          </w:p>
          <w:p w14:paraId="262C4773" w14:textId="137B34FF" w:rsidR="00DB325C" w:rsidRPr="00330A90" w:rsidRDefault="00DB325C" w:rsidP="003A2799">
            <w:pPr>
              <w:pStyle w:val="cb"/>
              <w:numPr>
                <w:ilvl w:val="0"/>
                <w:numId w:val="6"/>
              </w:numPr>
              <w:rPr>
                <w:lang w:val="ro-RO"/>
              </w:rPr>
            </w:pPr>
            <w:r w:rsidRPr="00330A90">
              <w:rPr>
                <w:lang w:val="ro-RO"/>
              </w:rPr>
              <w:t>DREPTURILE ŞI OBLIGAŢIILE PĂRŢILOR</w:t>
            </w:r>
          </w:p>
          <w:p w14:paraId="51E22EE2" w14:textId="4DDD28CF" w:rsidR="003A2799" w:rsidRPr="00306093" w:rsidRDefault="00DB325C" w:rsidP="003A2799">
            <w:pPr>
              <w:pStyle w:val="cb"/>
              <w:numPr>
                <w:ilvl w:val="1"/>
                <w:numId w:val="6"/>
              </w:numPr>
              <w:jc w:val="both"/>
              <w:rPr>
                <w:rFonts w:eastAsiaTheme="minorHAnsi"/>
                <w:i/>
                <w:iCs/>
                <w:color w:val="000000" w:themeColor="text1"/>
                <w:lang w:val="ro-RO" w:eastAsia="en-US"/>
              </w:rPr>
            </w:pPr>
            <w:r w:rsidRPr="00306093">
              <w:rPr>
                <w:rFonts w:eastAsiaTheme="minorHAnsi"/>
                <w:i/>
                <w:iCs/>
                <w:color w:val="000000" w:themeColor="text1"/>
                <w:lang w:val="ro-RO" w:eastAsia="en-US"/>
              </w:rPr>
              <w:t xml:space="preserve"> Drepturile comodantului sunt: </w:t>
            </w:r>
          </w:p>
          <w:p w14:paraId="0EBA0413" w14:textId="77777777" w:rsidR="003A2799" w:rsidRPr="00306093" w:rsidRDefault="00DB325C" w:rsidP="003A2799">
            <w:pPr>
              <w:pStyle w:val="cb"/>
              <w:numPr>
                <w:ilvl w:val="0"/>
                <w:numId w:val="10"/>
              </w:numPr>
              <w:ind w:left="948" w:hanging="426"/>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de a i se restitui bunul, la încetarea prezentului contract; </w:t>
            </w:r>
          </w:p>
          <w:p w14:paraId="74A5906A" w14:textId="77777777" w:rsidR="00160083" w:rsidRDefault="00DB325C" w:rsidP="00160083">
            <w:pPr>
              <w:pStyle w:val="cb"/>
              <w:numPr>
                <w:ilvl w:val="0"/>
                <w:numId w:val="10"/>
              </w:numPr>
              <w:ind w:left="948" w:hanging="426"/>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să efectueze periodic controlul utilizării bunurilor transmise în comodat. În cazul depistării unor încălcări ale clauzelor prezentului Contract el poate obliga Comodatarul să înlăture încălcările comise</w:t>
            </w:r>
            <w:r w:rsidR="003A2799" w:rsidRPr="00306093">
              <w:rPr>
                <w:rFonts w:eastAsiaTheme="minorHAnsi"/>
                <w:b w:val="0"/>
                <w:bCs w:val="0"/>
                <w:color w:val="000000" w:themeColor="text1"/>
                <w:lang w:val="ro-RO" w:eastAsia="en-US"/>
              </w:rPr>
              <w:t>;</w:t>
            </w:r>
          </w:p>
          <w:p w14:paraId="3B632BA1" w14:textId="77777777" w:rsidR="00160083" w:rsidRDefault="00A96B7F" w:rsidP="00160083">
            <w:pPr>
              <w:pStyle w:val="cb"/>
              <w:numPr>
                <w:ilvl w:val="0"/>
                <w:numId w:val="10"/>
              </w:numPr>
              <w:ind w:left="948" w:hanging="426"/>
              <w:jc w:val="both"/>
              <w:rPr>
                <w:rFonts w:eastAsiaTheme="minorHAnsi"/>
                <w:b w:val="0"/>
                <w:bCs w:val="0"/>
                <w:color w:val="000000" w:themeColor="text1"/>
                <w:lang w:val="ro-RO" w:eastAsia="en-US"/>
              </w:rPr>
            </w:pPr>
            <w:r w:rsidRPr="00160083">
              <w:rPr>
                <w:rFonts w:eastAsiaTheme="minorHAnsi"/>
                <w:b w:val="0"/>
                <w:bCs w:val="0"/>
                <w:color w:val="000000" w:themeColor="text1"/>
                <w:lang w:val="ro-RO" w:eastAsia="en-US"/>
              </w:rPr>
              <w:t>să primească notificări privind defecțiunile/disfuncționalitățile apărute;</w:t>
            </w:r>
          </w:p>
          <w:p w14:paraId="75D6456D" w14:textId="77777777" w:rsidR="00160083" w:rsidRDefault="00A96B7F" w:rsidP="00160083">
            <w:pPr>
              <w:pStyle w:val="cb"/>
              <w:numPr>
                <w:ilvl w:val="0"/>
                <w:numId w:val="10"/>
              </w:numPr>
              <w:ind w:left="948" w:hanging="426"/>
              <w:jc w:val="both"/>
              <w:rPr>
                <w:rFonts w:eastAsiaTheme="minorHAnsi"/>
                <w:b w:val="0"/>
                <w:bCs w:val="0"/>
                <w:color w:val="000000" w:themeColor="text1"/>
                <w:lang w:val="ro-RO" w:eastAsia="en-US"/>
              </w:rPr>
            </w:pPr>
            <w:r w:rsidRPr="00160083">
              <w:rPr>
                <w:rFonts w:eastAsiaTheme="minorHAnsi"/>
                <w:b w:val="0"/>
                <w:bCs w:val="0"/>
                <w:color w:val="000000" w:themeColor="text1"/>
                <w:lang w:val="ro-RO" w:eastAsia="en-US"/>
              </w:rPr>
              <w:t>să intervină asupra echipamentului ori de câte ori este necesară mentenanța/prelucrarea sau înlocuirea;</w:t>
            </w:r>
          </w:p>
          <w:p w14:paraId="7D5AA168" w14:textId="577670E7" w:rsidR="00A96B7F" w:rsidRPr="00160083" w:rsidRDefault="00A96B7F" w:rsidP="00160083">
            <w:pPr>
              <w:pStyle w:val="cb"/>
              <w:numPr>
                <w:ilvl w:val="0"/>
                <w:numId w:val="10"/>
              </w:numPr>
              <w:ind w:left="948" w:hanging="426"/>
              <w:jc w:val="both"/>
              <w:rPr>
                <w:rFonts w:eastAsiaTheme="minorHAnsi"/>
                <w:b w:val="0"/>
                <w:bCs w:val="0"/>
                <w:color w:val="000000" w:themeColor="text1"/>
                <w:lang w:val="ro-RO" w:eastAsia="en-US"/>
              </w:rPr>
            </w:pPr>
            <w:r w:rsidRPr="00160083">
              <w:rPr>
                <w:rFonts w:eastAsiaTheme="minorHAnsi"/>
                <w:b w:val="0"/>
                <w:bCs w:val="0"/>
                <w:color w:val="000000" w:themeColor="text1"/>
                <w:lang w:val="ro-RO" w:eastAsia="en-US"/>
              </w:rPr>
              <w:t>să solicite returnarea dispozitivelor în caz de încălcare gravă a obligațiilor contractuale de către COMODATAR.</w:t>
            </w:r>
          </w:p>
          <w:p w14:paraId="3AE2921E" w14:textId="1FB24AA6" w:rsidR="00DB325C" w:rsidRPr="00306093" w:rsidRDefault="00306093" w:rsidP="003A2799">
            <w:pPr>
              <w:pStyle w:val="cb"/>
              <w:numPr>
                <w:ilvl w:val="1"/>
                <w:numId w:val="6"/>
              </w:numPr>
              <w:jc w:val="both"/>
              <w:rPr>
                <w:rFonts w:eastAsiaTheme="minorHAnsi"/>
                <w:i/>
                <w:iCs/>
                <w:color w:val="000000" w:themeColor="text1"/>
                <w:lang w:val="ro-RO" w:eastAsia="en-US"/>
              </w:rPr>
            </w:pPr>
            <w:r w:rsidRPr="00306093">
              <w:rPr>
                <w:rFonts w:eastAsiaTheme="minorHAnsi"/>
                <w:i/>
                <w:iCs/>
                <w:color w:val="000000" w:themeColor="text1"/>
                <w:lang w:val="ro-RO" w:eastAsia="en-US"/>
              </w:rPr>
              <w:t xml:space="preserve"> </w:t>
            </w:r>
            <w:r w:rsidR="00655B87" w:rsidRPr="00306093">
              <w:rPr>
                <w:rFonts w:eastAsiaTheme="minorHAnsi"/>
                <w:i/>
                <w:iCs/>
                <w:color w:val="000000" w:themeColor="text1"/>
                <w:lang w:val="ro-RO" w:eastAsia="en-US"/>
              </w:rPr>
              <w:t>Drepturile</w:t>
            </w:r>
            <w:r w:rsidR="00DB325C" w:rsidRPr="00306093">
              <w:rPr>
                <w:rFonts w:eastAsiaTheme="minorHAnsi"/>
                <w:i/>
                <w:iCs/>
                <w:color w:val="000000" w:themeColor="text1"/>
                <w:lang w:val="ro-RO" w:eastAsia="en-US"/>
              </w:rPr>
              <w:t xml:space="preserve"> comodatarului sunt: </w:t>
            </w:r>
          </w:p>
          <w:p w14:paraId="210C4CC9" w14:textId="388B74D3" w:rsidR="00DB325C" w:rsidRDefault="00DB325C" w:rsidP="003A2799">
            <w:pPr>
              <w:pStyle w:val="cb"/>
              <w:numPr>
                <w:ilvl w:val="0"/>
                <w:numId w:val="12"/>
              </w:numPr>
              <w:ind w:hanging="258"/>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de a i se asigura de către comodant </w:t>
            </w:r>
            <w:proofErr w:type="spellStart"/>
            <w:r w:rsidRPr="00306093">
              <w:rPr>
                <w:rFonts w:eastAsiaTheme="minorHAnsi"/>
                <w:b w:val="0"/>
                <w:bCs w:val="0"/>
                <w:color w:val="000000" w:themeColor="text1"/>
                <w:lang w:val="ro-RO" w:eastAsia="en-US"/>
              </w:rPr>
              <w:t>folosinţa</w:t>
            </w:r>
            <w:proofErr w:type="spellEnd"/>
            <w:r w:rsidRPr="00306093">
              <w:rPr>
                <w:rFonts w:eastAsiaTheme="minorHAnsi"/>
                <w:b w:val="0"/>
                <w:bCs w:val="0"/>
                <w:color w:val="000000" w:themeColor="text1"/>
                <w:lang w:val="ro-RO" w:eastAsia="en-US"/>
              </w:rPr>
              <w:t xml:space="preserve"> bunului pe toată durata contractului; </w:t>
            </w:r>
          </w:p>
          <w:p w14:paraId="2B569FBA" w14:textId="77777777" w:rsidR="00A96B7F" w:rsidRDefault="00A96B7F" w:rsidP="00A96B7F">
            <w:pPr>
              <w:pStyle w:val="cb"/>
              <w:numPr>
                <w:ilvl w:val="0"/>
                <w:numId w:val="12"/>
              </w:numPr>
              <w:jc w:val="both"/>
              <w:rPr>
                <w:rFonts w:eastAsiaTheme="minorHAnsi"/>
                <w:b w:val="0"/>
                <w:bCs w:val="0"/>
                <w:color w:val="000000" w:themeColor="text1"/>
                <w:lang w:val="ro-RO" w:eastAsia="en-US"/>
              </w:rPr>
            </w:pPr>
            <w:r>
              <w:rPr>
                <w:rFonts w:eastAsiaTheme="minorHAnsi"/>
                <w:b w:val="0"/>
                <w:bCs w:val="0"/>
                <w:color w:val="000000" w:themeColor="text1"/>
                <w:lang w:val="ro-RO" w:eastAsia="en-US"/>
              </w:rPr>
              <w:t>s</w:t>
            </w:r>
            <w:r w:rsidRPr="00A96B7F">
              <w:rPr>
                <w:rFonts w:eastAsiaTheme="minorHAnsi"/>
                <w:b w:val="0"/>
                <w:bCs w:val="0"/>
                <w:color w:val="000000" w:themeColor="text1"/>
                <w:lang w:val="ro-RO" w:eastAsia="en-US"/>
              </w:rPr>
              <w:t>ă utilizeze în mod gratuit echipamentele pe întreaga durată a consumării reactivilor aferenți;</w:t>
            </w:r>
          </w:p>
          <w:p w14:paraId="7D73B4A1" w14:textId="77777777" w:rsidR="00A96B7F" w:rsidRDefault="00A96B7F" w:rsidP="00A96B7F">
            <w:pPr>
              <w:pStyle w:val="cb"/>
              <w:numPr>
                <w:ilvl w:val="0"/>
                <w:numId w:val="12"/>
              </w:numPr>
              <w:jc w:val="both"/>
              <w:rPr>
                <w:rFonts w:eastAsiaTheme="minorHAnsi"/>
                <w:b w:val="0"/>
                <w:bCs w:val="0"/>
                <w:color w:val="000000" w:themeColor="text1"/>
                <w:lang w:val="ro-RO" w:eastAsia="en-US"/>
              </w:rPr>
            </w:pPr>
            <w:r>
              <w:rPr>
                <w:rFonts w:eastAsiaTheme="minorHAnsi"/>
                <w:b w:val="0"/>
                <w:bCs w:val="0"/>
                <w:color w:val="000000" w:themeColor="text1"/>
                <w:lang w:val="ro-RO" w:eastAsia="en-US"/>
              </w:rPr>
              <w:t>s</w:t>
            </w:r>
            <w:r w:rsidRPr="00A96B7F">
              <w:rPr>
                <w:rFonts w:eastAsiaTheme="minorHAnsi"/>
                <w:b w:val="0"/>
                <w:bCs w:val="0"/>
                <w:color w:val="000000" w:themeColor="text1"/>
                <w:lang w:val="ro-RO" w:eastAsia="en-US"/>
              </w:rPr>
              <w:t>ă solicite intervenții tehnice în termenul prevăzut;</w:t>
            </w:r>
          </w:p>
          <w:p w14:paraId="1964BCD0" w14:textId="77777777" w:rsidR="00A96B7F" w:rsidRDefault="00A96B7F" w:rsidP="00A96B7F">
            <w:pPr>
              <w:pStyle w:val="cb"/>
              <w:numPr>
                <w:ilvl w:val="0"/>
                <w:numId w:val="12"/>
              </w:numPr>
              <w:jc w:val="both"/>
              <w:rPr>
                <w:rFonts w:eastAsiaTheme="minorHAnsi"/>
                <w:b w:val="0"/>
                <w:bCs w:val="0"/>
                <w:color w:val="000000" w:themeColor="text1"/>
                <w:lang w:val="ro-RO" w:eastAsia="en-US"/>
              </w:rPr>
            </w:pPr>
            <w:r>
              <w:rPr>
                <w:rFonts w:eastAsiaTheme="minorHAnsi"/>
                <w:b w:val="0"/>
                <w:bCs w:val="0"/>
                <w:color w:val="000000" w:themeColor="text1"/>
                <w:lang w:val="ro-RO" w:eastAsia="en-US"/>
              </w:rPr>
              <w:t>s</w:t>
            </w:r>
            <w:r w:rsidRPr="00A96B7F">
              <w:rPr>
                <w:rFonts w:eastAsiaTheme="minorHAnsi"/>
                <w:b w:val="0"/>
                <w:bCs w:val="0"/>
                <w:color w:val="000000" w:themeColor="text1"/>
                <w:lang w:val="ro-RO" w:eastAsia="en-US"/>
              </w:rPr>
              <w:t>ă primească suport tehnic și instruire de specialitate din partea COMODANTULUI;</w:t>
            </w:r>
          </w:p>
          <w:p w14:paraId="590DA256" w14:textId="48AC2784" w:rsidR="00A96B7F" w:rsidRPr="00A96B7F" w:rsidRDefault="00A96B7F" w:rsidP="00A96B7F">
            <w:pPr>
              <w:pStyle w:val="cb"/>
              <w:numPr>
                <w:ilvl w:val="0"/>
                <w:numId w:val="12"/>
              </w:numPr>
              <w:jc w:val="both"/>
              <w:rPr>
                <w:rFonts w:eastAsiaTheme="minorHAnsi"/>
                <w:b w:val="0"/>
                <w:bCs w:val="0"/>
                <w:color w:val="000000" w:themeColor="text1"/>
                <w:lang w:val="ro-RO" w:eastAsia="en-US"/>
              </w:rPr>
            </w:pPr>
            <w:r>
              <w:rPr>
                <w:rFonts w:eastAsiaTheme="minorHAnsi"/>
                <w:b w:val="0"/>
                <w:bCs w:val="0"/>
                <w:color w:val="000000" w:themeColor="text1"/>
                <w:lang w:val="ro-RO" w:eastAsia="en-US"/>
              </w:rPr>
              <w:t>s</w:t>
            </w:r>
            <w:r w:rsidRPr="00A96B7F">
              <w:rPr>
                <w:rFonts w:eastAsiaTheme="minorHAnsi"/>
                <w:b w:val="0"/>
                <w:bCs w:val="0"/>
                <w:color w:val="000000" w:themeColor="text1"/>
                <w:lang w:val="ro-RO" w:eastAsia="en-US"/>
              </w:rPr>
              <w:t>ă beneficieze de înlocuirea gratuită a oricărei piese defecte sau consumabile necesare pentru funcționarea optimă a echipamentelor.</w:t>
            </w:r>
          </w:p>
          <w:p w14:paraId="6FEA8439" w14:textId="6547317E" w:rsidR="00DB325C" w:rsidRPr="00306093" w:rsidRDefault="00306093" w:rsidP="006930AF">
            <w:pPr>
              <w:pStyle w:val="cb"/>
              <w:ind w:left="135" w:firstLine="450"/>
              <w:jc w:val="both"/>
              <w:rPr>
                <w:rFonts w:eastAsiaTheme="minorHAnsi"/>
                <w:i/>
                <w:iCs/>
                <w:color w:val="000000" w:themeColor="text1"/>
                <w:lang w:val="ro-RO" w:eastAsia="en-US"/>
              </w:rPr>
            </w:pPr>
            <w:r w:rsidRPr="00306093">
              <w:rPr>
                <w:rFonts w:eastAsiaTheme="minorHAnsi"/>
                <w:i/>
                <w:iCs/>
                <w:color w:val="000000" w:themeColor="text1"/>
                <w:lang w:val="ro-RO" w:eastAsia="en-US"/>
              </w:rPr>
              <w:t xml:space="preserve">4.3. </w:t>
            </w:r>
            <w:r w:rsidR="00DB325C" w:rsidRPr="00306093">
              <w:rPr>
                <w:rFonts w:eastAsiaTheme="minorHAnsi"/>
                <w:i/>
                <w:iCs/>
                <w:color w:val="000000" w:themeColor="text1"/>
                <w:lang w:val="ro-RO" w:eastAsia="en-US"/>
              </w:rPr>
              <w:t>Comodantul se obligă:</w:t>
            </w:r>
          </w:p>
          <w:p w14:paraId="416CD449" w14:textId="77777777" w:rsidR="00655B87" w:rsidRPr="00306093" w:rsidRDefault="00DB325C" w:rsidP="006930AF">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transmită Comodatarului  în termen de la 5 </w:t>
            </w:r>
            <w:proofErr w:type="spellStart"/>
            <w:r w:rsidRPr="00306093">
              <w:rPr>
                <w:rFonts w:eastAsiaTheme="minorHAnsi"/>
                <w:b w:val="0"/>
                <w:bCs w:val="0"/>
                <w:color w:val="000000" w:themeColor="text1"/>
                <w:lang w:val="ro-RO" w:eastAsia="en-US"/>
              </w:rPr>
              <w:t>pînă</w:t>
            </w:r>
            <w:proofErr w:type="spellEnd"/>
            <w:r w:rsidRPr="00306093">
              <w:rPr>
                <w:rFonts w:eastAsiaTheme="minorHAnsi"/>
                <w:b w:val="0"/>
                <w:bCs w:val="0"/>
                <w:color w:val="000000" w:themeColor="text1"/>
                <w:lang w:val="ro-RO" w:eastAsia="en-US"/>
              </w:rPr>
              <w:t xml:space="preserve"> la 10 zile de la data intrării în vigoare a Contractului de comodat bunu</w:t>
            </w:r>
            <w:r w:rsidR="00655B87" w:rsidRPr="00306093">
              <w:rPr>
                <w:rFonts w:eastAsiaTheme="minorHAnsi"/>
                <w:b w:val="0"/>
                <w:bCs w:val="0"/>
                <w:color w:val="000000" w:themeColor="text1"/>
                <w:lang w:val="ro-RO" w:eastAsia="en-US"/>
              </w:rPr>
              <w:t>rile</w:t>
            </w:r>
            <w:r w:rsidRPr="00306093">
              <w:rPr>
                <w:rFonts w:eastAsiaTheme="minorHAnsi"/>
                <w:b w:val="0"/>
                <w:bCs w:val="0"/>
                <w:color w:val="000000" w:themeColor="text1"/>
                <w:lang w:val="ro-RO" w:eastAsia="en-US"/>
              </w:rPr>
              <w:t>, cu întocmirea actului de primire-predare și instalare care este parte integrantă a contractului de comodat;</w:t>
            </w:r>
          </w:p>
          <w:p w14:paraId="71A3B620" w14:textId="77777777" w:rsidR="00655B87" w:rsidRPr="00306093" w:rsidRDefault="00DB325C" w:rsidP="006930AF">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să suporte riscul pieirii fortuite a bunului</w:t>
            </w:r>
            <w:r w:rsidR="00655B87" w:rsidRPr="00306093">
              <w:rPr>
                <w:rFonts w:eastAsiaTheme="minorHAnsi"/>
                <w:b w:val="0"/>
                <w:bCs w:val="0"/>
                <w:color w:val="000000" w:themeColor="text1"/>
                <w:lang w:val="ro-RO" w:eastAsia="en-US"/>
              </w:rPr>
              <w:t>;</w:t>
            </w:r>
          </w:p>
          <w:p w14:paraId="63002CB6" w14:textId="77777777" w:rsidR="00655B87" w:rsidRPr="00306093" w:rsidRDefault="00DB325C"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să instruiască personalul , să calibreze (la necesitate)</w:t>
            </w:r>
            <w:r w:rsidR="00655B87" w:rsidRPr="00306093">
              <w:rPr>
                <w:rFonts w:eastAsiaTheme="minorHAnsi"/>
                <w:b w:val="0"/>
                <w:bCs w:val="0"/>
                <w:color w:val="000000" w:themeColor="text1"/>
                <w:lang w:val="ro-RO" w:eastAsia="en-US"/>
              </w:rPr>
              <w:t>;</w:t>
            </w:r>
          </w:p>
          <w:p w14:paraId="74E695ED"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lastRenderedPageBreak/>
              <w:t xml:space="preserve">să livreze dispozitivele în stare nouă, cu toate accesoriile necesare (conform </w:t>
            </w:r>
            <w:r w:rsidRPr="00306093">
              <w:rPr>
                <w:rFonts w:eastAsiaTheme="minorHAnsi"/>
                <w:b w:val="0"/>
                <w:bCs w:val="0"/>
                <w:color w:val="000000" w:themeColor="text1"/>
                <w:highlight w:val="yellow"/>
                <w:lang w:val="ro-RO" w:eastAsia="en-US"/>
              </w:rPr>
              <w:t>Anexei 1);</w:t>
            </w:r>
            <w:r w:rsidRPr="00306093">
              <w:rPr>
                <w:rFonts w:eastAsiaTheme="minorHAnsi"/>
                <w:b w:val="0"/>
                <w:bCs w:val="0"/>
                <w:color w:val="000000" w:themeColor="text1"/>
                <w:lang w:val="ro-RO" w:eastAsia="en-US"/>
              </w:rPr>
              <w:t xml:space="preserve"> </w:t>
            </w:r>
          </w:p>
          <w:p w14:paraId="64F6DB14"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instaleze și să conecteze dispozitivele la rețelele COMODATARULUI, inclusiv integrarea în sistemul informatic H3 SIA AMS; </w:t>
            </w:r>
          </w:p>
          <w:p w14:paraId="0548837E"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asigure instruirea personalului medical al COMODATARULUI; </w:t>
            </w:r>
          </w:p>
          <w:p w14:paraId="5FF1DEA7"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să furnizeze gratuit reactivii, consumabilele, soluțiile QC și de calibrare aferente investigațiilor;</w:t>
            </w:r>
          </w:p>
          <w:p w14:paraId="33A0C2A8"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efectueze gratuit mentenanța preventivă și corectivă pe toată durata contractului, inclusiv pentru toate componentele și accesoriile livrate; </w:t>
            </w:r>
          </w:p>
          <w:p w14:paraId="1951E8DE"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înlocuiască gratuit orice piesă sau echipament defect pe toată durata contractului; </w:t>
            </w:r>
          </w:p>
          <w:p w14:paraId="52D81EE6"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intervină în maximum 24 ore de la notificarea unei defecțiuni; </w:t>
            </w:r>
          </w:p>
          <w:p w14:paraId="782A2BA7"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mențină prețul reactivilor neschimbat pe toată perioada contractului; </w:t>
            </w:r>
          </w:p>
          <w:p w14:paraId="05E0701B" w14:textId="77777777" w:rsidR="00655B87" w:rsidRPr="00306093"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asigure valabilitatea minimă a reactivilor de 6 luni de la livrare; </w:t>
            </w:r>
          </w:p>
          <w:p w14:paraId="641F8197" w14:textId="3F415BDB" w:rsidR="00655B87" w:rsidRDefault="00655B87" w:rsidP="00655B87">
            <w:pPr>
              <w:pStyle w:val="cb"/>
              <w:numPr>
                <w:ilvl w:val="0"/>
                <w:numId w:val="12"/>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să asigure gratuit toate resursele și componentele suplimentare necesare funcționării dispozitivelor (inclusiv surse de apă/energie etc.);</w:t>
            </w:r>
          </w:p>
          <w:p w14:paraId="496DB740" w14:textId="40E35698" w:rsidR="00054D5A" w:rsidRPr="00306093" w:rsidRDefault="00054D5A" w:rsidP="00655B87">
            <w:pPr>
              <w:pStyle w:val="cb"/>
              <w:numPr>
                <w:ilvl w:val="0"/>
                <w:numId w:val="12"/>
              </w:numPr>
              <w:jc w:val="both"/>
              <w:rPr>
                <w:rFonts w:eastAsiaTheme="minorHAnsi"/>
                <w:b w:val="0"/>
                <w:bCs w:val="0"/>
                <w:color w:val="000000" w:themeColor="text1"/>
                <w:lang w:val="ro-RO" w:eastAsia="en-US"/>
              </w:rPr>
            </w:pPr>
            <w:r>
              <w:rPr>
                <w:rFonts w:eastAsiaTheme="minorHAnsi"/>
                <w:b w:val="0"/>
                <w:bCs w:val="0"/>
                <w:color w:val="000000" w:themeColor="text1"/>
                <w:lang w:val="ro-RO" w:eastAsia="en-US"/>
              </w:rPr>
              <w:t>s</w:t>
            </w:r>
            <w:r w:rsidRPr="00054D5A">
              <w:rPr>
                <w:rFonts w:eastAsiaTheme="minorHAnsi"/>
                <w:b w:val="0"/>
                <w:bCs w:val="0"/>
                <w:color w:val="000000" w:themeColor="text1"/>
                <w:lang w:val="ro-RO" w:eastAsia="en-US"/>
              </w:rPr>
              <w:t>ă asigure, în orice condiții, continuitatea lanțului de funcționare al dispozitivelor medicale oferite în comodat, indiferent de natura măsurilor necesare, astfel încât actul medical să nu fie afectat în niciun moment pe durata valabilității contractului.</w:t>
            </w:r>
          </w:p>
          <w:p w14:paraId="7FB34F85" w14:textId="4FCA51D5" w:rsidR="00DB325C" w:rsidRPr="00306093" w:rsidRDefault="00306093" w:rsidP="006930AF">
            <w:pPr>
              <w:pStyle w:val="cb"/>
              <w:ind w:left="135" w:firstLine="450"/>
              <w:jc w:val="both"/>
              <w:rPr>
                <w:rFonts w:eastAsiaTheme="minorHAnsi"/>
                <w:i/>
                <w:iCs/>
                <w:color w:val="000000" w:themeColor="text1"/>
                <w:lang w:val="ro-RO" w:eastAsia="en-US"/>
              </w:rPr>
            </w:pPr>
            <w:r w:rsidRPr="00306093">
              <w:rPr>
                <w:rFonts w:eastAsiaTheme="minorHAnsi"/>
                <w:i/>
                <w:iCs/>
                <w:color w:val="000000" w:themeColor="text1"/>
                <w:lang w:val="ro-RO" w:eastAsia="en-US"/>
              </w:rPr>
              <w:t>4</w:t>
            </w:r>
            <w:r w:rsidR="00DB325C" w:rsidRPr="00306093">
              <w:rPr>
                <w:rFonts w:eastAsiaTheme="minorHAnsi"/>
                <w:i/>
                <w:iCs/>
                <w:color w:val="000000" w:themeColor="text1"/>
                <w:lang w:val="ro-RO" w:eastAsia="en-US"/>
              </w:rPr>
              <w:t xml:space="preserve">.4. </w:t>
            </w:r>
            <w:proofErr w:type="spellStart"/>
            <w:r w:rsidR="00DB325C" w:rsidRPr="00306093">
              <w:rPr>
                <w:rFonts w:eastAsiaTheme="minorHAnsi"/>
                <w:i/>
                <w:iCs/>
                <w:color w:val="000000" w:themeColor="text1"/>
                <w:lang w:val="ro-RO" w:eastAsia="en-US"/>
              </w:rPr>
              <w:t>Obligaţiile</w:t>
            </w:r>
            <w:proofErr w:type="spellEnd"/>
            <w:r w:rsidR="00DB325C" w:rsidRPr="00306093">
              <w:rPr>
                <w:rFonts w:eastAsiaTheme="minorHAnsi"/>
                <w:i/>
                <w:iCs/>
                <w:color w:val="000000" w:themeColor="text1"/>
                <w:lang w:val="ro-RO" w:eastAsia="en-US"/>
              </w:rPr>
              <w:t xml:space="preserve"> comodatarului sunt: </w:t>
            </w:r>
          </w:p>
          <w:p w14:paraId="72EA8BE5" w14:textId="77777777" w:rsidR="00655B87" w:rsidRPr="00306093" w:rsidRDefault="00DB325C" w:rsidP="006930AF">
            <w:pPr>
              <w:pStyle w:val="cb"/>
              <w:numPr>
                <w:ilvl w:val="0"/>
                <w:numId w:val="13"/>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se îngrijească de conservarea bunului ca un bun proprietar; </w:t>
            </w:r>
          </w:p>
          <w:p w14:paraId="0212974D" w14:textId="77777777" w:rsidR="00655B87" w:rsidRPr="00306093" w:rsidRDefault="00DB325C" w:rsidP="00655B87">
            <w:pPr>
              <w:pStyle w:val="cb"/>
              <w:numPr>
                <w:ilvl w:val="0"/>
                <w:numId w:val="13"/>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folosească bunul potrivit </w:t>
            </w:r>
            <w:proofErr w:type="spellStart"/>
            <w:r w:rsidRPr="00306093">
              <w:rPr>
                <w:rFonts w:eastAsiaTheme="minorHAnsi"/>
                <w:b w:val="0"/>
                <w:bCs w:val="0"/>
                <w:color w:val="000000" w:themeColor="text1"/>
                <w:lang w:val="ro-RO" w:eastAsia="en-US"/>
              </w:rPr>
              <w:t>destinaţiei</w:t>
            </w:r>
            <w:proofErr w:type="spellEnd"/>
            <w:r w:rsidRPr="00306093">
              <w:rPr>
                <w:rFonts w:eastAsiaTheme="minorHAnsi"/>
                <w:b w:val="0"/>
                <w:bCs w:val="0"/>
                <w:color w:val="000000" w:themeColor="text1"/>
                <w:lang w:val="ro-RO" w:eastAsia="en-US"/>
              </w:rPr>
              <w:t xml:space="preserve"> sale; </w:t>
            </w:r>
          </w:p>
          <w:p w14:paraId="502CBB88" w14:textId="5726CD63" w:rsidR="00655B87" w:rsidRPr="00306093" w:rsidRDefault="00DB325C" w:rsidP="00655B87">
            <w:pPr>
              <w:pStyle w:val="cb"/>
              <w:numPr>
                <w:ilvl w:val="0"/>
                <w:numId w:val="13"/>
              </w:numPr>
              <w:jc w:val="both"/>
              <w:rPr>
                <w:rFonts w:eastAsiaTheme="minorHAnsi"/>
                <w:b w:val="0"/>
                <w:bCs w:val="0"/>
                <w:color w:val="000000" w:themeColor="text1"/>
                <w:lang w:val="ro-RO" w:eastAsia="en-US"/>
              </w:rPr>
            </w:pPr>
            <w:r w:rsidRPr="00306093">
              <w:rPr>
                <w:rFonts w:eastAsiaTheme="minorHAnsi"/>
                <w:b w:val="0"/>
                <w:bCs w:val="0"/>
                <w:color w:val="000000" w:themeColor="text1"/>
                <w:lang w:val="ro-RO" w:eastAsia="en-US"/>
              </w:rPr>
              <w:t xml:space="preserve">să restituie Comodantului bunurile în termen de </w:t>
            </w:r>
            <w:r w:rsidR="00655B87" w:rsidRPr="00306093">
              <w:rPr>
                <w:rFonts w:eastAsiaTheme="minorHAnsi"/>
                <w:b w:val="0"/>
                <w:bCs w:val="0"/>
                <w:color w:val="000000" w:themeColor="text1"/>
                <w:lang w:val="ro-RO" w:eastAsia="en-US"/>
              </w:rPr>
              <w:t xml:space="preserve">30 </w:t>
            </w:r>
            <w:r w:rsidRPr="00306093">
              <w:rPr>
                <w:rFonts w:eastAsiaTheme="minorHAnsi"/>
                <w:b w:val="0"/>
                <w:bCs w:val="0"/>
                <w:color w:val="000000" w:themeColor="text1"/>
                <w:lang w:val="ro-RO" w:eastAsia="en-US"/>
              </w:rPr>
              <w:t>zile de la data încetării efectelor contractului</w:t>
            </w:r>
            <w:r w:rsidRPr="00306093">
              <w:rPr>
                <w:color w:val="000000" w:themeColor="text1"/>
                <w:lang w:val="ro-RO"/>
              </w:rPr>
              <w:t xml:space="preserve"> </w:t>
            </w:r>
            <w:r w:rsidRPr="00306093">
              <w:rPr>
                <w:rFonts w:eastAsiaTheme="minorHAnsi"/>
                <w:b w:val="0"/>
                <w:bCs w:val="0"/>
                <w:color w:val="000000" w:themeColor="text1"/>
                <w:lang w:val="ro-RO" w:eastAsia="en-US"/>
              </w:rPr>
              <w:t>de comodat într-o stare bună, ținându-se cont de uzura normativă, care s-a produs pe parcursul comodatului.</w:t>
            </w:r>
          </w:p>
          <w:p w14:paraId="39EC48C7" w14:textId="77777777" w:rsidR="00655B87" w:rsidRPr="00306093" w:rsidRDefault="00655B87" w:rsidP="00655B87">
            <w:pPr>
              <w:pStyle w:val="cb"/>
              <w:numPr>
                <w:ilvl w:val="0"/>
                <w:numId w:val="13"/>
              </w:numPr>
              <w:jc w:val="both"/>
              <w:rPr>
                <w:rFonts w:eastAsiaTheme="minorHAnsi"/>
                <w:b w:val="0"/>
                <w:bCs w:val="0"/>
                <w:color w:val="000000" w:themeColor="text1"/>
                <w:lang w:val="ro-RO" w:eastAsia="en-US"/>
              </w:rPr>
            </w:pPr>
            <w:r w:rsidRPr="00306093">
              <w:rPr>
                <w:b w:val="0"/>
                <w:bCs w:val="0"/>
                <w:color w:val="000000" w:themeColor="text1"/>
                <w:lang w:val="ro-RO"/>
              </w:rPr>
              <w:t>să utilizeze dispozitivele conform destinației și instrucțiunilor de utilizare;</w:t>
            </w:r>
          </w:p>
          <w:p w14:paraId="0ECBEC97" w14:textId="77777777" w:rsidR="00655B87" w:rsidRPr="00306093" w:rsidRDefault="00655B87" w:rsidP="00655B87">
            <w:pPr>
              <w:pStyle w:val="cb"/>
              <w:numPr>
                <w:ilvl w:val="0"/>
                <w:numId w:val="13"/>
              </w:numPr>
              <w:jc w:val="both"/>
              <w:rPr>
                <w:rFonts w:eastAsiaTheme="minorHAnsi"/>
                <w:b w:val="0"/>
                <w:bCs w:val="0"/>
                <w:color w:val="000000" w:themeColor="text1"/>
                <w:lang w:val="ro-RO" w:eastAsia="en-US"/>
              </w:rPr>
            </w:pPr>
            <w:r w:rsidRPr="00306093">
              <w:rPr>
                <w:color w:val="000000" w:themeColor="text1"/>
                <w:lang w:val="ro-RO"/>
              </w:rPr>
              <w:t xml:space="preserve">să </w:t>
            </w:r>
            <w:r w:rsidRPr="00306093">
              <w:rPr>
                <w:b w:val="0"/>
                <w:bCs w:val="0"/>
                <w:color w:val="000000" w:themeColor="text1"/>
                <w:lang w:val="ro-RO"/>
              </w:rPr>
              <w:t>păstreze dispozitivele în condiții optime și să evite deteriorarea lor;</w:t>
            </w:r>
          </w:p>
          <w:p w14:paraId="650133F9" w14:textId="77777777" w:rsidR="00655B87" w:rsidRPr="00306093" w:rsidRDefault="00655B87" w:rsidP="00655B87">
            <w:pPr>
              <w:pStyle w:val="cb"/>
              <w:numPr>
                <w:ilvl w:val="0"/>
                <w:numId w:val="13"/>
              </w:numPr>
              <w:jc w:val="both"/>
              <w:rPr>
                <w:rFonts w:eastAsiaTheme="minorHAnsi"/>
                <w:b w:val="0"/>
                <w:bCs w:val="0"/>
                <w:color w:val="000000" w:themeColor="text1"/>
                <w:lang w:val="ro-RO" w:eastAsia="en-US"/>
              </w:rPr>
            </w:pPr>
            <w:r w:rsidRPr="00306093">
              <w:rPr>
                <w:b w:val="0"/>
                <w:bCs w:val="0"/>
                <w:color w:val="000000" w:themeColor="text1"/>
                <w:lang w:val="ro-RO"/>
              </w:rPr>
              <w:t>să notifice imediat COMODANTUL cu privire la orice defecțiune apărută;</w:t>
            </w:r>
          </w:p>
          <w:p w14:paraId="72672A2C" w14:textId="77777777" w:rsidR="00655B87" w:rsidRPr="00306093" w:rsidRDefault="00655B87" w:rsidP="00655B87">
            <w:pPr>
              <w:pStyle w:val="cb"/>
              <w:numPr>
                <w:ilvl w:val="0"/>
                <w:numId w:val="13"/>
              </w:numPr>
              <w:jc w:val="both"/>
              <w:rPr>
                <w:rFonts w:eastAsiaTheme="minorHAnsi"/>
                <w:b w:val="0"/>
                <w:bCs w:val="0"/>
                <w:color w:val="000000" w:themeColor="text1"/>
                <w:lang w:val="ro-RO" w:eastAsia="en-US"/>
              </w:rPr>
            </w:pPr>
            <w:r w:rsidRPr="00306093">
              <w:rPr>
                <w:b w:val="0"/>
                <w:bCs w:val="0"/>
                <w:color w:val="000000" w:themeColor="text1"/>
                <w:lang w:val="ro-RO"/>
              </w:rPr>
              <w:t>să permită accesul COMODANTULUI pentru mentenanță;</w:t>
            </w:r>
          </w:p>
          <w:p w14:paraId="671CF83C" w14:textId="0BD7D731" w:rsidR="00655B87" w:rsidRPr="00306093" w:rsidRDefault="00655B87" w:rsidP="00655B87">
            <w:pPr>
              <w:pStyle w:val="cb"/>
              <w:numPr>
                <w:ilvl w:val="0"/>
                <w:numId w:val="13"/>
              </w:numPr>
              <w:jc w:val="both"/>
              <w:rPr>
                <w:rFonts w:eastAsiaTheme="minorHAnsi"/>
                <w:b w:val="0"/>
                <w:bCs w:val="0"/>
                <w:color w:val="000000" w:themeColor="text1"/>
                <w:lang w:val="ro-RO" w:eastAsia="en-US"/>
              </w:rPr>
            </w:pPr>
            <w:r w:rsidRPr="00306093">
              <w:rPr>
                <w:b w:val="0"/>
                <w:bCs w:val="0"/>
                <w:color w:val="000000" w:themeColor="text1"/>
                <w:lang w:val="ro-RO"/>
              </w:rPr>
              <w:t>să nu transmită terților dreptul de folosință asupra dispozitivelor.</w:t>
            </w:r>
          </w:p>
          <w:p w14:paraId="5FAC005B" w14:textId="30489AE9" w:rsidR="00DB325C" w:rsidRPr="00306093" w:rsidRDefault="00306093" w:rsidP="006930AF">
            <w:pPr>
              <w:pStyle w:val="NormalWeb"/>
              <w:rPr>
                <w:rFonts w:ascii="Times New Roman" w:hAnsi="Times New Roman" w:cs="Times New Roman"/>
                <w:b/>
                <w:bCs/>
                <w:i/>
                <w:iCs/>
                <w:lang w:val="ro-RO"/>
              </w:rPr>
            </w:pPr>
            <w:r w:rsidRPr="00306093">
              <w:rPr>
                <w:rFonts w:ascii="Times New Roman" w:hAnsi="Times New Roman" w:cs="Times New Roman"/>
                <w:b/>
                <w:bCs/>
                <w:i/>
                <w:iCs/>
                <w:lang w:val="ro-RO"/>
              </w:rPr>
              <w:t>4</w:t>
            </w:r>
            <w:r w:rsidR="00DB325C" w:rsidRPr="00306093">
              <w:rPr>
                <w:rFonts w:ascii="Times New Roman" w:hAnsi="Times New Roman" w:cs="Times New Roman"/>
                <w:b/>
                <w:bCs/>
                <w:i/>
                <w:iCs/>
                <w:lang w:val="ro-RO"/>
              </w:rPr>
              <w:t xml:space="preserve">.5. Amestecul în activitatea economică a Comodatarului și respectiv a Comodantului nu se admite. </w:t>
            </w:r>
          </w:p>
          <w:p w14:paraId="64967AA6"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  </w:t>
            </w:r>
          </w:p>
          <w:p w14:paraId="255EAEB4" w14:textId="12B22607" w:rsidR="00A96B7F" w:rsidRPr="00A96B7F" w:rsidRDefault="00A96B7F" w:rsidP="00A96B7F">
            <w:pPr>
              <w:pStyle w:val="cb"/>
              <w:numPr>
                <w:ilvl w:val="0"/>
                <w:numId w:val="6"/>
              </w:numPr>
              <w:rPr>
                <w:lang w:val="ro-RO"/>
              </w:rPr>
            </w:pPr>
            <w:r w:rsidRPr="00306093">
              <w:rPr>
                <w:lang w:val="ro-RO"/>
              </w:rPr>
              <w:t xml:space="preserve"> </w:t>
            </w:r>
            <w:r w:rsidRPr="00A96B7F">
              <w:rPr>
                <w:lang w:val="ro-RO"/>
              </w:rPr>
              <w:t xml:space="preserve"> PERIOADA DE REACȚIE</w:t>
            </w:r>
          </w:p>
          <w:p w14:paraId="3C60F6A6" w14:textId="77777777" w:rsidR="00A96B7F" w:rsidRPr="00A96B7F" w:rsidRDefault="00A96B7F" w:rsidP="00A96B7F">
            <w:pPr>
              <w:pStyle w:val="cb"/>
              <w:rPr>
                <w:lang w:val="ro-RO"/>
              </w:rPr>
            </w:pPr>
          </w:p>
          <w:p w14:paraId="28829B6B" w14:textId="77777777" w:rsidR="00A96B7F" w:rsidRDefault="00A96B7F" w:rsidP="00A96B7F">
            <w:pPr>
              <w:pStyle w:val="cb"/>
              <w:numPr>
                <w:ilvl w:val="1"/>
                <w:numId w:val="16"/>
              </w:numPr>
              <w:ind w:firstLine="162"/>
              <w:jc w:val="both"/>
              <w:rPr>
                <w:b w:val="0"/>
                <w:bCs w:val="0"/>
                <w:lang w:val="ro-RO"/>
              </w:rPr>
            </w:pPr>
            <w:r w:rsidRPr="00A96B7F">
              <w:rPr>
                <w:b w:val="0"/>
                <w:bCs w:val="0"/>
                <w:lang w:val="ro-RO"/>
              </w:rPr>
              <w:t>COMODANTUL se obligă să răspundă oricărei solicitări de intervenție sau suport transmise de COMODATAR, în termen de maximum 24 de ore de la notificare.</w:t>
            </w:r>
          </w:p>
          <w:p w14:paraId="2BE2D881" w14:textId="77777777" w:rsidR="00A96B7F" w:rsidRDefault="00A96B7F" w:rsidP="00A96B7F">
            <w:pPr>
              <w:pStyle w:val="cb"/>
              <w:numPr>
                <w:ilvl w:val="1"/>
                <w:numId w:val="16"/>
              </w:numPr>
              <w:ind w:firstLine="162"/>
              <w:jc w:val="both"/>
              <w:rPr>
                <w:b w:val="0"/>
                <w:bCs w:val="0"/>
                <w:lang w:val="ro-RO"/>
              </w:rPr>
            </w:pPr>
            <w:r w:rsidRPr="00A96B7F">
              <w:rPr>
                <w:b w:val="0"/>
                <w:bCs w:val="0"/>
                <w:lang w:val="ro-RO"/>
              </w:rPr>
              <w:t>În cazul în care defecțiunea afectează funcționarea dispozitivului și nu poate fi remediată în termen de 48 de ore, COMODANTUL se obligă să pună la dispoziția COMODATARULUI un dispozitiv de schimb cu specificații tehnice echivalente, până la remedierea completă.</w:t>
            </w:r>
          </w:p>
          <w:p w14:paraId="105148DE" w14:textId="509A9284" w:rsidR="00A96B7F" w:rsidRPr="00A96B7F" w:rsidRDefault="00A96B7F" w:rsidP="00A96B7F">
            <w:pPr>
              <w:pStyle w:val="cb"/>
              <w:numPr>
                <w:ilvl w:val="1"/>
                <w:numId w:val="16"/>
              </w:numPr>
              <w:ind w:firstLine="162"/>
              <w:jc w:val="both"/>
              <w:rPr>
                <w:b w:val="0"/>
                <w:bCs w:val="0"/>
                <w:lang w:val="ro-RO"/>
              </w:rPr>
            </w:pPr>
            <w:r w:rsidRPr="00A96B7F">
              <w:rPr>
                <w:b w:val="0"/>
                <w:bCs w:val="0"/>
                <w:lang w:val="ro-RO"/>
              </w:rPr>
              <w:t>Comunicarea privind defecțiunile și solicitările de intervenție se va face telefonic și</w:t>
            </w:r>
            <w:r>
              <w:rPr>
                <w:b w:val="0"/>
                <w:bCs w:val="0"/>
                <w:lang w:val="ro-RO"/>
              </w:rPr>
              <w:t>/sau</w:t>
            </w:r>
            <w:r w:rsidRPr="00A96B7F">
              <w:rPr>
                <w:b w:val="0"/>
                <w:bCs w:val="0"/>
                <w:lang w:val="ro-RO"/>
              </w:rPr>
              <w:t xml:space="preserve"> în scris (email, notificare oficială), cu consemnarea în registrul de intervenții.</w:t>
            </w:r>
          </w:p>
          <w:p w14:paraId="58ECED85" w14:textId="77777777" w:rsidR="00A96B7F" w:rsidRDefault="00A96B7F" w:rsidP="00306093">
            <w:pPr>
              <w:pStyle w:val="cb"/>
              <w:rPr>
                <w:lang w:val="ro-RO"/>
              </w:rPr>
            </w:pPr>
          </w:p>
          <w:p w14:paraId="6911FF7E" w14:textId="684CCE1F" w:rsidR="00306093" w:rsidRPr="00306093" w:rsidRDefault="00306093" w:rsidP="00A96B7F">
            <w:pPr>
              <w:pStyle w:val="cb"/>
              <w:numPr>
                <w:ilvl w:val="0"/>
                <w:numId w:val="6"/>
              </w:numPr>
              <w:rPr>
                <w:lang w:val="ro-RO"/>
              </w:rPr>
            </w:pPr>
            <w:r w:rsidRPr="00306093">
              <w:rPr>
                <w:lang w:val="ro-RO"/>
              </w:rPr>
              <w:t>DURATA CONTRACTULUI</w:t>
            </w:r>
          </w:p>
          <w:p w14:paraId="3C3E913F" w14:textId="65F07611" w:rsidR="00306093" w:rsidRPr="00C623E8" w:rsidRDefault="00306093" w:rsidP="00A96B7F">
            <w:pPr>
              <w:pStyle w:val="cb"/>
              <w:numPr>
                <w:ilvl w:val="1"/>
                <w:numId w:val="6"/>
              </w:numPr>
              <w:ind w:left="381" w:firstLine="141"/>
              <w:jc w:val="both"/>
              <w:rPr>
                <w:b w:val="0"/>
                <w:bCs w:val="0"/>
                <w:lang w:val="ro-RO"/>
              </w:rPr>
            </w:pPr>
            <w:r w:rsidRPr="00C623E8">
              <w:rPr>
                <w:b w:val="0"/>
                <w:bCs w:val="0"/>
                <w:lang w:val="ro-RO"/>
              </w:rPr>
              <w:t>Prezentul contract se încheie pe durata consumării reactivilor</w:t>
            </w:r>
            <w:r w:rsidR="00160083">
              <w:rPr>
                <w:b w:val="0"/>
                <w:bCs w:val="0"/>
                <w:lang w:val="ro-RO"/>
              </w:rPr>
              <w:t>/</w:t>
            </w:r>
            <w:proofErr w:type="spellStart"/>
            <w:r w:rsidR="00160083">
              <w:rPr>
                <w:b w:val="0"/>
                <w:bCs w:val="0"/>
                <w:lang w:val="ro-RO"/>
              </w:rPr>
              <w:t>consumablie</w:t>
            </w:r>
            <w:proofErr w:type="spellEnd"/>
            <w:r w:rsidR="00160083">
              <w:rPr>
                <w:b w:val="0"/>
                <w:bCs w:val="0"/>
                <w:lang w:val="ro-RO"/>
              </w:rPr>
              <w:t>/etc.</w:t>
            </w:r>
            <w:r w:rsidRPr="00C623E8">
              <w:rPr>
                <w:b w:val="0"/>
                <w:bCs w:val="0"/>
                <w:lang w:val="ro-RO"/>
              </w:rPr>
              <w:t xml:space="preserve"> prevăzuți în scopul investigațiilor enumerate la art. </w:t>
            </w:r>
            <w:r w:rsidR="00C623E8" w:rsidRPr="00C623E8">
              <w:rPr>
                <w:b w:val="0"/>
                <w:bCs w:val="0"/>
                <w:lang w:val="ro-RO"/>
              </w:rPr>
              <w:t>3.1.</w:t>
            </w:r>
            <w:r w:rsidRPr="00C623E8">
              <w:rPr>
                <w:b w:val="0"/>
                <w:bCs w:val="0"/>
                <w:lang w:val="ro-RO"/>
              </w:rPr>
              <w:t xml:space="preserve">, dar nu mai mult de </w:t>
            </w:r>
            <w:r w:rsidR="00C623E8" w:rsidRPr="00C623E8">
              <w:rPr>
                <w:b w:val="0"/>
                <w:bCs w:val="0"/>
                <w:lang w:val="ro-RO"/>
              </w:rPr>
              <w:t xml:space="preserve">180 zile de la expirarea termenului de valabilitate a ultimului contract subsecvent încheiat ca urmare a Acordului cadru/procedurii de achiziție în cauză. </w:t>
            </w:r>
          </w:p>
          <w:p w14:paraId="6E3F4E2E" w14:textId="77777777" w:rsidR="00306093" w:rsidRDefault="00306093" w:rsidP="006930AF">
            <w:pPr>
              <w:pStyle w:val="cb"/>
              <w:rPr>
                <w:lang w:val="ro-RO"/>
              </w:rPr>
            </w:pPr>
          </w:p>
          <w:p w14:paraId="7BEC191A" w14:textId="18BABC67" w:rsidR="00DB325C" w:rsidRPr="00330A90" w:rsidRDefault="00306093" w:rsidP="006930AF">
            <w:pPr>
              <w:pStyle w:val="cb"/>
              <w:rPr>
                <w:lang w:val="ro-RO"/>
              </w:rPr>
            </w:pPr>
            <w:r>
              <w:rPr>
                <w:lang w:val="ro-RO"/>
              </w:rPr>
              <w:t>VI</w:t>
            </w:r>
            <w:r w:rsidR="00A96B7F">
              <w:rPr>
                <w:lang w:val="ro-RO"/>
              </w:rPr>
              <w:t xml:space="preserve">I. </w:t>
            </w:r>
            <w:r w:rsidR="00DB325C" w:rsidRPr="00330A90">
              <w:rPr>
                <w:lang w:val="ro-RO"/>
              </w:rPr>
              <w:t>CONDIŢIILE DE MODIFICARE ŞI REZILIERE A CONTRACTULUI</w:t>
            </w:r>
          </w:p>
          <w:p w14:paraId="6CA1E835" w14:textId="77777777" w:rsidR="00A96B7F" w:rsidRDefault="00DB325C" w:rsidP="00054D5A">
            <w:pPr>
              <w:pStyle w:val="NormalWeb"/>
              <w:numPr>
                <w:ilvl w:val="1"/>
                <w:numId w:val="18"/>
              </w:numPr>
              <w:ind w:left="381" w:firstLine="141"/>
              <w:rPr>
                <w:rFonts w:ascii="Times New Roman" w:hAnsi="Times New Roman" w:cs="Times New Roman"/>
                <w:lang w:val="ro-RO"/>
              </w:rPr>
            </w:pPr>
            <w:r w:rsidRPr="00330A90">
              <w:rPr>
                <w:rFonts w:ascii="Times New Roman" w:hAnsi="Times New Roman" w:cs="Times New Roman"/>
                <w:lang w:val="ro-RO"/>
              </w:rPr>
              <w:t xml:space="preserve">Modificarea clauzelor Contractului de comodat, prelungirea sau rezilierea lui se efectuează cu acordul </w:t>
            </w:r>
            <w:proofErr w:type="spellStart"/>
            <w:r w:rsidRPr="00330A90">
              <w:rPr>
                <w:rFonts w:ascii="Times New Roman" w:hAnsi="Times New Roman" w:cs="Times New Roman"/>
                <w:lang w:val="ro-RO"/>
              </w:rPr>
              <w:t>părţilor</w:t>
            </w:r>
            <w:proofErr w:type="spellEnd"/>
            <w:r w:rsidRPr="00330A90">
              <w:rPr>
                <w:rFonts w:ascii="Times New Roman" w:hAnsi="Times New Roman" w:cs="Times New Roman"/>
                <w:lang w:val="ro-RO"/>
              </w:rPr>
              <w:t xml:space="preserve"> contractante. </w:t>
            </w:r>
          </w:p>
          <w:p w14:paraId="46642CF1" w14:textId="77777777" w:rsidR="00A96B7F" w:rsidRDefault="00DB325C" w:rsidP="00054D5A">
            <w:pPr>
              <w:pStyle w:val="NormalWeb"/>
              <w:numPr>
                <w:ilvl w:val="1"/>
                <w:numId w:val="18"/>
              </w:numPr>
              <w:ind w:left="381" w:firstLine="141"/>
              <w:rPr>
                <w:rFonts w:ascii="Times New Roman" w:hAnsi="Times New Roman" w:cs="Times New Roman"/>
                <w:lang w:val="ro-RO"/>
              </w:rPr>
            </w:pPr>
            <w:r w:rsidRPr="00A96B7F">
              <w:rPr>
                <w:rFonts w:ascii="Times New Roman" w:hAnsi="Times New Roman" w:cs="Times New Roman"/>
                <w:lang w:val="ro-RO"/>
              </w:rPr>
              <w:t xml:space="preserve">Comodatarul, care respectă </w:t>
            </w:r>
            <w:r w:rsidR="00C623E8" w:rsidRPr="00A96B7F">
              <w:rPr>
                <w:rFonts w:ascii="Times New Roman" w:hAnsi="Times New Roman" w:cs="Times New Roman"/>
                <w:lang w:val="ro-RO"/>
              </w:rPr>
              <w:t>obligațiile</w:t>
            </w:r>
            <w:r w:rsidRPr="00A96B7F">
              <w:rPr>
                <w:rFonts w:ascii="Times New Roman" w:hAnsi="Times New Roman" w:cs="Times New Roman"/>
                <w:lang w:val="ro-RO"/>
              </w:rPr>
              <w:t xml:space="preserve"> stipulate în Contract, are prioritate în caz de prelungire a termenului Contractului de comodat, vizavi de </w:t>
            </w:r>
            <w:proofErr w:type="spellStart"/>
            <w:r w:rsidRPr="00A96B7F">
              <w:rPr>
                <w:rFonts w:ascii="Times New Roman" w:hAnsi="Times New Roman" w:cs="Times New Roman"/>
                <w:lang w:val="ro-RO"/>
              </w:rPr>
              <w:t>terţele</w:t>
            </w:r>
            <w:proofErr w:type="spellEnd"/>
            <w:r w:rsidRPr="00A96B7F">
              <w:rPr>
                <w:rFonts w:ascii="Times New Roman" w:hAnsi="Times New Roman" w:cs="Times New Roman"/>
                <w:lang w:val="ro-RO"/>
              </w:rPr>
              <w:t xml:space="preserve"> persoane. </w:t>
            </w:r>
            <w:r w:rsidRPr="00A96B7F">
              <w:rPr>
                <w:rFonts w:ascii="Times New Roman" w:hAnsi="Times New Roman" w:cs="Times New Roman"/>
                <w:bCs/>
                <w:lang w:val="ro-RO"/>
              </w:rPr>
              <w:t>Comodatarul</w:t>
            </w:r>
            <w:r w:rsidRPr="00A96B7F">
              <w:rPr>
                <w:rFonts w:ascii="Times New Roman" w:hAnsi="Times New Roman" w:cs="Times New Roman"/>
                <w:lang w:val="ro-RO"/>
              </w:rPr>
              <w:t xml:space="preserve"> este </w:t>
            </w:r>
            <w:r w:rsidRPr="00A96B7F">
              <w:rPr>
                <w:rFonts w:ascii="Times New Roman" w:hAnsi="Times New Roman" w:cs="Times New Roman"/>
                <w:lang w:val="ro-RO"/>
              </w:rPr>
              <w:lastRenderedPageBreak/>
              <w:t xml:space="preserve">obligat să comunice în scris Comodantului, nu mai </w:t>
            </w:r>
            <w:proofErr w:type="spellStart"/>
            <w:r w:rsidRPr="00A96B7F">
              <w:rPr>
                <w:rFonts w:ascii="Times New Roman" w:hAnsi="Times New Roman" w:cs="Times New Roman"/>
                <w:lang w:val="ro-RO"/>
              </w:rPr>
              <w:t>tîrziu</w:t>
            </w:r>
            <w:proofErr w:type="spellEnd"/>
            <w:r w:rsidRPr="00A96B7F">
              <w:rPr>
                <w:rFonts w:ascii="Times New Roman" w:hAnsi="Times New Roman" w:cs="Times New Roman"/>
                <w:lang w:val="ro-RO"/>
              </w:rPr>
              <w:t xml:space="preserve"> de 1</w:t>
            </w:r>
            <w:r w:rsidRPr="00A96B7F">
              <w:rPr>
                <w:rFonts w:ascii="Times New Roman" w:hAnsi="Times New Roman" w:cs="Times New Roman"/>
                <w:b/>
                <w:lang w:val="ro-RO"/>
              </w:rPr>
              <w:t xml:space="preserve"> </w:t>
            </w:r>
            <w:r w:rsidRPr="00A96B7F">
              <w:rPr>
                <w:rFonts w:ascii="Times New Roman" w:hAnsi="Times New Roman" w:cs="Times New Roman"/>
                <w:lang w:val="ro-RO"/>
              </w:rPr>
              <w:t>lună înaintea finisării termenului contractului in cazul pr</w:t>
            </w:r>
            <w:r w:rsidR="00C623E8" w:rsidRPr="00A96B7F">
              <w:rPr>
                <w:rFonts w:ascii="Times New Roman" w:hAnsi="Times New Roman" w:cs="Times New Roman"/>
                <w:lang w:val="ro-RO"/>
              </w:rPr>
              <w:t>elungirii</w:t>
            </w:r>
            <w:r w:rsidRPr="00A96B7F">
              <w:rPr>
                <w:rFonts w:ascii="Times New Roman" w:hAnsi="Times New Roman" w:cs="Times New Roman"/>
                <w:lang w:val="ro-RO"/>
              </w:rPr>
              <w:t xml:space="preserve"> comodatului pe un termen nou.</w:t>
            </w:r>
          </w:p>
          <w:p w14:paraId="245A7346" w14:textId="1E0524DE" w:rsidR="00DB325C" w:rsidRPr="00A96B7F" w:rsidRDefault="00DB325C" w:rsidP="00A96B7F">
            <w:pPr>
              <w:pStyle w:val="NormalWeb"/>
              <w:numPr>
                <w:ilvl w:val="1"/>
                <w:numId w:val="18"/>
              </w:numPr>
              <w:rPr>
                <w:rFonts w:ascii="Times New Roman" w:hAnsi="Times New Roman" w:cs="Times New Roman"/>
                <w:lang w:val="ro-RO"/>
              </w:rPr>
            </w:pPr>
            <w:r w:rsidRPr="00A96B7F">
              <w:rPr>
                <w:rFonts w:ascii="Times New Roman" w:hAnsi="Times New Roman" w:cs="Times New Roman"/>
                <w:lang w:val="ro-RO"/>
              </w:rPr>
              <w:t xml:space="preserve">Contractul de comodat poate fi </w:t>
            </w:r>
            <w:r w:rsidR="000E417B" w:rsidRPr="00A96B7F">
              <w:rPr>
                <w:rFonts w:ascii="Times New Roman" w:hAnsi="Times New Roman" w:cs="Times New Roman"/>
                <w:lang w:val="ro-RO"/>
              </w:rPr>
              <w:t>încetat prin efectul rezolutiv</w:t>
            </w:r>
            <w:r w:rsidRPr="00A96B7F">
              <w:rPr>
                <w:rFonts w:ascii="Times New Roman" w:hAnsi="Times New Roman" w:cs="Times New Roman"/>
                <w:lang w:val="ro-RO"/>
              </w:rPr>
              <w:t xml:space="preserve">: </w:t>
            </w:r>
          </w:p>
          <w:p w14:paraId="64D1142C" w14:textId="77777777" w:rsidR="00A96B7F" w:rsidRDefault="00DB325C" w:rsidP="00A96B7F">
            <w:pPr>
              <w:pStyle w:val="NormalWeb"/>
              <w:numPr>
                <w:ilvl w:val="0"/>
                <w:numId w:val="19"/>
              </w:numPr>
              <w:rPr>
                <w:rFonts w:ascii="Times New Roman" w:hAnsi="Times New Roman" w:cs="Times New Roman"/>
                <w:lang w:val="ro-RO"/>
              </w:rPr>
            </w:pPr>
            <w:r w:rsidRPr="00330A90">
              <w:rPr>
                <w:rFonts w:ascii="Times New Roman" w:hAnsi="Times New Roman" w:cs="Times New Roman"/>
                <w:lang w:val="ro-RO"/>
              </w:rPr>
              <w:t xml:space="preserve">încălcarea de către cealaltă parte a clauzelor prezentului Contract; </w:t>
            </w:r>
          </w:p>
          <w:p w14:paraId="6EC55B96" w14:textId="77777777" w:rsidR="00A96B7F" w:rsidRDefault="00DB325C" w:rsidP="00A96B7F">
            <w:pPr>
              <w:pStyle w:val="NormalWeb"/>
              <w:numPr>
                <w:ilvl w:val="0"/>
                <w:numId w:val="19"/>
              </w:numPr>
              <w:rPr>
                <w:rFonts w:ascii="Times New Roman" w:hAnsi="Times New Roman" w:cs="Times New Roman"/>
                <w:lang w:val="ro-RO"/>
              </w:rPr>
            </w:pPr>
            <w:r w:rsidRPr="00A96B7F">
              <w:rPr>
                <w:rFonts w:ascii="Times New Roman" w:hAnsi="Times New Roman" w:cs="Times New Roman"/>
                <w:lang w:val="ro-RO"/>
              </w:rPr>
              <w:t xml:space="preserve">folosirea bunurilor în alte </w:t>
            </w:r>
            <w:proofErr w:type="spellStart"/>
            <w:r w:rsidRPr="00A96B7F">
              <w:rPr>
                <w:rFonts w:ascii="Times New Roman" w:hAnsi="Times New Roman" w:cs="Times New Roman"/>
                <w:lang w:val="ro-RO"/>
              </w:rPr>
              <w:t>condiţii</w:t>
            </w:r>
            <w:proofErr w:type="spellEnd"/>
            <w:r w:rsidRPr="00A96B7F">
              <w:rPr>
                <w:rFonts w:ascii="Times New Roman" w:hAnsi="Times New Roman" w:cs="Times New Roman"/>
                <w:lang w:val="ro-RO"/>
              </w:rPr>
              <w:t xml:space="preserve"> </w:t>
            </w:r>
            <w:proofErr w:type="spellStart"/>
            <w:r w:rsidRPr="00A96B7F">
              <w:rPr>
                <w:rFonts w:ascii="Times New Roman" w:hAnsi="Times New Roman" w:cs="Times New Roman"/>
                <w:lang w:val="ro-RO"/>
              </w:rPr>
              <w:t>şi</w:t>
            </w:r>
            <w:proofErr w:type="spellEnd"/>
            <w:r w:rsidRPr="00A96B7F">
              <w:rPr>
                <w:rFonts w:ascii="Times New Roman" w:hAnsi="Times New Roman" w:cs="Times New Roman"/>
                <w:lang w:val="ro-RO"/>
              </w:rPr>
              <w:t xml:space="preserve"> scopuri </w:t>
            </w:r>
            <w:proofErr w:type="spellStart"/>
            <w:r w:rsidRPr="00A96B7F">
              <w:rPr>
                <w:rFonts w:ascii="Times New Roman" w:hAnsi="Times New Roman" w:cs="Times New Roman"/>
                <w:lang w:val="ro-RO"/>
              </w:rPr>
              <w:t>decît</w:t>
            </w:r>
            <w:proofErr w:type="spellEnd"/>
            <w:r w:rsidRPr="00A96B7F">
              <w:rPr>
                <w:rFonts w:ascii="Times New Roman" w:hAnsi="Times New Roman" w:cs="Times New Roman"/>
                <w:lang w:val="ro-RO"/>
              </w:rPr>
              <w:t xml:space="preserve"> cele stipulate în prezentul Contract;</w:t>
            </w:r>
          </w:p>
          <w:p w14:paraId="42153750" w14:textId="77777777" w:rsidR="00A96B7F" w:rsidRDefault="00DB325C" w:rsidP="00A96B7F">
            <w:pPr>
              <w:pStyle w:val="NormalWeb"/>
              <w:numPr>
                <w:ilvl w:val="0"/>
                <w:numId w:val="19"/>
              </w:numPr>
              <w:rPr>
                <w:rFonts w:ascii="Times New Roman" w:hAnsi="Times New Roman" w:cs="Times New Roman"/>
                <w:lang w:val="ro-RO"/>
              </w:rPr>
            </w:pPr>
            <w:r w:rsidRPr="00A96B7F">
              <w:rPr>
                <w:rFonts w:ascii="Times New Roman" w:hAnsi="Times New Roman" w:cs="Times New Roman"/>
                <w:lang w:val="ro-RO"/>
              </w:rPr>
              <w:t xml:space="preserve">nerespectarea regulilor de exploatare a bunurilor, precum </w:t>
            </w:r>
            <w:proofErr w:type="spellStart"/>
            <w:r w:rsidRPr="00A96B7F">
              <w:rPr>
                <w:rFonts w:ascii="Times New Roman" w:hAnsi="Times New Roman" w:cs="Times New Roman"/>
                <w:lang w:val="ro-RO"/>
              </w:rPr>
              <w:t>şi</w:t>
            </w:r>
            <w:proofErr w:type="spellEnd"/>
            <w:r w:rsidRPr="00A96B7F">
              <w:rPr>
                <w:rFonts w:ascii="Times New Roman" w:hAnsi="Times New Roman" w:cs="Times New Roman"/>
                <w:lang w:val="ro-RO"/>
              </w:rPr>
              <w:t xml:space="preserve"> a celor sanitare </w:t>
            </w:r>
            <w:proofErr w:type="spellStart"/>
            <w:r w:rsidRPr="00A96B7F">
              <w:rPr>
                <w:rFonts w:ascii="Times New Roman" w:hAnsi="Times New Roman" w:cs="Times New Roman"/>
                <w:lang w:val="ro-RO"/>
              </w:rPr>
              <w:t>şi</w:t>
            </w:r>
            <w:proofErr w:type="spellEnd"/>
            <w:r w:rsidRPr="00A96B7F">
              <w:rPr>
                <w:rFonts w:ascii="Times New Roman" w:hAnsi="Times New Roman" w:cs="Times New Roman"/>
                <w:lang w:val="ro-RO"/>
              </w:rPr>
              <w:t xml:space="preserve"> </w:t>
            </w:r>
            <w:proofErr w:type="spellStart"/>
            <w:r w:rsidRPr="00A96B7F">
              <w:rPr>
                <w:rFonts w:ascii="Times New Roman" w:hAnsi="Times New Roman" w:cs="Times New Roman"/>
                <w:lang w:val="ro-RO"/>
              </w:rPr>
              <w:t>antiincendiare</w:t>
            </w:r>
            <w:proofErr w:type="spellEnd"/>
            <w:r w:rsidRPr="00A96B7F">
              <w:rPr>
                <w:rFonts w:ascii="Times New Roman" w:hAnsi="Times New Roman" w:cs="Times New Roman"/>
                <w:lang w:val="ro-RO"/>
              </w:rPr>
              <w:t xml:space="preserve">; </w:t>
            </w:r>
          </w:p>
          <w:p w14:paraId="70312C1E" w14:textId="77777777" w:rsidR="00A96B7F" w:rsidRDefault="00DB325C" w:rsidP="00A96B7F">
            <w:pPr>
              <w:pStyle w:val="NormalWeb"/>
              <w:numPr>
                <w:ilvl w:val="0"/>
                <w:numId w:val="19"/>
              </w:numPr>
              <w:rPr>
                <w:rFonts w:ascii="Times New Roman" w:hAnsi="Times New Roman" w:cs="Times New Roman"/>
                <w:lang w:val="ro-RO"/>
              </w:rPr>
            </w:pPr>
            <w:r w:rsidRPr="00A96B7F">
              <w:rPr>
                <w:rFonts w:ascii="Times New Roman" w:hAnsi="Times New Roman" w:cs="Times New Roman"/>
                <w:lang w:val="ro-RO"/>
              </w:rPr>
              <w:t xml:space="preserve">amestecul Comodantului în activitatea economică a Comodatarului; </w:t>
            </w:r>
          </w:p>
          <w:p w14:paraId="0D8A9C82" w14:textId="77777777" w:rsidR="00A96B7F" w:rsidRDefault="00DB325C" w:rsidP="00A96B7F">
            <w:pPr>
              <w:pStyle w:val="NormalWeb"/>
              <w:numPr>
                <w:ilvl w:val="0"/>
                <w:numId w:val="19"/>
              </w:numPr>
              <w:rPr>
                <w:rFonts w:ascii="Times New Roman" w:hAnsi="Times New Roman" w:cs="Times New Roman"/>
                <w:lang w:val="ro-RO"/>
              </w:rPr>
            </w:pPr>
            <w:r w:rsidRPr="00A96B7F">
              <w:rPr>
                <w:rFonts w:ascii="Times New Roman" w:hAnsi="Times New Roman" w:cs="Times New Roman"/>
                <w:lang w:val="ro-RO"/>
              </w:rPr>
              <w:t xml:space="preserve">încălcarea termenelor de transmitere a bunurilor Comodatarului; </w:t>
            </w:r>
          </w:p>
          <w:p w14:paraId="3C8615E9" w14:textId="326A4273" w:rsidR="00DB325C" w:rsidRPr="00A96B7F" w:rsidRDefault="00A96B7F" w:rsidP="00054D5A">
            <w:pPr>
              <w:pStyle w:val="NormalWeb"/>
              <w:numPr>
                <w:ilvl w:val="1"/>
                <w:numId w:val="18"/>
              </w:numPr>
              <w:ind w:left="381" w:firstLine="186"/>
              <w:rPr>
                <w:rFonts w:ascii="Times New Roman" w:hAnsi="Times New Roman" w:cs="Times New Roman"/>
                <w:lang w:val="ro-RO"/>
              </w:rPr>
            </w:pPr>
            <w:r>
              <w:rPr>
                <w:rFonts w:ascii="Times New Roman" w:hAnsi="Times New Roman" w:cs="Times New Roman"/>
                <w:lang w:val="ro-RO"/>
              </w:rPr>
              <w:t>Î</w:t>
            </w:r>
            <w:r w:rsidR="00DB325C" w:rsidRPr="00A96B7F">
              <w:rPr>
                <w:rFonts w:ascii="Times New Roman" w:hAnsi="Times New Roman" w:cs="Times New Roman"/>
                <w:lang w:val="ro-RO"/>
              </w:rPr>
              <w:t xml:space="preserve">n cazul rezilierii preventive a contractului de comodat, Comodatarul este obligat să comunice în scris Comodantului, nu mai </w:t>
            </w:r>
            <w:proofErr w:type="spellStart"/>
            <w:r w:rsidR="00DB325C" w:rsidRPr="00A96B7F">
              <w:rPr>
                <w:rFonts w:ascii="Times New Roman" w:hAnsi="Times New Roman" w:cs="Times New Roman"/>
                <w:lang w:val="ro-RO"/>
              </w:rPr>
              <w:t>tîrziu</w:t>
            </w:r>
            <w:proofErr w:type="spellEnd"/>
            <w:r w:rsidR="00DB325C" w:rsidRPr="00A96B7F">
              <w:rPr>
                <w:rFonts w:ascii="Times New Roman" w:hAnsi="Times New Roman" w:cs="Times New Roman"/>
                <w:lang w:val="ro-RO"/>
              </w:rPr>
              <w:t xml:space="preserve"> de </w:t>
            </w:r>
            <w:r w:rsidR="00DB325C" w:rsidRPr="00A96B7F">
              <w:rPr>
                <w:rFonts w:ascii="Times New Roman" w:hAnsi="Times New Roman" w:cs="Times New Roman"/>
                <w:b/>
                <w:u w:val="single"/>
                <w:lang w:val="ro-RO"/>
              </w:rPr>
              <w:t>1</w:t>
            </w:r>
            <w:r w:rsidR="00DB325C" w:rsidRPr="00A96B7F">
              <w:rPr>
                <w:rFonts w:ascii="Times New Roman" w:hAnsi="Times New Roman" w:cs="Times New Roman"/>
                <w:lang w:val="ro-RO"/>
              </w:rPr>
              <w:t xml:space="preserve"> lună înaintea finisării termenului contractului, despre necesitatea restituirii bunurilor.  </w:t>
            </w:r>
          </w:p>
          <w:p w14:paraId="7F0370DE" w14:textId="77777777" w:rsidR="00DB325C" w:rsidRPr="00330A90" w:rsidRDefault="00DB325C" w:rsidP="006930AF">
            <w:pPr>
              <w:pStyle w:val="NormalWeb"/>
              <w:ind w:firstLine="0"/>
              <w:rPr>
                <w:rFonts w:ascii="Times New Roman" w:hAnsi="Times New Roman" w:cs="Times New Roman"/>
                <w:lang w:val="ro-RO"/>
              </w:rPr>
            </w:pPr>
          </w:p>
          <w:p w14:paraId="420E0410" w14:textId="124F456A" w:rsidR="00DB325C" w:rsidRPr="00244DE8" w:rsidRDefault="00DB325C" w:rsidP="006930AF">
            <w:pPr>
              <w:pStyle w:val="NormalWeb"/>
              <w:ind w:firstLine="0"/>
              <w:jc w:val="center"/>
              <w:rPr>
                <w:rFonts w:ascii="Times New Roman" w:hAnsi="Times New Roman" w:cs="Times New Roman"/>
                <w:b/>
                <w:color w:val="000000" w:themeColor="text1"/>
                <w:lang w:val="ro-RO"/>
              </w:rPr>
            </w:pPr>
            <w:r w:rsidRPr="00244DE8">
              <w:rPr>
                <w:rFonts w:ascii="Times New Roman" w:hAnsi="Times New Roman" w:cs="Times New Roman"/>
                <w:b/>
                <w:color w:val="000000" w:themeColor="text1"/>
                <w:lang w:val="ro-RO"/>
              </w:rPr>
              <w:t>V</w:t>
            </w:r>
            <w:r w:rsidR="00306093" w:rsidRPr="00244DE8">
              <w:rPr>
                <w:rFonts w:ascii="Times New Roman" w:hAnsi="Times New Roman" w:cs="Times New Roman"/>
                <w:b/>
                <w:color w:val="000000" w:themeColor="text1"/>
                <w:lang w:val="ro-RO"/>
              </w:rPr>
              <w:t>II</w:t>
            </w:r>
            <w:r w:rsidR="00244DE8" w:rsidRPr="00244DE8">
              <w:rPr>
                <w:rFonts w:ascii="Times New Roman" w:hAnsi="Times New Roman" w:cs="Times New Roman"/>
                <w:b/>
                <w:color w:val="000000" w:themeColor="text1"/>
                <w:lang w:val="ro-RO"/>
              </w:rPr>
              <w:t>I</w:t>
            </w:r>
            <w:r w:rsidR="00306093" w:rsidRPr="00244DE8">
              <w:rPr>
                <w:rFonts w:ascii="Times New Roman" w:hAnsi="Times New Roman" w:cs="Times New Roman"/>
                <w:b/>
                <w:color w:val="000000" w:themeColor="text1"/>
                <w:lang w:val="ro-RO"/>
              </w:rPr>
              <w:t>.</w:t>
            </w:r>
            <w:r w:rsidRPr="00244DE8">
              <w:rPr>
                <w:rFonts w:ascii="Times New Roman" w:hAnsi="Times New Roman" w:cs="Times New Roman"/>
                <w:b/>
                <w:color w:val="000000" w:themeColor="text1"/>
                <w:lang w:val="ro-RO"/>
              </w:rPr>
              <w:t xml:space="preserve"> </w:t>
            </w:r>
            <w:r w:rsidR="00C623E8" w:rsidRPr="00244DE8">
              <w:rPr>
                <w:rFonts w:ascii="Times New Roman" w:hAnsi="Times New Roman" w:cs="Times New Roman"/>
                <w:b/>
                <w:color w:val="000000" w:themeColor="text1"/>
                <w:lang w:val="ro-RO"/>
              </w:rPr>
              <w:t>JUSTIFICAREA DATORITĂ UNUI IMPEDIMENT</w:t>
            </w:r>
          </w:p>
          <w:p w14:paraId="78AC525F" w14:textId="77777777" w:rsidR="00DB2F73" w:rsidRDefault="00DB2F73" w:rsidP="00DB2F73">
            <w:pPr>
              <w:pStyle w:val="NormalWeb"/>
              <w:ind w:left="381" w:firstLine="186"/>
              <w:rPr>
                <w:rFonts w:ascii="Times New Roman" w:hAnsi="Times New Roman" w:cs="Times New Roman"/>
                <w:color w:val="000000" w:themeColor="text1"/>
                <w:lang w:val="ro-RO"/>
              </w:rPr>
            </w:pPr>
            <w:r w:rsidRPr="00DB2F73">
              <w:rPr>
                <w:rFonts w:ascii="Times New Roman" w:hAnsi="Times New Roman" w:cs="Times New Roman"/>
                <w:color w:val="000000" w:themeColor="text1"/>
                <w:lang w:val="ro-RO"/>
              </w:rPr>
              <w:t>8.1. Nicio parte nu este ținută răspunzătoare pentru neexecutarea, executarea cu întârziere sau executarea necorespunzătoare a obligațiilor asumate prin prezentul contract de comodat, dacă dovedește că aceasta s-a datorat unui impediment justificativ în sensul art. 904 și 905 din Codul civil al Republicii Moldova.</w:t>
            </w:r>
          </w:p>
          <w:p w14:paraId="4F5F8576" w14:textId="17963642" w:rsidR="00DB2F73" w:rsidRPr="00DB2F73" w:rsidRDefault="00DB2F73" w:rsidP="00DB2F73">
            <w:pPr>
              <w:pStyle w:val="NormalWeb"/>
              <w:ind w:left="381" w:firstLine="186"/>
              <w:rPr>
                <w:rFonts w:ascii="Times New Roman" w:hAnsi="Times New Roman" w:cs="Times New Roman"/>
                <w:color w:val="000000" w:themeColor="text1"/>
                <w:lang w:val="ro-RO"/>
              </w:rPr>
            </w:pPr>
            <w:r w:rsidRPr="00DB2F73">
              <w:rPr>
                <w:rFonts w:ascii="Times New Roman" w:hAnsi="Times New Roman" w:cs="Times New Roman"/>
                <w:color w:val="000000" w:themeColor="text1"/>
                <w:lang w:val="ro-RO"/>
              </w:rPr>
              <w:t>8.2. Prin impediment justificativ se înțelege orice împrejurare care îndeplinește cumulativ următoarele condiții:</w:t>
            </w:r>
          </w:p>
          <w:p w14:paraId="7F138347" w14:textId="77777777" w:rsidR="00DB2F73" w:rsidRDefault="00DB2F73" w:rsidP="00DB2F73">
            <w:pPr>
              <w:pStyle w:val="NormalWeb"/>
              <w:ind w:left="927" w:firstLine="0"/>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 </w:t>
            </w:r>
            <w:r w:rsidRPr="00DB2F73">
              <w:rPr>
                <w:rFonts w:ascii="Times New Roman" w:hAnsi="Times New Roman" w:cs="Times New Roman"/>
                <w:color w:val="000000" w:themeColor="text1"/>
                <w:lang w:val="ro-RO"/>
              </w:rPr>
              <w:t>este independentă de voința părții afectate;</w:t>
            </w:r>
          </w:p>
          <w:p w14:paraId="199AD811" w14:textId="77777777" w:rsidR="00DB2F73" w:rsidRDefault="00DB2F73" w:rsidP="00DB2F73">
            <w:pPr>
              <w:pStyle w:val="NormalWeb"/>
              <w:ind w:left="927" w:firstLine="0"/>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 </w:t>
            </w:r>
            <w:r w:rsidRPr="00DB2F73">
              <w:rPr>
                <w:rFonts w:ascii="Times New Roman" w:hAnsi="Times New Roman" w:cs="Times New Roman"/>
                <w:color w:val="000000" w:themeColor="text1"/>
                <w:lang w:val="ro-RO"/>
              </w:rPr>
              <w:t>nu a putut fi prevăzută în mod rezonabil la data încheierii contractului;</w:t>
            </w:r>
          </w:p>
          <w:p w14:paraId="4F177B7F" w14:textId="77777777" w:rsidR="00DB2F73" w:rsidRDefault="00DB2F73" w:rsidP="00DB2F73">
            <w:pPr>
              <w:pStyle w:val="NormalWeb"/>
              <w:ind w:left="927" w:firstLine="0"/>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 </w:t>
            </w:r>
            <w:r w:rsidRPr="00DB2F73">
              <w:rPr>
                <w:rFonts w:ascii="Times New Roman" w:hAnsi="Times New Roman" w:cs="Times New Roman"/>
                <w:color w:val="000000" w:themeColor="text1"/>
                <w:lang w:val="ro-RO"/>
              </w:rPr>
              <w:t>nu a putut fi evitată sau depășită;</w:t>
            </w:r>
          </w:p>
          <w:p w14:paraId="3D40E423" w14:textId="68BE7236" w:rsidR="00DB2F73" w:rsidRPr="00DB2F73" w:rsidRDefault="00DB2F73" w:rsidP="00DB2F73">
            <w:pPr>
              <w:pStyle w:val="NormalWeb"/>
              <w:ind w:left="927" w:firstLine="0"/>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 </w:t>
            </w:r>
            <w:r w:rsidRPr="00DB2F73">
              <w:rPr>
                <w:rFonts w:ascii="Times New Roman" w:hAnsi="Times New Roman" w:cs="Times New Roman"/>
                <w:color w:val="000000" w:themeColor="text1"/>
                <w:lang w:val="ro-RO"/>
              </w:rPr>
              <w:t>împiedică obiectiv executarea obligației în cauză.</w:t>
            </w:r>
          </w:p>
          <w:p w14:paraId="2DAAF350" w14:textId="77777777" w:rsidR="00DB2F73" w:rsidRDefault="00DB2F73" w:rsidP="00DB2F73">
            <w:pPr>
              <w:pStyle w:val="NormalWeb"/>
              <w:ind w:left="381" w:firstLine="186"/>
              <w:rPr>
                <w:rFonts w:ascii="Times New Roman" w:hAnsi="Times New Roman" w:cs="Times New Roman"/>
                <w:color w:val="000000" w:themeColor="text1"/>
                <w:lang w:val="ro-RO"/>
              </w:rPr>
            </w:pPr>
            <w:r w:rsidRPr="00DB2F73">
              <w:rPr>
                <w:rFonts w:ascii="Times New Roman" w:hAnsi="Times New Roman" w:cs="Times New Roman"/>
                <w:color w:val="000000" w:themeColor="text1"/>
                <w:lang w:val="ro-RO"/>
              </w:rPr>
              <w:t>8.3. Partea care invocă existența unui impediment justificativ este obligată să notifice în scris cealaltă parte în termen de 5 (cinci) zile lucrătoare de la apariția acestuia, indicând natura impedimentului, durata estimată a efectelor și documentele justificative, acolo unde este cazul.</w:t>
            </w:r>
          </w:p>
          <w:p w14:paraId="660EC845" w14:textId="77777777" w:rsidR="00DB2F73" w:rsidRDefault="00DB2F73" w:rsidP="00DB2F73">
            <w:pPr>
              <w:pStyle w:val="NormalWeb"/>
              <w:ind w:left="381" w:firstLine="186"/>
              <w:rPr>
                <w:rFonts w:ascii="Times New Roman" w:hAnsi="Times New Roman" w:cs="Times New Roman"/>
                <w:color w:val="000000" w:themeColor="text1"/>
                <w:lang w:val="ro-RO"/>
              </w:rPr>
            </w:pPr>
            <w:r w:rsidRPr="00DB2F73">
              <w:rPr>
                <w:rFonts w:ascii="Times New Roman" w:hAnsi="Times New Roman" w:cs="Times New Roman"/>
                <w:color w:val="000000" w:themeColor="text1"/>
                <w:lang w:val="ro-RO"/>
              </w:rPr>
              <w:t>8.4. Necomunicarea în termen a notificării prevăzute mai sus atrage pierderea dreptului de a invoca impedimentul justificativ, partea respectivă fiind ținută de executarea obligației sau de repararea prejudiciului cauzat prin neexecutare.</w:t>
            </w:r>
          </w:p>
          <w:p w14:paraId="5FCB5B12" w14:textId="6025FCDF" w:rsidR="00DB2F73" w:rsidRDefault="00DB2F73" w:rsidP="00DB2F73">
            <w:pPr>
              <w:pStyle w:val="NormalWeb"/>
              <w:ind w:left="381" w:firstLine="186"/>
              <w:rPr>
                <w:rFonts w:ascii="Times New Roman" w:hAnsi="Times New Roman" w:cs="Times New Roman"/>
                <w:color w:val="000000" w:themeColor="text1"/>
                <w:lang w:val="ro-RO"/>
              </w:rPr>
            </w:pPr>
            <w:r w:rsidRPr="00DB2F73">
              <w:rPr>
                <w:rFonts w:ascii="Times New Roman" w:hAnsi="Times New Roman" w:cs="Times New Roman"/>
                <w:color w:val="000000" w:themeColor="text1"/>
                <w:lang w:val="ro-RO"/>
              </w:rPr>
              <w:t>8.5. În cazul în care impedimentul justificativ durează mai mult de 30 (treizeci) de zile calendaristice consecutive, oricare dintre părți poate solicita încetarea prezentului contract fără drept la despăgubiri, cu notificarea prealabilă a celeilalte părți cu cel puțin 5 (cinci) zile înainte.</w:t>
            </w:r>
          </w:p>
          <w:p w14:paraId="2C62CFE1" w14:textId="77777777" w:rsidR="00DB2F73" w:rsidRPr="00DB2F73" w:rsidRDefault="00DB2F73" w:rsidP="00DB2F73">
            <w:pPr>
              <w:pStyle w:val="NormalWeb"/>
              <w:ind w:left="381" w:firstLine="186"/>
              <w:rPr>
                <w:rFonts w:ascii="Times New Roman" w:hAnsi="Times New Roman" w:cs="Times New Roman"/>
                <w:color w:val="000000" w:themeColor="text1"/>
                <w:lang w:val="ro-RO"/>
              </w:rPr>
            </w:pPr>
          </w:p>
          <w:p w14:paraId="75F280D1" w14:textId="36EAC1E0" w:rsidR="00244DE8" w:rsidRPr="00244DE8" w:rsidRDefault="00244DE8" w:rsidP="00244DE8">
            <w:pPr>
              <w:pStyle w:val="cb"/>
              <w:numPr>
                <w:ilvl w:val="0"/>
                <w:numId w:val="27"/>
              </w:numPr>
              <w:rPr>
                <w:lang w:val="ro-RO"/>
              </w:rPr>
            </w:pPr>
            <w:r w:rsidRPr="00244DE8">
              <w:rPr>
                <w:lang w:val="ro-RO"/>
              </w:rPr>
              <w:t>RĂSPUNDEREA CONTRACTUALĂ ȘI SANCȚIUNI</w:t>
            </w:r>
          </w:p>
          <w:p w14:paraId="2A688990" w14:textId="77777777" w:rsidR="00244DE8" w:rsidRPr="0002075B" w:rsidRDefault="00244DE8" w:rsidP="00244DE8">
            <w:pPr>
              <w:pStyle w:val="cb"/>
              <w:numPr>
                <w:ilvl w:val="1"/>
                <w:numId w:val="24"/>
              </w:numPr>
              <w:ind w:left="381" w:hanging="21"/>
              <w:jc w:val="both"/>
              <w:rPr>
                <w:b w:val="0"/>
                <w:bCs w:val="0"/>
                <w:lang w:val="ro-RO"/>
              </w:rPr>
            </w:pPr>
            <w:r w:rsidRPr="0002075B">
              <w:rPr>
                <w:b w:val="0"/>
                <w:bCs w:val="0"/>
                <w:lang w:val="ro-RO"/>
              </w:rPr>
              <w:t>În cazul în care COMODANTUL nu asigură remedierea defecțiunii/disfuncționalității în termenul contractual și nu oferă un dispozitiv de schimb, acesta va suporta consecințele prejudiciului cauzat prin afectarea activității medicale, inclusiv cheltuielile suportate de COMODATAR pentru soluții alternative temporare.</w:t>
            </w:r>
          </w:p>
          <w:p w14:paraId="500AFC9B" w14:textId="1BEB37D6" w:rsidR="00244DE8" w:rsidRPr="0002075B" w:rsidRDefault="00244DE8" w:rsidP="00244DE8">
            <w:pPr>
              <w:pStyle w:val="cb"/>
              <w:numPr>
                <w:ilvl w:val="1"/>
                <w:numId w:val="24"/>
              </w:numPr>
              <w:ind w:left="381" w:hanging="21"/>
              <w:jc w:val="both"/>
              <w:rPr>
                <w:b w:val="0"/>
                <w:bCs w:val="0"/>
                <w:lang w:val="ro-RO"/>
              </w:rPr>
            </w:pPr>
            <w:r w:rsidRPr="0002075B">
              <w:rPr>
                <w:b w:val="0"/>
                <w:bCs w:val="0"/>
                <w:lang w:val="ro-RO"/>
              </w:rPr>
              <w:t>Nerespectarea obligați</w:t>
            </w:r>
            <w:r w:rsidR="00DB2F73" w:rsidRPr="0002075B">
              <w:rPr>
                <w:b w:val="0"/>
                <w:bCs w:val="0"/>
                <w:lang w:val="ro-RO"/>
              </w:rPr>
              <w:t xml:space="preserve">ilor prezentului contract de către </w:t>
            </w:r>
            <w:r w:rsidR="00DB2F73" w:rsidRPr="0002075B">
              <w:rPr>
                <w:lang w:val="en-US"/>
              </w:rPr>
              <w:t xml:space="preserve"> </w:t>
            </w:r>
            <w:proofErr w:type="spellStart"/>
            <w:r w:rsidR="00DB2F73" w:rsidRPr="0002075B">
              <w:rPr>
                <w:b w:val="0"/>
                <w:bCs w:val="0"/>
                <w:lang w:val="ro-RO"/>
              </w:rPr>
              <w:t>COMODANT</w:t>
            </w:r>
            <w:r w:rsidR="00160083" w:rsidRPr="0002075B">
              <w:rPr>
                <w:b w:val="0"/>
                <w:bCs w:val="0"/>
                <w:lang w:val="ro-RO"/>
              </w:rPr>
              <w:t>,</w:t>
            </w:r>
            <w:r w:rsidRPr="0002075B">
              <w:rPr>
                <w:b w:val="0"/>
                <w:bCs w:val="0"/>
                <w:lang w:val="ro-RO"/>
              </w:rPr>
              <w:t>atrage</w:t>
            </w:r>
            <w:proofErr w:type="spellEnd"/>
            <w:r w:rsidRPr="0002075B">
              <w:rPr>
                <w:b w:val="0"/>
                <w:bCs w:val="0"/>
                <w:lang w:val="ro-RO"/>
              </w:rPr>
              <w:t xml:space="preserve"> penalități de 0,1% din valoarea </w:t>
            </w:r>
            <w:r w:rsidR="00DB2F73" w:rsidRPr="0002075B">
              <w:rPr>
                <w:b w:val="0"/>
                <w:bCs w:val="0"/>
                <w:lang w:val="ro-RO"/>
              </w:rPr>
              <w:t>contractului subsecvent in vigoare.</w:t>
            </w:r>
          </w:p>
          <w:p w14:paraId="519035B0" w14:textId="77777777" w:rsidR="00244DE8" w:rsidRDefault="00244DE8" w:rsidP="00244DE8">
            <w:pPr>
              <w:pStyle w:val="cb"/>
              <w:jc w:val="left"/>
              <w:rPr>
                <w:lang w:val="en-US"/>
              </w:rPr>
            </w:pPr>
          </w:p>
          <w:p w14:paraId="097BC0CE" w14:textId="23DB1271" w:rsidR="00DB325C" w:rsidRDefault="00DB325C" w:rsidP="00244DE8">
            <w:pPr>
              <w:pStyle w:val="cb"/>
              <w:numPr>
                <w:ilvl w:val="1"/>
                <w:numId w:val="8"/>
              </w:numPr>
              <w:rPr>
                <w:lang w:val="en-US"/>
              </w:rPr>
            </w:pPr>
            <w:r w:rsidRPr="00AB6ED6">
              <w:rPr>
                <w:lang w:val="en-US"/>
              </w:rPr>
              <w:t>SOLUŢIONAREA LITIGIILOR</w:t>
            </w:r>
          </w:p>
          <w:p w14:paraId="6BA052FC" w14:textId="3D67805D" w:rsidR="00DB325C" w:rsidRPr="00AB6ED6" w:rsidRDefault="00DB325C" w:rsidP="00244DE8">
            <w:pPr>
              <w:pStyle w:val="cb"/>
              <w:numPr>
                <w:ilvl w:val="1"/>
                <w:numId w:val="22"/>
              </w:numPr>
              <w:ind w:firstLine="162"/>
              <w:jc w:val="both"/>
              <w:rPr>
                <w:rFonts w:eastAsiaTheme="minorHAnsi"/>
                <w:b w:val="0"/>
                <w:bCs w:val="0"/>
                <w:lang w:val="ro-RO" w:eastAsia="en-US"/>
              </w:rPr>
            </w:pPr>
            <w:r w:rsidRPr="00AB6ED6">
              <w:rPr>
                <w:rFonts w:eastAsiaTheme="minorHAnsi"/>
                <w:b w:val="0"/>
                <w:bCs w:val="0"/>
                <w:lang w:val="ro-RO" w:eastAsia="en-US"/>
              </w:rPr>
              <w:t xml:space="preserve">Orice litigiu decurgând din sau în legătură cu acest contract, inclusiv referitor la validitatea, interpretarea, executarea ori </w:t>
            </w:r>
            <w:proofErr w:type="spellStart"/>
            <w:r w:rsidRPr="00AB6ED6">
              <w:rPr>
                <w:rFonts w:eastAsiaTheme="minorHAnsi"/>
                <w:b w:val="0"/>
                <w:bCs w:val="0"/>
                <w:lang w:val="ro-RO" w:eastAsia="en-US"/>
              </w:rPr>
              <w:t>desfiinţarea</w:t>
            </w:r>
            <w:proofErr w:type="spellEnd"/>
            <w:r w:rsidRPr="00AB6ED6">
              <w:rPr>
                <w:rFonts w:eastAsiaTheme="minorHAnsi"/>
                <w:b w:val="0"/>
                <w:bCs w:val="0"/>
                <w:lang w:val="ro-RO" w:eastAsia="en-US"/>
              </w:rPr>
              <w:t xml:space="preserve"> prezentului contract, se va </w:t>
            </w:r>
            <w:proofErr w:type="spellStart"/>
            <w:r w:rsidRPr="00AB6ED6">
              <w:rPr>
                <w:rFonts w:eastAsiaTheme="minorHAnsi"/>
                <w:b w:val="0"/>
                <w:bCs w:val="0"/>
                <w:lang w:val="ro-RO" w:eastAsia="en-US"/>
              </w:rPr>
              <w:t>soluţiona</w:t>
            </w:r>
            <w:proofErr w:type="spellEnd"/>
            <w:r w:rsidRPr="00AB6ED6">
              <w:rPr>
                <w:rFonts w:eastAsiaTheme="minorHAnsi"/>
                <w:b w:val="0"/>
                <w:bCs w:val="0"/>
                <w:lang w:val="ro-RO" w:eastAsia="en-US"/>
              </w:rPr>
              <w:t xml:space="preserve"> pe cale amiabilă. În cazul în care acest lucru nu este posibil, </w:t>
            </w:r>
            <w:proofErr w:type="spellStart"/>
            <w:r w:rsidRPr="00AB6ED6">
              <w:rPr>
                <w:rFonts w:eastAsiaTheme="minorHAnsi"/>
                <w:b w:val="0"/>
                <w:bCs w:val="0"/>
                <w:lang w:val="ro-RO" w:eastAsia="en-US"/>
              </w:rPr>
              <w:t>soluţionarea</w:t>
            </w:r>
            <w:proofErr w:type="spellEnd"/>
            <w:r w:rsidRPr="00AB6ED6">
              <w:rPr>
                <w:rFonts w:eastAsiaTheme="minorHAnsi"/>
                <w:b w:val="0"/>
                <w:bCs w:val="0"/>
                <w:lang w:val="ro-RO" w:eastAsia="en-US"/>
              </w:rPr>
              <w:t xml:space="preserve"> litigiului se va face de către </w:t>
            </w:r>
            <w:proofErr w:type="spellStart"/>
            <w:r w:rsidRPr="00AB6ED6">
              <w:rPr>
                <w:rFonts w:eastAsiaTheme="minorHAnsi"/>
                <w:b w:val="0"/>
                <w:bCs w:val="0"/>
                <w:lang w:val="ro-RO" w:eastAsia="en-US"/>
              </w:rPr>
              <w:t>instanţele</w:t>
            </w:r>
            <w:proofErr w:type="spellEnd"/>
            <w:r w:rsidRPr="00AB6ED6">
              <w:rPr>
                <w:rFonts w:eastAsiaTheme="minorHAnsi"/>
                <w:b w:val="0"/>
                <w:bCs w:val="0"/>
                <w:lang w:val="ro-RO" w:eastAsia="en-US"/>
              </w:rPr>
              <w:t xml:space="preserve"> </w:t>
            </w:r>
            <w:proofErr w:type="spellStart"/>
            <w:r w:rsidRPr="00AB6ED6">
              <w:rPr>
                <w:rFonts w:eastAsiaTheme="minorHAnsi"/>
                <w:b w:val="0"/>
                <w:bCs w:val="0"/>
                <w:lang w:val="ro-RO" w:eastAsia="en-US"/>
              </w:rPr>
              <w:t>judecătoreşti</w:t>
            </w:r>
            <w:proofErr w:type="spellEnd"/>
            <w:r w:rsidRPr="00AB6ED6">
              <w:rPr>
                <w:rFonts w:eastAsiaTheme="minorHAnsi"/>
                <w:b w:val="0"/>
                <w:bCs w:val="0"/>
                <w:lang w:val="ro-RO" w:eastAsia="en-US"/>
              </w:rPr>
              <w:t xml:space="preserve"> competente</w:t>
            </w:r>
          </w:p>
          <w:p w14:paraId="009C7793" w14:textId="31726FFD" w:rsidR="00DB325C" w:rsidRPr="00330A90" w:rsidRDefault="00DB325C" w:rsidP="00244DE8">
            <w:pPr>
              <w:pStyle w:val="cb"/>
              <w:numPr>
                <w:ilvl w:val="1"/>
                <w:numId w:val="8"/>
              </w:numPr>
              <w:rPr>
                <w:lang w:val="ro-RO"/>
              </w:rPr>
            </w:pPr>
            <w:r w:rsidRPr="00330A90">
              <w:rPr>
                <w:lang w:val="ro-RO"/>
              </w:rPr>
              <w:t>DISPOZIŢII FINALE</w:t>
            </w:r>
          </w:p>
          <w:p w14:paraId="0DA3F6C8" w14:textId="559BECB5" w:rsidR="00DB325C" w:rsidRPr="00330A90" w:rsidRDefault="00244DE8" w:rsidP="006930AF">
            <w:pPr>
              <w:pStyle w:val="NormalWeb"/>
              <w:rPr>
                <w:rFonts w:ascii="Times New Roman" w:hAnsi="Times New Roman" w:cs="Times New Roman"/>
                <w:lang w:val="ro-RO"/>
              </w:rPr>
            </w:pPr>
            <w:r>
              <w:rPr>
                <w:rFonts w:ascii="Times New Roman" w:hAnsi="Times New Roman" w:cs="Times New Roman"/>
                <w:lang w:val="ro-RO"/>
              </w:rPr>
              <w:t>10.</w:t>
            </w:r>
            <w:r w:rsidR="00DB325C" w:rsidRPr="00330A90">
              <w:rPr>
                <w:rFonts w:ascii="Times New Roman" w:hAnsi="Times New Roman" w:cs="Times New Roman"/>
                <w:lang w:val="ro-RO"/>
              </w:rPr>
              <w:t xml:space="preserve">Contractul de comodat cu modificările acestuia </w:t>
            </w:r>
            <w:proofErr w:type="spellStart"/>
            <w:r w:rsidR="00DB325C" w:rsidRPr="00330A90">
              <w:rPr>
                <w:rFonts w:ascii="Times New Roman" w:hAnsi="Times New Roman" w:cs="Times New Roman"/>
                <w:lang w:val="ro-RO"/>
              </w:rPr>
              <w:t>sînt</w:t>
            </w:r>
            <w:proofErr w:type="spellEnd"/>
            <w:r w:rsidR="00DB325C" w:rsidRPr="00330A90">
              <w:rPr>
                <w:rFonts w:ascii="Times New Roman" w:hAnsi="Times New Roman" w:cs="Times New Roman"/>
                <w:lang w:val="ro-RO"/>
              </w:rPr>
              <w:t xml:space="preserve"> valabile numai după </w:t>
            </w:r>
            <w:r w:rsidR="00DB325C">
              <w:rPr>
                <w:rFonts w:ascii="Times New Roman" w:hAnsi="Times New Roman" w:cs="Times New Roman"/>
                <w:lang w:val="ro-RO"/>
              </w:rPr>
              <w:t>semnarea de către ambele păr</w:t>
            </w:r>
            <w:r w:rsidR="00DB325C">
              <w:rPr>
                <w:rFonts w:ascii="Cambria Math" w:hAnsi="Cambria Math" w:cs="Cambria Math"/>
                <w:lang w:val="ro-RO"/>
              </w:rPr>
              <w:t>ț</w:t>
            </w:r>
            <w:r w:rsidR="00DB325C">
              <w:rPr>
                <w:rFonts w:ascii="Times New Roman" w:hAnsi="Times New Roman" w:cs="Times New Roman"/>
                <w:lang w:val="ro-RO"/>
              </w:rPr>
              <w:t>i.</w:t>
            </w:r>
          </w:p>
          <w:p w14:paraId="663F08DB"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6.2. Modificările </w:t>
            </w:r>
            <w:proofErr w:type="spellStart"/>
            <w:r w:rsidRPr="00330A90">
              <w:rPr>
                <w:rFonts w:ascii="Times New Roman" w:hAnsi="Times New Roman" w:cs="Times New Roman"/>
                <w:lang w:val="ro-RO"/>
              </w:rPr>
              <w:t>şi</w:t>
            </w:r>
            <w:proofErr w:type="spellEnd"/>
            <w:r w:rsidRPr="00330A90">
              <w:rPr>
                <w:rFonts w:ascii="Times New Roman" w:hAnsi="Times New Roman" w:cs="Times New Roman"/>
                <w:lang w:val="ro-RO"/>
              </w:rPr>
              <w:t xml:space="preserve"> completările în prezentul Contract vor fi efectuate cu acordul ambelor </w:t>
            </w:r>
            <w:proofErr w:type="spellStart"/>
            <w:r w:rsidRPr="00330A90">
              <w:rPr>
                <w:rFonts w:ascii="Times New Roman" w:hAnsi="Times New Roman" w:cs="Times New Roman"/>
                <w:lang w:val="ro-RO"/>
              </w:rPr>
              <w:t>părţi</w:t>
            </w:r>
            <w:proofErr w:type="spellEnd"/>
            <w:r w:rsidRPr="00330A90">
              <w:rPr>
                <w:rFonts w:ascii="Times New Roman" w:hAnsi="Times New Roman" w:cs="Times New Roman"/>
                <w:lang w:val="ro-RO"/>
              </w:rPr>
              <w:t xml:space="preserve">. </w:t>
            </w:r>
          </w:p>
          <w:p w14:paraId="1B43B9BA"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6.3. În cazul nerespectării </w:t>
            </w:r>
            <w:proofErr w:type="spellStart"/>
            <w:r w:rsidRPr="00330A90">
              <w:rPr>
                <w:rFonts w:ascii="Times New Roman" w:hAnsi="Times New Roman" w:cs="Times New Roman"/>
                <w:lang w:val="ro-RO"/>
              </w:rPr>
              <w:t>obligaţiilor</w:t>
            </w:r>
            <w:proofErr w:type="spellEnd"/>
            <w:r w:rsidRPr="00330A90">
              <w:rPr>
                <w:rFonts w:ascii="Times New Roman" w:hAnsi="Times New Roman" w:cs="Times New Roman"/>
                <w:lang w:val="ro-RO"/>
              </w:rPr>
              <w:t xml:space="preserve"> contractuale </w:t>
            </w:r>
            <w:proofErr w:type="spellStart"/>
            <w:r w:rsidRPr="00330A90">
              <w:rPr>
                <w:rFonts w:ascii="Times New Roman" w:hAnsi="Times New Roman" w:cs="Times New Roman"/>
                <w:lang w:val="ro-RO"/>
              </w:rPr>
              <w:t>părţile</w:t>
            </w:r>
            <w:proofErr w:type="spellEnd"/>
            <w:r w:rsidRPr="00330A90">
              <w:rPr>
                <w:rFonts w:ascii="Times New Roman" w:hAnsi="Times New Roman" w:cs="Times New Roman"/>
                <w:lang w:val="ro-RO"/>
              </w:rPr>
              <w:t xml:space="preserve"> poartă răspundere în conformitate cu </w:t>
            </w:r>
            <w:proofErr w:type="spellStart"/>
            <w:r w:rsidRPr="00330A90">
              <w:rPr>
                <w:rFonts w:ascii="Times New Roman" w:hAnsi="Times New Roman" w:cs="Times New Roman"/>
                <w:lang w:val="ro-RO"/>
              </w:rPr>
              <w:t>legislaţia</w:t>
            </w:r>
            <w:proofErr w:type="spellEnd"/>
            <w:r w:rsidRPr="00330A90">
              <w:rPr>
                <w:rFonts w:ascii="Times New Roman" w:hAnsi="Times New Roman" w:cs="Times New Roman"/>
                <w:lang w:val="ro-RO"/>
              </w:rPr>
              <w:t xml:space="preserve"> Republicii Moldova. </w:t>
            </w:r>
          </w:p>
          <w:p w14:paraId="1038CF9E" w14:textId="77777777" w:rsidR="00DB325C" w:rsidRPr="00330A90" w:rsidRDefault="00DB325C" w:rsidP="006930AF">
            <w:pPr>
              <w:pStyle w:val="NormalWeb"/>
              <w:ind w:left="585" w:firstLine="0"/>
              <w:rPr>
                <w:rFonts w:ascii="Times New Roman" w:hAnsi="Times New Roman" w:cs="Times New Roman"/>
                <w:lang w:val="ro-RO"/>
              </w:rPr>
            </w:pPr>
            <w:r w:rsidRPr="00330A90">
              <w:rPr>
                <w:rFonts w:ascii="Times New Roman" w:hAnsi="Times New Roman" w:cs="Times New Roman"/>
                <w:lang w:val="ro-RO"/>
              </w:rPr>
              <w:lastRenderedPageBreak/>
              <w:t xml:space="preserve">6.6. Contractul este întocmit în   </w:t>
            </w:r>
            <w:r>
              <w:rPr>
                <w:rFonts w:ascii="Times New Roman" w:hAnsi="Times New Roman" w:cs="Times New Roman"/>
                <w:b/>
                <w:u w:val="single"/>
                <w:lang w:val="ro-RO"/>
              </w:rPr>
              <w:t>2</w:t>
            </w:r>
            <w:r w:rsidRPr="00330A90">
              <w:rPr>
                <w:rFonts w:ascii="Times New Roman" w:hAnsi="Times New Roman" w:cs="Times New Roman"/>
                <w:b/>
                <w:u w:val="single"/>
                <w:lang w:val="ro-RO"/>
              </w:rPr>
              <w:t xml:space="preserve"> </w:t>
            </w:r>
            <w:r w:rsidRPr="00330A90">
              <w:rPr>
                <w:rFonts w:ascii="Times New Roman" w:hAnsi="Times New Roman" w:cs="Times New Roman"/>
                <w:lang w:val="ro-RO"/>
              </w:rPr>
              <w:t xml:space="preserve">  exemplare, fiecare având </w:t>
            </w:r>
            <w:proofErr w:type="spellStart"/>
            <w:r w:rsidRPr="00330A90">
              <w:rPr>
                <w:rFonts w:ascii="Times New Roman" w:hAnsi="Times New Roman" w:cs="Times New Roman"/>
                <w:lang w:val="ro-RO"/>
              </w:rPr>
              <w:t>aceeaşi</w:t>
            </w:r>
            <w:proofErr w:type="spellEnd"/>
            <w:r w:rsidRPr="00330A90">
              <w:rPr>
                <w:rFonts w:ascii="Times New Roman" w:hAnsi="Times New Roman" w:cs="Times New Roman"/>
                <w:lang w:val="ro-RO"/>
              </w:rPr>
              <w:t xml:space="preserve"> putere juridică. </w:t>
            </w:r>
          </w:p>
          <w:p w14:paraId="6E8198F7" w14:textId="77777777" w:rsidR="00DB325C" w:rsidRPr="00330A90" w:rsidRDefault="00DB325C" w:rsidP="006930AF">
            <w:pPr>
              <w:pStyle w:val="NormalWeb"/>
              <w:rPr>
                <w:rFonts w:ascii="Times New Roman" w:hAnsi="Times New Roman" w:cs="Times New Roman"/>
                <w:lang w:val="ro-RO"/>
              </w:rPr>
            </w:pPr>
          </w:p>
          <w:p w14:paraId="7CD64140" w14:textId="77777777" w:rsidR="00DB325C" w:rsidRDefault="00DB325C" w:rsidP="006930AF">
            <w:pPr>
              <w:pStyle w:val="cb"/>
              <w:rPr>
                <w:lang w:val="ro-RO"/>
              </w:rPr>
            </w:pPr>
            <w:r w:rsidRPr="00330A90">
              <w:rPr>
                <w:lang w:val="ro-RO"/>
              </w:rPr>
              <w:t>VII. RECHIZITELE BANCARE ŞI ADRESELE JURIDICE ALE PĂRŢILOR</w:t>
            </w:r>
          </w:p>
          <w:p w14:paraId="42922877" w14:textId="77777777" w:rsidR="00DB325C" w:rsidRPr="00330A90" w:rsidRDefault="00DB325C" w:rsidP="006930AF">
            <w:pPr>
              <w:pStyle w:val="cb"/>
              <w:jc w:val="left"/>
              <w:rPr>
                <w:lang w:val="ro-RO"/>
              </w:rPr>
            </w:pPr>
          </w:p>
          <w:p w14:paraId="7C272C94" w14:textId="77777777" w:rsidR="00DB325C" w:rsidRPr="00330A90" w:rsidRDefault="00DB325C" w:rsidP="006930AF">
            <w:pPr>
              <w:pStyle w:val="cb"/>
              <w:rPr>
                <w:lang w:val="ro-RO"/>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58"/>
              <w:gridCol w:w="4818"/>
            </w:tblGrid>
            <w:tr w:rsidR="00DB325C" w:rsidRPr="006E4970" w14:paraId="5417424E" w14:textId="77777777" w:rsidTr="00DB325C">
              <w:trPr>
                <w:trHeight w:val="308"/>
              </w:trPr>
              <w:tc>
                <w:tcPr>
                  <w:tcW w:w="2536" w:type="pct"/>
                  <w:tcBorders>
                    <w:top w:val="single" w:sz="4" w:space="0" w:color="auto"/>
                    <w:left w:val="single" w:sz="4" w:space="0" w:color="auto"/>
                    <w:bottom w:val="single" w:sz="4" w:space="0" w:color="auto"/>
                    <w:right w:val="single" w:sz="4" w:space="0" w:color="auto"/>
                  </w:tcBorders>
                  <w:shd w:val="clear" w:color="auto" w:fill="F2F2F2"/>
                </w:tcPr>
                <w:p w14:paraId="05E61152" w14:textId="77777777" w:rsidR="00DB325C" w:rsidRPr="00C57313" w:rsidRDefault="00DB325C" w:rsidP="006E4970">
                  <w:pPr>
                    <w:framePr w:hSpace="180" w:wrap="around" w:hAnchor="page" w:x="1211" w:y="-525"/>
                    <w:tabs>
                      <w:tab w:val="left" w:pos="4680"/>
                      <w:tab w:val="left" w:pos="7020"/>
                    </w:tabs>
                    <w:suppressAutoHyphens/>
                    <w:spacing w:line="276" w:lineRule="auto"/>
                    <w:rPr>
                      <w:rFonts w:eastAsia="PMingLiU"/>
                      <w:color w:val="000000"/>
                      <w:sz w:val="26"/>
                      <w:szCs w:val="26"/>
                      <w:lang w:val="ro-RO" w:eastAsia="zh-CN"/>
                    </w:rPr>
                  </w:pPr>
                  <w:r>
                    <w:rPr>
                      <w:rFonts w:eastAsia="PMingLiU"/>
                      <w:b/>
                      <w:color w:val="000000"/>
                      <w:sz w:val="26"/>
                      <w:szCs w:val="26"/>
                      <w:lang w:val="ro-RO" w:eastAsia="zh-CN"/>
                    </w:rPr>
                    <w:t>Comodant:</w:t>
                  </w:r>
                </w:p>
              </w:tc>
              <w:tc>
                <w:tcPr>
                  <w:tcW w:w="2464" w:type="pct"/>
                  <w:tcBorders>
                    <w:top w:val="single" w:sz="4" w:space="0" w:color="auto"/>
                    <w:left w:val="single" w:sz="4" w:space="0" w:color="auto"/>
                    <w:bottom w:val="single" w:sz="4" w:space="0" w:color="auto"/>
                    <w:right w:val="single" w:sz="4" w:space="0" w:color="auto"/>
                  </w:tcBorders>
                  <w:shd w:val="clear" w:color="auto" w:fill="F2F2F2"/>
                </w:tcPr>
                <w:p w14:paraId="66332B76"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sz w:val="26"/>
                      <w:szCs w:val="26"/>
                      <w:lang w:val="ro-RO" w:eastAsia="zh-CN"/>
                    </w:rPr>
                  </w:pPr>
                  <w:r>
                    <w:rPr>
                      <w:rFonts w:eastAsia="PMingLiU"/>
                      <w:b/>
                      <w:color w:val="000000"/>
                      <w:sz w:val="26"/>
                      <w:szCs w:val="26"/>
                      <w:lang w:val="ro-RO" w:eastAsia="zh-CN"/>
                    </w:rPr>
                    <w:t>Comodatar</w:t>
                  </w:r>
                  <w:r w:rsidRPr="00521D55">
                    <w:rPr>
                      <w:rFonts w:eastAsia="PMingLiU"/>
                      <w:b/>
                      <w:color w:val="000000"/>
                      <w:sz w:val="26"/>
                      <w:szCs w:val="26"/>
                      <w:lang w:val="ro-RO" w:eastAsia="zh-CN"/>
                    </w:rPr>
                    <w:t xml:space="preserve">: </w:t>
                  </w:r>
                </w:p>
              </w:tc>
            </w:tr>
            <w:tr w:rsidR="00DB325C" w:rsidRPr="006E4970" w14:paraId="0FC96B5C" w14:textId="77777777" w:rsidTr="00DB325C">
              <w:trPr>
                <w:trHeight w:val="974"/>
              </w:trPr>
              <w:tc>
                <w:tcPr>
                  <w:tcW w:w="2536" w:type="pct"/>
                  <w:tcBorders>
                    <w:top w:val="single" w:sz="4" w:space="0" w:color="auto"/>
                    <w:left w:val="single" w:sz="4" w:space="0" w:color="auto"/>
                    <w:bottom w:val="single" w:sz="4" w:space="0" w:color="auto"/>
                    <w:right w:val="single" w:sz="4" w:space="0" w:color="auto"/>
                  </w:tcBorders>
                </w:tcPr>
                <w:p w14:paraId="1B578E85" w14:textId="77777777" w:rsidR="00DB325C"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 xml:space="preserve">Adresa </w:t>
                  </w:r>
                  <w:proofErr w:type="spellStart"/>
                  <w:r w:rsidRPr="007C7D18">
                    <w:rPr>
                      <w:rFonts w:eastAsia="PMingLiU"/>
                      <w:color w:val="000000"/>
                      <w:lang w:val="ro-RO" w:eastAsia="zh-CN"/>
                    </w:rPr>
                    <w:t>poştală</w:t>
                  </w:r>
                  <w:proofErr w:type="spellEnd"/>
                  <w:r w:rsidRPr="007C7D18">
                    <w:rPr>
                      <w:rFonts w:eastAsia="PMingLiU"/>
                      <w:color w:val="000000"/>
                      <w:lang w:val="ro-RO" w:eastAsia="zh-CN"/>
                    </w:rPr>
                    <w:t>:</w:t>
                  </w:r>
                  <w:r>
                    <w:rPr>
                      <w:rFonts w:eastAsia="PMingLiU"/>
                      <w:color w:val="000000"/>
                      <w:lang w:val="ro-RO" w:eastAsia="zh-CN"/>
                    </w:rPr>
                    <w:t xml:space="preserve"> </w:t>
                  </w:r>
                </w:p>
                <w:p w14:paraId="0903322D" w14:textId="77777777" w:rsidR="00DB325C" w:rsidRPr="00794FE2" w:rsidRDefault="00DB325C" w:rsidP="006E4970">
                  <w:pPr>
                    <w:framePr w:hSpace="180" w:wrap="around" w:hAnchor="page" w:x="1211" w:y="-525"/>
                    <w:tabs>
                      <w:tab w:val="left" w:pos="4680"/>
                      <w:tab w:val="left" w:pos="7020"/>
                    </w:tabs>
                    <w:suppressAutoHyphens/>
                    <w:spacing w:line="276" w:lineRule="auto"/>
                    <w:rPr>
                      <w:rFonts w:eastAsia="PMingLiU"/>
                      <w:b/>
                      <w:color w:val="000000"/>
                      <w:lang w:val="ro-RO" w:eastAsia="zh-CN"/>
                    </w:rPr>
                  </w:pPr>
                </w:p>
              </w:tc>
              <w:tc>
                <w:tcPr>
                  <w:tcW w:w="2464" w:type="pct"/>
                  <w:tcBorders>
                    <w:top w:val="single" w:sz="4" w:space="0" w:color="auto"/>
                    <w:left w:val="single" w:sz="4" w:space="0" w:color="auto"/>
                    <w:bottom w:val="single" w:sz="4" w:space="0" w:color="auto"/>
                    <w:right w:val="single" w:sz="4" w:space="0" w:color="auto"/>
                  </w:tcBorders>
                </w:tcPr>
                <w:p w14:paraId="5AA8A21E"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 xml:space="preserve">Adresa </w:t>
                  </w:r>
                  <w:proofErr w:type="spellStart"/>
                  <w:r w:rsidRPr="00521D55">
                    <w:rPr>
                      <w:rFonts w:eastAsia="PMingLiU"/>
                      <w:color w:val="000000"/>
                      <w:lang w:val="ro-RO" w:eastAsia="zh-CN"/>
                    </w:rPr>
                    <w:t>poştală</w:t>
                  </w:r>
                  <w:proofErr w:type="spellEnd"/>
                  <w:r w:rsidRPr="00521D55">
                    <w:rPr>
                      <w:rFonts w:eastAsia="PMingLiU"/>
                      <w:color w:val="000000"/>
                      <w:lang w:val="ro-RO" w:eastAsia="zh-CN"/>
                    </w:rPr>
                    <w:t xml:space="preserve">: </w:t>
                  </w:r>
                </w:p>
                <w:p w14:paraId="12603477"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b/>
                      <w:color w:val="000000"/>
                      <w:lang w:val="ro-RO" w:eastAsia="zh-CN"/>
                    </w:rPr>
                  </w:pPr>
                </w:p>
              </w:tc>
            </w:tr>
            <w:tr w:rsidR="00DB325C" w:rsidRPr="006E4970" w14:paraId="5BDB1F7C" w14:textId="77777777" w:rsidTr="00DB325C">
              <w:tc>
                <w:tcPr>
                  <w:tcW w:w="2536" w:type="pct"/>
                  <w:tcBorders>
                    <w:top w:val="single" w:sz="4" w:space="0" w:color="auto"/>
                    <w:left w:val="single" w:sz="4" w:space="0" w:color="auto"/>
                    <w:bottom w:val="single" w:sz="4" w:space="0" w:color="auto"/>
                    <w:right w:val="single" w:sz="4" w:space="0" w:color="auto"/>
                  </w:tcBorders>
                </w:tcPr>
                <w:p w14:paraId="3D286FC1" w14:textId="77777777" w:rsidR="00DB325C" w:rsidRPr="00794FE2" w:rsidRDefault="00DB325C" w:rsidP="006E4970">
                  <w:pPr>
                    <w:framePr w:hSpace="180" w:wrap="around" w:hAnchor="page" w:x="1211" w:y="-525"/>
                    <w:tabs>
                      <w:tab w:val="left" w:pos="4680"/>
                      <w:tab w:val="left" w:pos="7020"/>
                    </w:tabs>
                    <w:suppressAutoHyphens/>
                    <w:spacing w:line="276" w:lineRule="auto"/>
                    <w:rPr>
                      <w:rFonts w:eastAsia="PMingLiU"/>
                      <w:b/>
                      <w:color w:val="000000"/>
                      <w:lang w:val="ro-RO" w:eastAsia="zh-CN"/>
                    </w:rPr>
                  </w:pPr>
                  <w:r w:rsidRPr="007C7D18">
                    <w:rPr>
                      <w:rFonts w:eastAsia="PMingLiU"/>
                      <w:color w:val="000000"/>
                      <w:lang w:val="ro-RO" w:eastAsia="zh-CN"/>
                    </w:rPr>
                    <w:t>Telefon:</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535415F4"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b/>
                      <w:color w:val="000000"/>
                      <w:lang w:val="ro-RO" w:eastAsia="zh-CN"/>
                    </w:rPr>
                  </w:pPr>
                  <w:r w:rsidRPr="00521D55">
                    <w:rPr>
                      <w:rFonts w:eastAsia="PMingLiU"/>
                      <w:color w:val="000000"/>
                      <w:lang w:val="ro-RO" w:eastAsia="zh-CN"/>
                    </w:rPr>
                    <w:t>Telefon</w:t>
                  </w:r>
                  <w:r>
                    <w:rPr>
                      <w:rFonts w:eastAsia="PMingLiU"/>
                      <w:color w:val="000000"/>
                      <w:lang w:val="ro-RO" w:eastAsia="zh-CN"/>
                    </w:rPr>
                    <w:t>:</w:t>
                  </w:r>
                </w:p>
              </w:tc>
            </w:tr>
            <w:tr w:rsidR="00DB325C" w:rsidRPr="006E4970" w14:paraId="5E67D906" w14:textId="77777777" w:rsidTr="00DB325C">
              <w:tc>
                <w:tcPr>
                  <w:tcW w:w="2536" w:type="pct"/>
                  <w:tcBorders>
                    <w:top w:val="single" w:sz="4" w:space="0" w:color="auto"/>
                    <w:left w:val="single" w:sz="4" w:space="0" w:color="auto"/>
                    <w:bottom w:val="single" w:sz="4" w:space="0" w:color="auto"/>
                    <w:right w:val="single" w:sz="4" w:space="0" w:color="auto"/>
                  </w:tcBorders>
                </w:tcPr>
                <w:p w14:paraId="0053BCD4" w14:textId="77777777" w:rsidR="00DB325C" w:rsidRPr="007C7D18"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Cont de decontare:</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277FD042"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Cont de decontare:</w:t>
                  </w:r>
                </w:p>
                <w:p w14:paraId="6D653324"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lang w:val="ro-RO" w:eastAsia="zh-CN"/>
                    </w:rPr>
                  </w:pPr>
                </w:p>
              </w:tc>
            </w:tr>
            <w:tr w:rsidR="00DB325C" w:rsidRPr="006E4970" w14:paraId="0B1568AE" w14:textId="77777777" w:rsidTr="00DB325C">
              <w:tc>
                <w:tcPr>
                  <w:tcW w:w="2536" w:type="pct"/>
                  <w:tcBorders>
                    <w:top w:val="single" w:sz="4" w:space="0" w:color="auto"/>
                    <w:left w:val="single" w:sz="4" w:space="0" w:color="auto"/>
                    <w:bottom w:val="single" w:sz="4" w:space="0" w:color="auto"/>
                    <w:right w:val="single" w:sz="4" w:space="0" w:color="auto"/>
                  </w:tcBorders>
                </w:tcPr>
                <w:p w14:paraId="50FD9937" w14:textId="77777777" w:rsidR="00DB325C" w:rsidRPr="007C7D18"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Banca</w:t>
                  </w:r>
                  <w:r w:rsidRPr="00F12EB9">
                    <w:rPr>
                      <w:rFonts w:eastAsia="PMingLiU"/>
                      <w:color w:val="000000"/>
                      <w:lang w:val="ro-RO" w:eastAsia="zh-CN"/>
                    </w:rPr>
                    <w:t>:</w:t>
                  </w:r>
                  <w:r>
                    <w:rPr>
                      <w:rFonts w:eastAsia="PMingLiU"/>
                      <w:b/>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2BEBAB3F"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b/>
                      <w:color w:val="000000"/>
                      <w:lang w:val="ro-RO" w:eastAsia="zh-CN"/>
                    </w:rPr>
                  </w:pPr>
                  <w:r w:rsidRPr="00521D55">
                    <w:rPr>
                      <w:rFonts w:eastAsia="PMingLiU"/>
                      <w:color w:val="000000"/>
                      <w:lang w:val="ro-RO" w:eastAsia="zh-CN"/>
                    </w:rPr>
                    <w:t>Banca:</w:t>
                  </w:r>
                  <w:r>
                    <w:rPr>
                      <w:rFonts w:eastAsia="PMingLiU"/>
                      <w:color w:val="000000"/>
                      <w:lang w:val="ro-RO" w:eastAsia="zh-CN"/>
                    </w:rPr>
                    <w:t xml:space="preserve"> </w:t>
                  </w:r>
                </w:p>
              </w:tc>
            </w:tr>
            <w:tr w:rsidR="00DB325C" w:rsidRPr="006E4970" w14:paraId="71CDAE61" w14:textId="77777777" w:rsidTr="00DB325C">
              <w:tc>
                <w:tcPr>
                  <w:tcW w:w="2536" w:type="pct"/>
                  <w:tcBorders>
                    <w:top w:val="single" w:sz="4" w:space="0" w:color="auto"/>
                    <w:left w:val="single" w:sz="4" w:space="0" w:color="auto"/>
                    <w:bottom w:val="single" w:sz="4" w:space="0" w:color="auto"/>
                    <w:right w:val="single" w:sz="4" w:space="0" w:color="auto"/>
                  </w:tcBorders>
                </w:tcPr>
                <w:p w14:paraId="4F5D980D" w14:textId="77777777" w:rsidR="00DB325C" w:rsidRPr="007C7D18"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 xml:space="preserve">Adresa </w:t>
                  </w:r>
                  <w:proofErr w:type="spellStart"/>
                  <w:r w:rsidRPr="007C7D18">
                    <w:rPr>
                      <w:rFonts w:eastAsia="PMingLiU"/>
                      <w:color w:val="000000"/>
                      <w:lang w:val="ro-RO" w:eastAsia="zh-CN"/>
                    </w:rPr>
                    <w:t>poştală</w:t>
                  </w:r>
                  <w:proofErr w:type="spellEnd"/>
                  <w:r w:rsidRPr="007C7D18">
                    <w:rPr>
                      <w:rFonts w:eastAsia="PMingLiU"/>
                      <w:color w:val="000000"/>
                      <w:lang w:val="ro-RO" w:eastAsia="zh-CN"/>
                    </w:rPr>
                    <w:t xml:space="preserve"> a băncii:</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549F1771"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 xml:space="preserve">Adresa </w:t>
                  </w:r>
                  <w:proofErr w:type="spellStart"/>
                  <w:r w:rsidRPr="00521D55">
                    <w:rPr>
                      <w:rFonts w:eastAsia="PMingLiU"/>
                      <w:color w:val="000000"/>
                      <w:lang w:val="ro-RO" w:eastAsia="zh-CN"/>
                    </w:rPr>
                    <w:t>poştală</w:t>
                  </w:r>
                  <w:proofErr w:type="spellEnd"/>
                  <w:r w:rsidRPr="00521D55">
                    <w:rPr>
                      <w:rFonts w:eastAsia="PMingLiU"/>
                      <w:color w:val="000000"/>
                      <w:lang w:val="ro-RO" w:eastAsia="zh-CN"/>
                    </w:rPr>
                    <w:t xml:space="preserve"> a băncii:</w:t>
                  </w:r>
                </w:p>
                <w:p w14:paraId="76533964"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p>
              </w:tc>
            </w:tr>
            <w:tr w:rsidR="00DB325C" w:rsidRPr="006E4970" w14:paraId="58C01493" w14:textId="77777777" w:rsidTr="00DB325C">
              <w:tc>
                <w:tcPr>
                  <w:tcW w:w="2536" w:type="pct"/>
                  <w:tcBorders>
                    <w:top w:val="single" w:sz="4" w:space="0" w:color="auto"/>
                    <w:left w:val="single" w:sz="4" w:space="0" w:color="auto"/>
                    <w:bottom w:val="single" w:sz="4" w:space="0" w:color="auto"/>
                    <w:right w:val="single" w:sz="4" w:space="0" w:color="auto"/>
                  </w:tcBorders>
                </w:tcPr>
                <w:p w14:paraId="7AA7C595" w14:textId="77777777" w:rsidR="00DB325C" w:rsidRPr="007C7D18"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Cod:</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1153D932"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Pr>
                      <w:rFonts w:eastAsia="PMingLiU"/>
                      <w:color w:val="000000"/>
                      <w:lang w:val="ro-RO" w:eastAsia="zh-CN"/>
                    </w:rPr>
                    <w:t>Cod:</w:t>
                  </w:r>
                  <w:r w:rsidRPr="00134977">
                    <w:rPr>
                      <w:lang w:val="en-US"/>
                    </w:rPr>
                    <w:t xml:space="preserve"> </w:t>
                  </w:r>
                </w:p>
              </w:tc>
            </w:tr>
            <w:tr w:rsidR="00DB325C" w:rsidRPr="006E4970" w14:paraId="25BBC285" w14:textId="77777777" w:rsidTr="00DB325C">
              <w:tc>
                <w:tcPr>
                  <w:tcW w:w="2536" w:type="pct"/>
                  <w:tcBorders>
                    <w:top w:val="single" w:sz="4" w:space="0" w:color="auto"/>
                    <w:left w:val="single" w:sz="4" w:space="0" w:color="auto"/>
                    <w:bottom w:val="single" w:sz="4" w:space="0" w:color="auto"/>
                    <w:right w:val="single" w:sz="4" w:space="0" w:color="auto"/>
                  </w:tcBorders>
                </w:tcPr>
                <w:p w14:paraId="5BE23B32" w14:textId="77777777" w:rsidR="00DB325C" w:rsidRPr="007C7D18"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Cod fiscal:</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1105C74E" w14:textId="77777777" w:rsidR="00DB325C" w:rsidRPr="00521D55" w:rsidRDefault="00DB325C" w:rsidP="006E4970">
                  <w:pPr>
                    <w:framePr w:hSpace="180" w:wrap="around" w:hAnchor="page" w:x="1211" w:y="-525"/>
                    <w:tabs>
                      <w:tab w:val="left" w:pos="4680"/>
                      <w:tab w:val="left" w:pos="7020"/>
                    </w:tabs>
                    <w:suppressAutoHyphens/>
                    <w:spacing w:line="276" w:lineRule="auto"/>
                    <w:rPr>
                      <w:rFonts w:eastAsia="PMingLiU"/>
                      <w:color w:val="000000"/>
                      <w:lang w:val="ro-RO" w:eastAsia="zh-CN"/>
                    </w:rPr>
                  </w:pPr>
                  <w:r>
                    <w:rPr>
                      <w:rFonts w:eastAsia="PMingLiU"/>
                      <w:color w:val="000000"/>
                      <w:lang w:val="ro-RO" w:eastAsia="zh-CN"/>
                    </w:rPr>
                    <w:t xml:space="preserve">Cod fiscal: </w:t>
                  </w:r>
                </w:p>
              </w:tc>
            </w:tr>
          </w:tbl>
          <w:p w14:paraId="2F223139" w14:textId="77777777" w:rsidR="00DB325C" w:rsidRPr="008002E9" w:rsidRDefault="00DB325C" w:rsidP="006930AF">
            <w:pPr>
              <w:pStyle w:val="cb"/>
              <w:jc w:val="left"/>
              <w:rPr>
                <w:color w:val="FF0000"/>
                <w:lang w:val="ro-RO"/>
              </w:rPr>
            </w:pPr>
          </w:p>
          <w:p w14:paraId="4DC7276E" w14:textId="77777777" w:rsidR="00DB325C" w:rsidRPr="00AF7485" w:rsidRDefault="00DB325C" w:rsidP="006930AF">
            <w:pPr>
              <w:pStyle w:val="cb"/>
              <w:jc w:val="left"/>
              <w:rPr>
                <w:b w:val="0"/>
                <w:color w:val="FF0000"/>
                <w:lang w:val="ro-RO"/>
              </w:rPr>
            </w:pPr>
            <w:r w:rsidRPr="008002E9">
              <w:rPr>
                <w:color w:val="FF0000"/>
                <w:lang w:val="ro-RO"/>
              </w:rPr>
              <w:t xml:space="preserve">           </w:t>
            </w:r>
            <w:r w:rsidRPr="008002E9">
              <w:rPr>
                <w:b w:val="0"/>
                <w:color w:val="FF0000"/>
                <w:lang w:val="ro-RO"/>
              </w:rPr>
              <w:t xml:space="preserve">                                             </w:t>
            </w:r>
            <w:r>
              <w:rPr>
                <w:b w:val="0"/>
                <w:color w:val="FF0000"/>
                <w:lang w:val="ro-RO"/>
              </w:rPr>
              <w:t xml:space="preserve">                           </w:t>
            </w:r>
          </w:p>
          <w:p w14:paraId="6C408AFD" w14:textId="77777777" w:rsidR="00DB325C" w:rsidRPr="00AF7485" w:rsidRDefault="00DB325C" w:rsidP="006930AF">
            <w:pPr>
              <w:pStyle w:val="cb"/>
              <w:jc w:val="left"/>
              <w:rPr>
                <w:b w:val="0"/>
                <w:color w:val="FF0000"/>
                <w:lang w:val="ro-RO"/>
              </w:rPr>
            </w:pPr>
            <w:r w:rsidRPr="00330A90">
              <w:rPr>
                <w:b w:val="0"/>
                <w:lang w:val="ro-RO"/>
              </w:rPr>
              <w:t xml:space="preserve">                                         </w:t>
            </w:r>
            <w:r>
              <w:rPr>
                <w:b w:val="0"/>
                <w:lang w:val="ro-RO"/>
              </w:rPr>
              <w:t xml:space="preserve">                              </w:t>
            </w:r>
          </w:p>
          <w:p w14:paraId="0320F88F" w14:textId="77777777" w:rsidR="00DB325C" w:rsidRPr="00330A90" w:rsidRDefault="00DB325C" w:rsidP="006930AF">
            <w:pPr>
              <w:pStyle w:val="cb"/>
              <w:jc w:val="left"/>
              <w:rPr>
                <w:b w:val="0"/>
                <w:u w:val="single"/>
                <w:lang w:val="ro-RO"/>
              </w:rPr>
            </w:pPr>
            <w:r w:rsidRPr="00426D68">
              <w:rPr>
                <w:lang w:val="ro-RO"/>
              </w:rPr>
              <w:t xml:space="preserve"> </w:t>
            </w:r>
            <w:r>
              <w:rPr>
                <w:lang w:val="ro-RO"/>
              </w:rPr>
              <w:t xml:space="preserve">      </w:t>
            </w:r>
            <w:r w:rsidRPr="00426D68">
              <w:rPr>
                <w:u w:val="single"/>
                <w:lang w:val="ro-RO"/>
              </w:rPr>
              <w:t xml:space="preserve">                                   /</w:t>
            </w:r>
            <w:r w:rsidRPr="00330A90">
              <w:rPr>
                <w:b w:val="0"/>
                <w:lang w:val="ro-RO"/>
              </w:rPr>
              <w:t xml:space="preserve">                                </w:t>
            </w:r>
            <w:r>
              <w:rPr>
                <w:b w:val="0"/>
                <w:lang w:val="ro-RO"/>
              </w:rPr>
              <w:t xml:space="preserve">                                              </w:t>
            </w:r>
            <w:r>
              <w:rPr>
                <w:lang w:val="ro-RO"/>
              </w:rPr>
              <w:t>_______________/</w:t>
            </w:r>
          </w:p>
          <w:p w14:paraId="22EC481D" w14:textId="77777777" w:rsidR="00DB325C" w:rsidRPr="00330A90" w:rsidRDefault="00DB325C" w:rsidP="006930AF">
            <w:pPr>
              <w:pStyle w:val="cb"/>
              <w:jc w:val="left"/>
              <w:rPr>
                <w:b w:val="0"/>
                <w:lang w:val="ro-RO"/>
              </w:rPr>
            </w:pPr>
            <w:r w:rsidRPr="00330A90">
              <w:rPr>
                <w:b w:val="0"/>
                <w:lang w:val="ro-RO"/>
              </w:rPr>
              <w:t xml:space="preserve">  </w:t>
            </w:r>
            <w:r w:rsidRPr="00330A90">
              <w:rPr>
                <w:b w:val="0"/>
                <w:u w:val="single"/>
                <w:lang w:val="ro-RO"/>
              </w:rPr>
              <w:t xml:space="preserve">                                        </w:t>
            </w:r>
            <w:r w:rsidRPr="00330A90">
              <w:rPr>
                <w:b w:val="0"/>
                <w:lang w:val="ro-RO"/>
              </w:rPr>
              <w:t xml:space="preserve">                         </w:t>
            </w:r>
            <w:r>
              <w:rPr>
                <w:b w:val="0"/>
                <w:lang w:val="ro-RO"/>
              </w:rPr>
              <w:t xml:space="preserve"> </w:t>
            </w:r>
          </w:p>
          <w:p w14:paraId="5D9742EC" w14:textId="77777777" w:rsidR="00DB325C" w:rsidRPr="00D04411" w:rsidRDefault="00DB325C" w:rsidP="006930AF">
            <w:pPr>
              <w:pStyle w:val="cb"/>
              <w:jc w:val="left"/>
              <w:rPr>
                <w:lang w:val="ro-RO"/>
              </w:rPr>
            </w:pPr>
            <w:r w:rsidRPr="00330A90">
              <w:rPr>
                <w:lang w:val="ro-RO"/>
              </w:rPr>
              <w:t xml:space="preserve">          </w:t>
            </w:r>
            <w:r>
              <w:rPr>
                <w:lang w:val="ro-RO"/>
              </w:rPr>
              <w:t xml:space="preserve">                                             L.Ș.                                                                                         L.Ș.</w:t>
            </w:r>
            <w:r w:rsidRPr="00330A90">
              <w:rPr>
                <w:b w:val="0"/>
                <w:lang w:val="ro-RO"/>
              </w:rPr>
              <w:t xml:space="preserve">      </w:t>
            </w:r>
          </w:p>
        </w:tc>
      </w:tr>
      <w:tr w:rsidR="003A2799" w:rsidRPr="00D04411" w14:paraId="44D9AC67" w14:textId="77777777" w:rsidTr="006930AF">
        <w:trPr>
          <w:trHeight w:val="14869"/>
          <w:tblCellSpacing w:w="0" w:type="dxa"/>
        </w:trPr>
        <w:tc>
          <w:tcPr>
            <w:tcW w:w="10080" w:type="dxa"/>
            <w:tcMar>
              <w:top w:w="15" w:type="dxa"/>
              <w:left w:w="50" w:type="dxa"/>
              <w:bottom w:w="15" w:type="dxa"/>
              <w:right w:w="50" w:type="dxa"/>
            </w:tcMar>
          </w:tcPr>
          <w:p w14:paraId="6BF22DF3" w14:textId="77777777" w:rsidR="003A2799" w:rsidRDefault="003A2799" w:rsidP="006930AF">
            <w:pPr>
              <w:jc w:val="center"/>
              <w:rPr>
                <w:b/>
                <w:lang w:val="ro-RO"/>
              </w:rPr>
            </w:pPr>
          </w:p>
        </w:tc>
      </w:tr>
    </w:tbl>
    <w:p w14:paraId="0C5E62C6" w14:textId="77777777" w:rsidR="00E26F1B" w:rsidRPr="00DB325C" w:rsidRDefault="00E26F1B" w:rsidP="00DB325C"/>
    <w:sectPr w:rsidR="00E26F1B" w:rsidRPr="00DB325C" w:rsidSect="00306093">
      <w:pgSz w:w="11906" w:h="16838"/>
      <w:pgMar w:top="1134" w:right="850" w:bottom="1134" w:left="1701"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639C5" w14:textId="77777777" w:rsidR="002A0785" w:rsidRDefault="002D35BB">
      <w:r>
        <w:separator/>
      </w:r>
    </w:p>
  </w:endnote>
  <w:endnote w:type="continuationSeparator" w:id="0">
    <w:p w14:paraId="287908AF" w14:textId="77777777" w:rsidR="002A0785" w:rsidRDefault="002D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FEC72" w14:textId="77777777" w:rsidR="002A0785" w:rsidRDefault="002D35BB">
      <w:r>
        <w:separator/>
      </w:r>
    </w:p>
  </w:footnote>
  <w:footnote w:type="continuationSeparator" w:id="0">
    <w:p w14:paraId="63F39872" w14:textId="77777777" w:rsidR="002A0785" w:rsidRDefault="002D3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AEA"/>
    <w:multiLevelType w:val="hybridMultilevel"/>
    <w:tmpl w:val="781AF23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5213CC"/>
    <w:multiLevelType w:val="hybridMultilevel"/>
    <w:tmpl w:val="5C1E5ED4"/>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F34C5D"/>
    <w:multiLevelType w:val="multilevel"/>
    <w:tmpl w:val="B554E3FE"/>
    <w:lvl w:ilvl="0">
      <w:start w:val="1"/>
      <w:numFmt w:val="upperRoman"/>
      <w:lvlText w:val="%1."/>
      <w:lvlJc w:val="righ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53172D"/>
    <w:multiLevelType w:val="hybridMultilevel"/>
    <w:tmpl w:val="A1A00F88"/>
    <w:lvl w:ilvl="0" w:tplc="2A00A528">
      <w:start w:val="5"/>
      <w:numFmt w:val="bullet"/>
      <w:lvlText w:val="-"/>
      <w:lvlJc w:val="left"/>
      <w:pPr>
        <w:ind w:left="1305" w:hanging="360"/>
      </w:pPr>
      <w:rPr>
        <w:rFonts w:ascii="Times New Roman" w:eastAsia="Times New Roman" w:hAnsi="Times New Roman" w:cs="Times New Roman" w:hint="default"/>
        <w:i/>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4" w15:restartNumberingAfterBreak="0">
    <w:nsid w:val="202C75A2"/>
    <w:multiLevelType w:val="multilevel"/>
    <w:tmpl w:val="4CFA7D3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2926A3B"/>
    <w:multiLevelType w:val="multilevel"/>
    <w:tmpl w:val="A0348118"/>
    <w:lvl w:ilvl="0">
      <w:start w:val="1"/>
      <w:numFmt w:val="bullet"/>
      <w:lvlText w:val=""/>
      <w:lvlJc w:val="left"/>
      <w:pPr>
        <w:tabs>
          <w:tab w:val="num" w:pos="720"/>
        </w:tabs>
        <w:ind w:left="720" w:hanging="360"/>
      </w:pPr>
      <w:rPr>
        <w:rFonts w:ascii="Symbol" w:hAnsi="Symbol" w:hint="default"/>
        <w:sz w:val="20"/>
      </w:rPr>
    </w:lvl>
    <w:lvl w:ilvl="1">
      <w:start w:val="10"/>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5211D"/>
    <w:multiLevelType w:val="multilevel"/>
    <w:tmpl w:val="BE3EC7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EA7E4E"/>
    <w:multiLevelType w:val="multilevel"/>
    <w:tmpl w:val="4FA85A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5D7BC0"/>
    <w:multiLevelType w:val="multilevel"/>
    <w:tmpl w:val="4E8470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vertAlign w:val="baseline"/>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9" w15:restartNumberingAfterBreak="0">
    <w:nsid w:val="38D176D8"/>
    <w:multiLevelType w:val="hybridMultilevel"/>
    <w:tmpl w:val="153AC24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66371F"/>
    <w:multiLevelType w:val="hybridMultilevel"/>
    <w:tmpl w:val="AC3043C8"/>
    <w:lvl w:ilvl="0" w:tplc="2A00A528">
      <w:start w:val="5"/>
      <w:numFmt w:val="bullet"/>
      <w:lvlText w:val="-"/>
      <w:lvlJc w:val="left"/>
      <w:pPr>
        <w:ind w:left="780" w:hanging="360"/>
      </w:pPr>
      <w:rPr>
        <w:rFonts w:ascii="Times New Roman" w:eastAsia="Times New Roman" w:hAnsi="Times New Roman" w:cs="Times New Roman" w:hint="default"/>
        <w:i/>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3CAF49E6"/>
    <w:multiLevelType w:val="multilevel"/>
    <w:tmpl w:val="4CFA7D3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DCC0780"/>
    <w:multiLevelType w:val="multilevel"/>
    <w:tmpl w:val="BE3EC7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B30BAA"/>
    <w:multiLevelType w:val="multilevel"/>
    <w:tmpl w:val="4FA85A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762FFE"/>
    <w:multiLevelType w:val="multilevel"/>
    <w:tmpl w:val="BE3EC7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B370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9634AE"/>
    <w:multiLevelType w:val="hybridMultilevel"/>
    <w:tmpl w:val="6E96CC54"/>
    <w:lvl w:ilvl="0" w:tplc="7E8051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526E81"/>
    <w:multiLevelType w:val="hybridMultilevel"/>
    <w:tmpl w:val="2726507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5933DF"/>
    <w:multiLevelType w:val="multilevel"/>
    <w:tmpl w:val="7CA8C4D0"/>
    <w:lvl w:ilvl="0">
      <w:start w:val="1"/>
      <w:numFmt w:val="upperRoman"/>
      <w:lvlText w:val="%1."/>
      <w:lvlJc w:val="right"/>
      <w:pPr>
        <w:ind w:left="720" w:hanging="360"/>
      </w:p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7FE78AB"/>
    <w:multiLevelType w:val="multilevel"/>
    <w:tmpl w:val="CF3A7AA6"/>
    <w:lvl w:ilvl="0">
      <w:start w:val="1"/>
      <w:numFmt w:val="upperRoman"/>
      <w:lvlText w:val="%1."/>
      <w:lvlJc w:val="righ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83004A1"/>
    <w:multiLevelType w:val="multilevel"/>
    <w:tmpl w:val="3E860B7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8840799"/>
    <w:multiLevelType w:val="hybridMultilevel"/>
    <w:tmpl w:val="348EAC9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9761BF"/>
    <w:multiLevelType w:val="multilevel"/>
    <w:tmpl w:val="09684772"/>
    <w:lvl w:ilvl="0">
      <w:start w:val="1"/>
      <w:numFmt w:val="upperRoman"/>
      <w:lvlText w:val="%1."/>
      <w:lvlJc w:val="right"/>
      <w:pPr>
        <w:ind w:left="720" w:hanging="360"/>
      </w:p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71B493D"/>
    <w:multiLevelType w:val="hybridMultilevel"/>
    <w:tmpl w:val="5DDA03D4"/>
    <w:lvl w:ilvl="0" w:tplc="841ED524">
      <w:start w:val="9"/>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173EF3"/>
    <w:multiLevelType w:val="hybridMultilevel"/>
    <w:tmpl w:val="7D12A5A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BF15D7"/>
    <w:multiLevelType w:val="multilevel"/>
    <w:tmpl w:val="3E860B7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3501A89"/>
    <w:multiLevelType w:val="multilevel"/>
    <w:tmpl w:val="58CC09F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25"/>
  </w:num>
  <w:num w:numId="3">
    <w:abstractNumId w:val="20"/>
  </w:num>
  <w:num w:numId="4">
    <w:abstractNumId w:val="8"/>
  </w:num>
  <w:num w:numId="5">
    <w:abstractNumId w:val="17"/>
  </w:num>
  <w:num w:numId="6">
    <w:abstractNumId w:val="18"/>
  </w:num>
  <w:num w:numId="7">
    <w:abstractNumId w:val="16"/>
  </w:num>
  <w:num w:numId="8">
    <w:abstractNumId w:val="5"/>
  </w:num>
  <w:num w:numId="9">
    <w:abstractNumId w:val="9"/>
  </w:num>
  <w:num w:numId="10">
    <w:abstractNumId w:val="3"/>
  </w:num>
  <w:num w:numId="11">
    <w:abstractNumId w:val="22"/>
  </w:num>
  <w:num w:numId="12">
    <w:abstractNumId w:val="10"/>
  </w:num>
  <w:num w:numId="13">
    <w:abstractNumId w:val="1"/>
  </w:num>
  <w:num w:numId="14">
    <w:abstractNumId w:val="12"/>
  </w:num>
  <w:num w:numId="15">
    <w:abstractNumId w:val="14"/>
  </w:num>
  <w:num w:numId="16">
    <w:abstractNumId w:val="6"/>
  </w:num>
  <w:num w:numId="17">
    <w:abstractNumId w:val="2"/>
  </w:num>
  <w:num w:numId="18">
    <w:abstractNumId w:val="4"/>
  </w:num>
  <w:num w:numId="19">
    <w:abstractNumId w:val="0"/>
  </w:num>
  <w:num w:numId="20">
    <w:abstractNumId w:val="19"/>
  </w:num>
  <w:num w:numId="21">
    <w:abstractNumId w:val="11"/>
  </w:num>
  <w:num w:numId="22">
    <w:abstractNumId w:val="13"/>
  </w:num>
  <w:num w:numId="23">
    <w:abstractNumId w:val="7"/>
  </w:num>
  <w:num w:numId="24">
    <w:abstractNumId w:val="26"/>
  </w:num>
  <w:num w:numId="25">
    <w:abstractNumId w:val="21"/>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25C"/>
    <w:rsid w:val="0002075B"/>
    <w:rsid w:val="00054D5A"/>
    <w:rsid w:val="000E417B"/>
    <w:rsid w:val="00160083"/>
    <w:rsid w:val="00244DE8"/>
    <w:rsid w:val="002A0785"/>
    <w:rsid w:val="002D35BB"/>
    <w:rsid w:val="00306093"/>
    <w:rsid w:val="003A2799"/>
    <w:rsid w:val="00655B87"/>
    <w:rsid w:val="006E4970"/>
    <w:rsid w:val="008D437C"/>
    <w:rsid w:val="009B7B13"/>
    <w:rsid w:val="00A96B7F"/>
    <w:rsid w:val="00C623E8"/>
    <w:rsid w:val="00DB2F73"/>
    <w:rsid w:val="00DB325C"/>
    <w:rsid w:val="00E26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0452E4"/>
  <w15:chartTrackingRefBased/>
  <w15:docId w15:val="{0B1EB0C1-91EB-4489-8491-90260C0F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25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basedOn w:val="DefaultParagraphFont"/>
    <w:link w:val="NormalWeb"/>
    <w:locked/>
    <w:rsid w:val="00DB325C"/>
    <w:rPr>
      <w:sz w:val="24"/>
      <w:szCs w:val="24"/>
    </w:rPr>
  </w:style>
  <w:style w:type="paragraph" w:styleId="NormalWeb">
    <w:name w:val="Normal (Web)"/>
    <w:basedOn w:val="Normal"/>
    <w:link w:val="NormalWebChar"/>
    <w:unhideWhenUsed/>
    <w:rsid w:val="00DB325C"/>
    <w:pPr>
      <w:ind w:firstLine="567"/>
      <w:jc w:val="both"/>
    </w:pPr>
    <w:rPr>
      <w:rFonts w:asciiTheme="minorHAnsi" w:eastAsiaTheme="minorHAnsi" w:hAnsiTheme="minorHAnsi" w:cstheme="minorBidi"/>
      <w:lang w:eastAsia="en-US"/>
    </w:rPr>
  </w:style>
  <w:style w:type="paragraph" w:customStyle="1" w:styleId="cn">
    <w:name w:val="cn"/>
    <w:basedOn w:val="Normal"/>
    <w:rsid w:val="00DB325C"/>
    <w:pPr>
      <w:jc w:val="center"/>
    </w:pPr>
  </w:style>
  <w:style w:type="paragraph" w:customStyle="1" w:styleId="cb">
    <w:name w:val="cb"/>
    <w:basedOn w:val="Normal"/>
    <w:rsid w:val="00DB325C"/>
    <w:pPr>
      <w:jc w:val="center"/>
    </w:pPr>
    <w:rPr>
      <w:b/>
      <w:bCs/>
    </w:rPr>
  </w:style>
  <w:style w:type="paragraph" w:styleId="Header">
    <w:name w:val="header"/>
    <w:basedOn w:val="Normal"/>
    <w:link w:val="HeaderChar"/>
    <w:uiPriority w:val="99"/>
    <w:unhideWhenUsed/>
    <w:rsid w:val="00DB325C"/>
    <w:pPr>
      <w:tabs>
        <w:tab w:val="center" w:pos="4844"/>
        <w:tab w:val="right" w:pos="9689"/>
      </w:tabs>
    </w:pPr>
  </w:style>
  <w:style w:type="character" w:customStyle="1" w:styleId="HeaderChar">
    <w:name w:val="Header Char"/>
    <w:basedOn w:val="DefaultParagraphFont"/>
    <w:link w:val="Header"/>
    <w:uiPriority w:val="99"/>
    <w:rsid w:val="00DB325C"/>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DB325C"/>
    <w:pPr>
      <w:tabs>
        <w:tab w:val="center" w:pos="4844"/>
        <w:tab w:val="right" w:pos="9689"/>
      </w:tabs>
    </w:pPr>
  </w:style>
  <w:style w:type="character" w:customStyle="1" w:styleId="FooterChar">
    <w:name w:val="Footer Char"/>
    <w:basedOn w:val="DefaultParagraphFont"/>
    <w:link w:val="Footer"/>
    <w:uiPriority w:val="99"/>
    <w:rsid w:val="00DB325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41787">
      <w:bodyDiv w:val="1"/>
      <w:marLeft w:val="0"/>
      <w:marRight w:val="0"/>
      <w:marTop w:val="0"/>
      <w:marBottom w:val="0"/>
      <w:divBdr>
        <w:top w:val="none" w:sz="0" w:space="0" w:color="auto"/>
        <w:left w:val="none" w:sz="0" w:space="0" w:color="auto"/>
        <w:bottom w:val="none" w:sz="0" w:space="0" w:color="auto"/>
        <w:right w:val="none" w:sz="0" w:space="0" w:color="auto"/>
      </w:divBdr>
    </w:div>
    <w:div w:id="28416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1558</Words>
  <Characters>9040</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Gojan</dc:creator>
  <cp:keywords/>
  <dc:description/>
  <cp:lastModifiedBy>Jantuan Mariana</cp:lastModifiedBy>
  <cp:revision>9</cp:revision>
  <cp:lastPrinted>2021-10-21T07:16:00Z</cp:lastPrinted>
  <dcterms:created xsi:type="dcterms:W3CDTF">2021-10-21T07:16:00Z</dcterms:created>
  <dcterms:modified xsi:type="dcterms:W3CDTF">2025-12-08T13:39:00Z</dcterms:modified>
</cp:coreProperties>
</file>