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4" w:type="pct"/>
        <w:tblLook w:val="04A0" w:firstRow="1" w:lastRow="0" w:firstColumn="1" w:lastColumn="0" w:noHBand="0" w:noVBand="1"/>
      </w:tblPr>
      <w:tblGrid>
        <w:gridCol w:w="2978"/>
        <w:gridCol w:w="2836"/>
        <w:gridCol w:w="991"/>
        <w:gridCol w:w="991"/>
        <w:gridCol w:w="201"/>
        <w:gridCol w:w="3343"/>
        <w:gridCol w:w="2334"/>
        <w:gridCol w:w="312"/>
        <w:gridCol w:w="985"/>
        <w:gridCol w:w="48"/>
      </w:tblGrid>
      <w:tr w:rsidR="00EE1817" w:rsidRPr="00EE1817" w14:paraId="296136EE" w14:textId="77777777" w:rsidTr="00F81FE6">
        <w:trPr>
          <w:gridAfter w:val="2"/>
          <w:wAfter w:w="344" w:type="pct"/>
          <w:trHeight w:val="697"/>
        </w:trPr>
        <w:tc>
          <w:tcPr>
            <w:tcW w:w="4656" w:type="pct"/>
            <w:gridSpan w:val="8"/>
            <w:shd w:val="clear" w:color="auto" w:fill="auto"/>
          </w:tcPr>
          <w:p w14:paraId="5AE4FC05" w14:textId="2F04FD72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26C9CFB0" w14:textId="0C8846F8" w:rsidR="00EE1817" w:rsidRPr="00EE1817" w:rsidRDefault="00EE1817" w:rsidP="00E354F9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E1817" w:rsidRPr="005B5ECD" w14:paraId="367CBA00" w14:textId="77777777" w:rsidTr="00F81FE6">
        <w:trPr>
          <w:gridAfter w:val="2"/>
          <w:wAfter w:w="344" w:type="pct"/>
        </w:trPr>
        <w:tc>
          <w:tcPr>
            <w:tcW w:w="4656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5B5ECD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F81FE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5608" w14:textId="0631F35F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r w:rsidRPr="00EE1817">
              <w:rPr>
                <w:rFonts w:ascii="Times New Roman" w:hAnsi="Times New Roman" w:cs="Times New Roman"/>
              </w:rPr>
              <w:t xml:space="preserve">Procedura de achiziție:  </w:t>
            </w:r>
            <w:r w:rsidR="00C84D76">
              <w:rPr>
                <w:rFonts w:ascii="Times New Roman" w:hAnsi="Times New Roman" w:cs="Times New Roman"/>
                <w:lang w:val="en-US"/>
              </w:rPr>
              <w:t>____</w:t>
            </w:r>
            <w:r w:rsidRPr="00EE1817">
              <w:rPr>
                <w:rFonts w:ascii="Times New Roman" w:hAnsi="Times New Roman" w:cs="Times New Roman"/>
              </w:rPr>
              <w:t>___</w:t>
            </w:r>
            <w:r w:rsidR="00C84D76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EE1817">
              <w:rPr>
                <w:rFonts w:ascii="Times New Roman" w:hAnsi="Times New Roman" w:cs="Times New Roman"/>
              </w:rPr>
              <w:t>din</w:t>
            </w:r>
            <w:r w:rsidR="00C84D7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1817">
              <w:rPr>
                <w:rFonts w:ascii="Times New Roman" w:hAnsi="Times New Roman" w:cs="Times New Roman"/>
              </w:rPr>
              <w:t>_</w:t>
            </w:r>
            <w:r w:rsidR="00C84D76">
              <w:rPr>
                <w:rFonts w:ascii="Times New Roman" w:hAnsi="Times New Roman" w:cs="Times New Roman"/>
                <w:lang w:val="en-US"/>
              </w:rPr>
              <w:t>_</w:t>
            </w:r>
            <w:r w:rsidRPr="00EE1817">
              <w:rPr>
                <w:rFonts w:ascii="Times New Roman" w:hAnsi="Times New Roman" w:cs="Times New Roman"/>
              </w:rPr>
              <w:t>________</w:t>
            </w:r>
          </w:p>
        </w:tc>
      </w:tr>
      <w:tr w:rsidR="00EE1817" w:rsidRPr="005B5ECD" w14:paraId="32BD23F2" w14:textId="77777777" w:rsidTr="00F81FE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9580" w14:textId="6FF7A96C" w:rsidR="00EE1817" w:rsidRPr="006A7083" w:rsidRDefault="00EE1817" w:rsidP="00724571">
            <w:pPr>
              <w:rPr>
                <w:rFonts w:ascii="Times New Roman" w:hAnsi="Times New Roman" w:cs="Times New Roman"/>
                <w:b/>
                <w:bCs/>
                <w:lang w:val="en-US" w:eastAsia="ro-RO"/>
              </w:rPr>
            </w:pPr>
            <w:r w:rsidRPr="006A7083">
              <w:rPr>
                <w:rFonts w:ascii="Times New Roman" w:hAnsi="Times New Roman" w:cs="Times New Roman"/>
                <w:lang w:val="en-US"/>
              </w:rPr>
              <w:t>Obiectul achiziției:</w:t>
            </w:r>
            <w:r w:rsidR="008D5CB6" w:rsidRPr="006A7083">
              <w:rPr>
                <w:rFonts w:ascii="Times New Roman" w:hAnsi="Times New Roman" w:cs="Times New Roman"/>
                <w:lang w:val="en-US"/>
              </w:rPr>
              <w:t xml:space="preserve">   </w:t>
            </w:r>
            <w:r w:rsidR="006A7083" w:rsidRPr="006A7083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Achiziționarea electrolizorului de tip </w:t>
            </w:r>
            <w:r w:rsidR="006A7083" w:rsidRPr="006A7083">
              <w:rPr>
                <w:rFonts w:ascii="Times New Roman" w:eastAsia="Times New Roman" w:hAnsi="Times New Roman" w:cs="Times New Roman"/>
                <w:b/>
                <w:bCs/>
              </w:rPr>
              <w:t>СЭУ</w:t>
            </w:r>
            <w:r w:rsidR="006A7083" w:rsidRPr="006A7083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-4</w:t>
            </w:r>
            <w:r w:rsidR="006A7083" w:rsidRPr="006A7083">
              <w:rPr>
                <w:rFonts w:ascii="Times New Roman" w:eastAsia="Times New Roman" w:hAnsi="Times New Roman" w:cs="Times New Roman"/>
                <w:b/>
                <w:bCs/>
              </w:rPr>
              <w:t>М</w:t>
            </w:r>
            <w:r w:rsidR="006A7083" w:rsidRPr="006A7083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și piese de schimb (set de 62 de </w:t>
            </w:r>
            <w:r w:rsidR="006A7083" w:rsidRPr="006A7083">
              <w:rPr>
                <w:rFonts w:ascii="Times New Roman" w:eastAsia="Times New Roman" w:hAnsi="Times New Roman" w:cs="Times New Roman"/>
                <w:b/>
                <w:bCs/>
                <w:lang w:val="ro-MD"/>
              </w:rPr>
              <w:t>garnituri</w:t>
            </w:r>
            <w:r w:rsidR="006A7083" w:rsidRPr="006A7083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 </w:t>
            </w:r>
            <w:r w:rsidR="006A7083" w:rsidRPr="006A7083">
              <w:rPr>
                <w:rFonts w:ascii="Times New Roman" w:eastAsia="Times New Roman" w:hAnsi="Times New Roman" w:cs="Times New Roman"/>
                <w:b/>
                <w:bCs/>
                <w:lang w:val="ro-MD"/>
              </w:rPr>
              <w:t>rezervă)</w:t>
            </w:r>
          </w:p>
        </w:tc>
      </w:tr>
      <w:tr w:rsidR="00EE1817" w:rsidRPr="005B5ECD" w14:paraId="556973B3" w14:textId="77777777" w:rsidTr="00F81FE6">
        <w:trPr>
          <w:gridAfter w:val="2"/>
          <w:wAfter w:w="344" w:type="pct"/>
          <w:trHeight w:val="567"/>
        </w:trPr>
        <w:tc>
          <w:tcPr>
            <w:tcW w:w="2662" w:type="pct"/>
            <w:gridSpan w:val="5"/>
            <w:shd w:val="clear" w:color="auto" w:fill="auto"/>
          </w:tcPr>
          <w:p w14:paraId="1D18C997" w14:textId="07A17B1F" w:rsidR="00EE1817" w:rsidRP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94" w:type="pct"/>
            <w:gridSpan w:val="3"/>
            <w:shd w:val="clear" w:color="auto" w:fill="auto"/>
          </w:tcPr>
          <w:p w14:paraId="5AFA750E" w14:textId="77777777" w:rsidR="00EE1817" w:rsidRP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1817" w:rsidRPr="00950B97" w14:paraId="03972599" w14:textId="77777777" w:rsidTr="00F81FE6">
        <w:trPr>
          <w:gridAfter w:val="1"/>
          <w:wAfter w:w="15" w:type="pct"/>
          <w:trHeight w:val="758"/>
        </w:trPr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</w:t>
            </w:r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/serviciilor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</w:p>
        </w:tc>
        <w:tc>
          <w:tcPr>
            <w:tcW w:w="1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8B6F" w14:textId="133E04D6" w:rsidR="00EE1817" w:rsidRPr="00950B97" w:rsidRDefault="00EE1817" w:rsidP="00F81F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586E1C3C" w:rsidR="00EE1817" w:rsidRPr="00950B97" w:rsidRDefault="00EE1817" w:rsidP="00F81F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propusă de către ofertant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EE1817" w:rsidRPr="00950B97" w14:paraId="093754B9" w14:textId="77777777" w:rsidTr="00F81FE6">
        <w:trPr>
          <w:gridAfter w:val="1"/>
          <w:wAfter w:w="15" w:type="pct"/>
          <w:trHeight w:val="283"/>
        </w:trPr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4574C" w:rsidRPr="008D5CB6" w14:paraId="45A872EA" w14:textId="77777777" w:rsidTr="00F81FE6">
        <w:trPr>
          <w:gridAfter w:val="1"/>
          <w:wAfter w:w="15" w:type="pct"/>
          <w:trHeight w:val="397"/>
        </w:trPr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ECA3" w14:textId="72C4ABC5" w:rsidR="0084574C" w:rsidRPr="00F248E9" w:rsidRDefault="00C84D76" w:rsidP="0073153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84D7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Lotul 1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023B" w14:textId="77777777" w:rsidR="0084574C" w:rsidRPr="00C91B8B" w:rsidRDefault="0084574C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632E" w14:textId="77777777" w:rsidR="0084574C" w:rsidRPr="00C91B8B" w:rsidRDefault="0084574C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BC11" w14:textId="77777777" w:rsidR="0084574C" w:rsidRPr="00C91B8B" w:rsidRDefault="0084574C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C8A5" w14:textId="77777777" w:rsidR="0084574C" w:rsidRPr="00C91B8B" w:rsidRDefault="0084574C" w:rsidP="000A1E4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2E12" w14:textId="77777777" w:rsidR="0084574C" w:rsidRPr="00C91B8B" w:rsidRDefault="0084574C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30FE" w14:textId="77777777" w:rsidR="0084574C" w:rsidRPr="00C91B8B" w:rsidRDefault="0084574C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4574C" w:rsidRPr="005B5ECD" w14:paraId="0566356D" w14:textId="77777777" w:rsidTr="00F81FE6">
        <w:trPr>
          <w:gridAfter w:val="1"/>
          <w:wAfter w:w="15" w:type="pct"/>
          <w:trHeight w:val="397"/>
        </w:trPr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DB209" w14:textId="736C3EA2" w:rsidR="0084574C" w:rsidRPr="004F623C" w:rsidRDefault="006A7083" w:rsidP="004F623C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A7083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Achiziționarea electrolizorului de tip СЭУ-4М și piese de schimb (</w:t>
            </w:r>
            <w:r w:rsidRPr="006A7083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set de 62 de </w:t>
            </w:r>
            <w:r w:rsidRPr="006A7083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MD"/>
              </w:rPr>
              <w:t>garnituri</w:t>
            </w:r>
            <w:r w:rsidRPr="006A7083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de </w:t>
            </w:r>
            <w:r w:rsidRPr="006A7083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MD"/>
              </w:rPr>
              <w:t>rezervă)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3D803" w14:textId="77777777" w:rsidR="0084574C" w:rsidRPr="004F623C" w:rsidRDefault="0084574C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D5A3" w14:textId="77777777" w:rsidR="0084574C" w:rsidRPr="004F623C" w:rsidRDefault="0084574C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B34C" w14:textId="77777777" w:rsidR="0084574C" w:rsidRPr="004F623C" w:rsidRDefault="0084574C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5E46" w14:textId="77777777" w:rsidR="0084574C" w:rsidRPr="00F81FE6" w:rsidRDefault="00F81FE6" w:rsidP="00F82141">
            <w:pPr>
              <w:pStyle w:val="a4"/>
              <w:rPr>
                <w:rFonts w:ascii="Times New Roman" w:hAnsi="Times New Roman"/>
                <w:b/>
                <w:bCs/>
                <w:lang w:val="ro-RO"/>
              </w:rPr>
            </w:pPr>
            <w:r w:rsidRPr="00F81FE6">
              <w:rPr>
                <w:rFonts w:ascii="Times New Roman" w:hAnsi="Times New Roman"/>
                <w:b/>
                <w:bCs/>
                <w:lang w:val="ro-RO"/>
              </w:rPr>
              <w:t>Specificații tehnice a electrolizorului:</w:t>
            </w:r>
          </w:p>
          <w:p w14:paraId="20C457BB" w14:textId="77777777" w:rsidR="00F81FE6" w:rsidRPr="005B5ECD" w:rsidRDefault="00F81FE6" w:rsidP="00F82141">
            <w:pPr>
              <w:pStyle w:val="a4"/>
              <w:rPr>
                <w:rFonts w:ascii="Times New Roman" w:hAnsi="Times New Roman"/>
                <w:lang w:val="en-US"/>
              </w:rPr>
            </w:pPr>
            <w:r w:rsidRPr="00F81FE6">
              <w:rPr>
                <w:rFonts w:ascii="Times New Roman" w:hAnsi="Times New Roman"/>
                <w:bCs/>
                <w:lang w:val="ro-RO"/>
              </w:rPr>
              <w:t xml:space="preserve">Tip - </w:t>
            </w:r>
            <w:r w:rsidRPr="005B5ECD">
              <w:rPr>
                <w:rFonts w:ascii="Times New Roman" w:hAnsi="Times New Roman"/>
                <w:lang w:val="en-US"/>
              </w:rPr>
              <w:t xml:space="preserve"> </w:t>
            </w:r>
            <w:r w:rsidRPr="00F81FE6">
              <w:rPr>
                <w:rFonts w:ascii="Times New Roman" w:hAnsi="Times New Roman"/>
              </w:rPr>
              <w:t>СЭУ</w:t>
            </w:r>
            <w:r w:rsidRPr="005B5ECD">
              <w:rPr>
                <w:rFonts w:ascii="Times New Roman" w:hAnsi="Times New Roman"/>
                <w:lang w:val="en-US"/>
              </w:rPr>
              <w:t>-4</w:t>
            </w:r>
            <w:r w:rsidRPr="00F81FE6">
              <w:rPr>
                <w:rFonts w:ascii="Times New Roman" w:hAnsi="Times New Roman"/>
              </w:rPr>
              <w:t>М</w:t>
            </w:r>
            <w:r w:rsidRPr="005B5ECD">
              <w:rPr>
                <w:rFonts w:ascii="Times New Roman" w:hAnsi="Times New Roman"/>
                <w:lang w:val="en-US"/>
              </w:rPr>
              <w:t>-10-1</w:t>
            </w:r>
            <w:r w:rsidRPr="00F81FE6">
              <w:rPr>
                <w:rFonts w:ascii="Times New Roman" w:hAnsi="Times New Roman"/>
              </w:rPr>
              <w:t>У</w:t>
            </w:r>
            <w:r w:rsidRPr="005B5ECD">
              <w:rPr>
                <w:rFonts w:ascii="Times New Roman" w:hAnsi="Times New Roman"/>
                <w:lang w:val="en-US"/>
              </w:rPr>
              <w:t>-01</w:t>
            </w:r>
          </w:p>
          <w:p w14:paraId="30E8B9C4" w14:textId="77777777" w:rsidR="00F81FE6" w:rsidRPr="00F81FE6" w:rsidRDefault="00F81FE6" w:rsidP="00F82141">
            <w:pPr>
              <w:pStyle w:val="a4"/>
              <w:rPr>
                <w:rFonts w:ascii="Times New Roman" w:hAnsi="Times New Roman"/>
                <w:lang w:val="en-US"/>
              </w:rPr>
            </w:pPr>
            <w:r w:rsidRPr="00F81FE6">
              <w:rPr>
                <w:rFonts w:ascii="Times New Roman" w:hAnsi="Times New Roman"/>
                <w:lang w:val="ro-RO"/>
              </w:rPr>
              <w:t>Presiunea de lucru</w:t>
            </w:r>
            <w:r w:rsidRPr="00F81FE6">
              <w:rPr>
                <w:rFonts w:ascii="Times New Roman" w:hAnsi="Times New Roman"/>
                <w:lang w:val="en-US"/>
              </w:rPr>
              <w:t xml:space="preserve">, </w:t>
            </w:r>
            <w:r w:rsidRPr="00F81FE6">
              <w:rPr>
                <w:rFonts w:ascii="Times New Roman" w:hAnsi="Times New Roman"/>
              </w:rPr>
              <w:t>М</w:t>
            </w:r>
            <w:r w:rsidRPr="00F81FE6">
              <w:rPr>
                <w:rFonts w:ascii="Times New Roman" w:hAnsi="Times New Roman"/>
                <w:lang w:val="ro-RO"/>
              </w:rPr>
              <w:t>P</w:t>
            </w:r>
            <w:r w:rsidRPr="00F81FE6">
              <w:rPr>
                <w:rFonts w:ascii="Times New Roman" w:hAnsi="Times New Roman"/>
              </w:rPr>
              <w:t>а</w:t>
            </w:r>
            <w:r w:rsidRPr="00F81FE6">
              <w:rPr>
                <w:rFonts w:ascii="Times New Roman" w:hAnsi="Times New Roman"/>
                <w:lang w:val="en-US"/>
              </w:rPr>
              <w:t xml:space="preserve"> (</w:t>
            </w:r>
            <w:r w:rsidRPr="00F81FE6">
              <w:rPr>
                <w:rFonts w:ascii="Times New Roman" w:hAnsi="Times New Roman"/>
                <w:lang w:val="ro-RO"/>
              </w:rPr>
              <w:t>kg</w:t>
            </w:r>
            <w:r w:rsidRPr="00F81FE6">
              <w:rPr>
                <w:rFonts w:ascii="Times New Roman" w:hAnsi="Times New Roman"/>
                <w:lang w:val="en-US"/>
              </w:rPr>
              <w:t>/</w:t>
            </w:r>
            <w:r w:rsidRPr="00F81FE6">
              <w:rPr>
                <w:rFonts w:ascii="Times New Roman" w:hAnsi="Times New Roman"/>
                <w:lang w:val="ro-RO"/>
              </w:rPr>
              <w:t>cm</w:t>
            </w:r>
            <w:r w:rsidRPr="00F81FE6">
              <w:rPr>
                <w:rFonts w:ascii="Times New Roman" w:hAnsi="Times New Roman"/>
                <w:vertAlign w:val="superscript"/>
                <w:lang w:val="en-US"/>
              </w:rPr>
              <w:t>2</w:t>
            </w:r>
            <w:r w:rsidRPr="00F81FE6">
              <w:rPr>
                <w:rFonts w:ascii="Times New Roman" w:hAnsi="Times New Roman"/>
                <w:lang w:val="en-US"/>
              </w:rPr>
              <w:t>) - 1 (10,0)</w:t>
            </w:r>
          </w:p>
          <w:p w14:paraId="72C2AE48" w14:textId="77777777" w:rsidR="00F81FE6" w:rsidRPr="00F81FE6" w:rsidRDefault="00F81FE6" w:rsidP="00F82141">
            <w:pPr>
              <w:pStyle w:val="a4"/>
              <w:rPr>
                <w:rFonts w:ascii="Times New Roman" w:hAnsi="Times New Roman"/>
                <w:lang w:val="en-US"/>
              </w:rPr>
            </w:pPr>
            <w:r w:rsidRPr="00F81FE6">
              <w:rPr>
                <w:rFonts w:ascii="Times New Roman" w:hAnsi="Times New Roman"/>
                <w:lang w:val="ro-RO"/>
              </w:rPr>
              <w:t>Presiunea calculată</w:t>
            </w:r>
            <w:r w:rsidRPr="00F81FE6">
              <w:rPr>
                <w:rFonts w:ascii="Times New Roman" w:hAnsi="Times New Roman"/>
                <w:lang w:val="en-US"/>
              </w:rPr>
              <w:t xml:space="preserve">, </w:t>
            </w:r>
            <w:r w:rsidRPr="00F81FE6">
              <w:rPr>
                <w:rFonts w:ascii="Times New Roman" w:hAnsi="Times New Roman"/>
              </w:rPr>
              <w:t>М</w:t>
            </w:r>
            <w:r w:rsidRPr="00F81FE6">
              <w:rPr>
                <w:rFonts w:ascii="Times New Roman" w:hAnsi="Times New Roman"/>
                <w:lang w:val="ro-RO"/>
              </w:rPr>
              <w:t>P</w:t>
            </w:r>
            <w:r w:rsidRPr="00F81FE6">
              <w:rPr>
                <w:rFonts w:ascii="Times New Roman" w:hAnsi="Times New Roman"/>
              </w:rPr>
              <w:t>а</w:t>
            </w:r>
            <w:r w:rsidRPr="00F81FE6">
              <w:rPr>
                <w:rFonts w:ascii="Times New Roman" w:hAnsi="Times New Roman"/>
                <w:lang w:val="en-US"/>
              </w:rPr>
              <w:t xml:space="preserve"> (</w:t>
            </w:r>
            <w:r w:rsidRPr="00F81FE6">
              <w:rPr>
                <w:rFonts w:ascii="Times New Roman" w:hAnsi="Times New Roman"/>
                <w:lang w:val="ro-RO"/>
              </w:rPr>
              <w:t>kg</w:t>
            </w:r>
            <w:r w:rsidRPr="00F81FE6">
              <w:rPr>
                <w:rFonts w:ascii="Times New Roman" w:hAnsi="Times New Roman"/>
                <w:lang w:val="en-US"/>
              </w:rPr>
              <w:t>/</w:t>
            </w:r>
            <w:r w:rsidRPr="00F81FE6">
              <w:rPr>
                <w:rFonts w:ascii="Times New Roman" w:hAnsi="Times New Roman"/>
                <w:lang w:val="ro-RO"/>
              </w:rPr>
              <w:t>cm</w:t>
            </w:r>
            <w:r w:rsidRPr="00F81FE6">
              <w:rPr>
                <w:rFonts w:ascii="Times New Roman" w:hAnsi="Times New Roman"/>
                <w:vertAlign w:val="superscript"/>
                <w:lang w:val="en-US"/>
              </w:rPr>
              <w:t>2</w:t>
            </w:r>
            <w:r w:rsidRPr="00F81FE6">
              <w:rPr>
                <w:rFonts w:ascii="Times New Roman" w:hAnsi="Times New Roman"/>
                <w:lang w:val="en-US"/>
              </w:rPr>
              <w:t>) - 1,035 (10,35)</w:t>
            </w:r>
          </w:p>
          <w:p w14:paraId="0D032176" w14:textId="77777777" w:rsidR="00F81FE6" w:rsidRPr="00F81FE6" w:rsidRDefault="00F81FE6" w:rsidP="00F82141">
            <w:pPr>
              <w:pStyle w:val="a4"/>
              <w:rPr>
                <w:rFonts w:ascii="Times New Roman" w:hAnsi="Times New Roman"/>
                <w:lang w:val="en-US"/>
              </w:rPr>
            </w:pPr>
            <w:r w:rsidRPr="00F81FE6">
              <w:rPr>
                <w:rFonts w:ascii="Times New Roman" w:hAnsi="Times New Roman"/>
                <w:lang w:val="ro-RO"/>
              </w:rPr>
              <w:t>Presiunea de testare</w:t>
            </w:r>
            <w:r w:rsidRPr="00F81FE6">
              <w:rPr>
                <w:rFonts w:ascii="Times New Roman" w:hAnsi="Times New Roman"/>
                <w:lang w:val="en-US"/>
              </w:rPr>
              <w:t xml:space="preserve">, </w:t>
            </w:r>
            <w:r w:rsidRPr="00F81FE6">
              <w:rPr>
                <w:rFonts w:ascii="Times New Roman" w:hAnsi="Times New Roman"/>
              </w:rPr>
              <w:t>М</w:t>
            </w:r>
            <w:r w:rsidRPr="00F81FE6">
              <w:rPr>
                <w:rFonts w:ascii="Times New Roman" w:hAnsi="Times New Roman"/>
                <w:lang w:val="ro-RO"/>
              </w:rPr>
              <w:t>P</w:t>
            </w:r>
            <w:r w:rsidRPr="00F81FE6">
              <w:rPr>
                <w:rFonts w:ascii="Times New Roman" w:hAnsi="Times New Roman"/>
              </w:rPr>
              <w:t>а</w:t>
            </w:r>
            <w:r w:rsidRPr="00F81FE6">
              <w:rPr>
                <w:rFonts w:ascii="Times New Roman" w:hAnsi="Times New Roman"/>
                <w:lang w:val="en-US"/>
              </w:rPr>
              <w:t xml:space="preserve"> (</w:t>
            </w:r>
            <w:r w:rsidRPr="00F81FE6">
              <w:rPr>
                <w:rFonts w:ascii="Times New Roman" w:hAnsi="Times New Roman"/>
                <w:lang w:val="ro-RO"/>
              </w:rPr>
              <w:t>kg</w:t>
            </w:r>
            <w:r w:rsidRPr="00F81FE6">
              <w:rPr>
                <w:rFonts w:ascii="Times New Roman" w:hAnsi="Times New Roman"/>
                <w:lang w:val="en-US"/>
              </w:rPr>
              <w:t>/</w:t>
            </w:r>
            <w:r w:rsidRPr="00F81FE6">
              <w:rPr>
                <w:rFonts w:ascii="Times New Roman" w:hAnsi="Times New Roman"/>
                <w:lang w:val="ro-RO"/>
              </w:rPr>
              <w:t>cm</w:t>
            </w:r>
            <w:r w:rsidRPr="00F81FE6">
              <w:rPr>
                <w:rFonts w:ascii="Times New Roman" w:hAnsi="Times New Roman"/>
                <w:vertAlign w:val="superscript"/>
                <w:lang w:val="en-US"/>
              </w:rPr>
              <w:t>2</w:t>
            </w:r>
            <w:r w:rsidRPr="00F81FE6">
              <w:rPr>
                <w:rFonts w:ascii="Times New Roman" w:hAnsi="Times New Roman"/>
                <w:lang w:val="en-US"/>
              </w:rPr>
              <w:t>) - 1,5 (15,0)</w:t>
            </w:r>
          </w:p>
          <w:p w14:paraId="7C3995D7" w14:textId="77777777" w:rsidR="00F81FE6" w:rsidRPr="00F81FE6" w:rsidRDefault="00F81FE6" w:rsidP="00F82141">
            <w:pPr>
              <w:pStyle w:val="a4"/>
              <w:rPr>
                <w:rFonts w:ascii="Times New Roman" w:hAnsi="Times New Roman"/>
                <w:lang w:val="ro-RO"/>
              </w:rPr>
            </w:pPr>
            <w:r w:rsidRPr="00F81FE6">
              <w:rPr>
                <w:rFonts w:ascii="Times New Roman" w:hAnsi="Times New Roman"/>
                <w:lang w:val="ro-RO"/>
              </w:rPr>
              <w:t>Mediu de funcționare -  Hidrogen, oxigen, soluție alcalină</w:t>
            </w:r>
          </w:p>
          <w:p w14:paraId="2C783DB9" w14:textId="77777777" w:rsidR="00F81FE6" w:rsidRPr="005B5ECD" w:rsidRDefault="00F81FE6" w:rsidP="00F82141">
            <w:pPr>
              <w:pStyle w:val="a4"/>
              <w:rPr>
                <w:rFonts w:ascii="Times New Roman" w:hAnsi="Times New Roman"/>
                <w:lang w:val="en-US"/>
              </w:rPr>
            </w:pPr>
            <w:r w:rsidRPr="00F81FE6">
              <w:rPr>
                <w:rFonts w:ascii="Times New Roman" w:hAnsi="Times New Roman"/>
                <w:lang w:val="ro-RO"/>
              </w:rPr>
              <w:t>Temperatura maximă calculată</w:t>
            </w:r>
            <w:r w:rsidRPr="005B5ECD">
              <w:rPr>
                <w:rFonts w:ascii="Times New Roman" w:hAnsi="Times New Roman"/>
                <w:lang w:val="en-US"/>
              </w:rPr>
              <w:t>, °</w:t>
            </w:r>
            <w:r w:rsidRPr="00F81FE6">
              <w:rPr>
                <w:rFonts w:ascii="Times New Roman" w:hAnsi="Times New Roman"/>
              </w:rPr>
              <w:t>С</w:t>
            </w:r>
            <w:r w:rsidRPr="00F81FE6">
              <w:rPr>
                <w:rFonts w:ascii="Times New Roman" w:hAnsi="Times New Roman"/>
                <w:lang w:val="en-US"/>
              </w:rPr>
              <w:t xml:space="preserve"> </w:t>
            </w:r>
            <w:r w:rsidRPr="005B5ECD">
              <w:rPr>
                <w:rFonts w:ascii="Times New Roman" w:hAnsi="Times New Roman"/>
                <w:lang w:val="en-US"/>
              </w:rPr>
              <w:t>+85</w:t>
            </w:r>
          </w:p>
          <w:p w14:paraId="02F14740" w14:textId="28CC0CC2" w:rsidR="00F81FE6" w:rsidRPr="00F81FE6" w:rsidRDefault="00F81FE6" w:rsidP="00F82141">
            <w:pPr>
              <w:pStyle w:val="a4"/>
              <w:rPr>
                <w:rFonts w:ascii="Times New Roman" w:hAnsi="Times New Roman"/>
                <w:lang w:val="en-US"/>
              </w:rPr>
            </w:pPr>
            <w:r w:rsidRPr="00F81FE6">
              <w:rPr>
                <w:rFonts w:ascii="Times New Roman" w:hAnsi="Times New Roman"/>
                <w:lang w:val="ro-RO"/>
              </w:rPr>
              <w:t xml:space="preserve">Curentul </w:t>
            </w:r>
            <w:r w:rsidRPr="00F81FE6">
              <w:rPr>
                <w:rFonts w:ascii="Times New Roman" w:hAnsi="Times New Roman"/>
                <w:lang w:val="en-US"/>
              </w:rPr>
              <w:t xml:space="preserve">, </w:t>
            </w:r>
            <w:r w:rsidRPr="00F81FE6">
              <w:rPr>
                <w:rFonts w:ascii="Times New Roman" w:hAnsi="Times New Roman"/>
              </w:rPr>
              <w:t>А</w:t>
            </w:r>
            <w:r w:rsidRPr="00F81FE6">
              <w:rPr>
                <w:rFonts w:ascii="Times New Roman" w:hAnsi="Times New Roman"/>
                <w:lang w:val="en-US"/>
              </w:rPr>
              <w:t xml:space="preserve"> – 330</w:t>
            </w:r>
          </w:p>
          <w:p w14:paraId="3FF8C20B" w14:textId="3833DD21" w:rsidR="00F81FE6" w:rsidRPr="00F81FE6" w:rsidRDefault="00F81FE6" w:rsidP="00F82141">
            <w:pPr>
              <w:pStyle w:val="a4"/>
              <w:rPr>
                <w:rFonts w:ascii="Times New Roman" w:hAnsi="Times New Roman"/>
                <w:lang w:val="ro-RO"/>
              </w:rPr>
            </w:pPr>
            <w:r w:rsidRPr="00F81FE6">
              <w:rPr>
                <w:rFonts w:ascii="Times New Roman" w:hAnsi="Times New Roman"/>
                <w:lang w:val="ro-RO"/>
              </w:rPr>
              <w:t>Tensiunea</w:t>
            </w:r>
            <w:r w:rsidRPr="00F81FE6">
              <w:rPr>
                <w:rFonts w:ascii="Times New Roman" w:hAnsi="Times New Roman"/>
                <w:lang w:val="en-US"/>
              </w:rPr>
              <w:t xml:space="preserve">, </w:t>
            </w:r>
            <w:r w:rsidRPr="00F81FE6">
              <w:rPr>
                <w:rFonts w:ascii="Times New Roman" w:hAnsi="Times New Roman"/>
                <w:lang w:val="ro-RO"/>
              </w:rPr>
              <w:t>V – 72</w:t>
            </w:r>
          </w:p>
          <w:p w14:paraId="14FA97FE" w14:textId="2BBEDB48" w:rsidR="00F81FE6" w:rsidRPr="00F81FE6" w:rsidRDefault="00F81FE6" w:rsidP="00F82141">
            <w:pPr>
              <w:pStyle w:val="a4"/>
              <w:rPr>
                <w:rFonts w:ascii="Times New Roman" w:hAnsi="Times New Roman"/>
                <w:lang w:val="en-US"/>
              </w:rPr>
            </w:pPr>
            <w:r w:rsidRPr="00F81FE6">
              <w:rPr>
                <w:rFonts w:ascii="Times New Roman" w:hAnsi="Times New Roman"/>
                <w:lang w:val="ro-RO"/>
              </w:rPr>
              <w:t>Productivitatea de hidrogen</w:t>
            </w:r>
            <w:r w:rsidRPr="00F81FE6">
              <w:rPr>
                <w:rFonts w:ascii="Times New Roman" w:hAnsi="Times New Roman"/>
                <w:lang w:val="en-US"/>
              </w:rPr>
              <w:t xml:space="preserve">, </w:t>
            </w:r>
            <w:r w:rsidRPr="00F81FE6">
              <w:rPr>
                <w:rFonts w:ascii="Times New Roman" w:hAnsi="Times New Roman"/>
                <w:lang w:val="ro-RO"/>
              </w:rPr>
              <w:t>m</w:t>
            </w:r>
            <w:r w:rsidRPr="00F81FE6">
              <w:rPr>
                <w:rFonts w:ascii="Times New Roman" w:hAnsi="Times New Roman"/>
                <w:vertAlign w:val="superscript"/>
                <w:lang w:val="en-US"/>
              </w:rPr>
              <w:t>3</w:t>
            </w:r>
            <w:r w:rsidRPr="00F81FE6">
              <w:rPr>
                <w:rFonts w:ascii="Times New Roman" w:hAnsi="Times New Roman"/>
                <w:lang w:val="en-US"/>
              </w:rPr>
              <w:t>/h – 4</w:t>
            </w:r>
          </w:p>
          <w:p w14:paraId="65FF9F5B" w14:textId="5460C8CA" w:rsidR="00F81FE6" w:rsidRPr="00F81FE6" w:rsidRDefault="00F81FE6" w:rsidP="00F82141">
            <w:pPr>
              <w:pStyle w:val="a4"/>
              <w:rPr>
                <w:rFonts w:ascii="Times New Roman" w:hAnsi="Times New Roman"/>
                <w:lang w:val="ro-RO"/>
              </w:rPr>
            </w:pPr>
            <w:r w:rsidRPr="00F81FE6">
              <w:rPr>
                <w:rFonts w:ascii="Times New Roman" w:hAnsi="Times New Roman"/>
                <w:lang w:val="ro-RO"/>
              </w:rPr>
              <w:t>Productivitatea de oxigen</w:t>
            </w:r>
            <w:r w:rsidRPr="00F81FE6">
              <w:rPr>
                <w:rFonts w:ascii="Times New Roman" w:hAnsi="Times New Roman"/>
                <w:lang w:val="en-US"/>
              </w:rPr>
              <w:t xml:space="preserve">, </w:t>
            </w:r>
            <w:r w:rsidRPr="00F81FE6">
              <w:rPr>
                <w:rFonts w:ascii="Times New Roman" w:hAnsi="Times New Roman"/>
                <w:lang w:val="ro-RO"/>
              </w:rPr>
              <w:t>m</w:t>
            </w:r>
            <w:r w:rsidRPr="00F81FE6">
              <w:rPr>
                <w:rFonts w:ascii="Times New Roman" w:hAnsi="Times New Roman"/>
                <w:vertAlign w:val="superscript"/>
                <w:lang w:val="en-US"/>
              </w:rPr>
              <w:t>3</w:t>
            </w:r>
            <w:r w:rsidRPr="00F81FE6">
              <w:rPr>
                <w:rFonts w:ascii="Times New Roman" w:hAnsi="Times New Roman"/>
                <w:lang w:val="en-US"/>
              </w:rPr>
              <w:t>/</w:t>
            </w:r>
            <w:r w:rsidRPr="00F81FE6">
              <w:rPr>
                <w:rFonts w:ascii="Times New Roman" w:hAnsi="Times New Roman"/>
                <w:lang w:val="ro-RO"/>
              </w:rPr>
              <w:t>h – 2</w:t>
            </w:r>
          </w:p>
          <w:p w14:paraId="5C934867" w14:textId="4D23C9F2" w:rsidR="00F81FE6" w:rsidRPr="00F81FE6" w:rsidRDefault="00F81FE6" w:rsidP="00F82141">
            <w:pPr>
              <w:pStyle w:val="a4"/>
              <w:rPr>
                <w:rFonts w:ascii="Times New Roman" w:hAnsi="Times New Roman"/>
                <w:lang w:val="ro-RO"/>
              </w:rPr>
            </w:pPr>
            <w:r w:rsidRPr="00F81FE6">
              <w:rPr>
                <w:rFonts w:ascii="Times New Roman" w:hAnsi="Times New Roman"/>
                <w:lang w:val="ro-RO"/>
              </w:rPr>
              <w:t>Cantitatea de celule</w:t>
            </w:r>
            <w:r w:rsidRPr="00F81FE6">
              <w:rPr>
                <w:rFonts w:ascii="Times New Roman" w:hAnsi="Times New Roman"/>
                <w:lang w:val="en-US"/>
              </w:rPr>
              <w:t xml:space="preserve">, </w:t>
            </w:r>
            <w:r w:rsidRPr="00F81FE6">
              <w:rPr>
                <w:rFonts w:ascii="Times New Roman" w:hAnsi="Times New Roman"/>
                <w:lang w:val="ro-RO"/>
              </w:rPr>
              <w:t>buc – 30</w:t>
            </w:r>
          </w:p>
          <w:p w14:paraId="4B44BF6D" w14:textId="264C91BD" w:rsidR="00F81FE6" w:rsidRPr="00F81FE6" w:rsidRDefault="00F81FE6" w:rsidP="00F82141">
            <w:pPr>
              <w:pStyle w:val="a4"/>
              <w:rPr>
                <w:rFonts w:ascii="Times New Roman" w:hAnsi="Times New Roman"/>
                <w:lang w:val="ro-RO"/>
              </w:rPr>
            </w:pPr>
            <w:r w:rsidRPr="00F81FE6">
              <w:rPr>
                <w:rFonts w:ascii="Times New Roman" w:hAnsi="Times New Roman"/>
                <w:lang w:val="ro-RO"/>
              </w:rPr>
              <w:t>Diametrul intern</w:t>
            </w:r>
            <w:r w:rsidRPr="00F81FE6">
              <w:rPr>
                <w:rFonts w:ascii="Times New Roman" w:hAnsi="Times New Roman"/>
                <w:lang w:val="en-US"/>
              </w:rPr>
              <w:t xml:space="preserve">, </w:t>
            </w:r>
            <w:r w:rsidRPr="00F81FE6">
              <w:rPr>
                <w:rFonts w:ascii="Times New Roman" w:hAnsi="Times New Roman"/>
                <w:lang w:val="ro-RO"/>
              </w:rPr>
              <w:t>mm – 460</w:t>
            </w:r>
          </w:p>
          <w:p w14:paraId="03F72637" w14:textId="7E2CFF8F" w:rsidR="00F81FE6" w:rsidRPr="00F81FE6" w:rsidRDefault="00F81FE6" w:rsidP="00F82141">
            <w:pPr>
              <w:pStyle w:val="a4"/>
              <w:rPr>
                <w:rFonts w:ascii="Times New Roman" w:hAnsi="Times New Roman"/>
                <w:lang w:val="ro-RO"/>
              </w:rPr>
            </w:pPr>
            <w:r w:rsidRPr="00F81FE6">
              <w:rPr>
                <w:rFonts w:ascii="Times New Roman" w:hAnsi="Times New Roman"/>
                <w:lang w:val="ro-RO"/>
              </w:rPr>
              <w:t>Lungime</w:t>
            </w:r>
            <w:r w:rsidRPr="00F81FE6">
              <w:rPr>
                <w:rFonts w:ascii="Times New Roman" w:hAnsi="Times New Roman"/>
                <w:lang w:val="en-US"/>
              </w:rPr>
              <w:t xml:space="preserve"> , </w:t>
            </w:r>
            <w:r w:rsidRPr="00F81FE6">
              <w:rPr>
                <w:rFonts w:ascii="Times New Roman" w:hAnsi="Times New Roman"/>
                <w:lang w:val="ro-RO"/>
              </w:rPr>
              <w:t>mm – 1700</w:t>
            </w:r>
          </w:p>
          <w:p w14:paraId="440F2A9C" w14:textId="77777777" w:rsidR="00F81FE6" w:rsidRPr="00F81FE6" w:rsidRDefault="00F81FE6" w:rsidP="00F82141">
            <w:pPr>
              <w:pStyle w:val="a4"/>
              <w:rPr>
                <w:rFonts w:ascii="Times New Roman" w:hAnsi="Times New Roman"/>
                <w:lang w:val="en-US"/>
              </w:rPr>
            </w:pPr>
            <w:r w:rsidRPr="00F81FE6">
              <w:rPr>
                <w:rFonts w:ascii="Times New Roman" w:hAnsi="Times New Roman"/>
                <w:lang w:val="ro-RO"/>
              </w:rPr>
              <w:lastRenderedPageBreak/>
              <w:t>Volumul interior</w:t>
            </w:r>
            <w:r w:rsidRPr="00F81FE6">
              <w:rPr>
                <w:rFonts w:ascii="Times New Roman" w:hAnsi="Times New Roman"/>
                <w:lang w:val="en-US"/>
              </w:rPr>
              <w:t xml:space="preserve">, </w:t>
            </w:r>
            <w:r w:rsidRPr="00F81FE6">
              <w:rPr>
                <w:rFonts w:ascii="Times New Roman" w:hAnsi="Times New Roman"/>
                <w:lang w:val="ro-RO"/>
              </w:rPr>
              <w:t>m</w:t>
            </w:r>
            <w:r w:rsidRPr="00F81FE6">
              <w:rPr>
                <w:rFonts w:ascii="Times New Roman" w:hAnsi="Times New Roman"/>
                <w:vertAlign w:val="superscript"/>
                <w:lang w:val="en-US"/>
              </w:rPr>
              <w:t xml:space="preserve">3 - </w:t>
            </w:r>
            <w:r w:rsidRPr="00F81FE6">
              <w:rPr>
                <w:rFonts w:ascii="Times New Roman" w:hAnsi="Times New Roman"/>
                <w:lang w:val="en-US"/>
              </w:rPr>
              <w:t xml:space="preserve">0,16 </w:t>
            </w:r>
          </w:p>
          <w:p w14:paraId="1B8F50C3" w14:textId="563906D8" w:rsidR="00F81FE6" w:rsidRPr="00F81FE6" w:rsidRDefault="00F81FE6" w:rsidP="00F82141">
            <w:pPr>
              <w:pStyle w:val="a4"/>
              <w:rPr>
                <w:rFonts w:ascii="Times New Roman" w:hAnsi="Times New Roman"/>
                <w:lang w:val="ro-RO"/>
              </w:rPr>
            </w:pPr>
            <w:r w:rsidRPr="00F81FE6">
              <w:rPr>
                <w:rFonts w:ascii="Times New Roman" w:hAnsi="Times New Roman"/>
                <w:lang w:val="en-US"/>
              </w:rPr>
              <w:t>Masa fără elect</w:t>
            </w:r>
            <w:r w:rsidRPr="00F81FE6">
              <w:rPr>
                <w:rFonts w:ascii="Times New Roman" w:hAnsi="Times New Roman"/>
                <w:lang w:val="ro-RO"/>
              </w:rPr>
              <w:t>rolit</w:t>
            </w:r>
            <w:r w:rsidRPr="00F81FE6">
              <w:rPr>
                <w:rFonts w:ascii="Times New Roman" w:hAnsi="Times New Roman"/>
                <w:lang w:val="en-US"/>
              </w:rPr>
              <w:t xml:space="preserve">, </w:t>
            </w:r>
            <w:r w:rsidRPr="00F81FE6">
              <w:rPr>
                <w:rFonts w:ascii="Times New Roman" w:hAnsi="Times New Roman"/>
                <w:lang w:val="ro-RO"/>
              </w:rPr>
              <w:t>kg – 1290</w:t>
            </w:r>
          </w:p>
          <w:p w14:paraId="335DB64A" w14:textId="631E3449" w:rsidR="00F81FE6" w:rsidRDefault="0067155E" w:rsidP="00F82141">
            <w:pPr>
              <w:pStyle w:val="a4"/>
              <w:rPr>
                <w:rFonts w:ascii="Times New Roman" w:hAnsi="Times New Roman"/>
                <w:i/>
                <w:iCs/>
                <w:lang w:val="ro-RO"/>
              </w:rPr>
            </w:pPr>
            <w:r w:rsidRPr="0067155E">
              <w:rPr>
                <w:rFonts w:ascii="Times New Roman" w:hAnsi="Times New Roman"/>
                <w:i/>
                <w:iCs/>
                <w:u w:val="single"/>
                <w:lang w:val="ro-RO"/>
              </w:rPr>
              <w:t>Piese de schimb (</w:t>
            </w:r>
            <w:r w:rsidRPr="0067155E">
              <w:rPr>
                <w:rFonts w:ascii="Times New Roman" w:hAnsi="Times New Roman"/>
                <w:b/>
                <w:bCs/>
                <w:i/>
                <w:iCs/>
                <w:u w:val="single"/>
                <w:lang w:val="ro-RO"/>
              </w:rPr>
              <w:t xml:space="preserve"> set de 62 de garnituri</w:t>
            </w:r>
            <w:r w:rsidRPr="0067155E">
              <w:rPr>
                <w:rFonts w:ascii="Times New Roman" w:hAnsi="Times New Roman"/>
                <w:i/>
                <w:iCs/>
                <w:u w:val="single"/>
                <w:lang w:val="ro-RO"/>
              </w:rPr>
              <w:t>)</w:t>
            </w:r>
            <w:r w:rsidRPr="0067155E">
              <w:rPr>
                <w:rFonts w:ascii="Times New Roman" w:hAnsi="Times New Roman"/>
                <w:i/>
                <w:iCs/>
                <w:lang w:val="ro-RO"/>
              </w:rPr>
              <w:t xml:space="preserve"> – confecționate din ”</w:t>
            </w:r>
            <w:r w:rsidRPr="0067155E">
              <w:rPr>
                <w:rFonts w:ascii="Times New Roman" w:hAnsi="Times New Roman"/>
                <w:i/>
                <w:iCs/>
                <w:lang w:val="ro-MD"/>
              </w:rPr>
              <w:t>paranit”</w:t>
            </w:r>
            <w:r w:rsidRPr="0067155E">
              <w:rPr>
                <w:rFonts w:ascii="Times New Roman" w:hAnsi="Times New Roman"/>
                <w:i/>
                <w:iCs/>
                <w:lang w:val="ro-RO"/>
              </w:rPr>
              <w:t>(clingherit) electrotehnic (marca</w:t>
            </w:r>
            <w:r w:rsidRPr="0067155E">
              <w:rPr>
                <w:rFonts w:ascii="Times New Roman" w:hAnsi="Times New Roman"/>
                <w:i/>
                <w:iCs/>
                <w:lang w:val="en-US"/>
              </w:rPr>
              <w:t xml:space="preserve"> </w:t>
            </w:r>
            <w:r w:rsidRPr="0067155E">
              <w:rPr>
                <w:rFonts w:ascii="Times New Roman" w:hAnsi="Times New Roman"/>
                <w:i/>
                <w:iCs/>
              </w:rPr>
              <w:t>ПЭ</w:t>
            </w:r>
            <w:r w:rsidRPr="0067155E">
              <w:rPr>
                <w:rFonts w:ascii="Times New Roman" w:hAnsi="Times New Roman"/>
                <w:i/>
                <w:iCs/>
                <w:lang w:val="ro-RO"/>
              </w:rPr>
              <w:t xml:space="preserve"> ). Acest material este utilizat pentru fabricarea garniturilor de etanșare în unități cu diferite medii de lucru. </w:t>
            </w:r>
            <w:r w:rsidRPr="0067155E">
              <w:rPr>
                <w:rFonts w:ascii="Times New Roman" w:hAnsi="Times New Roman"/>
                <w:i/>
                <w:iCs/>
                <w:lang w:val="ro-MD"/>
              </w:rPr>
              <w:t>Paranitul</w:t>
            </w:r>
            <w:r w:rsidRPr="0067155E">
              <w:rPr>
                <w:rFonts w:ascii="Times New Roman" w:hAnsi="Times New Roman"/>
                <w:i/>
                <w:iCs/>
                <w:lang w:val="ro-RO"/>
              </w:rPr>
              <w:t xml:space="preserve"> </w:t>
            </w:r>
            <w:r w:rsidRPr="0067155E">
              <w:rPr>
                <w:rFonts w:ascii="Times New Roman" w:hAnsi="Times New Roman"/>
                <w:i/>
                <w:iCs/>
              </w:rPr>
              <w:t>ПЭ</w:t>
            </w:r>
            <w:r w:rsidRPr="0067155E">
              <w:rPr>
                <w:rFonts w:ascii="Times New Roman" w:hAnsi="Times New Roman"/>
                <w:i/>
                <w:iCs/>
                <w:lang w:val="ro-RO"/>
              </w:rPr>
              <w:t xml:space="preserve"> este disponibil în versiuni pentru funcționare în climat rece, temperat și tropical (sub rezerva adăugării de fungicide). Are proprietăți dielectrice.</w:t>
            </w:r>
          </w:p>
          <w:p w14:paraId="46E6240B" w14:textId="77777777" w:rsidR="0067155E" w:rsidRDefault="0067155E" w:rsidP="00F82141">
            <w:pPr>
              <w:pStyle w:val="a4"/>
              <w:rPr>
                <w:rFonts w:ascii="Times New Roman" w:hAnsi="Times New Roman"/>
                <w:i/>
                <w:iCs/>
                <w:lang w:val="ro-MD"/>
              </w:rPr>
            </w:pPr>
            <w:r w:rsidRPr="0067155E">
              <w:rPr>
                <w:rFonts w:ascii="Times New Roman" w:hAnsi="Times New Roman"/>
                <w:i/>
                <w:iCs/>
                <w:lang w:val="ro-MD"/>
              </w:rPr>
              <w:t>Electrolizor СЭУ-4М – aparat de producere a hidrogenului conform metodei electrolizei apei, asamblarea pe orizontală.</w:t>
            </w:r>
          </w:p>
          <w:p w14:paraId="7A4D1F5B" w14:textId="4C60DE72" w:rsidR="002D5F5E" w:rsidRPr="002D5F5E" w:rsidRDefault="002D5F5E" w:rsidP="00F82141">
            <w:pPr>
              <w:pStyle w:val="a4"/>
              <w:rPr>
                <w:rFonts w:ascii="Times New Roman" w:hAnsi="Times New Roman"/>
                <w:b/>
                <w:bCs/>
                <w:lang w:val="en-US"/>
              </w:rPr>
            </w:pPr>
            <w:r w:rsidRPr="002D5F5E">
              <w:rPr>
                <w:rFonts w:ascii="Times New Roman" w:hAnsi="Times New Roman"/>
                <w:b/>
                <w:bCs/>
                <w:i/>
                <w:iCs/>
                <w:lang w:val="ro-MD"/>
              </w:rPr>
              <w:t>Conform Caietului de Sarcini si Anexei 1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E176" w14:textId="77777777" w:rsidR="0084574C" w:rsidRPr="00F82141" w:rsidRDefault="0084574C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725C" w14:textId="77777777" w:rsidR="0084574C" w:rsidRPr="00F82141" w:rsidRDefault="0084574C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84D76" w:rsidRPr="00F81FE6" w14:paraId="7594C27F" w14:textId="77777777" w:rsidTr="00F81FE6">
        <w:trPr>
          <w:gridAfter w:val="1"/>
          <w:wAfter w:w="15" w:type="pct"/>
          <w:trHeight w:val="397"/>
        </w:trPr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34DFC" w14:textId="07665440" w:rsidR="00C84D76" w:rsidRPr="00950B97" w:rsidRDefault="00C84D76" w:rsidP="00C33D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396AF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8A51E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35F2A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C46B" w14:textId="605D0DAF" w:rsidR="00C84D76" w:rsidRPr="00F81FE6" w:rsidRDefault="00C84D76" w:rsidP="0094454C">
            <w:pPr>
              <w:ind w:hanging="10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27F3" w14:textId="77777777" w:rsidR="00C84D76" w:rsidRPr="00F81FE6" w:rsidRDefault="00C84D76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381E" w14:textId="77777777" w:rsidR="00C84D76" w:rsidRPr="00F81FE6" w:rsidRDefault="00C84D76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DB7523A" w14:textId="77777777" w:rsidR="00EE1817" w:rsidRPr="00F81FE6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4CDA24E1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950B97">
        <w:rPr>
          <w:rFonts w:ascii="Times New Roman" w:hAnsi="Times New Roman" w:cs="Times New Roman"/>
          <w:sz w:val="20"/>
          <w:szCs w:val="20"/>
          <w:lang w:val="en-US"/>
        </w:rPr>
        <w:t>Semnat:_______________ Numele, Prenumele:_____________________________ În calitate de: ________________</w:t>
      </w: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Ofertantul: _______________________ Adresa: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EE181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B4CFC"/>
    <w:multiLevelType w:val="hybridMultilevel"/>
    <w:tmpl w:val="28C2DCD6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10685B"/>
    <w:multiLevelType w:val="hybridMultilevel"/>
    <w:tmpl w:val="8F5AD65C"/>
    <w:lvl w:ilvl="0" w:tplc="78B43802">
      <w:numFmt w:val="bullet"/>
      <w:lvlText w:val="-"/>
      <w:lvlJc w:val="left"/>
      <w:pPr>
        <w:ind w:left="1146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2679218">
    <w:abstractNumId w:val="2"/>
  </w:num>
  <w:num w:numId="2" w16cid:durableId="342323884">
    <w:abstractNumId w:val="1"/>
  </w:num>
  <w:num w:numId="3" w16cid:durableId="795486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1464DC"/>
    <w:rsid w:val="001C1E08"/>
    <w:rsid w:val="001F395C"/>
    <w:rsid w:val="00207D49"/>
    <w:rsid w:val="00221159"/>
    <w:rsid w:val="002248C8"/>
    <w:rsid w:val="002653A0"/>
    <w:rsid w:val="002D5F5E"/>
    <w:rsid w:val="002D6A2A"/>
    <w:rsid w:val="00321044"/>
    <w:rsid w:val="00477F51"/>
    <w:rsid w:val="00490D89"/>
    <w:rsid w:val="004C2FAF"/>
    <w:rsid w:val="004D5438"/>
    <w:rsid w:val="004F623C"/>
    <w:rsid w:val="00535158"/>
    <w:rsid w:val="0057235B"/>
    <w:rsid w:val="005B5ECD"/>
    <w:rsid w:val="005C7AD4"/>
    <w:rsid w:val="005E0533"/>
    <w:rsid w:val="005E5880"/>
    <w:rsid w:val="00616BCF"/>
    <w:rsid w:val="0064398B"/>
    <w:rsid w:val="0067155E"/>
    <w:rsid w:val="006A7083"/>
    <w:rsid w:val="006B6F42"/>
    <w:rsid w:val="007020D5"/>
    <w:rsid w:val="007213BF"/>
    <w:rsid w:val="00731535"/>
    <w:rsid w:val="00737998"/>
    <w:rsid w:val="007619DF"/>
    <w:rsid w:val="007A0508"/>
    <w:rsid w:val="007B2F0B"/>
    <w:rsid w:val="007D1ED6"/>
    <w:rsid w:val="007D6F51"/>
    <w:rsid w:val="008228A1"/>
    <w:rsid w:val="0084574C"/>
    <w:rsid w:val="008C4A61"/>
    <w:rsid w:val="008D5CB6"/>
    <w:rsid w:val="008D7D6A"/>
    <w:rsid w:val="00903A57"/>
    <w:rsid w:val="009379E6"/>
    <w:rsid w:val="0094454C"/>
    <w:rsid w:val="00950B97"/>
    <w:rsid w:val="00A16EDB"/>
    <w:rsid w:val="00B264F4"/>
    <w:rsid w:val="00B45084"/>
    <w:rsid w:val="00B54B0B"/>
    <w:rsid w:val="00C33D3D"/>
    <w:rsid w:val="00C60201"/>
    <w:rsid w:val="00C677C2"/>
    <w:rsid w:val="00C84D76"/>
    <w:rsid w:val="00C91B8B"/>
    <w:rsid w:val="00D612E9"/>
    <w:rsid w:val="00D7158C"/>
    <w:rsid w:val="00D735C3"/>
    <w:rsid w:val="00D820D1"/>
    <w:rsid w:val="00D862E0"/>
    <w:rsid w:val="00DC248A"/>
    <w:rsid w:val="00DF416E"/>
    <w:rsid w:val="00E0108F"/>
    <w:rsid w:val="00E354F9"/>
    <w:rsid w:val="00EC0437"/>
    <w:rsid w:val="00EE1817"/>
    <w:rsid w:val="00F248E9"/>
    <w:rsid w:val="00F81FE6"/>
    <w:rsid w:val="00F82141"/>
    <w:rsid w:val="00F94B5E"/>
    <w:rsid w:val="00FA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3C30C-BF16-4AD0-AFDF-B882C35BD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Savca Stella</cp:lastModifiedBy>
  <cp:revision>79</cp:revision>
  <dcterms:created xsi:type="dcterms:W3CDTF">2022-03-17T11:50:00Z</dcterms:created>
  <dcterms:modified xsi:type="dcterms:W3CDTF">2023-05-04T10:39:00Z</dcterms:modified>
</cp:coreProperties>
</file>