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591" w:rsidRPr="0074774E" w:rsidRDefault="00262591" w:rsidP="00262591">
      <w:pPr>
        <w:jc w:val="right"/>
        <w:rPr>
          <w:sz w:val="22"/>
          <w:szCs w:val="22"/>
        </w:rPr>
      </w:pPr>
      <w:r w:rsidRPr="0074774E">
        <w:t>Anexa nr. 2</w:t>
      </w:r>
    </w:p>
    <w:p w:rsidR="00262591" w:rsidRPr="0074774E" w:rsidRDefault="00262591" w:rsidP="00262591">
      <w:pPr>
        <w:jc w:val="right"/>
      </w:pPr>
      <w:r w:rsidRPr="0074774E">
        <w:t>la Documentația standard nr._</w:t>
      </w:r>
      <w:r w:rsidR="00E82244" w:rsidRPr="0074774E">
        <w:t>115</w:t>
      </w:r>
      <w:r w:rsidRPr="0074774E">
        <w:t>_</w:t>
      </w:r>
    </w:p>
    <w:p w:rsidR="00262591" w:rsidRPr="0074774E" w:rsidRDefault="00262591" w:rsidP="00262591">
      <w:pPr>
        <w:jc w:val="right"/>
      </w:pPr>
      <w:r w:rsidRPr="0074774E">
        <w:t>din “__</w:t>
      </w:r>
      <w:r w:rsidR="00E82244" w:rsidRPr="0074774E">
        <w:t>15</w:t>
      </w:r>
      <w:r w:rsidRPr="0074774E">
        <w:t>__” __</w:t>
      </w:r>
      <w:r w:rsidR="00E82244" w:rsidRPr="0074774E">
        <w:t>09</w:t>
      </w:r>
      <w:r w:rsidRPr="0074774E">
        <w:t>__ 2</w:t>
      </w:r>
      <w:r w:rsidR="00E82244" w:rsidRPr="0074774E">
        <w:t>021</w:t>
      </w:r>
      <w:r w:rsidRPr="0074774E">
        <w:t>__</w:t>
      </w:r>
    </w:p>
    <w:p w:rsidR="00262591" w:rsidRPr="0074774E" w:rsidRDefault="00262591" w:rsidP="00262591">
      <w:pPr>
        <w:spacing w:before="120"/>
        <w:rPr>
          <w:sz w:val="20"/>
          <w:szCs w:val="20"/>
          <w:lang w:eastAsia="ru-RU"/>
        </w:rPr>
      </w:pPr>
    </w:p>
    <w:p w:rsidR="00262591" w:rsidRPr="0074774E" w:rsidRDefault="00262591" w:rsidP="00262591">
      <w:pPr>
        <w:pStyle w:val="Style3"/>
        <w:tabs>
          <w:tab w:val="left" w:pos="567"/>
        </w:tabs>
        <w:spacing w:before="0" w:beforeAutospacing="0" w:after="0"/>
        <w:ind w:left="0" w:firstLine="0"/>
        <w:jc w:val="center"/>
        <w:rPr>
          <w:rFonts w:eastAsia="PMingLiU"/>
          <w:lang w:val="ro-MO" w:eastAsia="zh-CN"/>
        </w:rPr>
      </w:pPr>
    </w:p>
    <w:p w:rsidR="00262591" w:rsidRPr="0074774E" w:rsidRDefault="00262591" w:rsidP="00262591">
      <w:pPr>
        <w:spacing w:before="120"/>
        <w:jc w:val="center"/>
        <w:outlineLvl w:val="0"/>
        <w:rPr>
          <w:b/>
          <w:sz w:val="28"/>
          <w:szCs w:val="28"/>
          <w:lang w:eastAsia="ru-RU"/>
        </w:rPr>
      </w:pPr>
      <w:bookmarkStart w:id="0" w:name="_Hlk77770922"/>
      <w:r w:rsidRPr="0074774E">
        <w:rPr>
          <w:b/>
          <w:sz w:val="28"/>
          <w:szCs w:val="28"/>
          <w:lang w:eastAsia="ru-RU"/>
        </w:rPr>
        <w:t>ANUNȚ DE PARTICIPARE INCLUSIV PENTRU PROCEDURILE DE PRESELECȚIE/PROCEDURILE NEGOCIATE</w:t>
      </w:r>
      <w:bookmarkEnd w:id="0"/>
    </w:p>
    <w:p w:rsidR="00262591" w:rsidRPr="0074774E" w:rsidRDefault="00262591" w:rsidP="00262591">
      <w:pPr>
        <w:rPr>
          <w:sz w:val="20"/>
          <w:szCs w:val="20"/>
          <w:lang w:eastAsia="ru-RU"/>
        </w:rPr>
      </w:pPr>
    </w:p>
    <w:p w:rsidR="00262591" w:rsidRPr="0074774E" w:rsidRDefault="00262591" w:rsidP="00262591">
      <w:pPr>
        <w:shd w:val="clear" w:color="auto" w:fill="FFFFFF" w:themeFill="background1"/>
        <w:spacing w:before="120"/>
        <w:rPr>
          <w:b/>
          <w:lang w:eastAsia="ru-RU"/>
        </w:rPr>
      </w:pPr>
      <w:r w:rsidRPr="0074774E">
        <w:rPr>
          <w:b/>
          <w:lang w:eastAsia="ru-RU"/>
        </w:rPr>
        <w:t xml:space="preserve">privind achiziționarea </w:t>
      </w:r>
      <w:r w:rsidR="00E71A3B" w:rsidRPr="0074774E">
        <w:rPr>
          <w:b/>
          <w:shd w:val="clear" w:color="auto" w:fill="FFFFFF" w:themeFill="background1"/>
          <w:lang w:eastAsia="ru-RU"/>
        </w:rPr>
        <w:t>Produse alimentare pe</w:t>
      </w:r>
      <w:r w:rsidR="00E51B5C">
        <w:rPr>
          <w:b/>
          <w:shd w:val="clear" w:color="auto" w:fill="FFFFFF" w:themeFill="background1"/>
          <w:lang w:eastAsia="ru-RU"/>
        </w:rPr>
        <w:t>ntru instituțiile IET (anul 202</w:t>
      </w:r>
      <w:r w:rsidR="004945D2">
        <w:rPr>
          <w:b/>
          <w:shd w:val="clear" w:color="auto" w:fill="FFFFFF" w:themeFill="background1"/>
          <w:lang w:eastAsia="ru-RU"/>
        </w:rPr>
        <w:t>6</w:t>
      </w:r>
      <w:r w:rsidR="00E71A3B" w:rsidRPr="0074774E">
        <w:rPr>
          <w:b/>
          <w:shd w:val="clear" w:color="auto" w:fill="FFFFFF" w:themeFill="background1"/>
          <w:lang w:eastAsia="ru-RU"/>
        </w:rPr>
        <w:t>)</w:t>
      </w:r>
      <w:r w:rsidRPr="0074774E">
        <w:rPr>
          <w:b/>
          <w:shd w:val="clear" w:color="auto" w:fill="FFFFFF" w:themeFill="background1"/>
          <w:lang w:eastAsia="ru-RU"/>
        </w:rPr>
        <w:br/>
      </w:r>
      <w:r w:rsidRPr="0074774E">
        <w:rPr>
          <w:sz w:val="20"/>
          <w:lang w:eastAsia="ru-RU"/>
        </w:rPr>
        <w:t xml:space="preserve">                                                                                (se indică obiectul achiziției)</w:t>
      </w:r>
      <w:r w:rsidRPr="0074774E">
        <w:rPr>
          <w:b/>
          <w:lang w:eastAsia="ru-RU"/>
        </w:rPr>
        <w:br/>
        <w:t>prin procedura de achiziție</w:t>
      </w:r>
      <w:r w:rsidR="00E71A3B" w:rsidRPr="0074774E">
        <w:rPr>
          <w:b/>
          <w:lang w:eastAsia="ru-RU"/>
        </w:rPr>
        <w:t xml:space="preserve"> Licitație deschisă</w:t>
      </w:r>
      <w:r w:rsidRPr="0074774E">
        <w:rPr>
          <w:b/>
          <w:lang w:eastAsia="ru-RU"/>
        </w:rPr>
        <w:br/>
      </w:r>
      <w:r w:rsidRPr="0074774E">
        <w:rPr>
          <w:sz w:val="20"/>
          <w:lang w:eastAsia="ru-RU"/>
        </w:rPr>
        <w:t xml:space="preserve">                                                                                (tipul procedurii de achiziție)</w:t>
      </w:r>
    </w:p>
    <w:p w:rsidR="00A67305" w:rsidRPr="0074774E" w:rsidRDefault="00A67305" w:rsidP="00A67305">
      <w:pPr>
        <w:tabs>
          <w:tab w:val="left" w:pos="284"/>
          <w:tab w:val="right" w:pos="9531"/>
        </w:tabs>
        <w:spacing w:before="120"/>
        <w:rPr>
          <w:b/>
          <w:highlight w:val="yellow"/>
        </w:rPr>
      </w:pPr>
      <w:r w:rsidRPr="0074774E">
        <w:rPr>
          <w:b/>
          <w:highlight w:val="yellow"/>
        </w:rPr>
        <w:t xml:space="preserve">*Procedura a fost inclusă în planul de achiziții publice a autorității contractante (Da/Nu): </w:t>
      </w:r>
      <w:r w:rsidR="00E71A3B" w:rsidRPr="0074774E">
        <w:rPr>
          <w:b/>
          <w:highlight w:val="yellow"/>
        </w:rPr>
        <w:t>Da</w:t>
      </w:r>
    </w:p>
    <w:p w:rsidR="00262591" w:rsidRPr="0074774E" w:rsidRDefault="00A67305" w:rsidP="00A67305">
      <w:pPr>
        <w:shd w:val="clear" w:color="auto" w:fill="FFFFFF" w:themeFill="background1"/>
        <w:tabs>
          <w:tab w:val="left" w:pos="284"/>
          <w:tab w:val="right" w:pos="426"/>
        </w:tabs>
        <w:spacing w:before="120"/>
        <w:jc w:val="both"/>
        <w:rPr>
          <w:b/>
          <w:lang w:eastAsia="ru-RU"/>
        </w:rPr>
      </w:pPr>
      <w:r w:rsidRPr="0074774E">
        <w:rPr>
          <w:b/>
          <w:highlight w:val="yellow"/>
        </w:rPr>
        <w:t>Link-ul către planul de achiziții publice publicat:</w:t>
      </w:r>
      <w:r w:rsidR="00E71A3B" w:rsidRPr="0074774E">
        <w:t xml:space="preserve"> </w:t>
      </w:r>
      <w:r w:rsidR="00E51B5C" w:rsidRPr="00E51B5C">
        <w:t>https://primariafloresti.md/licitatii-si-achizitii/</w:t>
      </w:r>
    </w:p>
    <w:p w:rsidR="00262591" w:rsidRPr="0074774E" w:rsidRDefault="00262591" w:rsidP="00262591">
      <w:pPr>
        <w:shd w:val="clear" w:color="auto" w:fill="FFFFFF" w:themeFill="background1"/>
        <w:rPr>
          <w:sz w:val="20"/>
          <w:szCs w:val="20"/>
          <w:lang w:eastAsia="ru-RU"/>
        </w:rPr>
      </w:pPr>
    </w:p>
    <w:p w:rsidR="00262591" w:rsidRPr="0074774E" w:rsidRDefault="00262591" w:rsidP="00E71A3B">
      <w:pPr>
        <w:numPr>
          <w:ilvl w:val="0"/>
          <w:numId w:val="2"/>
        </w:numPr>
        <w:shd w:val="clear" w:color="auto" w:fill="FFFFFF" w:themeFill="background1"/>
        <w:tabs>
          <w:tab w:val="left" w:pos="284"/>
          <w:tab w:val="right" w:pos="9531"/>
        </w:tabs>
        <w:spacing w:before="120"/>
        <w:rPr>
          <w:b/>
          <w:lang w:eastAsia="ru-RU"/>
        </w:rPr>
      </w:pPr>
      <w:r w:rsidRPr="0074774E">
        <w:rPr>
          <w:b/>
          <w:lang w:eastAsia="ru-RU"/>
        </w:rPr>
        <w:t xml:space="preserve">Denumirea autorității contractante: </w:t>
      </w:r>
      <w:r w:rsidR="00E71A3B" w:rsidRPr="0074774E">
        <w:rPr>
          <w:b/>
          <w:lang w:eastAsia="ru-RU"/>
        </w:rPr>
        <w:t>Primăria or. Florești</w:t>
      </w:r>
    </w:p>
    <w:p w:rsidR="00262591" w:rsidRPr="0074774E" w:rsidRDefault="00262591" w:rsidP="00E71A3B">
      <w:pPr>
        <w:numPr>
          <w:ilvl w:val="0"/>
          <w:numId w:val="2"/>
        </w:numPr>
        <w:shd w:val="clear" w:color="auto" w:fill="FFFFFF" w:themeFill="background1"/>
        <w:tabs>
          <w:tab w:val="left" w:pos="284"/>
          <w:tab w:val="right" w:pos="9531"/>
        </w:tabs>
        <w:spacing w:before="120"/>
        <w:rPr>
          <w:b/>
          <w:lang w:eastAsia="ru-RU"/>
        </w:rPr>
      </w:pPr>
      <w:r w:rsidRPr="0074774E">
        <w:rPr>
          <w:b/>
          <w:lang w:eastAsia="ru-RU"/>
        </w:rPr>
        <w:t>IDNO:</w:t>
      </w:r>
      <w:r w:rsidR="00E71A3B" w:rsidRPr="0074774E">
        <w:t xml:space="preserve"> </w:t>
      </w:r>
      <w:r w:rsidR="00E71A3B" w:rsidRPr="0074774E">
        <w:rPr>
          <w:b/>
          <w:shd w:val="clear" w:color="auto" w:fill="FFFFFF" w:themeFill="background1"/>
          <w:lang w:eastAsia="ru-RU"/>
        </w:rPr>
        <w:t>1007601007192</w:t>
      </w:r>
    </w:p>
    <w:p w:rsidR="00262591" w:rsidRPr="0074774E" w:rsidRDefault="00262591" w:rsidP="00E71A3B">
      <w:pPr>
        <w:numPr>
          <w:ilvl w:val="0"/>
          <w:numId w:val="2"/>
        </w:numPr>
        <w:shd w:val="clear" w:color="auto" w:fill="FFFFFF" w:themeFill="background1"/>
        <w:tabs>
          <w:tab w:val="left" w:pos="284"/>
          <w:tab w:val="right" w:pos="9531"/>
        </w:tabs>
        <w:spacing w:before="120"/>
        <w:rPr>
          <w:b/>
          <w:lang w:eastAsia="ru-RU"/>
        </w:rPr>
      </w:pPr>
      <w:r w:rsidRPr="0074774E">
        <w:rPr>
          <w:b/>
          <w:lang w:eastAsia="ru-RU"/>
        </w:rPr>
        <w:t>Adresa</w:t>
      </w:r>
      <w:r w:rsidR="00E71A3B" w:rsidRPr="0074774E">
        <w:rPr>
          <w:b/>
          <w:lang w:eastAsia="ru-RU"/>
        </w:rPr>
        <w:t>:</w:t>
      </w:r>
      <w:r w:rsidR="00E71A3B" w:rsidRPr="0074774E">
        <w:rPr>
          <w:b/>
          <w:shd w:val="clear" w:color="auto" w:fill="FFFFFF" w:themeFill="background1"/>
          <w:lang w:eastAsia="ru-RU"/>
        </w:rPr>
        <w:t xml:space="preserve"> str. Ștefan cel Mare 32, or. Florești</w:t>
      </w:r>
    </w:p>
    <w:p w:rsidR="00262591" w:rsidRPr="0074774E" w:rsidRDefault="00262591" w:rsidP="00E71A3B">
      <w:pPr>
        <w:numPr>
          <w:ilvl w:val="0"/>
          <w:numId w:val="2"/>
        </w:numPr>
        <w:shd w:val="clear" w:color="auto" w:fill="FFFFFF" w:themeFill="background1"/>
        <w:tabs>
          <w:tab w:val="left" w:pos="284"/>
          <w:tab w:val="right" w:pos="9531"/>
        </w:tabs>
        <w:spacing w:before="120"/>
        <w:rPr>
          <w:b/>
          <w:lang w:eastAsia="ru-RU"/>
        </w:rPr>
      </w:pPr>
      <w:r w:rsidRPr="0074774E">
        <w:rPr>
          <w:b/>
          <w:lang w:eastAsia="ru-RU"/>
        </w:rPr>
        <w:t xml:space="preserve">Numărul de telefon/fax: </w:t>
      </w:r>
      <w:r w:rsidR="00E71A3B" w:rsidRPr="0074774E">
        <w:rPr>
          <w:b/>
          <w:shd w:val="clear" w:color="auto" w:fill="FFFFFF" w:themeFill="background1"/>
          <w:lang w:eastAsia="ru-RU"/>
        </w:rPr>
        <w:t>025022244</w:t>
      </w:r>
    </w:p>
    <w:p w:rsidR="00262591" w:rsidRPr="0074774E" w:rsidRDefault="00262591" w:rsidP="005D4EAA">
      <w:pPr>
        <w:numPr>
          <w:ilvl w:val="0"/>
          <w:numId w:val="2"/>
        </w:numPr>
        <w:shd w:val="clear" w:color="auto" w:fill="FFFFFF" w:themeFill="background1"/>
        <w:tabs>
          <w:tab w:val="left" w:pos="284"/>
          <w:tab w:val="right" w:pos="9531"/>
        </w:tabs>
        <w:spacing w:before="120"/>
        <w:rPr>
          <w:b/>
          <w:lang w:eastAsia="ru-RU"/>
        </w:rPr>
      </w:pPr>
      <w:r w:rsidRPr="0074774E">
        <w:rPr>
          <w:b/>
          <w:lang w:eastAsia="ru-RU"/>
        </w:rPr>
        <w:t xml:space="preserve">Adresa de e-mail și pagina web oficială ale autorității contractante: </w:t>
      </w:r>
      <w:r w:rsidR="005D4EAA" w:rsidRPr="0074774E">
        <w:rPr>
          <w:b/>
          <w:shd w:val="clear" w:color="auto" w:fill="FFFFFF" w:themeFill="background1"/>
          <w:lang w:eastAsia="ru-RU"/>
        </w:rPr>
        <w:t xml:space="preserve">: </w:t>
      </w:r>
      <w:hyperlink r:id="rId6" w:history="1">
        <w:r w:rsidR="005D4EAA" w:rsidRPr="0074774E">
          <w:rPr>
            <w:rStyle w:val="Hyperlink"/>
            <w:b/>
            <w:shd w:val="clear" w:color="auto" w:fill="FFFFFF" w:themeFill="background1"/>
            <w:lang w:eastAsia="ru-RU"/>
          </w:rPr>
          <w:t>primariafloresti8@gmail.com</w:t>
        </w:r>
      </w:hyperlink>
      <w:r w:rsidR="005D4EAA" w:rsidRPr="0074774E">
        <w:rPr>
          <w:b/>
          <w:shd w:val="clear" w:color="auto" w:fill="FFFFFF" w:themeFill="background1"/>
          <w:lang w:eastAsia="ru-RU"/>
        </w:rPr>
        <w:t xml:space="preserve"> </w:t>
      </w:r>
      <w:proofErr w:type="spellStart"/>
      <w:r w:rsidR="005D4EAA" w:rsidRPr="0074774E">
        <w:rPr>
          <w:b/>
          <w:shd w:val="clear" w:color="auto" w:fill="FFFFFF" w:themeFill="background1"/>
          <w:lang w:eastAsia="ru-RU"/>
        </w:rPr>
        <w:t>primariafloresti.md</w:t>
      </w:r>
      <w:proofErr w:type="spellEnd"/>
    </w:p>
    <w:p w:rsidR="00262591" w:rsidRPr="0074774E" w:rsidRDefault="00262591" w:rsidP="00262591">
      <w:pPr>
        <w:numPr>
          <w:ilvl w:val="0"/>
          <w:numId w:val="2"/>
        </w:numPr>
        <w:shd w:val="clear" w:color="auto" w:fill="FFFFFF" w:themeFill="background1"/>
        <w:tabs>
          <w:tab w:val="left" w:pos="284"/>
          <w:tab w:val="right" w:pos="9531"/>
        </w:tabs>
        <w:spacing w:before="120"/>
        <w:ind w:left="288" w:hanging="288"/>
        <w:jc w:val="both"/>
        <w:rPr>
          <w:b/>
          <w:lang w:eastAsia="ru-RU"/>
        </w:rPr>
      </w:pPr>
      <w:r w:rsidRPr="0074774E">
        <w:rPr>
          <w:b/>
          <w:lang w:eastAsia="ru-RU"/>
        </w:rPr>
        <w:t xml:space="preserve">Adresa de e-mail sau pagina web oficială de la care se va putea obține accesul la documentația de atribuire: </w:t>
      </w:r>
      <w:r w:rsidRPr="0074774E">
        <w:rPr>
          <w:b/>
          <w:i/>
          <w:lang w:eastAsia="ru-RU"/>
        </w:rPr>
        <w:t>documentația de atribuire este anexată în cadrul procedurii în SIA RSAP</w:t>
      </w:r>
    </w:p>
    <w:p w:rsidR="00262591" w:rsidRPr="0074774E" w:rsidRDefault="00262591" w:rsidP="00262591">
      <w:pPr>
        <w:numPr>
          <w:ilvl w:val="0"/>
          <w:numId w:val="2"/>
        </w:numPr>
        <w:shd w:val="clear" w:color="auto" w:fill="FFFFFF" w:themeFill="background1"/>
        <w:tabs>
          <w:tab w:val="left" w:pos="284"/>
          <w:tab w:val="right" w:pos="9531"/>
        </w:tabs>
        <w:spacing w:before="120"/>
        <w:ind w:left="288" w:hanging="288"/>
        <w:rPr>
          <w:b/>
          <w:lang w:eastAsia="ru-RU"/>
        </w:rPr>
      </w:pPr>
      <w:r w:rsidRPr="0074774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D4EAA" w:rsidRPr="0074774E">
        <w:rPr>
          <w:b/>
          <w:lang w:eastAsia="ru-RU"/>
        </w:rPr>
        <w:t xml:space="preserve"> primărie oraș centru raional</w:t>
      </w:r>
    </w:p>
    <w:p w:rsidR="005D4EAA" w:rsidRPr="0074774E" w:rsidRDefault="00262591" w:rsidP="005D4EAA">
      <w:pPr>
        <w:numPr>
          <w:ilvl w:val="0"/>
          <w:numId w:val="2"/>
        </w:numPr>
        <w:shd w:val="clear" w:color="auto" w:fill="FFFFFF" w:themeFill="background1"/>
        <w:tabs>
          <w:tab w:val="left" w:pos="284"/>
          <w:tab w:val="right" w:pos="426"/>
        </w:tabs>
        <w:spacing w:before="120"/>
        <w:ind w:left="284" w:hanging="284"/>
        <w:jc w:val="both"/>
        <w:rPr>
          <w:b/>
          <w:lang w:eastAsia="ru-RU"/>
        </w:rPr>
      </w:pPr>
      <w:r w:rsidRPr="0074774E">
        <w:rPr>
          <w:b/>
          <w:lang w:eastAsia="ru-RU"/>
        </w:rPr>
        <w:t>Cumpărătorul invită operatorii economici interesați, care îi pot satisface necesitățile, să participe la procedura de achiziție privind livrarea/prestarea următoarelor bunuri/servicii:</w:t>
      </w:r>
    </w:p>
    <w:p w:rsidR="005D4EAA" w:rsidRPr="0074774E" w:rsidRDefault="005D4EAA" w:rsidP="005D4EAA">
      <w:pPr>
        <w:shd w:val="clear" w:color="auto" w:fill="FFFFFF" w:themeFill="background1"/>
        <w:tabs>
          <w:tab w:val="left" w:pos="284"/>
          <w:tab w:val="right" w:pos="426"/>
        </w:tabs>
        <w:spacing w:before="120"/>
        <w:ind w:left="284"/>
        <w:jc w:val="both"/>
        <w:rPr>
          <w:b/>
          <w:lang w:eastAsia="ru-RU"/>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851"/>
        <w:gridCol w:w="3402"/>
        <w:gridCol w:w="1134"/>
        <w:gridCol w:w="2551"/>
        <w:gridCol w:w="1418"/>
      </w:tblGrid>
      <w:tr w:rsidR="005D74B9" w:rsidRPr="00EE67CA" w:rsidTr="00A30DFE">
        <w:trPr>
          <w:trHeight w:val="567"/>
        </w:trPr>
        <w:tc>
          <w:tcPr>
            <w:tcW w:w="567" w:type="dxa"/>
            <w:shd w:val="clear" w:color="auto" w:fill="F2F2F2" w:themeFill="background1" w:themeFillShade="F2"/>
            <w:vAlign w:val="center"/>
          </w:tcPr>
          <w:p w:rsidR="005D74B9" w:rsidRPr="00EE67CA" w:rsidRDefault="005D74B9" w:rsidP="00A30DFE">
            <w:pPr>
              <w:contextualSpacing/>
              <w:jc w:val="center"/>
              <w:rPr>
                <w:rFonts w:eastAsia="Calibri"/>
              </w:rPr>
            </w:pPr>
            <w:r w:rsidRPr="00EE67CA">
              <w:rPr>
                <w:rFonts w:eastAsia="Calibri"/>
              </w:rPr>
              <w:t>Nr. d/o</w:t>
            </w:r>
          </w:p>
        </w:tc>
        <w:tc>
          <w:tcPr>
            <w:tcW w:w="851" w:type="dxa"/>
            <w:shd w:val="clear" w:color="auto" w:fill="F2F2F2" w:themeFill="background1" w:themeFillShade="F2"/>
            <w:vAlign w:val="center"/>
          </w:tcPr>
          <w:p w:rsidR="005D74B9" w:rsidRPr="00EE67CA" w:rsidRDefault="005D74B9" w:rsidP="00A30DFE">
            <w:pPr>
              <w:contextualSpacing/>
              <w:jc w:val="center"/>
              <w:rPr>
                <w:rFonts w:eastAsia="Calibri"/>
              </w:rPr>
            </w:pPr>
            <w:r w:rsidRPr="00EE67CA">
              <w:rPr>
                <w:rFonts w:eastAsia="Calibri"/>
              </w:rPr>
              <w:t>Cod CPV</w:t>
            </w:r>
          </w:p>
        </w:tc>
        <w:tc>
          <w:tcPr>
            <w:tcW w:w="3402" w:type="dxa"/>
            <w:shd w:val="clear" w:color="auto" w:fill="F2F2F2" w:themeFill="background1" w:themeFillShade="F2"/>
            <w:vAlign w:val="center"/>
          </w:tcPr>
          <w:p w:rsidR="005D74B9" w:rsidRPr="00EE67CA" w:rsidRDefault="005D74B9" w:rsidP="00A30DFE">
            <w:pPr>
              <w:contextualSpacing/>
              <w:jc w:val="center"/>
              <w:rPr>
                <w:rFonts w:eastAsia="Calibri"/>
              </w:rPr>
            </w:pPr>
            <w:r w:rsidRPr="00EE67CA">
              <w:rPr>
                <w:rFonts w:eastAsia="Calibri"/>
              </w:rPr>
              <w:t>Denumirea bunurilor, serviciilor sau lucrărilor</w:t>
            </w:r>
          </w:p>
        </w:tc>
        <w:tc>
          <w:tcPr>
            <w:tcW w:w="1134" w:type="dxa"/>
            <w:shd w:val="clear" w:color="auto" w:fill="F2F2F2" w:themeFill="background1" w:themeFillShade="F2"/>
            <w:vAlign w:val="center"/>
          </w:tcPr>
          <w:p w:rsidR="005D74B9" w:rsidRPr="00EE67CA" w:rsidRDefault="005D74B9" w:rsidP="00A30DFE">
            <w:pPr>
              <w:contextualSpacing/>
              <w:jc w:val="center"/>
              <w:rPr>
                <w:rFonts w:eastAsia="Calibri"/>
              </w:rPr>
            </w:pPr>
            <w:r w:rsidRPr="00EE67CA">
              <w:rPr>
                <w:rFonts w:eastAsia="Calibri"/>
              </w:rPr>
              <w:t>Cantitate/ Unitate de măsură</w:t>
            </w:r>
          </w:p>
        </w:tc>
        <w:tc>
          <w:tcPr>
            <w:tcW w:w="2551" w:type="dxa"/>
            <w:shd w:val="clear" w:color="auto" w:fill="F2F2F2" w:themeFill="background1" w:themeFillShade="F2"/>
            <w:vAlign w:val="center"/>
          </w:tcPr>
          <w:p w:rsidR="005D74B9" w:rsidRPr="00EE67CA" w:rsidRDefault="005D74B9" w:rsidP="00A30DFE">
            <w:pPr>
              <w:contextualSpacing/>
              <w:jc w:val="center"/>
              <w:rPr>
                <w:rFonts w:eastAsia="Calibri"/>
              </w:rPr>
            </w:pPr>
            <w:r w:rsidRPr="00EE67CA">
              <w:rPr>
                <w:rFonts w:eastAsia="Calibri"/>
              </w:rPr>
              <w:t>Descrierea achiziției</w:t>
            </w:r>
          </w:p>
        </w:tc>
        <w:tc>
          <w:tcPr>
            <w:tcW w:w="1418" w:type="dxa"/>
            <w:shd w:val="clear" w:color="auto" w:fill="F2F2F2" w:themeFill="background1" w:themeFillShade="F2"/>
            <w:vAlign w:val="center"/>
          </w:tcPr>
          <w:p w:rsidR="005D74B9" w:rsidRPr="00EE67CA" w:rsidRDefault="005D74B9" w:rsidP="00A30DFE">
            <w:pPr>
              <w:contextualSpacing/>
              <w:jc w:val="center"/>
              <w:rPr>
                <w:rFonts w:eastAsia="Calibri"/>
              </w:rPr>
            </w:pPr>
            <w:r w:rsidRPr="00EE67CA">
              <w:rPr>
                <w:rFonts w:eastAsia="Calibri"/>
              </w:rPr>
              <w:t>Valoarea estimată,</w:t>
            </w:r>
            <w:r w:rsidRPr="00EE67CA">
              <w:rPr>
                <w:rFonts w:eastAsia="Calibri"/>
              </w:rPr>
              <w:br/>
              <w:t>fără TVA (pentru fiecare lot în parte)</w:t>
            </w:r>
          </w:p>
        </w:tc>
      </w:tr>
      <w:tr w:rsidR="005D74B9" w:rsidRPr="00EE67CA" w:rsidTr="00A30DFE">
        <w:trPr>
          <w:trHeight w:val="567"/>
        </w:trPr>
        <w:tc>
          <w:tcPr>
            <w:tcW w:w="9923" w:type="dxa"/>
            <w:gridSpan w:val="6"/>
            <w:shd w:val="clear" w:color="auto" w:fill="F2F2F2" w:themeFill="background1" w:themeFillShade="F2"/>
            <w:vAlign w:val="center"/>
          </w:tcPr>
          <w:p w:rsidR="005D74B9" w:rsidRPr="00EE67CA" w:rsidRDefault="005D74B9" w:rsidP="00A30DFE">
            <w:pPr>
              <w:contextualSpacing/>
              <w:jc w:val="center"/>
              <w:rPr>
                <w:rFonts w:eastAsia="Calibri"/>
                <w:b/>
              </w:rPr>
            </w:pPr>
            <w:r w:rsidRPr="00EE67CA">
              <w:rPr>
                <w:rFonts w:eastAsia="Calibri"/>
                <w:b/>
              </w:rPr>
              <w:t>Produse alimentare pentru instituţiile IET (anul 2026)</w:t>
            </w:r>
          </w:p>
        </w:tc>
      </w:tr>
      <w:tr w:rsidR="005D74B9" w:rsidRPr="00EE67CA" w:rsidTr="00A30DFE">
        <w:trPr>
          <w:trHeight w:val="336"/>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lotul 1 Produse de panificație</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Pâine albă</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8832 kg</w:t>
            </w:r>
          </w:p>
        </w:tc>
        <w:tc>
          <w:tcPr>
            <w:tcW w:w="2551"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Pâine albă buc. 0.4 gr feliată albă</w:t>
            </w:r>
          </w:p>
          <w:p w:rsidR="005D74B9" w:rsidRPr="00EE67CA" w:rsidRDefault="005D74B9" w:rsidP="00A30DFE">
            <w:pPr>
              <w:contextualSpacing/>
              <w:jc w:val="center"/>
              <w:rPr>
                <w:rFonts w:eastAsia="Calibri"/>
              </w:rPr>
            </w:pPr>
            <w:r w:rsidRPr="00EE67CA">
              <w:rPr>
                <w:rFonts w:eastAsia="Calibri"/>
              </w:rPr>
              <w:t>Făină de grâu superioară; Franzelă;</w:t>
            </w:r>
          </w:p>
          <w:p w:rsidR="005D74B9" w:rsidRPr="00EE67CA" w:rsidRDefault="005D74B9" w:rsidP="00A30DFE">
            <w:pPr>
              <w:contextualSpacing/>
              <w:jc w:val="center"/>
              <w:rPr>
                <w:rFonts w:eastAsia="Calibri"/>
              </w:rPr>
            </w:pPr>
            <w:r w:rsidRPr="00EE67CA">
              <w:rPr>
                <w:rFonts w:eastAsia="Calibri"/>
              </w:rPr>
              <w:t xml:space="preserve">Feliată;. Livrarea la comandă la IET nr,2,7,9. Factura fiscală, Certificatul de calitate </w:t>
            </w:r>
            <w:r w:rsidRPr="00EE67CA">
              <w:rPr>
                <w:rFonts w:eastAsia="Calibri"/>
              </w:rPr>
              <w:lastRenderedPageBreak/>
              <w:t>anexat la factura fiscală; Certificat sanitar sau igienic; Certificat</w:t>
            </w:r>
          </w:p>
          <w:p w:rsidR="005D74B9" w:rsidRPr="00EE67CA" w:rsidRDefault="005D74B9" w:rsidP="00A30DFE">
            <w:pPr>
              <w:contextualSpacing/>
              <w:jc w:val="center"/>
              <w:rPr>
                <w:rFonts w:eastAsia="Calibri"/>
              </w:rPr>
            </w:pPr>
            <w:r w:rsidRPr="00EE67CA">
              <w:rPr>
                <w:rFonts w:eastAsia="Calibri"/>
              </w:rPr>
              <w:t>sau declarație de conformitate. SM 173:1997;HG nr.775 din 03.07.2007, livrare zilnică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lastRenderedPageBreak/>
              <w:t>2</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Pâine neagră (din făină de grâu și făină de secară)</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2610 kg</w:t>
            </w:r>
          </w:p>
        </w:tc>
        <w:tc>
          <w:tcPr>
            <w:tcW w:w="2551"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Pâine secara 0,6 gr</w:t>
            </w:r>
          </w:p>
          <w:p w:rsidR="005D74B9" w:rsidRPr="00EE67CA" w:rsidRDefault="005D74B9" w:rsidP="00A30DFE">
            <w:pPr>
              <w:contextualSpacing/>
              <w:jc w:val="center"/>
              <w:rPr>
                <w:rFonts w:eastAsia="Calibri"/>
              </w:rPr>
            </w:pPr>
            <w:r w:rsidRPr="00EE67CA">
              <w:rPr>
                <w:rFonts w:eastAsia="Calibri"/>
              </w:rPr>
              <w:t>Făină de grâu calitatea I pâine feliată; Adaos de făină de secară. Livrarea la comandă la IET nr,2,7,9 factura fiscală; Certificatul de calitate anexat la factura fiscală; Certificat sanitar sau igienic; Certificat sau declarație de conformitate. SM 173:1997;HG nr.775 din 03.07.2007, livrare zilnică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572"/>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t>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Pesmet cu adaos de stafide</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360 kg</w:t>
            </w:r>
          </w:p>
        </w:tc>
        <w:tc>
          <w:tcPr>
            <w:tcW w:w="2551"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Din făină de grâu c/s 1kg ambalat livrare 1/săptămână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81"/>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t>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croasant</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11000 buc.</w:t>
            </w:r>
          </w:p>
        </w:tc>
        <w:tc>
          <w:tcPr>
            <w:tcW w:w="2551"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croasant 0.90 kg.(cu vanilie)</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81"/>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t>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Chifle cu mac si magiun</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15500 buc</w:t>
            </w:r>
          </w:p>
        </w:tc>
        <w:tc>
          <w:tcPr>
            <w:tcW w:w="2551"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Din făină integrală</w:t>
            </w:r>
          </w:p>
          <w:p w:rsidR="005D74B9" w:rsidRPr="00EE67CA" w:rsidRDefault="005D74B9" w:rsidP="00A30DFE">
            <w:pPr>
              <w:contextualSpacing/>
              <w:jc w:val="center"/>
              <w:rPr>
                <w:rFonts w:eastAsia="Calibri"/>
              </w:rPr>
            </w:pPr>
            <w:r w:rsidRPr="00EE67CA">
              <w:rPr>
                <w:rFonts w:eastAsia="Calibri"/>
              </w:rPr>
              <w:t>cu indicarea</w:t>
            </w:r>
          </w:p>
          <w:p w:rsidR="005D74B9" w:rsidRPr="00EE67CA" w:rsidRDefault="005D74B9" w:rsidP="00A30DFE">
            <w:pPr>
              <w:contextualSpacing/>
              <w:jc w:val="center"/>
              <w:rPr>
                <w:rFonts w:eastAsia="Calibri"/>
              </w:rPr>
            </w:pPr>
            <w:r w:rsidRPr="00EE67CA">
              <w:rPr>
                <w:rFonts w:eastAsia="Calibri"/>
              </w:rPr>
              <w:t>componenților, în</w:t>
            </w:r>
          </w:p>
          <w:p w:rsidR="005D74B9" w:rsidRPr="00EE67CA" w:rsidRDefault="005D74B9" w:rsidP="00A30DFE">
            <w:pPr>
              <w:contextualSpacing/>
              <w:jc w:val="center"/>
              <w:rPr>
                <w:rFonts w:eastAsia="Calibri"/>
              </w:rPr>
            </w:pPr>
            <w:r w:rsidRPr="00EE67CA">
              <w:rPr>
                <w:rFonts w:eastAsia="Calibri"/>
              </w:rPr>
              <w:t>asortiment cu mac si</w:t>
            </w:r>
          </w:p>
          <w:p w:rsidR="005D74B9" w:rsidRPr="00EE67CA" w:rsidRDefault="005D74B9" w:rsidP="00A30DFE">
            <w:pPr>
              <w:contextualSpacing/>
              <w:jc w:val="center"/>
              <w:rPr>
                <w:rFonts w:eastAsia="Calibri"/>
              </w:rPr>
            </w:pPr>
            <w:r w:rsidRPr="00EE67CA">
              <w:rPr>
                <w:rFonts w:eastAsia="Calibri"/>
              </w:rPr>
              <w:t>magiun, 0,100 kg, ambalate,</w:t>
            </w:r>
          </w:p>
          <w:p w:rsidR="005D74B9" w:rsidRPr="00EE67CA" w:rsidRDefault="005D74B9" w:rsidP="00A30DFE">
            <w:pPr>
              <w:contextualSpacing/>
              <w:jc w:val="center"/>
              <w:rPr>
                <w:rFonts w:eastAsia="Calibri"/>
              </w:rPr>
            </w:pPr>
            <w:r w:rsidRPr="00EE67CA">
              <w:rPr>
                <w:rFonts w:eastAsia="Calibri"/>
              </w:rPr>
              <w:t>la solicitarea cumpărătorului.</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287601,85</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t>lotul 2 Produse din</w:t>
            </w:r>
            <w:r w:rsidRPr="00EE67CA">
              <w:rPr>
                <w:rFonts w:eastAsia="Calibri"/>
              </w:rPr>
              <w:t xml:space="preserve"> carne</w:t>
            </w:r>
            <w:r>
              <w:rPr>
                <w:rFonts w:eastAsia="Calibri"/>
              </w:rPr>
              <w:t xml:space="preserve"> de găină, porc, vită</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t>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File de găină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4700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File de găină c/s ambalat 1 kg fără gheață</w:t>
            </w:r>
          </w:p>
          <w:p w:rsidR="005D74B9" w:rsidRPr="00EE67CA" w:rsidRDefault="005D74B9" w:rsidP="00A30DFE">
            <w:pPr>
              <w:contextualSpacing/>
              <w:jc w:val="center"/>
              <w:rPr>
                <w:rFonts w:eastAsia="Calibri"/>
              </w:rPr>
            </w:pPr>
            <w:r w:rsidRPr="00EE67CA">
              <w:rPr>
                <w:rFonts w:eastAsia="Calibri"/>
              </w:rPr>
              <w:t>GOST 25391-82 sau</w:t>
            </w:r>
          </w:p>
          <w:p w:rsidR="005D74B9" w:rsidRPr="00EE67CA" w:rsidRDefault="005D74B9" w:rsidP="00A30DFE">
            <w:pPr>
              <w:contextualSpacing/>
              <w:jc w:val="center"/>
              <w:rPr>
                <w:rFonts w:eastAsia="Calibri"/>
              </w:rPr>
            </w:pPr>
            <w:r w:rsidRPr="00EE67CA">
              <w:rPr>
                <w:rFonts w:eastAsia="Calibri"/>
              </w:rPr>
              <w:t>PTMD 67-00400053-</w:t>
            </w:r>
          </w:p>
          <w:p w:rsidR="005D74B9" w:rsidRPr="00EE67CA" w:rsidRDefault="005D74B9" w:rsidP="00A30DFE">
            <w:pPr>
              <w:contextualSpacing/>
              <w:jc w:val="center"/>
              <w:rPr>
                <w:rFonts w:eastAsia="Calibri"/>
              </w:rPr>
            </w:pPr>
            <w:r w:rsidRPr="00EE67CA">
              <w:rPr>
                <w:rFonts w:eastAsia="Calibri"/>
              </w:rPr>
              <w:t xml:space="preserve">033:2006 proaspătă cu ferbere rapidă, calitatea super., ambalat a câte 1,0 kg Moldova, livrate o data in săptămână la solicitarea </w:t>
            </w:r>
            <w:r w:rsidRPr="00EE67CA">
              <w:rPr>
                <w:rFonts w:eastAsia="Calibri"/>
              </w:rPr>
              <w:lastRenderedPageBreak/>
              <w:t>cumpărătorului</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lastRenderedPageBreak/>
              <w:t>7</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Carne de porc</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4800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GOST 7724-77</w:t>
            </w:r>
          </w:p>
          <w:p w:rsidR="005D74B9" w:rsidRPr="00EE67CA" w:rsidRDefault="005D74B9" w:rsidP="00A30DFE">
            <w:pPr>
              <w:contextualSpacing/>
              <w:jc w:val="center"/>
              <w:rPr>
                <w:rFonts w:eastAsia="Calibri"/>
              </w:rPr>
            </w:pPr>
            <w:r w:rsidRPr="00EE67CA">
              <w:rPr>
                <w:rFonts w:eastAsia="Calibri"/>
              </w:rPr>
              <w:t>degresată proaspătă</w:t>
            </w:r>
          </w:p>
          <w:p w:rsidR="005D74B9" w:rsidRPr="00EE67CA" w:rsidRDefault="005D74B9" w:rsidP="00A30DFE">
            <w:pPr>
              <w:contextualSpacing/>
              <w:jc w:val="center"/>
              <w:rPr>
                <w:rFonts w:eastAsia="Calibri"/>
              </w:rPr>
            </w:pPr>
            <w:r w:rsidRPr="00EE67CA">
              <w:rPr>
                <w:rFonts w:eastAsia="Calibri"/>
              </w:rPr>
              <w:t>fără os , fără</w:t>
            </w:r>
          </w:p>
          <w:p w:rsidR="005D74B9" w:rsidRPr="00EE67CA" w:rsidRDefault="005D74B9" w:rsidP="00A30DFE">
            <w:pPr>
              <w:contextualSpacing/>
              <w:jc w:val="center"/>
              <w:rPr>
                <w:rFonts w:eastAsia="Calibri"/>
              </w:rPr>
            </w:pPr>
            <w:r w:rsidRPr="00EE67CA">
              <w:rPr>
                <w:rFonts w:eastAsia="Calibri"/>
              </w:rPr>
              <w:t>tendoane, degresată,</w:t>
            </w:r>
          </w:p>
          <w:p w:rsidR="005D74B9" w:rsidRPr="00EE67CA" w:rsidRDefault="005D74B9" w:rsidP="00A30DFE">
            <w:pPr>
              <w:contextualSpacing/>
              <w:jc w:val="center"/>
              <w:rPr>
                <w:rFonts w:eastAsia="Calibri"/>
              </w:rPr>
            </w:pPr>
            <w:r w:rsidRPr="00EE67CA">
              <w:rPr>
                <w:rFonts w:eastAsia="Calibri"/>
              </w:rPr>
              <w:t>calitate superioară,</w:t>
            </w:r>
          </w:p>
          <w:p w:rsidR="005D74B9" w:rsidRPr="00EE67CA" w:rsidRDefault="005D74B9" w:rsidP="00A30DFE">
            <w:pPr>
              <w:contextualSpacing/>
              <w:jc w:val="center"/>
              <w:rPr>
                <w:rFonts w:eastAsia="Calibri"/>
              </w:rPr>
            </w:pPr>
            <w:r w:rsidRPr="00EE67CA">
              <w:rPr>
                <w:rFonts w:eastAsia="Calibri"/>
              </w:rPr>
              <w:t>fără miros</w:t>
            </w:r>
          </w:p>
          <w:p w:rsidR="005D74B9" w:rsidRPr="00EE67CA" w:rsidRDefault="005D74B9" w:rsidP="00A30DFE">
            <w:pPr>
              <w:contextualSpacing/>
              <w:jc w:val="center"/>
              <w:rPr>
                <w:rFonts w:eastAsia="Calibri"/>
              </w:rPr>
            </w:pPr>
            <w:r w:rsidRPr="00EE67CA">
              <w:rPr>
                <w:rFonts w:eastAsia="Calibri"/>
              </w:rPr>
              <w:t>străin, ambalat a câte</w:t>
            </w:r>
          </w:p>
          <w:p w:rsidR="005D74B9" w:rsidRPr="00EE67CA" w:rsidRDefault="005D74B9" w:rsidP="00A30DFE">
            <w:pPr>
              <w:contextualSpacing/>
              <w:jc w:val="center"/>
              <w:rPr>
                <w:rFonts w:eastAsia="Calibri"/>
              </w:rPr>
            </w:pPr>
            <w:r w:rsidRPr="00EE67CA">
              <w:rPr>
                <w:rFonts w:eastAsia="Calibri"/>
              </w:rPr>
              <w:t>5-10 kg, cu etichetă pe ambalaj, cu certificat</w:t>
            </w:r>
          </w:p>
          <w:p w:rsidR="005D74B9" w:rsidRPr="00EE67CA" w:rsidRDefault="005D74B9" w:rsidP="00A30DFE">
            <w:pPr>
              <w:contextualSpacing/>
              <w:jc w:val="center"/>
              <w:rPr>
                <w:rFonts w:eastAsia="Calibri"/>
              </w:rPr>
            </w:pPr>
            <w:r w:rsidRPr="00EE67CA">
              <w:rPr>
                <w:rFonts w:eastAsia="Calibri"/>
              </w:rPr>
              <w:t>sanitar-veterinar</w:t>
            </w:r>
          </w:p>
          <w:p w:rsidR="005D74B9" w:rsidRPr="00EE67CA" w:rsidRDefault="005D74B9" w:rsidP="00A30DFE">
            <w:pPr>
              <w:contextualSpacing/>
              <w:jc w:val="center"/>
              <w:rPr>
                <w:rFonts w:eastAsia="Calibri"/>
              </w:rPr>
            </w:pPr>
            <w:r w:rsidRPr="00EE67CA">
              <w:rPr>
                <w:rFonts w:eastAsia="Calibri"/>
              </w:rPr>
              <w:t>livrate o data  in</w:t>
            </w:r>
          </w:p>
          <w:p w:rsidR="005D74B9" w:rsidRPr="00EE67CA" w:rsidRDefault="005D74B9" w:rsidP="00A30DFE">
            <w:pPr>
              <w:contextualSpacing/>
              <w:jc w:val="center"/>
              <w:rPr>
                <w:rFonts w:eastAsia="Calibri"/>
              </w:rPr>
            </w:pPr>
            <w:r w:rsidRPr="00EE67CA">
              <w:rPr>
                <w:rFonts w:eastAsia="Calibri"/>
              </w:rPr>
              <w:t>săptămână la solicitarea cumpărătorului</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8</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Carne de vită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1600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Pulpă de vițel proaspătă, autohtonă,</w:t>
            </w:r>
          </w:p>
          <w:p w:rsidR="005D74B9" w:rsidRPr="00EE67CA" w:rsidRDefault="005D74B9" w:rsidP="00A30DFE">
            <w:pPr>
              <w:contextualSpacing/>
              <w:jc w:val="center"/>
              <w:rPr>
                <w:rFonts w:eastAsia="Calibri"/>
              </w:rPr>
            </w:pPr>
            <w:r w:rsidRPr="00EE67CA">
              <w:rPr>
                <w:rFonts w:eastAsia="Calibri"/>
              </w:rPr>
              <w:t>refrigerată, dezosată, animal tânăr,</w:t>
            </w:r>
          </w:p>
          <w:p w:rsidR="005D74B9" w:rsidRPr="00EE67CA" w:rsidRDefault="005D74B9" w:rsidP="00A30DFE">
            <w:pPr>
              <w:contextualSpacing/>
              <w:jc w:val="center"/>
              <w:rPr>
                <w:rFonts w:eastAsia="Calibri"/>
              </w:rPr>
            </w:pPr>
            <w:r w:rsidRPr="00EE67CA">
              <w:rPr>
                <w:rFonts w:eastAsia="Calibri"/>
              </w:rPr>
              <w:t>foarte slabă, fără cheaguri de sânge</w:t>
            </w:r>
          </w:p>
          <w:p w:rsidR="005D74B9" w:rsidRPr="00EE67CA" w:rsidRDefault="005D74B9" w:rsidP="00A30DFE">
            <w:pPr>
              <w:contextualSpacing/>
              <w:jc w:val="center"/>
              <w:rPr>
                <w:rFonts w:eastAsia="Calibri"/>
              </w:rPr>
            </w:pPr>
            <w:r w:rsidRPr="00EE67CA">
              <w:rPr>
                <w:rFonts w:eastAsia="Calibri"/>
              </w:rPr>
              <w:t>sau porțiuni murdare, calitate superioară. Informații despre produsele</w:t>
            </w:r>
          </w:p>
          <w:p w:rsidR="005D74B9" w:rsidRPr="00EE67CA" w:rsidRDefault="005D74B9" w:rsidP="00A30DFE">
            <w:pPr>
              <w:contextualSpacing/>
              <w:jc w:val="center"/>
              <w:rPr>
                <w:rFonts w:eastAsia="Calibri"/>
              </w:rPr>
            </w:pPr>
            <w:r w:rsidRPr="00EE67CA">
              <w:rPr>
                <w:rFonts w:eastAsia="Calibri"/>
              </w:rPr>
              <w:t>alimentare și valoarea energetică,</w:t>
            </w:r>
          </w:p>
          <w:p w:rsidR="005D74B9" w:rsidRPr="00EE67CA" w:rsidRDefault="005D74B9" w:rsidP="00A30DFE">
            <w:pPr>
              <w:contextualSpacing/>
              <w:jc w:val="center"/>
              <w:rPr>
                <w:rFonts w:eastAsia="Calibri"/>
              </w:rPr>
            </w:pPr>
            <w:r w:rsidRPr="00EE67CA">
              <w:rPr>
                <w:rFonts w:eastAsia="Calibri"/>
              </w:rPr>
              <w:t>condiții de păstrare, termen de valabilitate; Ambalat în saci de polietilenă 5-10 kg. Standarde de referință HG 696 din 04.08.2010; HG 720 din 28.06.2007;</w:t>
            </w:r>
          </w:p>
          <w:p w:rsidR="005D74B9" w:rsidRPr="00EE67CA" w:rsidRDefault="005D74B9" w:rsidP="00A30DFE">
            <w:pPr>
              <w:contextualSpacing/>
              <w:jc w:val="center"/>
              <w:rPr>
                <w:rFonts w:eastAsia="Calibri"/>
              </w:rPr>
            </w:pPr>
            <w:r w:rsidRPr="00EE67CA">
              <w:rPr>
                <w:rFonts w:eastAsia="Calibri"/>
              </w:rPr>
              <w:t>Certificat sanitar veterinar cu raportul</w:t>
            </w:r>
          </w:p>
          <w:p w:rsidR="005D74B9" w:rsidRPr="00EE67CA" w:rsidRDefault="005D74B9" w:rsidP="00A30DFE">
            <w:pPr>
              <w:contextualSpacing/>
              <w:jc w:val="center"/>
              <w:rPr>
                <w:rFonts w:eastAsia="Calibri"/>
              </w:rPr>
            </w:pPr>
            <w:r w:rsidRPr="00EE67CA">
              <w:rPr>
                <w:rFonts w:eastAsia="Calibri"/>
              </w:rPr>
              <w:t>de încercări conform Legii 221 din</w:t>
            </w:r>
          </w:p>
          <w:p w:rsidR="005D74B9" w:rsidRPr="00EE67CA" w:rsidRDefault="005D74B9" w:rsidP="00A30DFE">
            <w:pPr>
              <w:contextualSpacing/>
              <w:jc w:val="center"/>
              <w:rPr>
                <w:rFonts w:eastAsia="Calibri"/>
              </w:rPr>
            </w:pPr>
            <w:r w:rsidRPr="00EE67CA">
              <w:rPr>
                <w:rFonts w:eastAsia="Calibri"/>
              </w:rPr>
              <w:t>19.10.2007; Certificatul de origine a</w:t>
            </w:r>
          </w:p>
          <w:p w:rsidR="005D74B9" w:rsidRPr="00EE67CA" w:rsidRDefault="005D74B9" w:rsidP="00A30DFE">
            <w:pPr>
              <w:contextualSpacing/>
              <w:jc w:val="center"/>
              <w:rPr>
                <w:rFonts w:eastAsia="Calibri"/>
              </w:rPr>
            </w:pPr>
            <w:r w:rsidRPr="00EE67CA">
              <w:rPr>
                <w:rFonts w:eastAsia="Calibri"/>
              </w:rPr>
              <w:t>cărnii, animalului cu registrul numere</w:t>
            </w:r>
          </w:p>
          <w:p w:rsidR="005D74B9" w:rsidRPr="00EE67CA" w:rsidRDefault="005D74B9" w:rsidP="00A30DFE">
            <w:pPr>
              <w:contextualSpacing/>
              <w:jc w:val="center"/>
              <w:rPr>
                <w:rFonts w:eastAsia="Calibri"/>
              </w:rPr>
            </w:pPr>
            <w:r w:rsidRPr="00EE67CA">
              <w:rPr>
                <w:rFonts w:eastAsia="Calibri"/>
              </w:rPr>
              <w:t>lor de identitate; Declarație de conformitate (anexa 4 HG nr. 720). Livrarea: la</w:t>
            </w:r>
          </w:p>
          <w:p w:rsidR="005D74B9" w:rsidRPr="00EE67CA" w:rsidRDefault="005D74B9" w:rsidP="00A30DFE">
            <w:pPr>
              <w:contextualSpacing/>
              <w:jc w:val="center"/>
              <w:rPr>
                <w:rFonts w:eastAsia="Calibri"/>
              </w:rPr>
            </w:pPr>
            <w:r w:rsidRPr="00EE67CA">
              <w:rPr>
                <w:rFonts w:eastAsia="Calibri"/>
              </w:rPr>
              <w:t>comandă, 1/săptămână, nu mai târziu</w:t>
            </w:r>
          </w:p>
          <w:p w:rsidR="005D74B9" w:rsidRPr="00EE67CA" w:rsidRDefault="005D74B9" w:rsidP="00A30DFE">
            <w:pPr>
              <w:contextualSpacing/>
              <w:jc w:val="center"/>
              <w:rPr>
                <w:rFonts w:eastAsia="Calibri"/>
              </w:rPr>
            </w:pPr>
            <w:r w:rsidRPr="00EE67CA">
              <w:rPr>
                <w:rFonts w:eastAsia="Calibri"/>
              </w:rPr>
              <w:t>de ora 16.00</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Pr>
                <w:rFonts w:eastAsia="Calibri"/>
              </w:rPr>
              <w:t>823416,67</w:t>
            </w: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w:t>
            </w:r>
            <w:r w:rsidRPr="00EE67CA">
              <w:rPr>
                <w:rFonts w:eastAsia="Calibri"/>
              </w:rPr>
              <w:lastRenderedPageBreak/>
              <w:t>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lotul 3 Produse din</w:t>
            </w:r>
            <w:r w:rsidRPr="00EE67CA">
              <w:rPr>
                <w:rFonts w:eastAsia="Calibri"/>
              </w:rPr>
              <w:t xml:space="preserve"> carne</w:t>
            </w:r>
            <w:r>
              <w:rPr>
                <w:rFonts w:eastAsia="Calibri"/>
              </w:rPr>
              <w:t xml:space="preserve"> de </w:t>
            </w:r>
            <w:r>
              <w:rPr>
                <w:rFonts w:eastAsia="Calibri"/>
              </w:rPr>
              <w:lastRenderedPageBreak/>
              <w:t>curcan</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9</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Pulpe de curcan dezosată</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1700 kg</w:t>
            </w:r>
          </w:p>
        </w:tc>
        <w:tc>
          <w:tcPr>
            <w:tcW w:w="2551" w:type="dxa"/>
            <w:shd w:val="clear" w:color="auto" w:fill="auto"/>
            <w:vAlign w:val="center"/>
          </w:tcPr>
          <w:p w:rsidR="005D74B9" w:rsidRPr="00475BB6" w:rsidRDefault="005D74B9" w:rsidP="00A30DFE">
            <w:pPr>
              <w:contextualSpacing/>
              <w:jc w:val="center"/>
              <w:rPr>
                <w:rFonts w:eastAsia="Calibri"/>
              </w:rPr>
            </w:pPr>
            <w:r w:rsidRPr="00475BB6">
              <w:rPr>
                <w:rFonts w:eastAsia="Calibri"/>
              </w:rPr>
              <w:t>Pulpe dezosate de curcan</w:t>
            </w:r>
          </w:p>
          <w:p w:rsidR="005D74B9" w:rsidRPr="00475BB6" w:rsidRDefault="005D74B9" w:rsidP="00A30DFE">
            <w:pPr>
              <w:contextualSpacing/>
              <w:jc w:val="center"/>
              <w:rPr>
                <w:rFonts w:eastAsia="Calibri"/>
              </w:rPr>
            </w:pPr>
            <w:r w:rsidRPr="00475BB6">
              <w:rPr>
                <w:rFonts w:eastAsia="Calibri"/>
              </w:rPr>
              <w:t>Pulpă de curcan congelată</w:t>
            </w:r>
          </w:p>
          <w:p w:rsidR="005D74B9" w:rsidRPr="00475BB6" w:rsidRDefault="005D74B9" w:rsidP="00A30DFE">
            <w:pPr>
              <w:contextualSpacing/>
              <w:jc w:val="center"/>
              <w:rPr>
                <w:rFonts w:eastAsia="Calibri"/>
              </w:rPr>
            </w:pPr>
            <w:r w:rsidRPr="00475BB6">
              <w:rPr>
                <w:rFonts w:eastAsia="Calibri"/>
              </w:rPr>
              <w:t>fără os și piele, calitate</w:t>
            </w:r>
          </w:p>
          <w:p w:rsidR="005D74B9" w:rsidRPr="00475BB6" w:rsidRDefault="005D74B9" w:rsidP="00A30DFE">
            <w:pPr>
              <w:contextualSpacing/>
              <w:jc w:val="center"/>
              <w:rPr>
                <w:rFonts w:eastAsia="Calibri"/>
              </w:rPr>
            </w:pPr>
            <w:r w:rsidRPr="00475BB6">
              <w:rPr>
                <w:rFonts w:eastAsia="Calibri"/>
              </w:rPr>
              <w:t>superioară, fără miros străin, să fie ambalată în vid, în caserole din plastic</w:t>
            </w:r>
          </w:p>
          <w:p w:rsidR="005D74B9" w:rsidRPr="00475BB6" w:rsidRDefault="005D74B9" w:rsidP="00A30DFE">
            <w:pPr>
              <w:contextualSpacing/>
              <w:jc w:val="center"/>
              <w:rPr>
                <w:rFonts w:eastAsia="Calibri"/>
              </w:rPr>
            </w:pPr>
            <w:r w:rsidRPr="00475BB6">
              <w:rPr>
                <w:rFonts w:eastAsia="Calibri"/>
              </w:rPr>
              <w:t>alimentar</w:t>
            </w:r>
          </w:p>
          <w:p w:rsidR="005D74B9" w:rsidRPr="00475BB6" w:rsidRDefault="005D74B9" w:rsidP="00A30DFE">
            <w:pPr>
              <w:contextualSpacing/>
              <w:jc w:val="center"/>
              <w:rPr>
                <w:rFonts w:eastAsia="Calibri"/>
              </w:rPr>
            </w:pPr>
            <w:r w:rsidRPr="00475BB6">
              <w:rPr>
                <w:rFonts w:eastAsia="Calibri"/>
              </w:rPr>
              <w:t>livrate o data  in</w:t>
            </w:r>
          </w:p>
          <w:p w:rsidR="005D74B9" w:rsidRPr="00EE67CA" w:rsidRDefault="005D74B9" w:rsidP="00A30DFE">
            <w:pPr>
              <w:contextualSpacing/>
              <w:jc w:val="center"/>
              <w:rPr>
                <w:rFonts w:eastAsia="Calibri"/>
              </w:rPr>
            </w:pPr>
            <w:r w:rsidRPr="00475BB6">
              <w:rPr>
                <w:rFonts w:eastAsia="Calibri"/>
              </w:rPr>
              <w:t>săptămână la solicitarea cumpărătorului</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Pr>
                <w:rFonts w:eastAsia="Calibri"/>
              </w:rPr>
              <w:t>238000,00</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t>Lotul 4</w:t>
            </w:r>
            <w:r w:rsidRPr="00EE67CA">
              <w:rPr>
                <w:rFonts w:eastAsia="Calibri"/>
              </w:rPr>
              <w:t xml:space="preserve"> Pește</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1331"/>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10</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Peste </w:t>
            </w:r>
            <w:proofErr w:type="spellStart"/>
            <w:r w:rsidRPr="00EE67CA">
              <w:rPr>
                <w:rFonts w:eastAsia="Calibri"/>
              </w:rPr>
              <w:t>Merluciu</w:t>
            </w:r>
            <w:proofErr w:type="spellEnd"/>
            <w:r w:rsidRPr="00EE67CA">
              <w:rPr>
                <w:rFonts w:eastAsia="Calibri"/>
              </w:rPr>
              <w:t xml:space="preserve"> de lapte (Hec)</w:t>
            </w:r>
          </w:p>
          <w:p w:rsidR="005D74B9" w:rsidRPr="00EE67CA" w:rsidRDefault="005D74B9" w:rsidP="00A30DFE">
            <w:pPr>
              <w:contextualSpacing/>
              <w:jc w:val="center"/>
              <w:rPr>
                <w:rFonts w:eastAsia="Calibri"/>
              </w:rPr>
            </w:pP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2220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ambalat calitate superioară livrare la comanda cumpărătorului</w:t>
            </w:r>
          </w:p>
          <w:p w:rsidR="005D74B9" w:rsidRPr="00EE67CA" w:rsidRDefault="005D74B9" w:rsidP="00A30DFE">
            <w:pPr>
              <w:contextualSpacing/>
              <w:jc w:val="center"/>
              <w:rPr>
                <w:rFonts w:eastAsia="Calibri"/>
              </w:rPr>
            </w:pPr>
            <w:r w:rsidRPr="00EE67CA">
              <w:rPr>
                <w:rFonts w:eastAsia="Calibri"/>
              </w:rPr>
              <w:t xml:space="preserve">Peste </w:t>
            </w:r>
            <w:proofErr w:type="spellStart"/>
            <w:r w:rsidRPr="00EE67CA">
              <w:rPr>
                <w:rFonts w:eastAsia="Calibri"/>
              </w:rPr>
              <w:t>Merluciu</w:t>
            </w:r>
            <w:proofErr w:type="spellEnd"/>
            <w:r w:rsidRPr="00EE67CA">
              <w:rPr>
                <w:rFonts w:eastAsia="Calibri"/>
              </w:rPr>
              <w:t xml:space="preserve"> de lapte (Hec) ambalat 1 kg calitate superioară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94350,00</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t>Lotul 5</w:t>
            </w:r>
            <w:r w:rsidRPr="00EE67CA">
              <w:rPr>
                <w:rFonts w:eastAsia="Calibri"/>
              </w:rPr>
              <w:t xml:space="preserve"> Produse lactate</w:t>
            </w:r>
          </w:p>
        </w:tc>
        <w:tc>
          <w:tcPr>
            <w:tcW w:w="1134" w:type="dxa"/>
            <w:shd w:val="clear" w:color="000000" w:fill="FFFFFF"/>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11</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Unt „Ţărănesc”</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1570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ambalat 0,2 kg 72.5% GOST37-91 din smântână dulce nesărată fără adaus de grăsimi vegetale, pachet livrare la comanda cumpărătorului</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509"/>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12</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Lapte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21200 litru</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Lapte 2.5% ambalat 1 l</w:t>
            </w:r>
          </w:p>
          <w:p w:rsidR="005D74B9" w:rsidRPr="00EE67CA" w:rsidRDefault="005D74B9" w:rsidP="00A30DFE">
            <w:pPr>
              <w:contextualSpacing/>
              <w:jc w:val="center"/>
              <w:rPr>
                <w:rFonts w:eastAsia="Calibri"/>
              </w:rPr>
            </w:pPr>
            <w:r w:rsidRPr="00EE67CA">
              <w:rPr>
                <w:rFonts w:eastAsia="Calibri"/>
              </w:rPr>
              <w:t>livrarea zilnic</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Smântână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1020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Smântână din lapte de vaci, 15%. ambalat 0,5 kg Standarde de referință HG nr.611 din 05.07.2010 și HG nr. 158 din 07.03.2019. Livrarea: zilnic,</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Brânză de vaci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1790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Brânză din lapte de vaci proaspătă 5%.Ambalat 0.5 kg. Standarde de referință HG nr.611</w:t>
            </w:r>
          </w:p>
          <w:p w:rsidR="005D74B9" w:rsidRPr="00EE67CA" w:rsidRDefault="005D74B9" w:rsidP="00A30DFE">
            <w:pPr>
              <w:contextualSpacing/>
              <w:jc w:val="center"/>
              <w:rPr>
                <w:rFonts w:eastAsia="Calibri"/>
              </w:rPr>
            </w:pPr>
            <w:r w:rsidRPr="00EE67CA">
              <w:rPr>
                <w:rFonts w:eastAsia="Calibri"/>
              </w:rPr>
              <w:t>din 05.07.2010 §i HG nr. 158 din 07.03.2019. Livrarea: zilnic,</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Chefir</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3210 litru</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Chefir din lapte de vaci fără adaos de grăsimi </w:t>
            </w:r>
            <w:r w:rsidRPr="00EE67CA">
              <w:rPr>
                <w:rFonts w:eastAsia="Calibri"/>
              </w:rPr>
              <w:lastRenderedPageBreak/>
              <w:t>vegetale 2,5%.</w:t>
            </w:r>
          </w:p>
          <w:p w:rsidR="005D74B9" w:rsidRPr="00EE67CA" w:rsidRDefault="005D74B9" w:rsidP="00A30DFE">
            <w:pPr>
              <w:contextualSpacing/>
              <w:jc w:val="center"/>
              <w:rPr>
                <w:rFonts w:eastAsia="Calibri"/>
              </w:rPr>
            </w:pPr>
            <w:r w:rsidRPr="00EE67CA">
              <w:rPr>
                <w:rFonts w:eastAsia="Calibri"/>
              </w:rPr>
              <w:t>Ambalaj: sticla 0,9-1 litru Livrarea: zilnic,</w:t>
            </w:r>
          </w:p>
          <w:p w:rsidR="005D74B9" w:rsidRPr="00EE67CA" w:rsidRDefault="005D74B9" w:rsidP="00A30DFE">
            <w:pPr>
              <w:contextualSpacing/>
              <w:jc w:val="center"/>
              <w:rPr>
                <w:rFonts w:eastAsia="Calibri"/>
              </w:rPr>
            </w:pPr>
            <w:r w:rsidRPr="00EE67CA">
              <w:rPr>
                <w:rFonts w:eastAsia="Calibri"/>
              </w:rPr>
              <w:t>Standarde de referință HG nr.611 din 05.07.2010 și HG nr.158 din 07.03.2019</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16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Iaurt</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3210  litru</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cu fructe 1.5% sticla 1 litru sau 0,5 litru</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17</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Cașcaval</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2050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SM218:2001; Brânză cheag </w:t>
            </w:r>
            <w:proofErr w:type="spellStart"/>
            <w:r w:rsidRPr="00EE67CA">
              <w:rPr>
                <w:rFonts w:eastAsia="Calibri"/>
              </w:rPr>
              <w:t>semitare</w:t>
            </w:r>
            <w:proofErr w:type="spellEnd"/>
            <w:r w:rsidRPr="00EE67CA">
              <w:rPr>
                <w:rFonts w:eastAsia="Calibri"/>
              </w:rPr>
              <w:t xml:space="preserve"> Grăsime 40-50%; Standarde de referință</w:t>
            </w:r>
          </w:p>
          <w:p w:rsidR="005D74B9" w:rsidRPr="00EE67CA" w:rsidRDefault="005D74B9" w:rsidP="00A30DFE">
            <w:pPr>
              <w:contextualSpacing/>
              <w:jc w:val="center"/>
              <w:rPr>
                <w:rFonts w:eastAsia="Calibri"/>
              </w:rPr>
            </w:pPr>
            <w:r w:rsidRPr="00EE67CA">
              <w:rPr>
                <w:rFonts w:eastAsia="Calibri"/>
              </w:rPr>
              <w:t>HG nr.611 din 05.07.2010 și HG nr.</w:t>
            </w:r>
          </w:p>
          <w:p w:rsidR="005D74B9" w:rsidRPr="00EE67CA" w:rsidRDefault="005D74B9" w:rsidP="00A30DFE">
            <w:pPr>
              <w:contextualSpacing/>
              <w:jc w:val="center"/>
              <w:rPr>
                <w:rFonts w:eastAsia="Calibri"/>
              </w:rPr>
            </w:pPr>
            <w:r w:rsidRPr="00EE67CA">
              <w:rPr>
                <w:rFonts w:eastAsia="Calibri"/>
              </w:rPr>
              <w:t>158 din 07.03.2019 Livrarea: la comanda cumpărătorului</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1144861,11</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t>Lotul 6</w:t>
            </w:r>
            <w:r w:rsidRPr="00EE67CA">
              <w:rPr>
                <w:rFonts w:eastAsia="Calibri"/>
              </w:rPr>
              <w:t xml:space="preserve"> Legume și fructe</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18</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Cartofi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11000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Dimensiunea tuberculilor din diametru crucii să fie de</w:t>
            </w:r>
          </w:p>
          <w:p w:rsidR="005D74B9" w:rsidRPr="00EE67CA" w:rsidRDefault="005D74B9" w:rsidP="00A30DFE">
            <w:pPr>
              <w:contextualSpacing/>
              <w:jc w:val="center"/>
              <w:rPr>
                <w:rFonts w:eastAsia="Calibri"/>
              </w:rPr>
            </w:pPr>
            <w:r w:rsidRPr="00EE67CA">
              <w:rPr>
                <w:rFonts w:eastAsia="Calibri"/>
              </w:rPr>
              <w:t>45 mm cartofii se fie ambalați în saci</w:t>
            </w:r>
          </w:p>
          <w:p w:rsidR="005D74B9" w:rsidRPr="00EE67CA" w:rsidRDefault="005D74B9" w:rsidP="00A30DFE">
            <w:pPr>
              <w:contextualSpacing/>
              <w:jc w:val="center"/>
              <w:rPr>
                <w:rFonts w:eastAsia="Calibri"/>
              </w:rPr>
            </w:pPr>
            <w:r w:rsidRPr="00EE67CA">
              <w:rPr>
                <w:rFonts w:eastAsia="Calibri"/>
              </w:rPr>
              <w:t xml:space="preserve">de plasă conform </w:t>
            </w:r>
            <w:proofErr w:type="spellStart"/>
            <w:r w:rsidRPr="00EE67CA">
              <w:rPr>
                <w:rFonts w:eastAsia="Calibri"/>
              </w:rPr>
              <w:t>GOStului</w:t>
            </w:r>
            <w:proofErr w:type="spellEnd"/>
            <w:r w:rsidRPr="00EE67CA">
              <w:rPr>
                <w:rFonts w:eastAsia="Calibri"/>
              </w:rPr>
              <w:t xml:space="preserve"> 30090;</w:t>
            </w:r>
          </w:p>
          <w:p w:rsidR="005D74B9" w:rsidRPr="00EE67CA" w:rsidRDefault="005D74B9" w:rsidP="00A30DFE">
            <w:pPr>
              <w:contextualSpacing/>
              <w:jc w:val="center"/>
              <w:rPr>
                <w:rFonts w:eastAsia="Calibri"/>
              </w:rPr>
            </w:pPr>
            <w:r w:rsidRPr="00EE67CA">
              <w:rPr>
                <w:rFonts w:eastAsia="Calibri"/>
              </w:rPr>
              <w:t>marcarea ambalajului:</w:t>
            </w:r>
          </w:p>
          <w:p w:rsidR="005D74B9" w:rsidRPr="00EE67CA" w:rsidRDefault="005D74B9" w:rsidP="00A30DFE">
            <w:pPr>
              <w:contextualSpacing/>
              <w:jc w:val="center"/>
              <w:rPr>
                <w:rFonts w:eastAsia="Calibri"/>
              </w:rPr>
            </w:pPr>
            <w:r w:rsidRPr="00EE67CA">
              <w:rPr>
                <w:rFonts w:eastAsia="Calibri"/>
              </w:rPr>
              <w:t>denumirea produsului și categoria calității (</w:t>
            </w:r>
            <w:proofErr w:type="spellStart"/>
            <w:r w:rsidRPr="00EE67CA">
              <w:rPr>
                <w:rFonts w:eastAsia="Calibri"/>
              </w:rPr>
              <w:t>сорт</w:t>
            </w:r>
            <w:proofErr w:type="spellEnd"/>
            <w:r w:rsidRPr="00EE67CA">
              <w:rPr>
                <w:rFonts w:eastAsia="Calibri"/>
              </w:rPr>
              <w:t xml:space="preserve"> </w:t>
            </w:r>
            <w:proofErr w:type="spellStart"/>
            <w:r w:rsidRPr="00EE67CA">
              <w:rPr>
                <w:rFonts w:eastAsia="Calibri"/>
              </w:rPr>
              <w:t>продукта</w:t>
            </w:r>
            <w:proofErr w:type="spellEnd"/>
            <w:r w:rsidRPr="00EE67CA">
              <w:rPr>
                <w:rFonts w:eastAsia="Calibri"/>
              </w:rPr>
              <w:t>);</w:t>
            </w:r>
          </w:p>
          <w:p w:rsidR="005D74B9" w:rsidRPr="00EE67CA" w:rsidRDefault="005D74B9" w:rsidP="00A30DFE">
            <w:pPr>
              <w:contextualSpacing/>
              <w:jc w:val="center"/>
              <w:rPr>
                <w:rFonts w:eastAsia="Calibri"/>
              </w:rPr>
            </w:pPr>
            <w:r w:rsidRPr="00EE67CA">
              <w:rPr>
                <w:rFonts w:eastAsia="Calibri"/>
              </w:rPr>
              <w:t>denumirea producătorului;</w:t>
            </w:r>
          </w:p>
          <w:p w:rsidR="005D74B9" w:rsidRPr="00EE67CA" w:rsidRDefault="005D74B9" w:rsidP="00A30DFE">
            <w:pPr>
              <w:contextualSpacing/>
              <w:jc w:val="center"/>
              <w:rPr>
                <w:rFonts w:eastAsia="Calibri"/>
              </w:rPr>
            </w:pPr>
            <w:r w:rsidRPr="00EE67CA">
              <w:rPr>
                <w:rFonts w:eastAsia="Calibri"/>
              </w:rPr>
              <w:t>denumirea vânzătorului;</w:t>
            </w:r>
          </w:p>
          <w:p w:rsidR="005D74B9" w:rsidRPr="00EE67CA" w:rsidRDefault="005D74B9" w:rsidP="00A30DFE">
            <w:pPr>
              <w:contextualSpacing/>
              <w:jc w:val="center"/>
              <w:rPr>
                <w:rFonts w:eastAsia="Calibri"/>
              </w:rPr>
            </w:pPr>
            <w:r w:rsidRPr="00EE67CA">
              <w:rPr>
                <w:rFonts w:eastAsia="Calibri"/>
              </w:rPr>
              <w:t>data recoltării;</w:t>
            </w:r>
          </w:p>
          <w:p w:rsidR="005D74B9" w:rsidRPr="00EE67CA" w:rsidRDefault="005D74B9" w:rsidP="00A30DFE">
            <w:pPr>
              <w:contextualSpacing/>
              <w:jc w:val="center"/>
              <w:rPr>
                <w:rFonts w:eastAsia="Calibri"/>
              </w:rPr>
            </w:pPr>
            <w:r w:rsidRPr="00EE67CA">
              <w:rPr>
                <w:rFonts w:eastAsia="Calibri"/>
              </w:rPr>
              <w:t>data ambalării și caracteristica pro</w:t>
            </w:r>
          </w:p>
          <w:p w:rsidR="005D74B9" w:rsidRPr="00EE67CA" w:rsidRDefault="005D74B9" w:rsidP="00A30DFE">
            <w:pPr>
              <w:contextualSpacing/>
              <w:jc w:val="center"/>
              <w:rPr>
                <w:rFonts w:eastAsia="Calibri"/>
              </w:rPr>
            </w:pPr>
            <w:r w:rsidRPr="00EE67CA">
              <w:rPr>
                <w:rFonts w:eastAsia="Calibri"/>
              </w:rPr>
              <w:t>dusului;</w:t>
            </w:r>
          </w:p>
          <w:p w:rsidR="005D74B9" w:rsidRPr="00EE67CA" w:rsidRDefault="005D74B9" w:rsidP="00A30DFE">
            <w:pPr>
              <w:contextualSpacing/>
              <w:jc w:val="center"/>
              <w:rPr>
                <w:rFonts w:eastAsia="Calibri"/>
              </w:rPr>
            </w:pPr>
            <w:r w:rsidRPr="00EE67CA">
              <w:rPr>
                <w:rFonts w:eastAsia="Calibri"/>
              </w:rPr>
              <w:t>referință la standard</w:t>
            </w:r>
          </w:p>
          <w:p w:rsidR="005D74B9" w:rsidRPr="00EE67CA" w:rsidRDefault="005D74B9" w:rsidP="00A30DFE">
            <w:pPr>
              <w:contextualSpacing/>
              <w:jc w:val="center"/>
              <w:rPr>
                <w:rFonts w:eastAsia="Calibri"/>
              </w:rPr>
            </w:pPr>
            <w:r w:rsidRPr="00EE67CA">
              <w:rPr>
                <w:rFonts w:eastAsia="Calibri"/>
              </w:rPr>
              <w:t>Livrarea la comandă Factura fiscală;</w:t>
            </w:r>
          </w:p>
          <w:p w:rsidR="005D74B9" w:rsidRPr="00EE67CA" w:rsidRDefault="005D74B9" w:rsidP="00A30DFE">
            <w:pPr>
              <w:contextualSpacing/>
              <w:jc w:val="center"/>
              <w:rPr>
                <w:rFonts w:eastAsia="Calibri"/>
              </w:rPr>
            </w:pPr>
            <w:r w:rsidRPr="00EE67CA">
              <w:rPr>
                <w:rFonts w:eastAsia="Calibri"/>
              </w:rPr>
              <w:t>Certificat de conformitate.</w:t>
            </w:r>
          </w:p>
          <w:p w:rsidR="005D74B9" w:rsidRPr="00EE67CA" w:rsidRDefault="005D74B9" w:rsidP="00A30DFE">
            <w:pPr>
              <w:contextualSpacing/>
              <w:jc w:val="center"/>
              <w:rPr>
                <w:rFonts w:eastAsia="Calibri"/>
              </w:rPr>
            </w:pPr>
            <w:r w:rsidRPr="00EE67CA">
              <w:rPr>
                <w:rFonts w:eastAsia="Calibri"/>
              </w:rPr>
              <w:t>Standard: 7176-85</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19</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Morcov</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1780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Mărimea rădăcinii de la 8-20 cm</w:t>
            </w:r>
          </w:p>
          <w:p w:rsidR="005D74B9" w:rsidRPr="00EE67CA" w:rsidRDefault="005D74B9" w:rsidP="00A30DFE">
            <w:pPr>
              <w:contextualSpacing/>
              <w:jc w:val="center"/>
              <w:rPr>
                <w:rFonts w:eastAsia="Calibri"/>
              </w:rPr>
            </w:pPr>
            <w:r w:rsidRPr="00EE67CA">
              <w:rPr>
                <w:rFonts w:eastAsia="Calibri"/>
              </w:rPr>
              <w:t>morcovul se fie ambalat</w:t>
            </w:r>
          </w:p>
          <w:p w:rsidR="005D74B9" w:rsidRPr="00EE67CA" w:rsidRDefault="005D74B9" w:rsidP="00A30DFE">
            <w:pPr>
              <w:contextualSpacing/>
              <w:jc w:val="center"/>
              <w:rPr>
                <w:rFonts w:eastAsia="Calibri"/>
              </w:rPr>
            </w:pPr>
            <w:r w:rsidRPr="00EE67CA">
              <w:rPr>
                <w:rFonts w:eastAsia="Calibri"/>
              </w:rPr>
              <w:t xml:space="preserve">în saci de plasă conform </w:t>
            </w:r>
            <w:proofErr w:type="spellStart"/>
            <w:r w:rsidRPr="00EE67CA">
              <w:rPr>
                <w:rFonts w:eastAsia="Calibri"/>
              </w:rPr>
              <w:t>GOStului</w:t>
            </w:r>
            <w:proofErr w:type="spellEnd"/>
            <w:r w:rsidRPr="00EE67CA">
              <w:rPr>
                <w:rFonts w:eastAsia="Calibri"/>
              </w:rPr>
              <w:t xml:space="preserve"> 10131;</w:t>
            </w:r>
          </w:p>
          <w:p w:rsidR="005D74B9" w:rsidRPr="00EE67CA" w:rsidRDefault="005D74B9" w:rsidP="00A30DFE">
            <w:pPr>
              <w:contextualSpacing/>
              <w:jc w:val="center"/>
              <w:rPr>
                <w:rFonts w:eastAsia="Calibri"/>
              </w:rPr>
            </w:pPr>
            <w:r w:rsidRPr="00EE67CA">
              <w:rPr>
                <w:rFonts w:eastAsia="Calibri"/>
              </w:rPr>
              <w:t xml:space="preserve">marcarea ambalajului: </w:t>
            </w:r>
            <w:r w:rsidRPr="00EE67CA">
              <w:rPr>
                <w:rFonts w:eastAsia="Calibri"/>
              </w:rPr>
              <w:lastRenderedPageBreak/>
              <w:t>denumirea produsului și categoria calității (</w:t>
            </w:r>
            <w:proofErr w:type="spellStart"/>
            <w:r w:rsidRPr="00EE67CA">
              <w:rPr>
                <w:rFonts w:eastAsia="Calibri"/>
              </w:rPr>
              <w:t>сорт</w:t>
            </w:r>
            <w:proofErr w:type="spellEnd"/>
            <w:r w:rsidRPr="00EE67CA">
              <w:rPr>
                <w:rFonts w:eastAsia="Calibri"/>
              </w:rPr>
              <w:t xml:space="preserve"> </w:t>
            </w:r>
            <w:proofErr w:type="spellStart"/>
            <w:r w:rsidRPr="00EE67CA">
              <w:rPr>
                <w:rFonts w:eastAsia="Calibri"/>
              </w:rPr>
              <w:t>продукта</w:t>
            </w:r>
            <w:proofErr w:type="spellEnd"/>
            <w:r w:rsidRPr="00EE67CA">
              <w:rPr>
                <w:rFonts w:eastAsia="Calibri"/>
              </w:rPr>
              <w:t>); denumirea producătorului; denumirea vânzătorului;</w:t>
            </w:r>
          </w:p>
          <w:p w:rsidR="005D74B9" w:rsidRPr="00EE67CA" w:rsidRDefault="005D74B9" w:rsidP="00A30DFE">
            <w:pPr>
              <w:contextualSpacing/>
              <w:jc w:val="center"/>
              <w:rPr>
                <w:rFonts w:eastAsia="Calibri"/>
              </w:rPr>
            </w:pPr>
            <w:r w:rsidRPr="00EE67CA">
              <w:rPr>
                <w:rFonts w:eastAsia="Calibri"/>
              </w:rPr>
              <w:t>Livrarea la comandă Factura fiscală;</w:t>
            </w:r>
          </w:p>
          <w:p w:rsidR="005D74B9" w:rsidRPr="00EE67CA" w:rsidRDefault="005D74B9" w:rsidP="00A30DFE">
            <w:pPr>
              <w:contextualSpacing/>
              <w:jc w:val="center"/>
              <w:rPr>
                <w:rFonts w:eastAsia="Calibri"/>
              </w:rPr>
            </w:pPr>
            <w:r w:rsidRPr="00EE67CA">
              <w:rPr>
                <w:rFonts w:eastAsia="Calibri"/>
              </w:rPr>
              <w:t>Certificat de conformitate.</w:t>
            </w:r>
          </w:p>
          <w:p w:rsidR="005D74B9" w:rsidRPr="00EE67CA" w:rsidRDefault="005D74B9" w:rsidP="00A30DFE">
            <w:pPr>
              <w:contextualSpacing/>
              <w:jc w:val="center"/>
              <w:rPr>
                <w:rFonts w:eastAsia="Calibri"/>
              </w:rPr>
            </w:pPr>
            <w:r w:rsidRPr="00EE67CA">
              <w:rPr>
                <w:rFonts w:eastAsia="Calibri"/>
              </w:rPr>
              <w:t>Standard : SM SR 3278:2006; 1721-85</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20</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Ceapă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1780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Mărimea cepei din diametru crucii se fie de 4 cm ceapa se fie ambalată în saci de plasă conform </w:t>
            </w:r>
            <w:proofErr w:type="spellStart"/>
            <w:r w:rsidRPr="00EE67CA">
              <w:rPr>
                <w:rFonts w:eastAsia="Calibri"/>
              </w:rPr>
              <w:t>GOStu-</w:t>
            </w:r>
            <w:proofErr w:type="spellEnd"/>
          </w:p>
          <w:p w:rsidR="005D74B9" w:rsidRPr="00EE67CA" w:rsidRDefault="005D74B9" w:rsidP="00A30DFE">
            <w:pPr>
              <w:contextualSpacing/>
              <w:jc w:val="center"/>
              <w:rPr>
                <w:rFonts w:eastAsia="Calibri"/>
              </w:rPr>
            </w:pPr>
            <w:r w:rsidRPr="00EE67CA">
              <w:rPr>
                <w:rFonts w:eastAsia="Calibri"/>
              </w:rPr>
              <w:t>lui 10131;marcarea ambalajului: denumirea produsului și categoria calității (</w:t>
            </w:r>
            <w:proofErr w:type="spellStart"/>
            <w:r w:rsidRPr="00EE67CA">
              <w:rPr>
                <w:rFonts w:eastAsia="Calibri"/>
              </w:rPr>
              <w:t>сорт</w:t>
            </w:r>
            <w:proofErr w:type="spellEnd"/>
            <w:r w:rsidRPr="00EE67CA">
              <w:rPr>
                <w:rFonts w:eastAsia="Calibri"/>
              </w:rPr>
              <w:t xml:space="preserve"> </w:t>
            </w:r>
            <w:proofErr w:type="spellStart"/>
            <w:r w:rsidRPr="00EE67CA">
              <w:rPr>
                <w:rFonts w:eastAsia="Calibri"/>
              </w:rPr>
              <w:t>продукта</w:t>
            </w:r>
            <w:proofErr w:type="spellEnd"/>
            <w:r w:rsidRPr="00EE67CA">
              <w:rPr>
                <w:rFonts w:eastAsia="Calibri"/>
              </w:rPr>
              <w:t>);denumirea producătorului;</w:t>
            </w:r>
          </w:p>
          <w:p w:rsidR="005D74B9" w:rsidRPr="00EE67CA" w:rsidRDefault="005D74B9" w:rsidP="00A30DFE">
            <w:pPr>
              <w:contextualSpacing/>
              <w:jc w:val="center"/>
              <w:rPr>
                <w:rFonts w:eastAsia="Calibri"/>
              </w:rPr>
            </w:pPr>
            <w:r w:rsidRPr="00EE67CA">
              <w:rPr>
                <w:rFonts w:eastAsia="Calibri"/>
              </w:rPr>
              <w:t>denumirea vânzătorului;</w:t>
            </w:r>
          </w:p>
          <w:p w:rsidR="005D74B9" w:rsidRPr="00EE67CA" w:rsidRDefault="005D74B9" w:rsidP="00A30DFE">
            <w:pPr>
              <w:contextualSpacing/>
              <w:jc w:val="center"/>
              <w:rPr>
                <w:rFonts w:eastAsia="Calibri"/>
              </w:rPr>
            </w:pPr>
            <w:r w:rsidRPr="00EE67CA">
              <w:rPr>
                <w:rFonts w:eastAsia="Calibri"/>
              </w:rPr>
              <w:t>Livrarea la comandă</w:t>
            </w:r>
          </w:p>
          <w:p w:rsidR="005D74B9" w:rsidRPr="00EE67CA" w:rsidRDefault="005D74B9" w:rsidP="00A30DFE">
            <w:pPr>
              <w:contextualSpacing/>
              <w:jc w:val="center"/>
              <w:rPr>
                <w:rFonts w:eastAsia="Calibri"/>
              </w:rPr>
            </w:pPr>
            <w:r w:rsidRPr="00EE67CA">
              <w:rPr>
                <w:rFonts w:eastAsia="Calibri"/>
              </w:rPr>
              <w:t>Factura fiscală;</w:t>
            </w:r>
          </w:p>
          <w:p w:rsidR="005D74B9" w:rsidRPr="00EE67CA" w:rsidRDefault="005D74B9" w:rsidP="00A30DFE">
            <w:pPr>
              <w:contextualSpacing/>
              <w:jc w:val="center"/>
              <w:rPr>
                <w:rFonts w:eastAsia="Calibri"/>
              </w:rPr>
            </w:pPr>
            <w:r w:rsidRPr="00EE67CA">
              <w:rPr>
                <w:rFonts w:eastAsia="Calibri"/>
              </w:rPr>
              <w:t>Certificat de conformitate.</w:t>
            </w:r>
          </w:p>
          <w:p w:rsidR="005D74B9" w:rsidRPr="00EE67CA" w:rsidRDefault="005D74B9" w:rsidP="00A30DFE">
            <w:pPr>
              <w:contextualSpacing/>
              <w:jc w:val="center"/>
              <w:rPr>
                <w:rFonts w:eastAsia="Calibri"/>
              </w:rPr>
            </w:pPr>
            <w:r w:rsidRPr="00EE67CA">
              <w:rPr>
                <w:rFonts w:eastAsia="Calibri"/>
              </w:rPr>
              <w:t>Standard : SM243:2004</w:t>
            </w:r>
          </w:p>
          <w:p w:rsidR="005D74B9" w:rsidRPr="00EE67CA" w:rsidRDefault="005D74B9" w:rsidP="00A30DFE">
            <w:pPr>
              <w:contextualSpacing/>
              <w:jc w:val="center"/>
              <w:rPr>
                <w:rFonts w:eastAsia="Calibri"/>
              </w:rPr>
            </w:pPr>
            <w:r w:rsidRPr="00EE67CA">
              <w:rPr>
                <w:rFonts w:eastAsia="Calibri"/>
              </w:rPr>
              <w:t>SM 244:2004</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687288" w:rsidRDefault="005D74B9" w:rsidP="00A30DFE">
            <w:pPr>
              <w:contextualSpacing/>
              <w:jc w:val="center"/>
              <w:rPr>
                <w:rFonts w:eastAsia="Calibri"/>
              </w:rPr>
            </w:pPr>
            <w:r w:rsidRPr="00687288">
              <w:rPr>
                <w:rFonts w:eastAsia="Calibri"/>
              </w:rPr>
              <w:t>21</w:t>
            </w:r>
          </w:p>
        </w:tc>
        <w:tc>
          <w:tcPr>
            <w:tcW w:w="851" w:type="dxa"/>
            <w:shd w:val="clear" w:color="auto" w:fill="auto"/>
            <w:vAlign w:val="center"/>
          </w:tcPr>
          <w:p w:rsidR="005D74B9" w:rsidRPr="00687288" w:rsidRDefault="005D74B9" w:rsidP="00A30DFE">
            <w:pPr>
              <w:contextualSpacing/>
              <w:jc w:val="center"/>
              <w:rPr>
                <w:rFonts w:eastAsia="Calibri"/>
              </w:rPr>
            </w:pPr>
          </w:p>
        </w:tc>
        <w:tc>
          <w:tcPr>
            <w:tcW w:w="3402" w:type="dxa"/>
            <w:shd w:val="clear" w:color="000000" w:fill="FFFFFF"/>
            <w:vAlign w:val="center"/>
          </w:tcPr>
          <w:p w:rsidR="005D74B9" w:rsidRPr="00687288" w:rsidRDefault="005D74B9" w:rsidP="00A30DFE">
            <w:pPr>
              <w:contextualSpacing/>
              <w:jc w:val="center"/>
              <w:rPr>
                <w:rFonts w:eastAsia="Calibri"/>
              </w:rPr>
            </w:pPr>
            <w:r w:rsidRPr="00687288">
              <w:rPr>
                <w:rFonts w:eastAsia="Calibri"/>
              </w:rPr>
              <w:t>Broccoli</w:t>
            </w:r>
          </w:p>
        </w:tc>
        <w:tc>
          <w:tcPr>
            <w:tcW w:w="1134" w:type="dxa"/>
            <w:shd w:val="clear" w:color="000000" w:fill="FFFFFF"/>
            <w:vAlign w:val="center"/>
          </w:tcPr>
          <w:p w:rsidR="005D74B9" w:rsidRPr="00687288" w:rsidRDefault="005D74B9" w:rsidP="00A30DFE">
            <w:pPr>
              <w:contextualSpacing/>
              <w:jc w:val="center"/>
              <w:rPr>
                <w:rFonts w:eastAsia="Calibri"/>
              </w:rPr>
            </w:pPr>
            <w:r w:rsidRPr="00687288">
              <w:rPr>
                <w:rFonts w:eastAsia="Calibri"/>
              </w:rPr>
              <w:t>380 kg</w:t>
            </w:r>
          </w:p>
        </w:tc>
        <w:tc>
          <w:tcPr>
            <w:tcW w:w="2551" w:type="dxa"/>
            <w:shd w:val="clear" w:color="auto" w:fill="auto"/>
            <w:vAlign w:val="center"/>
          </w:tcPr>
          <w:p w:rsidR="005D74B9" w:rsidRPr="00687288" w:rsidRDefault="005D74B9" w:rsidP="00A30DFE">
            <w:pPr>
              <w:contextualSpacing/>
              <w:jc w:val="center"/>
              <w:rPr>
                <w:rFonts w:eastAsia="Calibri"/>
              </w:rPr>
            </w:pPr>
            <w:r w:rsidRPr="00687288">
              <w:rPr>
                <w:rFonts w:eastAsia="Calibri"/>
              </w:rPr>
              <w:t>Broccoli</w:t>
            </w:r>
          </w:p>
          <w:p w:rsidR="005D74B9" w:rsidRPr="00687288" w:rsidRDefault="005D74B9" w:rsidP="00A30DFE">
            <w:pPr>
              <w:contextualSpacing/>
              <w:jc w:val="center"/>
              <w:rPr>
                <w:rFonts w:eastAsia="Calibri"/>
              </w:rPr>
            </w:pPr>
            <w:r w:rsidRPr="00687288">
              <w:rPr>
                <w:rFonts w:eastAsia="Calibri"/>
              </w:rPr>
              <w:t>(</w:t>
            </w:r>
            <w:proofErr w:type="spellStart"/>
            <w:r w:rsidRPr="00687288">
              <w:rPr>
                <w:rFonts w:eastAsia="Calibri"/>
              </w:rPr>
              <w:t>Căpăţîni</w:t>
            </w:r>
            <w:proofErr w:type="spellEnd"/>
            <w:r w:rsidRPr="00687288">
              <w:rPr>
                <w:rFonts w:eastAsia="Calibri"/>
              </w:rPr>
              <w:t xml:space="preserve"> întregi, sănătoase, curate,</w:t>
            </w:r>
          </w:p>
          <w:p w:rsidR="005D74B9" w:rsidRPr="00687288" w:rsidRDefault="005D74B9" w:rsidP="00A30DFE">
            <w:pPr>
              <w:contextualSpacing/>
              <w:jc w:val="center"/>
              <w:rPr>
                <w:rFonts w:eastAsia="Calibri"/>
              </w:rPr>
            </w:pPr>
            <w:r w:rsidRPr="00687288">
              <w:rPr>
                <w:rFonts w:eastAsia="Calibri"/>
              </w:rPr>
              <w:t>pe deplin formate, tipice soiurilor botanice după</w:t>
            </w:r>
          </w:p>
          <w:p w:rsidR="005D74B9" w:rsidRPr="00687288" w:rsidRDefault="005D74B9" w:rsidP="00A30DFE">
            <w:pPr>
              <w:contextualSpacing/>
              <w:jc w:val="center"/>
              <w:rPr>
                <w:rFonts w:eastAsia="Calibri"/>
              </w:rPr>
            </w:pPr>
            <w:r w:rsidRPr="00687288">
              <w:rPr>
                <w:rFonts w:eastAsia="Calibri"/>
              </w:rPr>
              <w:t>culoare și formă, fără atacuri de boli sau insecte</w:t>
            </w:r>
          </w:p>
          <w:p w:rsidR="005D74B9" w:rsidRPr="00687288" w:rsidRDefault="005D74B9" w:rsidP="00A30DFE">
            <w:pPr>
              <w:contextualSpacing/>
              <w:jc w:val="center"/>
              <w:rPr>
                <w:rFonts w:eastAsia="Calibri"/>
              </w:rPr>
            </w:pPr>
            <w:r w:rsidRPr="00687288">
              <w:rPr>
                <w:rFonts w:eastAsia="Calibri"/>
              </w:rPr>
              <w:t>care să le facă improprii consumului, fără urme</w:t>
            </w:r>
          </w:p>
          <w:p w:rsidR="005D74B9" w:rsidRPr="00687288" w:rsidRDefault="005D74B9" w:rsidP="00A30DFE">
            <w:pPr>
              <w:contextualSpacing/>
              <w:jc w:val="center"/>
              <w:rPr>
                <w:rFonts w:eastAsia="Calibri"/>
              </w:rPr>
            </w:pPr>
            <w:r w:rsidRPr="00687288">
              <w:rPr>
                <w:rFonts w:eastAsia="Calibri"/>
              </w:rPr>
              <w:t>vizibile de substanțe străine)</w:t>
            </w:r>
          </w:p>
          <w:p w:rsidR="005D74B9" w:rsidRPr="00687288" w:rsidRDefault="005D74B9" w:rsidP="00A30DFE">
            <w:pPr>
              <w:contextualSpacing/>
              <w:jc w:val="center"/>
              <w:rPr>
                <w:rFonts w:eastAsia="Calibri"/>
              </w:rPr>
            </w:pPr>
            <w:r w:rsidRPr="00687288">
              <w:rPr>
                <w:rFonts w:eastAsia="Calibri"/>
              </w:rPr>
              <w:t>Ambalaj - cutii de carton.</w:t>
            </w:r>
          </w:p>
          <w:p w:rsidR="005D74B9" w:rsidRPr="00687288" w:rsidRDefault="005D74B9" w:rsidP="00A30DFE">
            <w:pPr>
              <w:contextualSpacing/>
              <w:jc w:val="center"/>
              <w:rPr>
                <w:rFonts w:eastAsia="Calibri"/>
              </w:rPr>
            </w:pPr>
            <w:r w:rsidRPr="00687288">
              <w:rPr>
                <w:rFonts w:eastAsia="Calibri"/>
              </w:rPr>
              <w:t>Livrarea la comandă Factura fiscală;</w:t>
            </w:r>
          </w:p>
        </w:tc>
        <w:tc>
          <w:tcPr>
            <w:tcW w:w="1418" w:type="dxa"/>
            <w:shd w:val="clear" w:color="auto" w:fill="auto"/>
            <w:vAlign w:val="center"/>
          </w:tcPr>
          <w:p w:rsidR="005D74B9" w:rsidRPr="00687288"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687288" w:rsidRDefault="005D74B9" w:rsidP="00A30DFE">
            <w:pPr>
              <w:contextualSpacing/>
              <w:jc w:val="center"/>
              <w:rPr>
                <w:rFonts w:eastAsia="Calibri"/>
              </w:rPr>
            </w:pPr>
            <w:r w:rsidRPr="00687288">
              <w:rPr>
                <w:rFonts w:eastAsia="Calibri"/>
              </w:rPr>
              <w:t>22</w:t>
            </w:r>
          </w:p>
        </w:tc>
        <w:tc>
          <w:tcPr>
            <w:tcW w:w="851" w:type="dxa"/>
            <w:shd w:val="clear" w:color="auto" w:fill="auto"/>
            <w:vAlign w:val="center"/>
          </w:tcPr>
          <w:p w:rsidR="005D74B9" w:rsidRPr="00687288" w:rsidRDefault="005D74B9" w:rsidP="00A30DFE">
            <w:pPr>
              <w:contextualSpacing/>
              <w:jc w:val="center"/>
              <w:rPr>
                <w:rFonts w:eastAsia="Calibri"/>
              </w:rPr>
            </w:pPr>
          </w:p>
        </w:tc>
        <w:tc>
          <w:tcPr>
            <w:tcW w:w="3402" w:type="dxa"/>
            <w:shd w:val="clear" w:color="000000" w:fill="FFFFFF"/>
            <w:vAlign w:val="center"/>
          </w:tcPr>
          <w:p w:rsidR="005D74B9" w:rsidRPr="00687288" w:rsidRDefault="005D74B9" w:rsidP="00A30DFE">
            <w:pPr>
              <w:contextualSpacing/>
              <w:jc w:val="center"/>
              <w:rPr>
                <w:rFonts w:eastAsia="Calibri"/>
              </w:rPr>
            </w:pPr>
            <w:r>
              <w:rPr>
                <w:rFonts w:eastAsia="Calibri"/>
              </w:rPr>
              <w:t>C</w:t>
            </w:r>
            <w:r w:rsidRPr="00687288">
              <w:rPr>
                <w:rFonts w:eastAsia="Calibri"/>
              </w:rPr>
              <w:t>onopidă</w:t>
            </w:r>
          </w:p>
        </w:tc>
        <w:tc>
          <w:tcPr>
            <w:tcW w:w="1134" w:type="dxa"/>
            <w:shd w:val="clear" w:color="000000" w:fill="FFFFFF"/>
            <w:vAlign w:val="center"/>
          </w:tcPr>
          <w:p w:rsidR="005D74B9" w:rsidRPr="00687288" w:rsidRDefault="005D74B9" w:rsidP="00A30DFE">
            <w:pPr>
              <w:contextualSpacing/>
              <w:jc w:val="center"/>
              <w:rPr>
                <w:rFonts w:eastAsia="Calibri"/>
              </w:rPr>
            </w:pPr>
            <w:r w:rsidRPr="00687288">
              <w:rPr>
                <w:rFonts w:eastAsia="Calibri"/>
              </w:rPr>
              <w:t>450 kg</w:t>
            </w:r>
          </w:p>
        </w:tc>
        <w:tc>
          <w:tcPr>
            <w:tcW w:w="2551" w:type="dxa"/>
            <w:shd w:val="clear" w:color="auto" w:fill="auto"/>
            <w:vAlign w:val="center"/>
          </w:tcPr>
          <w:p w:rsidR="005D74B9" w:rsidRPr="00687288" w:rsidRDefault="005D74B9" w:rsidP="00A30DFE">
            <w:pPr>
              <w:contextualSpacing/>
              <w:jc w:val="center"/>
              <w:rPr>
                <w:rFonts w:eastAsia="Calibri"/>
              </w:rPr>
            </w:pPr>
            <w:r w:rsidRPr="00687288">
              <w:rPr>
                <w:rFonts w:eastAsia="Calibri"/>
              </w:rPr>
              <w:t>Conopidă</w:t>
            </w:r>
          </w:p>
          <w:p w:rsidR="005D74B9" w:rsidRPr="00687288" w:rsidRDefault="005D74B9" w:rsidP="00A30DFE">
            <w:pPr>
              <w:contextualSpacing/>
              <w:jc w:val="center"/>
              <w:rPr>
                <w:rFonts w:eastAsia="Calibri"/>
              </w:rPr>
            </w:pPr>
            <w:r w:rsidRPr="00687288">
              <w:rPr>
                <w:rFonts w:eastAsia="Calibri"/>
              </w:rPr>
              <w:t>(</w:t>
            </w:r>
            <w:proofErr w:type="spellStart"/>
            <w:r w:rsidRPr="00687288">
              <w:rPr>
                <w:rFonts w:eastAsia="Calibri"/>
              </w:rPr>
              <w:t>Căpăţîni</w:t>
            </w:r>
            <w:proofErr w:type="spellEnd"/>
            <w:r w:rsidRPr="00687288">
              <w:rPr>
                <w:rFonts w:eastAsia="Calibri"/>
              </w:rPr>
              <w:t xml:space="preserve"> întregi, sănătoase, curate,</w:t>
            </w:r>
          </w:p>
          <w:p w:rsidR="005D74B9" w:rsidRPr="00687288" w:rsidRDefault="005D74B9" w:rsidP="00A30DFE">
            <w:pPr>
              <w:contextualSpacing/>
              <w:jc w:val="center"/>
              <w:rPr>
                <w:rFonts w:eastAsia="Calibri"/>
              </w:rPr>
            </w:pPr>
            <w:r w:rsidRPr="00687288">
              <w:rPr>
                <w:rFonts w:eastAsia="Calibri"/>
              </w:rPr>
              <w:t xml:space="preserve">pe deplin formate, tipice soiurilor botanice </w:t>
            </w:r>
            <w:r w:rsidRPr="00687288">
              <w:rPr>
                <w:rFonts w:eastAsia="Calibri"/>
              </w:rPr>
              <w:lastRenderedPageBreak/>
              <w:t>după</w:t>
            </w:r>
          </w:p>
          <w:p w:rsidR="005D74B9" w:rsidRPr="00687288" w:rsidRDefault="005D74B9" w:rsidP="00A30DFE">
            <w:pPr>
              <w:contextualSpacing/>
              <w:jc w:val="center"/>
              <w:rPr>
                <w:rFonts w:eastAsia="Calibri"/>
              </w:rPr>
            </w:pPr>
            <w:r w:rsidRPr="00687288">
              <w:rPr>
                <w:rFonts w:eastAsia="Calibri"/>
              </w:rPr>
              <w:t>culoare și formă, fără atacuri de boli sau insecte</w:t>
            </w:r>
          </w:p>
          <w:p w:rsidR="005D74B9" w:rsidRPr="00687288" w:rsidRDefault="005D74B9" w:rsidP="00A30DFE">
            <w:pPr>
              <w:contextualSpacing/>
              <w:jc w:val="center"/>
              <w:rPr>
                <w:rFonts w:eastAsia="Calibri"/>
              </w:rPr>
            </w:pPr>
            <w:r w:rsidRPr="00687288">
              <w:rPr>
                <w:rFonts w:eastAsia="Calibri"/>
              </w:rPr>
              <w:t>care să le facă improprii consumului, fără urme</w:t>
            </w:r>
          </w:p>
          <w:p w:rsidR="005D74B9" w:rsidRPr="00687288" w:rsidRDefault="005D74B9" w:rsidP="00A30DFE">
            <w:pPr>
              <w:contextualSpacing/>
              <w:jc w:val="center"/>
              <w:rPr>
                <w:rFonts w:eastAsia="Calibri"/>
              </w:rPr>
            </w:pPr>
            <w:r w:rsidRPr="00687288">
              <w:rPr>
                <w:rFonts w:eastAsia="Calibri"/>
              </w:rPr>
              <w:t>vizibile de substanțe străine)</w:t>
            </w:r>
          </w:p>
          <w:p w:rsidR="005D74B9" w:rsidRPr="00687288" w:rsidRDefault="005D74B9" w:rsidP="00A30DFE">
            <w:pPr>
              <w:contextualSpacing/>
              <w:jc w:val="center"/>
              <w:rPr>
                <w:rFonts w:eastAsia="Calibri"/>
              </w:rPr>
            </w:pPr>
            <w:r w:rsidRPr="00687288">
              <w:rPr>
                <w:rFonts w:eastAsia="Calibri"/>
              </w:rPr>
              <w:t>Ambalaj - cutii de carton.</w:t>
            </w:r>
          </w:p>
          <w:p w:rsidR="005D74B9" w:rsidRPr="00687288" w:rsidRDefault="005D74B9" w:rsidP="00A30DFE">
            <w:pPr>
              <w:contextualSpacing/>
              <w:jc w:val="center"/>
              <w:rPr>
                <w:rFonts w:eastAsia="Calibri"/>
              </w:rPr>
            </w:pPr>
            <w:r w:rsidRPr="00687288">
              <w:rPr>
                <w:rFonts w:eastAsia="Calibri"/>
              </w:rPr>
              <w:t>Livrarea la comandă Factura fiscală;</w:t>
            </w:r>
          </w:p>
        </w:tc>
        <w:tc>
          <w:tcPr>
            <w:tcW w:w="1418" w:type="dxa"/>
            <w:shd w:val="clear" w:color="auto" w:fill="auto"/>
            <w:vAlign w:val="center"/>
          </w:tcPr>
          <w:p w:rsidR="005D74B9" w:rsidRPr="00687288"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23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Varză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1600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greutatea căpățânii de varză curățită să fie de</w:t>
            </w:r>
          </w:p>
          <w:p w:rsidR="005D74B9" w:rsidRPr="00EE67CA" w:rsidRDefault="005D74B9" w:rsidP="00A30DFE">
            <w:pPr>
              <w:contextualSpacing/>
              <w:jc w:val="center"/>
              <w:rPr>
                <w:rFonts w:eastAsia="Calibri"/>
              </w:rPr>
            </w:pPr>
            <w:r w:rsidRPr="00EE67CA">
              <w:rPr>
                <w:rFonts w:eastAsia="Calibri"/>
              </w:rPr>
              <w:t xml:space="preserve">0,800 kg varza se fie ambalată în saci de plasă conform </w:t>
            </w:r>
            <w:proofErr w:type="spellStart"/>
            <w:r w:rsidRPr="00EE67CA">
              <w:rPr>
                <w:rFonts w:eastAsia="Calibri"/>
              </w:rPr>
              <w:t>GOStului</w:t>
            </w:r>
            <w:proofErr w:type="spellEnd"/>
            <w:r w:rsidRPr="00EE67CA">
              <w:rPr>
                <w:rFonts w:eastAsia="Calibri"/>
              </w:rPr>
              <w:t xml:space="preserve"> 10131;</w:t>
            </w:r>
          </w:p>
          <w:p w:rsidR="005D74B9" w:rsidRPr="00EE67CA" w:rsidRDefault="005D74B9" w:rsidP="00A30DFE">
            <w:pPr>
              <w:contextualSpacing/>
              <w:jc w:val="center"/>
              <w:rPr>
                <w:rFonts w:eastAsia="Calibri"/>
              </w:rPr>
            </w:pPr>
            <w:r w:rsidRPr="00EE67CA">
              <w:rPr>
                <w:rFonts w:eastAsia="Calibri"/>
              </w:rPr>
              <w:t>marcarea ambalajului: denumirea produsului și categoria calității (</w:t>
            </w:r>
            <w:proofErr w:type="spellStart"/>
            <w:r w:rsidRPr="00EE67CA">
              <w:rPr>
                <w:rFonts w:eastAsia="Calibri"/>
              </w:rPr>
              <w:t>сорт</w:t>
            </w:r>
            <w:proofErr w:type="spellEnd"/>
            <w:r w:rsidRPr="00EE67CA">
              <w:rPr>
                <w:rFonts w:eastAsia="Calibri"/>
              </w:rPr>
              <w:t xml:space="preserve"> </w:t>
            </w:r>
            <w:proofErr w:type="spellStart"/>
            <w:r w:rsidRPr="00EE67CA">
              <w:rPr>
                <w:rFonts w:eastAsia="Calibri"/>
              </w:rPr>
              <w:t>продукта</w:t>
            </w:r>
            <w:proofErr w:type="spellEnd"/>
            <w:r w:rsidRPr="00EE67CA">
              <w:rPr>
                <w:rFonts w:eastAsia="Calibri"/>
              </w:rPr>
              <w:t>); denumirea producătorului;</w:t>
            </w:r>
          </w:p>
          <w:p w:rsidR="005D74B9" w:rsidRPr="00EE67CA" w:rsidRDefault="005D74B9" w:rsidP="00A30DFE">
            <w:pPr>
              <w:contextualSpacing/>
              <w:jc w:val="center"/>
              <w:rPr>
                <w:rFonts w:eastAsia="Calibri"/>
              </w:rPr>
            </w:pPr>
            <w:r w:rsidRPr="00EE67CA">
              <w:rPr>
                <w:rFonts w:eastAsia="Calibri"/>
              </w:rPr>
              <w:t>denumirea vânzătorului;</w:t>
            </w:r>
          </w:p>
          <w:p w:rsidR="005D74B9" w:rsidRPr="00EE67CA" w:rsidRDefault="005D74B9" w:rsidP="00A30DFE">
            <w:pPr>
              <w:contextualSpacing/>
              <w:jc w:val="center"/>
              <w:rPr>
                <w:rFonts w:eastAsia="Calibri"/>
              </w:rPr>
            </w:pPr>
            <w:r w:rsidRPr="00EE67CA">
              <w:rPr>
                <w:rFonts w:eastAsia="Calibri"/>
              </w:rPr>
              <w:t>Livrarea la comandă Factura fiscală; Certificat de conformitate. Standard: SM SR 1418:2006;</w:t>
            </w:r>
          </w:p>
          <w:p w:rsidR="005D74B9" w:rsidRPr="00EE67CA" w:rsidRDefault="005D74B9" w:rsidP="00A30DFE">
            <w:pPr>
              <w:contextualSpacing/>
              <w:jc w:val="center"/>
              <w:rPr>
                <w:rFonts w:eastAsia="Calibri"/>
              </w:rPr>
            </w:pPr>
            <w:r w:rsidRPr="00EE67CA">
              <w:rPr>
                <w:rFonts w:eastAsia="Calibri"/>
              </w:rPr>
              <w:t>1724-85</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24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Sfeclă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1300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Sfeclă roșie</w:t>
            </w:r>
          </w:p>
          <w:p w:rsidR="005D74B9" w:rsidRPr="00EE67CA" w:rsidRDefault="005D74B9" w:rsidP="00A30DFE">
            <w:pPr>
              <w:contextualSpacing/>
              <w:jc w:val="center"/>
              <w:rPr>
                <w:rFonts w:eastAsia="Calibri"/>
              </w:rPr>
            </w:pPr>
            <w:r w:rsidRPr="00EE67CA">
              <w:rPr>
                <w:rFonts w:eastAsia="Calibri"/>
              </w:rPr>
              <w:t xml:space="preserve">Mărimea rădăcinii din diametru crucii se fie de 5 cm sfecla se fie ambalată în saci de plasă conform </w:t>
            </w:r>
            <w:proofErr w:type="spellStart"/>
            <w:r w:rsidRPr="00EE67CA">
              <w:rPr>
                <w:rFonts w:eastAsia="Calibri"/>
              </w:rPr>
              <w:t>GOStu-</w:t>
            </w:r>
            <w:proofErr w:type="spellEnd"/>
          </w:p>
          <w:p w:rsidR="005D74B9" w:rsidRPr="00EE67CA" w:rsidRDefault="005D74B9" w:rsidP="00A30DFE">
            <w:pPr>
              <w:contextualSpacing/>
              <w:jc w:val="center"/>
              <w:rPr>
                <w:rFonts w:eastAsia="Calibri"/>
              </w:rPr>
            </w:pPr>
            <w:r w:rsidRPr="00EE67CA">
              <w:rPr>
                <w:rFonts w:eastAsia="Calibri"/>
              </w:rPr>
              <w:t>lui 10131;marcarea ambalajului: denumirea produsului și categoria calității (</w:t>
            </w:r>
            <w:proofErr w:type="spellStart"/>
            <w:r w:rsidRPr="00EE67CA">
              <w:rPr>
                <w:rFonts w:eastAsia="Calibri"/>
              </w:rPr>
              <w:t>сорт</w:t>
            </w:r>
            <w:proofErr w:type="spellEnd"/>
            <w:r w:rsidRPr="00EE67CA">
              <w:rPr>
                <w:rFonts w:eastAsia="Calibri"/>
              </w:rPr>
              <w:t xml:space="preserve"> </w:t>
            </w:r>
            <w:proofErr w:type="spellStart"/>
            <w:r w:rsidRPr="00EE67CA">
              <w:rPr>
                <w:rFonts w:eastAsia="Calibri"/>
              </w:rPr>
              <w:t>продукта</w:t>
            </w:r>
            <w:proofErr w:type="spellEnd"/>
            <w:r w:rsidRPr="00EE67CA">
              <w:rPr>
                <w:rFonts w:eastAsia="Calibri"/>
              </w:rPr>
              <w:t>); denumirea producătorului; denumirea vânzătorului;</w:t>
            </w:r>
          </w:p>
          <w:p w:rsidR="005D74B9" w:rsidRPr="00EE67CA" w:rsidRDefault="005D74B9" w:rsidP="00A30DFE">
            <w:pPr>
              <w:contextualSpacing/>
              <w:jc w:val="center"/>
              <w:rPr>
                <w:rFonts w:eastAsia="Calibri"/>
              </w:rPr>
            </w:pPr>
            <w:r w:rsidRPr="00EE67CA">
              <w:rPr>
                <w:rFonts w:eastAsia="Calibri"/>
              </w:rPr>
              <w:t>Livrarea la comandă Factura fiscală; Certificat de conformitate. Standard: 26766-85;1722-85</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25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Usturoi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80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Uscat fără</w:t>
            </w:r>
          </w:p>
          <w:p w:rsidR="005D74B9" w:rsidRPr="00EE67CA" w:rsidRDefault="005D74B9" w:rsidP="00A30DFE">
            <w:pPr>
              <w:contextualSpacing/>
              <w:jc w:val="center"/>
              <w:rPr>
                <w:rFonts w:eastAsia="Calibri"/>
              </w:rPr>
            </w:pPr>
            <w:proofErr w:type="spellStart"/>
            <w:r w:rsidRPr="00EE67CA">
              <w:rPr>
                <w:rFonts w:eastAsia="Calibri"/>
              </w:rPr>
              <w:t>colte</w:t>
            </w:r>
            <w:proofErr w:type="spellEnd"/>
            <w:r w:rsidRPr="00EE67CA">
              <w:rPr>
                <w:rFonts w:eastAsia="Calibri"/>
              </w:rPr>
              <w:t>, curat, neatacat de</w:t>
            </w:r>
          </w:p>
          <w:p w:rsidR="005D74B9" w:rsidRPr="00EE67CA" w:rsidRDefault="005D74B9" w:rsidP="00A30DFE">
            <w:pPr>
              <w:contextualSpacing/>
              <w:jc w:val="center"/>
              <w:rPr>
                <w:rFonts w:eastAsia="Calibri"/>
              </w:rPr>
            </w:pPr>
            <w:r w:rsidRPr="00EE67CA">
              <w:rPr>
                <w:rFonts w:eastAsia="Calibri"/>
              </w:rPr>
              <w:t>vătămători, fără lovituri</w:t>
            </w:r>
          </w:p>
          <w:p w:rsidR="005D74B9" w:rsidRPr="00EE67CA" w:rsidRDefault="005D74B9" w:rsidP="00A30DFE">
            <w:pPr>
              <w:contextualSpacing/>
              <w:jc w:val="center"/>
              <w:rPr>
                <w:rFonts w:eastAsia="Calibri"/>
              </w:rPr>
            </w:pPr>
            <w:r w:rsidRPr="00EE67CA">
              <w:rPr>
                <w:rFonts w:eastAsia="Calibri"/>
              </w:rPr>
              <w:lastRenderedPageBreak/>
              <w:t>și deteriorări Ambalată</w:t>
            </w:r>
          </w:p>
          <w:p w:rsidR="005D74B9" w:rsidRPr="00EE67CA" w:rsidRDefault="005D74B9" w:rsidP="00A30DFE">
            <w:pPr>
              <w:contextualSpacing/>
              <w:jc w:val="center"/>
              <w:rPr>
                <w:rFonts w:eastAsia="Calibri"/>
              </w:rPr>
            </w:pPr>
            <w:r w:rsidRPr="00EE67CA">
              <w:rPr>
                <w:rFonts w:eastAsia="Calibri"/>
              </w:rPr>
              <w:t>în saci calitativi de</w:t>
            </w:r>
          </w:p>
          <w:p w:rsidR="005D74B9" w:rsidRPr="00EE67CA" w:rsidRDefault="005D74B9" w:rsidP="00A30DFE">
            <w:pPr>
              <w:contextualSpacing/>
              <w:jc w:val="center"/>
              <w:rPr>
                <w:rFonts w:eastAsia="Calibri"/>
              </w:rPr>
            </w:pPr>
            <w:r w:rsidRPr="00EE67CA">
              <w:rPr>
                <w:rFonts w:eastAsia="Calibri"/>
              </w:rPr>
              <w:t>mărime medie. H.G 1078</w:t>
            </w:r>
          </w:p>
          <w:p w:rsidR="005D74B9" w:rsidRPr="00EE67CA" w:rsidRDefault="005D74B9" w:rsidP="00A30DFE">
            <w:pPr>
              <w:contextualSpacing/>
              <w:jc w:val="center"/>
              <w:rPr>
                <w:rFonts w:eastAsia="Calibri"/>
              </w:rPr>
            </w:pPr>
            <w:r w:rsidRPr="00EE67CA">
              <w:rPr>
                <w:rFonts w:eastAsia="Calibri"/>
              </w:rPr>
              <w:t>din 22.09.2008 cu privire</w:t>
            </w:r>
          </w:p>
          <w:p w:rsidR="005D74B9" w:rsidRPr="00EE67CA" w:rsidRDefault="005D74B9" w:rsidP="00A30DFE">
            <w:pPr>
              <w:contextualSpacing/>
              <w:jc w:val="center"/>
              <w:rPr>
                <w:rFonts w:eastAsia="Calibri"/>
              </w:rPr>
            </w:pPr>
            <w:r w:rsidRPr="00EE67CA">
              <w:rPr>
                <w:rFonts w:eastAsia="Calibri"/>
              </w:rPr>
              <w:t>la aprobarea</w:t>
            </w:r>
          </w:p>
          <w:p w:rsidR="005D74B9" w:rsidRPr="00EE67CA" w:rsidRDefault="005D74B9" w:rsidP="00A30DFE">
            <w:pPr>
              <w:contextualSpacing/>
              <w:jc w:val="center"/>
              <w:rPr>
                <w:rFonts w:eastAsia="Calibri"/>
              </w:rPr>
            </w:pPr>
            <w:r w:rsidRPr="00EE67CA">
              <w:rPr>
                <w:rFonts w:eastAsia="Calibri"/>
              </w:rPr>
              <w:t>Reglementarii tehnice</w:t>
            </w:r>
          </w:p>
          <w:p w:rsidR="005D74B9" w:rsidRPr="00EE67CA" w:rsidRDefault="005D74B9" w:rsidP="00A30DFE">
            <w:pPr>
              <w:contextualSpacing/>
              <w:jc w:val="center"/>
              <w:rPr>
                <w:rFonts w:eastAsia="Calibri"/>
              </w:rPr>
            </w:pPr>
            <w:r w:rsidRPr="00EE67CA">
              <w:rPr>
                <w:rFonts w:eastAsia="Calibri"/>
              </w:rPr>
              <w:t>producția</w:t>
            </w:r>
          </w:p>
          <w:p w:rsidR="005D74B9" w:rsidRPr="00EE67CA" w:rsidRDefault="005D74B9" w:rsidP="00A30DFE">
            <w:pPr>
              <w:contextualSpacing/>
              <w:jc w:val="center"/>
              <w:rPr>
                <w:rFonts w:eastAsia="Calibri"/>
              </w:rPr>
            </w:pPr>
            <w:r w:rsidRPr="00EE67CA">
              <w:rPr>
                <w:rFonts w:eastAsia="Calibri"/>
              </w:rPr>
              <w:t>agroalimentară</w:t>
            </w:r>
          </w:p>
          <w:p w:rsidR="005D74B9" w:rsidRPr="00EE67CA" w:rsidRDefault="005D74B9" w:rsidP="00A30DFE">
            <w:pPr>
              <w:contextualSpacing/>
              <w:jc w:val="center"/>
              <w:rPr>
                <w:rFonts w:eastAsia="Calibri"/>
              </w:rPr>
            </w:pPr>
            <w:r w:rsidRPr="00EE67CA">
              <w:rPr>
                <w:rFonts w:eastAsia="Calibri"/>
              </w:rPr>
              <w:t>ecologică și etichetarea</w:t>
            </w:r>
          </w:p>
          <w:p w:rsidR="005D74B9" w:rsidRPr="00EE67CA" w:rsidRDefault="005D74B9" w:rsidP="00A30DFE">
            <w:pPr>
              <w:contextualSpacing/>
              <w:jc w:val="center"/>
              <w:rPr>
                <w:rFonts w:eastAsia="Calibri"/>
              </w:rPr>
            </w:pPr>
            <w:r w:rsidRPr="00EE67CA">
              <w:rPr>
                <w:rFonts w:eastAsia="Calibri"/>
              </w:rPr>
              <w:t>produselor agroalimentare ecologice și</w:t>
            </w:r>
          </w:p>
          <w:p w:rsidR="005D74B9" w:rsidRPr="00EE67CA" w:rsidRDefault="005D74B9" w:rsidP="00A30DFE">
            <w:pPr>
              <w:contextualSpacing/>
              <w:jc w:val="center"/>
              <w:rPr>
                <w:rFonts w:eastAsia="Calibri"/>
              </w:rPr>
            </w:pPr>
            <w:r w:rsidRPr="00EE67CA">
              <w:rPr>
                <w:rFonts w:eastAsia="Calibri"/>
              </w:rPr>
              <w:t>Regulamentul CE</w:t>
            </w:r>
          </w:p>
          <w:p w:rsidR="005D74B9" w:rsidRPr="00EE67CA" w:rsidRDefault="005D74B9" w:rsidP="00A30DFE">
            <w:pPr>
              <w:contextualSpacing/>
              <w:jc w:val="center"/>
              <w:rPr>
                <w:rFonts w:eastAsia="Calibri"/>
              </w:rPr>
            </w:pPr>
            <w:r w:rsidRPr="00EE67CA">
              <w:rPr>
                <w:rFonts w:eastAsia="Calibri"/>
              </w:rPr>
              <w:t>834/2007 al Consiliului</w:t>
            </w:r>
          </w:p>
          <w:p w:rsidR="005D74B9" w:rsidRPr="00EE67CA" w:rsidRDefault="005D74B9" w:rsidP="00A30DFE">
            <w:pPr>
              <w:contextualSpacing/>
              <w:jc w:val="center"/>
              <w:rPr>
                <w:rFonts w:eastAsia="Calibri"/>
              </w:rPr>
            </w:pPr>
            <w:r w:rsidRPr="00EE67CA">
              <w:rPr>
                <w:rFonts w:eastAsia="Calibri"/>
              </w:rPr>
              <w:t>Europei din 28.06.2007</w:t>
            </w:r>
          </w:p>
          <w:p w:rsidR="005D74B9" w:rsidRPr="00EE67CA" w:rsidRDefault="005D74B9" w:rsidP="00A30DFE">
            <w:pPr>
              <w:contextualSpacing/>
              <w:jc w:val="center"/>
              <w:rPr>
                <w:rFonts w:eastAsia="Calibri"/>
              </w:rPr>
            </w:pPr>
            <w:r w:rsidRPr="00EE67CA">
              <w:rPr>
                <w:rFonts w:eastAsia="Calibri"/>
              </w:rPr>
              <w:t>privind producția</w:t>
            </w:r>
          </w:p>
          <w:p w:rsidR="005D74B9" w:rsidRPr="00EE67CA" w:rsidRDefault="005D74B9" w:rsidP="00A30DFE">
            <w:pPr>
              <w:contextualSpacing/>
              <w:jc w:val="center"/>
              <w:rPr>
                <w:rFonts w:eastAsia="Calibri"/>
              </w:rPr>
            </w:pPr>
            <w:r w:rsidRPr="00EE67CA">
              <w:rPr>
                <w:rFonts w:eastAsia="Calibri"/>
              </w:rPr>
              <w:t>ecologică și etichetarea</w:t>
            </w:r>
          </w:p>
          <w:p w:rsidR="005D74B9" w:rsidRPr="00EE67CA" w:rsidRDefault="005D74B9" w:rsidP="00A30DFE">
            <w:pPr>
              <w:contextualSpacing/>
              <w:jc w:val="center"/>
              <w:rPr>
                <w:rFonts w:eastAsia="Calibri"/>
              </w:rPr>
            </w:pPr>
            <w:r w:rsidRPr="00EE67CA">
              <w:rPr>
                <w:rFonts w:eastAsia="Calibri"/>
              </w:rPr>
              <w:t>produselor ecologice, ,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26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highlight w:val="red"/>
              </w:rPr>
            </w:pPr>
            <w:r w:rsidRPr="00687288">
              <w:rPr>
                <w:rFonts w:eastAsia="Calibri"/>
              </w:rPr>
              <w:t>Țelină rădăcini</w:t>
            </w:r>
          </w:p>
        </w:tc>
        <w:tc>
          <w:tcPr>
            <w:tcW w:w="1134" w:type="dxa"/>
            <w:shd w:val="clear" w:color="000000" w:fill="FFFFFF"/>
            <w:vAlign w:val="center"/>
          </w:tcPr>
          <w:p w:rsidR="005D74B9" w:rsidRPr="00EE67CA" w:rsidRDefault="005D74B9" w:rsidP="00A30DFE">
            <w:pPr>
              <w:contextualSpacing/>
              <w:jc w:val="center"/>
              <w:rPr>
                <w:rFonts w:eastAsia="Calibri"/>
                <w:highlight w:val="red"/>
              </w:rPr>
            </w:pPr>
            <w:r w:rsidRPr="00EE67CA">
              <w:rPr>
                <w:rFonts w:eastAsia="Calibri"/>
              </w:rPr>
              <w:t>185 kg</w:t>
            </w:r>
          </w:p>
        </w:tc>
        <w:tc>
          <w:tcPr>
            <w:tcW w:w="2551" w:type="dxa"/>
            <w:shd w:val="clear" w:color="auto" w:fill="auto"/>
            <w:vAlign w:val="center"/>
          </w:tcPr>
          <w:p w:rsidR="005D74B9" w:rsidRPr="00687288" w:rsidRDefault="005D74B9" w:rsidP="00A30DFE">
            <w:pPr>
              <w:contextualSpacing/>
              <w:jc w:val="center"/>
              <w:rPr>
                <w:rFonts w:eastAsia="Calibri"/>
              </w:rPr>
            </w:pPr>
            <w:r w:rsidRPr="00687288">
              <w:rPr>
                <w:rFonts w:eastAsia="Calibri"/>
              </w:rPr>
              <w:t>Țelină rădăcini</w:t>
            </w:r>
          </w:p>
          <w:p w:rsidR="005D74B9" w:rsidRPr="00687288" w:rsidRDefault="005D74B9" w:rsidP="00A30DFE">
            <w:pPr>
              <w:contextualSpacing/>
              <w:jc w:val="center"/>
              <w:rPr>
                <w:rFonts w:eastAsia="Calibri"/>
              </w:rPr>
            </w:pPr>
            <w:r>
              <w:rPr>
                <w:rFonts w:eastAsia="Calibri"/>
              </w:rPr>
              <w:t>Rădăcini</w:t>
            </w:r>
            <w:r w:rsidRPr="00687288">
              <w:rPr>
                <w:rFonts w:eastAsia="Calibri"/>
              </w:rPr>
              <w:t xml:space="preserve"> de țelină, de calitate</w:t>
            </w:r>
          </w:p>
          <w:p w:rsidR="005D74B9" w:rsidRPr="00687288" w:rsidRDefault="005D74B9" w:rsidP="00A30DFE">
            <w:pPr>
              <w:contextualSpacing/>
              <w:jc w:val="center"/>
              <w:rPr>
                <w:rFonts w:eastAsia="Calibri"/>
              </w:rPr>
            </w:pPr>
            <w:r w:rsidRPr="00687288">
              <w:rPr>
                <w:rFonts w:eastAsia="Calibri"/>
              </w:rPr>
              <w:t>superioară, destinate consumului alimentar și</w:t>
            </w:r>
          </w:p>
          <w:p w:rsidR="005D74B9" w:rsidRPr="00687288" w:rsidRDefault="005D74B9" w:rsidP="00A30DFE">
            <w:pPr>
              <w:contextualSpacing/>
              <w:jc w:val="center"/>
              <w:rPr>
                <w:rFonts w:eastAsia="Calibri"/>
              </w:rPr>
            </w:pPr>
            <w:r w:rsidRPr="00687288">
              <w:rPr>
                <w:rFonts w:eastAsia="Calibri"/>
              </w:rPr>
              <w:t xml:space="preserve">utilizării în prepararea </w:t>
            </w:r>
            <w:proofErr w:type="spellStart"/>
            <w:r w:rsidRPr="00687288">
              <w:rPr>
                <w:rFonts w:eastAsia="Calibri"/>
              </w:rPr>
              <w:t>mÎncărurilor</w:t>
            </w:r>
            <w:proofErr w:type="spellEnd"/>
            <w:r w:rsidRPr="00687288">
              <w:rPr>
                <w:rFonts w:eastAsia="Calibri"/>
              </w:rPr>
              <w:t>. Rădăcinile</w:t>
            </w:r>
          </w:p>
          <w:p w:rsidR="005D74B9" w:rsidRPr="00687288" w:rsidRDefault="005D74B9" w:rsidP="00A30DFE">
            <w:pPr>
              <w:contextualSpacing/>
              <w:jc w:val="center"/>
              <w:rPr>
                <w:rFonts w:eastAsia="Calibri"/>
              </w:rPr>
            </w:pPr>
            <w:r w:rsidRPr="00687288">
              <w:rPr>
                <w:rFonts w:eastAsia="Calibri"/>
              </w:rPr>
              <w:t>trebuie să fie: intacte, sănătoase, curate, fără</w:t>
            </w:r>
          </w:p>
          <w:p w:rsidR="005D74B9" w:rsidRPr="00687288" w:rsidRDefault="005D74B9" w:rsidP="00A30DFE">
            <w:pPr>
              <w:contextualSpacing/>
              <w:jc w:val="center"/>
              <w:rPr>
                <w:rFonts w:eastAsia="Calibri"/>
              </w:rPr>
            </w:pPr>
            <w:r w:rsidRPr="00687288">
              <w:rPr>
                <w:rFonts w:eastAsia="Calibri"/>
              </w:rPr>
              <w:t>urme de mucegai, putrezire, lovituri mecanice</w:t>
            </w:r>
          </w:p>
          <w:p w:rsidR="005D74B9" w:rsidRPr="00687288" w:rsidRDefault="005D74B9" w:rsidP="00A30DFE">
            <w:pPr>
              <w:contextualSpacing/>
              <w:jc w:val="center"/>
              <w:rPr>
                <w:rFonts w:eastAsia="Calibri"/>
              </w:rPr>
            </w:pPr>
            <w:r w:rsidRPr="00687288">
              <w:rPr>
                <w:rFonts w:eastAsia="Calibri"/>
              </w:rPr>
              <w:t>sau pete;</w:t>
            </w:r>
            <w:r>
              <w:rPr>
                <w:rFonts w:eastAsia="Calibri"/>
              </w:rPr>
              <w:t xml:space="preserve"> </w:t>
            </w:r>
            <w:r w:rsidRPr="00687288">
              <w:rPr>
                <w:rFonts w:eastAsia="Calibri"/>
              </w:rPr>
              <w:t>fără urme de</w:t>
            </w:r>
          </w:p>
          <w:p w:rsidR="005D74B9" w:rsidRPr="00687288" w:rsidRDefault="005D74B9" w:rsidP="00A30DFE">
            <w:pPr>
              <w:contextualSpacing/>
              <w:jc w:val="center"/>
              <w:rPr>
                <w:rFonts w:eastAsia="Calibri"/>
              </w:rPr>
            </w:pPr>
            <w:r w:rsidRPr="00687288">
              <w:rPr>
                <w:rFonts w:eastAsia="Calibri"/>
              </w:rPr>
              <w:t>îngheț sau ofilire; fără impurități, pământ, resturi</w:t>
            </w:r>
          </w:p>
          <w:p w:rsidR="005D74B9" w:rsidRPr="00687288" w:rsidRDefault="005D74B9" w:rsidP="00A30DFE">
            <w:pPr>
              <w:contextualSpacing/>
              <w:jc w:val="center"/>
              <w:rPr>
                <w:rFonts w:eastAsia="Calibri"/>
              </w:rPr>
            </w:pPr>
            <w:r w:rsidRPr="00687288">
              <w:rPr>
                <w:rFonts w:eastAsia="Calibri"/>
              </w:rPr>
              <w:t>vegetale sau insecte.</w:t>
            </w:r>
          </w:p>
          <w:p w:rsidR="005D74B9" w:rsidRPr="00687288" w:rsidRDefault="005D74B9" w:rsidP="00A30DFE">
            <w:pPr>
              <w:contextualSpacing/>
              <w:jc w:val="center"/>
              <w:rPr>
                <w:rFonts w:eastAsia="Calibri"/>
              </w:rPr>
            </w:pPr>
            <w:r w:rsidRPr="00687288">
              <w:rPr>
                <w:rFonts w:eastAsia="Calibri"/>
              </w:rPr>
              <w:t>Rădăcina de țelină</w:t>
            </w:r>
            <w:r>
              <w:rPr>
                <w:rFonts w:eastAsia="Calibri"/>
              </w:rPr>
              <w:t xml:space="preserve"> se livrează </w:t>
            </w:r>
            <w:r w:rsidRPr="00687288">
              <w:rPr>
                <w:rFonts w:eastAsia="Calibri"/>
              </w:rPr>
              <w:t>în lăzi, cutii sau saci perforați din material</w:t>
            </w:r>
          </w:p>
          <w:p w:rsidR="005D74B9" w:rsidRPr="00687288" w:rsidRDefault="005D74B9" w:rsidP="00A30DFE">
            <w:pPr>
              <w:contextualSpacing/>
              <w:jc w:val="center"/>
              <w:rPr>
                <w:rFonts w:eastAsia="Calibri"/>
              </w:rPr>
            </w:pPr>
            <w:r w:rsidRPr="00687288">
              <w:rPr>
                <w:rFonts w:eastAsia="Calibri"/>
              </w:rPr>
              <w:t>alimentar, curate, fără mirosuri străine.</w:t>
            </w:r>
          </w:p>
          <w:p w:rsidR="005D74B9" w:rsidRPr="00687288" w:rsidRDefault="005D74B9" w:rsidP="00A30DFE">
            <w:pPr>
              <w:contextualSpacing/>
              <w:jc w:val="center"/>
              <w:rPr>
                <w:rFonts w:eastAsia="Calibri"/>
              </w:rPr>
            </w:pPr>
            <w:r w:rsidRPr="00687288">
              <w:rPr>
                <w:rFonts w:eastAsia="Calibri"/>
              </w:rPr>
              <w:t>Ambalajul trebuie să protejeze produsul de</w:t>
            </w:r>
          </w:p>
          <w:p w:rsidR="005D74B9" w:rsidRPr="00687288" w:rsidRDefault="005D74B9" w:rsidP="00A30DFE">
            <w:pPr>
              <w:contextualSpacing/>
              <w:jc w:val="center"/>
              <w:rPr>
                <w:rFonts w:eastAsia="Calibri"/>
              </w:rPr>
            </w:pPr>
            <w:r w:rsidRPr="00687288">
              <w:rPr>
                <w:rFonts w:eastAsia="Calibri"/>
              </w:rPr>
              <w:t>deteriorare în timpul transportului și manipulării,</w:t>
            </w:r>
          </w:p>
          <w:p w:rsidR="005D74B9" w:rsidRPr="00EE67CA" w:rsidRDefault="005D74B9" w:rsidP="00A30DFE">
            <w:pPr>
              <w:contextualSpacing/>
              <w:jc w:val="center"/>
              <w:rPr>
                <w:rFonts w:eastAsia="Calibri"/>
                <w:highlight w:val="red"/>
              </w:rPr>
            </w:pPr>
            <w:r w:rsidRPr="00EE67CA">
              <w:rPr>
                <w:rFonts w:eastAsia="Calibri"/>
              </w:rPr>
              <w:t>Livrarea la comandă, Factura fiscală;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27</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Pătrunjel</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128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Frunze tinere, verzi, proaspete, întregi, sănătoase, nu murdare, fără impurități de</w:t>
            </w:r>
          </w:p>
          <w:p w:rsidR="005D74B9" w:rsidRPr="00EE67CA" w:rsidRDefault="005D74B9" w:rsidP="00A30DFE">
            <w:pPr>
              <w:contextualSpacing/>
              <w:jc w:val="center"/>
              <w:rPr>
                <w:rFonts w:eastAsia="Calibri"/>
              </w:rPr>
            </w:pPr>
            <w:r w:rsidRPr="00EE67CA">
              <w:rPr>
                <w:rFonts w:eastAsia="Calibri"/>
              </w:rPr>
              <w:t>buruieni, fără dăunători, fără umiditate externă excesivă; Calitate Superioară; Ambalat 1,00 kg. Livrarea la comandă</w:t>
            </w:r>
          </w:p>
          <w:p w:rsidR="005D74B9" w:rsidRPr="00EE67CA" w:rsidRDefault="005D74B9" w:rsidP="00A30DFE">
            <w:pPr>
              <w:contextualSpacing/>
              <w:jc w:val="center"/>
              <w:rPr>
                <w:rFonts w:eastAsia="Calibri"/>
              </w:rPr>
            </w:pPr>
            <w:r w:rsidRPr="00EE67CA">
              <w:rPr>
                <w:rFonts w:eastAsia="Calibri"/>
              </w:rPr>
              <w:t>Factura fiscală;</w:t>
            </w:r>
          </w:p>
          <w:p w:rsidR="005D74B9" w:rsidRPr="00EE67CA" w:rsidRDefault="005D74B9" w:rsidP="00A30DFE">
            <w:pPr>
              <w:contextualSpacing/>
              <w:jc w:val="center"/>
              <w:rPr>
                <w:rFonts w:eastAsia="Calibri"/>
              </w:rPr>
            </w:pPr>
            <w:r w:rsidRPr="00EE67CA">
              <w:rPr>
                <w:rFonts w:eastAsia="Calibri"/>
              </w:rPr>
              <w:t>Certificat de conformitate. Standard : 748-88;55904-13</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28</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Mărar</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127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Frunze tinere, verzi, proaspete, întregi, sănătoase, nu murdare, fără impurități de</w:t>
            </w:r>
          </w:p>
          <w:p w:rsidR="005D74B9" w:rsidRPr="00EE67CA" w:rsidRDefault="005D74B9" w:rsidP="00A30DFE">
            <w:pPr>
              <w:contextualSpacing/>
              <w:jc w:val="center"/>
              <w:rPr>
                <w:rFonts w:eastAsia="Calibri"/>
              </w:rPr>
            </w:pPr>
            <w:r w:rsidRPr="00EE67CA">
              <w:rPr>
                <w:rFonts w:eastAsia="Calibri"/>
              </w:rPr>
              <w:t>buruieni, fără dăunători, fără umiditate externă excesivă; Calitate Superioară; Ambalat 1kg. Livrarea la comandă, Factura fiscală;</w:t>
            </w:r>
          </w:p>
          <w:p w:rsidR="005D74B9" w:rsidRPr="00EE67CA" w:rsidRDefault="005D74B9" w:rsidP="00A30DFE">
            <w:pPr>
              <w:contextualSpacing/>
              <w:jc w:val="center"/>
              <w:rPr>
                <w:rFonts w:eastAsia="Calibri"/>
              </w:rPr>
            </w:pPr>
            <w:r w:rsidRPr="00EE67CA">
              <w:rPr>
                <w:rFonts w:eastAsia="Calibri"/>
              </w:rPr>
              <w:t>Certificat de conformitate. Standard : 748-88;55904-13</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29</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Mere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3170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HG nr.929 din 31.12.2009„Cerinţelor de calitate şi comercializare</w:t>
            </w:r>
          </w:p>
          <w:p w:rsidR="005D74B9" w:rsidRPr="00EE67CA" w:rsidRDefault="005D74B9" w:rsidP="00A30DFE">
            <w:pPr>
              <w:contextualSpacing/>
              <w:jc w:val="center"/>
              <w:rPr>
                <w:rFonts w:eastAsia="Calibri"/>
              </w:rPr>
            </w:pPr>
            <w:r w:rsidRPr="00EE67CA">
              <w:rPr>
                <w:rFonts w:eastAsia="Calibri"/>
              </w:rPr>
              <w:t>pentru fructe şi legume proaspete”</w:t>
            </w:r>
          </w:p>
          <w:p w:rsidR="005D74B9" w:rsidRPr="00EE67CA" w:rsidRDefault="005D74B9" w:rsidP="00A30DFE">
            <w:pPr>
              <w:contextualSpacing/>
              <w:jc w:val="center"/>
              <w:rPr>
                <w:rFonts w:eastAsia="Calibri"/>
              </w:rPr>
            </w:pPr>
            <w:r w:rsidRPr="00EE67CA">
              <w:rPr>
                <w:rFonts w:eastAsia="Calibri"/>
              </w:rPr>
              <w:t>Livrarea la comandă</w:t>
            </w:r>
          </w:p>
          <w:p w:rsidR="005D74B9" w:rsidRPr="00EE67CA" w:rsidRDefault="005D74B9" w:rsidP="00A30DFE">
            <w:pPr>
              <w:contextualSpacing/>
              <w:jc w:val="center"/>
              <w:rPr>
                <w:rFonts w:eastAsia="Calibri"/>
              </w:rPr>
            </w:pPr>
            <w:r w:rsidRPr="00EE67CA">
              <w:rPr>
                <w:rFonts w:eastAsia="Calibri"/>
              </w:rPr>
              <w:t>Factura fiscală; Certificat de conformitate.</w:t>
            </w:r>
          </w:p>
          <w:p w:rsidR="005D74B9" w:rsidRPr="00EE67CA" w:rsidRDefault="005D74B9" w:rsidP="00A30DFE">
            <w:pPr>
              <w:contextualSpacing/>
              <w:jc w:val="center"/>
              <w:rPr>
                <w:rFonts w:eastAsia="Calibri"/>
              </w:rPr>
            </w:pPr>
            <w:r w:rsidRPr="00EE67CA">
              <w:rPr>
                <w:rFonts w:eastAsia="Calibri"/>
              </w:rPr>
              <w:t>Standard : SM SR 2714:2006</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30</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Banane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2400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31</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Pr>
                <w:rFonts w:eastAsia="Calibri"/>
              </w:rPr>
              <w:t>L</w:t>
            </w:r>
            <w:r w:rsidRPr="00EE67CA">
              <w:rPr>
                <w:rFonts w:eastAsia="Calibri"/>
              </w:rPr>
              <w:t>ămâie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320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255"/>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32</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Portocale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1920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highlight w:val="red"/>
              </w:rPr>
            </w:pPr>
            <w:r w:rsidRPr="009D2829">
              <w:rPr>
                <w:rFonts w:eastAsia="Calibri"/>
              </w:rPr>
              <w:t>Pere</w:t>
            </w:r>
          </w:p>
        </w:tc>
        <w:tc>
          <w:tcPr>
            <w:tcW w:w="1134" w:type="dxa"/>
            <w:shd w:val="clear" w:color="000000" w:fill="FFFFFF"/>
            <w:vAlign w:val="center"/>
          </w:tcPr>
          <w:p w:rsidR="005D74B9" w:rsidRPr="00EE67CA" w:rsidRDefault="005D74B9" w:rsidP="00A30DFE">
            <w:pPr>
              <w:contextualSpacing/>
              <w:jc w:val="center"/>
              <w:rPr>
                <w:rFonts w:eastAsia="Calibri"/>
                <w:highlight w:val="red"/>
              </w:rPr>
            </w:pPr>
            <w:r w:rsidRPr="00EE67CA">
              <w:rPr>
                <w:rFonts w:eastAsia="Calibri"/>
              </w:rPr>
              <w:t>1350 kg</w:t>
            </w:r>
          </w:p>
        </w:tc>
        <w:tc>
          <w:tcPr>
            <w:tcW w:w="2551" w:type="dxa"/>
            <w:shd w:val="clear" w:color="auto" w:fill="auto"/>
            <w:vAlign w:val="center"/>
          </w:tcPr>
          <w:p w:rsidR="005D74B9" w:rsidRPr="00EE67CA" w:rsidRDefault="005D74B9" w:rsidP="00A30DFE">
            <w:pPr>
              <w:contextualSpacing/>
              <w:jc w:val="center"/>
              <w:rPr>
                <w:rFonts w:eastAsia="Calibri"/>
                <w:highlight w:val="red"/>
              </w:rPr>
            </w:pPr>
            <w:r w:rsidRPr="00EE67CA">
              <w:rPr>
                <w:rFonts w:eastAsia="Calibri"/>
              </w:rPr>
              <w:t>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Mandarine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2320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507198,15</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w:t>
            </w:r>
            <w:r w:rsidRPr="00EE67CA">
              <w:rPr>
                <w:rFonts w:eastAsia="Calibri"/>
              </w:rPr>
              <w:lastRenderedPageBreak/>
              <w:t>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Lotul 7</w:t>
            </w:r>
            <w:r w:rsidRPr="00EE67CA">
              <w:rPr>
                <w:rFonts w:eastAsia="Calibri"/>
              </w:rPr>
              <w:t xml:space="preserve"> Ouă</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35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Ouă</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38500 buc</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SM-89; Ouă de găină dietetice; Proaspete; Greutatea: nu mai puțin de 54gr; Ambalaj: bleștiri a câte 30 buc; Livrarea: 1 în săptămână nu mai târziu de ora 14.00; Standarde de referință HG 1208 din 27.10.2008</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93041,67</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t>Lotul 8</w:t>
            </w:r>
            <w:r w:rsidR="0009436C">
              <w:rPr>
                <w:rFonts w:eastAsia="Calibri"/>
              </w:rPr>
              <w:t xml:space="preserve"> Dulcețuri</w:t>
            </w:r>
            <w:r w:rsidRPr="00EE67CA">
              <w:rPr>
                <w:rFonts w:eastAsia="Calibri"/>
              </w:rPr>
              <w:t>, fructe uscate</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Dulceață prune.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 xml:space="preserve">315 </w:t>
            </w:r>
            <w:proofErr w:type="spellStart"/>
            <w:r w:rsidRPr="00EE67CA">
              <w:rPr>
                <w:rFonts w:eastAsia="Calibri"/>
              </w:rPr>
              <w:t>borc</w:t>
            </w:r>
            <w:proofErr w:type="spellEnd"/>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Ambalat in borcane </w:t>
            </w:r>
            <w:proofErr w:type="spellStart"/>
            <w:r w:rsidRPr="00EE67CA">
              <w:rPr>
                <w:rFonts w:eastAsia="Calibri"/>
              </w:rPr>
              <w:t>borc</w:t>
            </w:r>
            <w:proofErr w:type="spellEnd"/>
            <w:r w:rsidRPr="00EE67CA">
              <w:rPr>
                <w:rFonts w:eastAsia="Calibri"/>
              </w:rPr>
              <w:t xml:space="preserve"> 0.300-0,700 gr. Standarde de referință HG 250</w:t>
            </w:r>
          </w:p>
          <w:p w:rsidR="005D74B9" w:rsidRPr="00EE67CA" w:rsidRDefault="005D74B9" w:rsidP="00A30DFE">
            <w:pPr>
              <w:contextualSpacing/>
              <w:jc w:val="center"/>
              <w:rPr>
                <w:rFonts w:eastAsia="Calibri"/>
              </w:rPr>
            </w:pPr>
            <w:r w:rsidRPr="00EE67CA">
              <w:rPr>
                <w:rFonts w:eastAsia="Calibri"/>
              </w:rPr>
              <w:t>din22.06.2010. 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37</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Magiun mere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 xml:space="preserve">350 </w:t>
            </w:r>
            <w:proofErr w:type="spellStart"/>
            <w:r w:rsidRPr="00EE67CA">
              <w:rPr>
                <w:rFonts w:eastAsia="Calibri"/>
              </w:rPr>
              <w:t>borc</w:t>
            </w:r>
            <w:proofErr w:type="spellEnd"/>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Ambalat in </w:t>
            </w:r>
            <w:proofErr w:type="spellStart"/>
            <w:r w:rsidRPr="00EE67CA">
              <w:rPr>
                <w:rFonts w:eastAsia="Calibri"/>
              </w:rPr>
              <w:t>borc</w:t>
            </w:r>
            <w:proofErr w:type="spellEnd"/>
            <w:r w:rsidRPr="00EE67CA">
              <w:rPr>
                <w:rFonts w:eastAsia="Calibri"/>
              </w:rPr>
              <w:t>. 0.700-0,900 gr. Standarde de referință HG 250 din 22.06.2010. ; 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38</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Dulceață zmeură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 xml:space="preserve">335 </w:t>
            </w:r>
            <w:proofErr w:type="spellStart"/>
            <w:r w:rsidRPr="00EE67CA">
              <w:rPr>
                <w:rFonts w:eastAsia="Calibri"/>
              </w:rPr>
              <w:t>borc</w:t>
            </w:r>
            <w:proofErr w:type="spellEnd"/>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Ambalat in </w:t>
            </w:r>
            <w:proofErr w:type="spellStart"/>
            <w:r w:rsidRPr="00EE67CA">
              <w:rPr>
                <w:rFonts w:eastAsia="Calibri"/>
              </w:rPr>
              <w:t>borc</w:t>
            </w:r>
            <w:proofErr w:type="spellEnd"/>
            <w:r w:rsidRPr="00EE67CA">
              <w:rPr>
                <w:rFonts w:eastAsia="Calibri"/>
              </w:rPr>
              <w:t>. 0.300-0,700 gr. Standarde de referință HG 250 din 22.06.2010. ; c/s,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39</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Fructe uscate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435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Fructe uscate</w:t>
            </w:r>
          </w:p>
          <w:p w:rsidR="005D74B9" w:rsidRPr="00EE67CA" w:rsidRDefault="005D74B9" w:rsidP="00A30DFE">
            <w:pPr>
              <w:contextualSpacing/>
              <w:jc w:val="center"/>
              <w:rPr>
                <w:rFonts w:eastAsia="Calibri"/>
              </w:rPr>
            </w:pPr>
            <w:r w:rsidRPr="00EE67CA">
              <w:rPr>
                <w:rFonts w:eastAsia="Calibri"/>
              </w:rPr>
              <w:t>(</w:t>
            </w:r>
            <w:proofErr w:type="spellStart"/>
            <w:r w:rsidRPr="00EE67CA">
              <w:rPr>
                <w:rFonts w:eastAsia="Calibri"/>
              </w:rPr>
              <w:t>asorti</w:t>
            </w:r>
            <w:proofErr w:type="spellEnd"/>
            <w:r w:rsidRPr="00EE67CA">
              <w:rPr>
                <w:rFonts w:eastAsia="Calibri"/>
              </w:rPr>
              <w:t>) pentru prepararea culinară prin fierbere. 100%. Ambalat în recipiente din materiale admise pentru contract cu produsele alimentare, conform</w:t>
            </w:r>
          </w:p>
          <w:p w:rsidR="005D74B9" w:rsidRPr="00EE67CA" w:rsidRDefault="005D74B9" w:rsidP="00A30DFE">
            <w:pPr>
              <w:contextualSpacing/>
              <w:jc w:val="center"/>
              <w:rPr>
                <w:rFonts w:eastAsia="Calibri"/>
              </w:rPr>
            </w:pPr>
            <w:r w:rsidRPr="00EE67CA">
              <w:rPr>
                <w:rFonts w:eastAsia="Calibri"/>
              </w:rPr>
              <w:t>actelor normative în vigoare - până la 30 kg/unitate. Termen</w:t>
            </w:r>
          </w:p>
          <w:p w:rsidR="005D74B9" w:rsidRPr="00EE67CA" w:rsidRDefault="005D74B9" w:rsidP="00A30DFE">
            <w:pPr>
              <w:contextualSpacing/>
              <w:jc w:val="center"/>
              <w:rPr>
                <w:rFonts w:eastAsia="Calibri"/>
              </w:rPr>
            </w:pPr>
            <w:r w:rsidRPr="00EE67CA">
              <w:rPr>
                <w:rFonts w:eastAsia="Calibri"/>
              </w:rPr>
              <w:t>de valabilitate nu mai puțin de 10 luni, din momentul livrării.</w:t>
            </w:r>
          </w:p>
          <w:p w:rsidR="005D74B9" w:rsidRPr="00EE67CA" w:rsidRDefault="005D74B9" w:rsidP="00A30DFE">
            <w:pPr>
              <w:contextualSpacing/>
              <w:jc w:val="center"/>
              <w:rPr>
                <w:rFonts w:eastAsia="Calibri"/>
              </w:rPr>
            </w:pPr>
            <w:r w:rsidRPr="00EE67CA">
              <w:rPr>
                <w:rFonts w:eastAsia="Calibri"/>
              </w:rPr>
              <w:t>Standard de referință: HG nr. 1523/2007.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40</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Stafide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47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C/s,  </w:t>
            </w:r>
            <w:proofErr w:type="spellStart"/>
            <w:r w:rsidRPr="00EE67CA">
              <w:rPr>
                <w:rFonts w:eastAsia="Calibri"/>
              </w:rPr>
              <w:t>amb</w:t>
            </w:r>
            <w:proofErr w:type="spellEnd"/>
            <w:r w:rsidRPr="00EE67CA">
              <w:rPr>
                <w:rFonts w:eastAsia="Calibri"/>
              </w:rPr>
              <w:t>. in pac. de 200g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000000" w:fill="FFFFFF"/>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2950FD">
              <w:rPr>
                <w:rFonts w:eastAsia="Calibri"/>
              </w:rPr>
              <w:t>60341,67</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000000" w:fill="FFFFFF"/>
            <w:vAlign w:val="center"/>
          </w:tcPr>
          <w:p w:rsidR="005D74B9" w:rsidRPr="00EE67CA" w:rsidRDefault="005D74B9" w:rsidP="00A30DFE">
            <w:pPr>
              <w:contextualSpacing/>
              <w:jc w:val="center"/>
              <w:rPr>
                <w:rFonts w:eastAsia="Calibri"/>
              </w:rPr>
            </w:pPr>
            <w:r>
              <w:rPr>
                <w:rFonts w:eastAsia="Calibri"/>
              </w:rPr>
              <w:t>Lotul 9</w:t>
            </w:r>
            <w:r w:rsidRPr="00EE67CA">
              <w:rPr>
                <w:rFonts w:eastAsia="Calibri"/>
              </w:rPr>
              <w:t xml:space="preserve"> Diverse produse alimentare</w:t>
            </w:r>
          </w:p>
        </w:tc>
        <w:tc>
          <w:tcPr>
            <w:tcW w:w="1134" w:type="dxa"/>
            <w:shd w:val="clear" w:color="000000" w:fill="FFFFFF"/>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41</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Covrigi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ambalat cu mac  0,5-1.0 kg. (mari)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42</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Biscuiți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770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cu lapte figura pătrată c/s, </w:t>
            </w:r>
            <w:proofErr w:type="spellStart"/>
            <w:r w:rsidRPr="00EE67CA">
              <w:rPr>
                <w:rFonts w:eastAsia="Calibri"/>
              </w:rPr>
              <w:t>amb</w:t>
            </w:r>
            <w:proofErr w:type="spellEnd"/>
            <w:r w:rsidRPr="00EE67CA">
              <w:rPr>
                <w:rFonts w:eastAsia="Calibri"/>
              </w:rPr>
              <w:t>. in cutii a câte 5 kg,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Biscuiți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800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Cu mac c/s, </w:t>
            </w:r>
            <w:proofErr w:type="spellStart"/>
            <w:r w:rsidRPr="00EE67CA">
              <w:rPr>
                <w:rFonts w:eastAsia="Calibri"/>
              </w:rPr>
              <w:t>amb</w:t>
            </w:r>
            <w:proofErr w:type="spellEnd"/>
            <w:r w:rsidRPr="00EE67CA">
              <w:rPr>
                <w:rFonts w:eastAsia="Calibri"/>
              </w:rPr>
              <w:t>. in cutii a câte 3-5 kg,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Borș acru</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20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c/s, natural, fără conservanți în pachetele de 30-160 gr.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Pastă de roșii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 xml:space="preserve">502 </w:t>
            </w:r>
            <w:proofErr w:type="spellStart"/>
            <w:r w:rsidRPr="00EE67CA">
              <w:rPr>
                <w:rFonts w:eastAsia="Calibri"/>
              </w:rPr>
              <w:t>borc</w:t>
            </w:r>
            <w:proofErr w:type="spellEnd"/>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Ambalat în borcane de 0,500-0,800 gr. Standarde de</w:t>
            </w:r>
          </w:p>
          <w:p w:rsidR="005D74B9" w:rsidRPr="00EE67CA" w:rsidRDefault="005D74B9" w:rsidP="00A30DFE">
            <w:pPr>
              <w:contextualSpacing/>
              <w:jc w:val="center"/>
              <w:rPr>
                <w:rFonts w:eastAsia="Calibri"/>
              </w:rPr>
            </w:pPr>
            <w:r w:rsidRPr="00EE67CA">
              <w:rPr>
                <w:rFonts w:eastAsia="Calibri"/>
              </w:rPr>
              <w:t>referință HG 250 din 22.06.2010.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Frunze de dafin</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8,1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Frunze de dafin uscate suficient, lipsite de corpuri străine vizibile.</w:t>
            </w:r>
          </w:p>
          <w:p w:rsidR="005D74B9" w:rsidRPr="00EE67CA" w:rsidRDefault="005D74B9" w:rsidP="00A30DFE">
            <w:pPr>
              <w:contextualSpacing/>
              <w:jc w:val="center"/>
              <w:rPr>
                <w:rFonts w:eastAsia="Calibri"/>
              </w:rPr>
            </w:pPr>
            <w:r w:rsidRPr="00EE67CA">
              <w:rPr>
                <w:rFonts w:eastAsia="Calibri"/>
              </w:rPr>
              <w:t>Ambalaj: pachet 10-20gr; GOST 17594-81; HG 520 din 22.06.2010; Termen de valabilitate 12 luni;</w:t>
            </w:r>
          </w:p>
          <w:p w:rsidR="005D74B9" w:rsidRPr="00EE67CA" w:rsidRDefault="005D74B9" w:rsidP="00A30DFE">
            <w:pPr>
              <w:contextualSpacing/>
              <w:jc w:val="center"/>
              <w:rPr>
                <w:rFonts w:eastAsia="Calibri"/>
              </w:rPr>
            </w:pPr>
            <w:r w:rsidRPr="00EE67CA">
              <w:rPr>
                <w:rFonts w:eastAsia="Calibri"/>
              </w:rPr>
              <w:t>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47</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Piper</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5,7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piper  10-20 gr. Pac (asortiment)</w:t>
            </w:r>
          </w:p>
          <w:p w:rsidR="005D74B9" w:rsidRPr="00EE67CA" w:rsidRDefault="005D74B9" w:rsidP="00A30DFE">
            <w:pPr>
              <w:contextualSpacing/>
              <w:jc w:val="center"/>
              <w:rPr>
                <w:rFonts w:eastAsia="Calibri"/>
              </w:rPr>
            </w:pPr>
            <w:r w:rsidRPr="00EE67CA">
              <w:rPr>
                <w:rFonts w:eastAsia="Calibri"/>
              </w:rPr>
              <w:t>Ambalaj: pachet 10gr cu marcarea</w:t>
            </w:r>
          </w:p>
          <w:p w:rsidR="005D74B9" w:rsidRPr="00EE67CA" w:rsidRDefault="005D74B9" w:rsidP="00A30DFE">
            <w:pPr>
              <w:contextualSpacing/>
              <w:jc w:val="center"/>
              <w:rPr>
                <w:rFonts w:eastAsia="Calibri"/>
              </w:rPr>
            </w:pPr>
            <w:r w:rsidRPr="00EE67CA">
              <w:rPr>
                <w:rFonts w:eastAsia="Calibri"/>
              </w:rPr>
              <w:t>Producătorului (logo-ul acestuia) pe ambalaj; GOST 29050-90</w:t>
            </w:r>
          </w:p>
          <w:p w:rsidR="005D74B9" w:rsidRPr="00EE67CA" w:rsidRDefault="005D74B9" w:rsidP="00A30DFE">
            <w:pPr>
              <w:contextualSpacing/>
              <w:jc w:val="center"/>
              <w:rPr>
                <w:rFonts w:eastAsia="Calibri"/>
              </w:rPr>
            </w:pPr>
            <w:r w:rsidRPr="00EE67CA">
              <w:rPr>
                <w:rFonts w:eastAsia="Calibri"/>
              </w:rPr>
              <w:t>(asortiment)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48</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Sare de lămâie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14,8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c/s, </w:t>
            </w:r>
            <w:proofErr w:type="spellStart"/>
            <w:r w:rsidRPr="00EE67CA">
              <w:rPr>
                <w:rFonts w:eastAsia="Calibri"/>
              </w:rPr>
              <w:t>amb.in</w:t>
            </w:r>
            <w:proofErr w:type="spellEnd"/>
            <w:r w:rsidRPr="00EE67CA">
              <w:rPr>
                <w:rFonts w:eastAsia="Calibri"/>
              </w:rPr>
              <w:t xml:space="preserve"> pac. de 100-500 gr. Pac.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49</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Sare iodată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Sare alimentară iodată. Ambalat în recipiente din materiale admise pentru contract cu produsele</w:t>
            </w:r>
          </w:p>
          <w:p w:rsidR="005D74B9" w:rsidRPr="00EE67CA" w:rsidRDefault="005D74B9" w:rsidP="00A30DFE">
            <w:pPr>
              <w:contextualSpacing/>
              <w:jc w:val="center"/>
              <w:rPr>
                <w:rFonts w:eastAsia="Calibri"/>
              </w:rPr>
            </w:pPr>
            <w:r w:rsidRPr="00EE67CA">
              <w:rPr>
                <w:rFonts w:eastAsia="Calibri"/>
              </w:rPr>
              <w:t>alimentare, conform actelor normative în vigoare - până la 50</w:t>
            </w:r>
          </w:p>
          <w:p w:rsidR="005D74B9" w:rsidRPr="00EE67CA" w:rsidRDefault="005D74B9" w:rsidP="00A30DFE">
            <w:pPr>
              <w:contextualSpacing/>
              <w:jc w:val="center"/>
              <w:rPr>
                <w:rFonts w:eastAsia="Calibri"/>
              </w:rPr>
            </w:pPr>
            <w:r w:rsidRPr="00EE67CA">
              <w:rPr>
                <w:rFonts w:eastAsia="Calibri"/>
              </w:rPr>
              <w:lastRenderedPageBreak/>
              <w:t>kg/unitate. Termen de valabilitate nu mai puțin de 10 luni, din</w:t>
            </w:r>
          </w:p>
          <w:p w:rsidR="005D74B9" w:rsidRPr="00EE67CA" w:rsidRDefault="005D74B9" w:rsidP="00A30DFE">
            <w:pPr>
              <w:contextualSpacing/>
              <w:jc w:val="center"/>
              <w:rPr>
                <w:rFonts w:eastAsia="Calibri"/>
              </w:rPr>
            </w:pPr>
            <w:r w:rsidRPr="00EE67CA">
              <w:rPr>
                <w:rFonts w:eastAsia="Calibri"/>
              </w:rPr>
              <w:t>momentul livrării. Standard de referință: HG 596/2011.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50</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Drojdie moldovenească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18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c/s, </w:t>
            </w:r>
            <w:proofErr w:type="spellStart"/>
            <w:r w:rsidRPr="00EE67CA">
              <w:rPr>
                <w:rFonts w:eastAsia="Calibri"/>
              </w:rPr>
              <w:t>amb</w:t>
            </w:r>
            <w:proofErr w:type="spellEnd"/>
            <w:r w:rsidRPr="00EE67CA">
              <w:rPr>
                <w:rFonts w:eastAsia="Calibri"/>
              </w:rPr>
              <w:t>., , in pac. de 50 gr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51</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Oțet de masă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16 litru</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sticlă de 1 lit. 6%,; Standarde de referință HG 520 din 22.06.2010;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52</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Semințe de susan</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25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semințe de susan C/s,  </w:t>
            </w:r>
            <w:proofErr w:type="spellStart"/>
            <w:r w:rsidRPr="00EE67CA">
              <w:rPr>
                <w:rFonts w:eastAsia="Calibri"/>
              </w:rPr>
              <w:t>amb</w:t>
            </w:r>
            <w:proofErr w:type="spellEnd"/>
            <w:r w:rsidRPr="00EE67CA">
              <w:rPr>
                <w:rFonts w:eastAsia="Calibri"/>
              </w:rPr>
              <w:t>. in pac. de 200-500 gr Livrarea la comandă</w:t>
            </w:r>
          </w:p>
          <w:p w:rsidR="005D74B9" w:rsidRPr="00EE67CA" w:rsidRDefault="005D74B9" w:rsidP="00A30DFE">
            <w:pPr>
              <w:contextualSpacing/>
              <w:jc w:val="center"/>
              <w:rPr>
                <w:rFonts w:eastAsia="Calibri"/>
              </w:rPr>
            </w:pPr>
            <w:r w:rsidRPr="00EE67CA">
              <w:rPr>
                <w:rFonts w:eastAsia="Calibri"/>
              </w:rPr>
              <w:t xml:space="preserve">semințe de susan </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Semințe decojite de floarea soarelui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32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Semințe decojite de floarea soarelui C/s,  </w:t>
            </w:r>
            <w:proofErr w:type="spellStart"/>
            <w:r w:rsidRPr="00EE67CA">
              <w:rPr>
                <w:rFonts w:eastAsia="Calibri"/>
              </w:rPr>
              <w:t>amb</w:t>
            </w:r>
            <w:proofErr w:type="spellEnd"/>
            <w:r w:rsidRPr="00EE67CA">
              <w:rPr>
                <w:rFonts w:eastAsia="Calibri"/>
              </w:rPr>
              <w:t>. in pac. de 200-500 gr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Halva</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275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c/s, </w:t>
            </w:r>
            <w:proofErr w:type="spellStart"/>
            <w:r w:rsidRPr="00EE67CA">
              <w:rPr>
                <w:rFonts w:eastAsia="Calibri"/>
              </w:rPr>
              <w:t>amb</w:t>
            </w:r>
            <w:proofErr w:type="spellEnd"/>
            <w:r w:rsidRPr="00EE67CA">
              <w:rPr>
                <w:rFonts w:eastAsia="Calibri"/>
              </w:rPr>
              <w:t>.  La kg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Cacao pudra</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37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ambalat pac. carton 100-200 gr.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Bicarbonat de sodiu</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5 kg</w:t>
            </w:r>
          </w:p>
        </w:tc>
        <w:tc>
          <w:tcPr>
            <w:tcW w:w="2551" w:type="dxa"/>
            <w:shd w:val="clear" w:color="auto" w:fill="auto"/>
            <w:vAlign w:val="center"/>
          </w:tcPr>
          <w:p w:rsidR="005D74B9" w:rsidRPr="00EE67CA" w:rsidRDefault="005D74B9" w:rsidP="00A30DFE">
            <w:pPr>
              <w:contextualSpacing/>
              <w:jc w:val="center"/>
              <w:rPr>
                <w:rFonts w:eastAsia="Calibri"/>
              </w:rPr>
            </w:pPr>
            <w:proofErr w:type="spellStart"/>
            <w:r w:rsidRPr="00EE67CA">
              <w:rPr>
                <w:rFonts w:eastAsia="Calibri"/>
              </w:rPr>
              <w:t>Amb.in</w:t>
            </w:r>
            <w:proofErr w:type="spellEnd"/>
            <w:r w:rsidRPr="00EE67CA">
              <w:rPr>
                <w:rFonts w:eastAsia="Calibri"/>
              </w:rPr>
              <w:t xml:space="preserve"> pac. de carton sau plastic 500 gr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57</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Ceai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108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Ceai frunza uscata negru </w:t>
            </w:r>
            <w:proofErr w:type="spellStart"/>
            <w:r w:rsidRPr="00EE67CA">
              <w:rPr>
                <w:rFonts w:eastAsia="Calibri"/>
              </w:rPr>
              <w:t>amb</w:t>
            </w:r>
            <w:proofErr w:type="spellEnd"/>
            <w:r w:rsidRPr="00EE67CA">
              <w:rPr>
                <w:rFonts w:eastAsia="Calibri"/>
              </w:rPr>
              <w:t>. carton 0,4-0.5 gr c/s</w:t>
            </w:r>
          </w:p>
          <w:p w:rsidR="005D74B9" w:rsidRPr="00EE67CA" w:rsidRDefault="005D74B9" w:rsidP="00A30DFE">
            <w:pPr>
              <w:contextualSpacing/>
              <w:jc w:val="center"/>
              <w:rPr>
                <w:rFonts w:eastAsia="Calibri"/>
              </w:rPr>
            </w:pPr>
            <w:r w:rsidRPr="00EE67CA">
              <w:rPr>
                <w:rFonts w:eastAsia="Calibri"/>
              </w:rPr>
              <w:t xml:space="preserve">Ceai negru, natural. Ceaiul trebuie să fie uniform, sub formă de fire subțiri, răsucite, întregi sau fragmentate, curate, fără aglomerări și fără impurități minerale sau vegetale. Ambalat în recipiente din materiale admise pentru contract cu produsele alimentare, conform actelor normative în vigoare - Termen de valabilitate nu mai puțin de 10 luni, din momentul livrării. Standard de referință: HG nr. 206/2009.frunza </w:t>
            </w:r>
            <w:r w:rsidRPr="00EE67CA">
              <w:rPr>
                <w:rFonts w:eastAsia="Calibri"/>
              </w:rPr>
              <w:lastRenderedPageBreak/>
              <w:t>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58</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F52AA4" w:rsidRDefault="005D74B9" w:rsidP="00A30DFE">
            <w:pPr>
              <w:contextualSpacing/>
              <w:jc w:val="center"/>
              <w:rPr>
                <w:rFonts w:eastAsia="Calibri"/>
              </w:rPr>
            </w:pPr>
            <w:r w:rsidRPr="00F52AA4">
              <w:rPr>
                <w:rFonts w:eastAsia="Calibri"/>
              </w:rPr>
              <w:t xml:space="preserve">Crupe de </w:t>
            </w:r>
            <w:proofErr w:type="spellStart"/>
            <w:r w:rsidRPr="00F52AA4">
              <w:rPr>
                <w:rFonts w:eastAsia="Calibri"/>
              </w:rPr>
              <w:t>cuscus</w:t>
            </w:r>
            <w:proofErr w:type="spellEnd"/>
          </w:p>
        </w:tc>
        <w:tc>
          <w:tcPr>
            <w:tcW w:w="1134" w:type="dxa"/>
            <w:shd w:val="clear" w:color="000000" w:fill="FFFFFF"/>
            <w:vAlign w:val="center"/>
          </w:tcPr>
          <w:p w:rsidR="005D74B9" w:rsidRPr="00F52AA4" w:rsidRDefault="005D74B9" w:rsidP="00A30DFE">
            <w:pPr>
              <w:contextualSpacing/>
              <w:jc w:val="center"/>
              <w:rPr>
                <w:rFonts w:eastAsia="Calibri"/>
              </w:rPr>
            </w:pPr>
            <w:r w:rsidRPr="00F52AA4">
              <w:rPr>
                <w:rFonts w:eastAsia="Calibri"/>
              </w:rPr>
              <w:t>420</w:t>
            </w:r>
            <w:r>
              <w:rPr>
                <w:rFonts w:eastAsia="Calibri"/>
              </w:rPr>
              <w:t xml:space="preserve"> kg</w:t>
            </w:r>
          </w:p>
        </w:tc>
        <w:tc>
          <w:tcPr>
            <w:tcW w:w="2551" w:type="dxa"/>
            <w:shd w:val="clear" w:color="auto" w:fill="auto"/>
            <w:vAlign w:val="center"/>
          </w:tcPr>
          <w:p w:rsidR="005D74B9" w:rsidRPr="00F52AA4" w:rsidRDefault="005D74B9" w:rsidP="00A30DFE">
            <w:pPr>
              <w:contextualSpacing/>
              <w:jc w:val="center"/>
              <w:rPr>
                <w:rFonts w:eastAsia="Calibri"/>
              </w:rPr>
            </w:pPr>
            <w:r w:rsidRPr="00F52AA4">
              <w:rPr>
                <w:rFonts w:eastAsia="Calibri"/>
              </w:rPr>
              <w:t xml:space="preserve">Crupe de </w:t>
            </w:r>
            <w:proofErr w:type="spellStart"/>
            <w:r w:rsidRPr="00F52AA4">
              <w:rPr>
                <w:rFonts w:eastAsia="Calibri"/>
              </w:rPr>
              <w:t>cuscus</w:t>
            </w:r>
            <w:proofErr w:type="spellEnd"/>
          </w:p>
          <w:p w:rsidR="005D74B9" w:rsidRPr="00F52AA4" w:rsidRDefault="005D74B9" w:rsidP="00A30DFE">
            <w:pPr>
              <w:contextualSpacing/>
              <w:jc w:val="center"/>
              <w:rPr>
                <w:rFonts w:eastAsia="Calibri"/>
              </w:rPr>
            </w:pPr>
            <w:r w:rsidRPr="00F52AA4">
              <w:rPr>
                <w:rFonts w:eastAsia="Calibri"/>
              </w:rPr>
              <w:t>fără impurități, fără</w:t>
            </w:r>
          </w:p>
          <w:p w:rsidR="005D74B9" w:rsidRPr="00F52AA4" w:rsidRDefault="005D74B9" w:rsidP="00A30DFE">
            <w:pPr>
              <w:contextualSpacing/>
              <w:jc w:val="center"/>
              <w:rPr>
                <w:rFonts w:eastAsia="Calibri"/>
              </w:rPr>
            </w:pPr>
            <w:r w:rsidRPr="00F52AA4">
              <w:rPr>
                <w:rFonts w:eastAsia="Calibri"/>
              </w:rPr>
              <w:t>miros străin. Calitate</w:t>
            </w:r>
          </w:p>
          <w:p w:rsidR="005D74B9" w:rsidRPr="00F52AA4" w:rsidRDefault="005D74B9" w:rsidP="00A30DFE">
            <w:pPr>
              <w:contextualSpacing/>
              <w:jc w:val="center"/>
              <w:rPr>
                <w:rFonts w:eastAsia="Calibri"/>
              </w:rPr>
            </w:pPr>
            <w:r w:rsidRPr="00F52AA4">
              <w:rPr>
                <w:rFonts w:eastAsia="Calibri"/>
              </w:rPr>
              <w:t>superioară</w:t>
            </w:r>
          </w:p>
          <w:p w:rsidR="005D74B9" w:rsidRPr="00F52AA4" w:rsidRDefault="005D74B9" w:rsidP="00A30DFE">
            <w:pPr>
              <w:contextualSpacing/>
              <w:jc w:val="center"/>
              <w:rPr>
                <w:rFonts w:eastAsia="Calibri"/>
              </w:rPr>
            </w:pPr>
            <w:r w:rsidRPr="00F52AA4">
              <w:rPr>
                <w:rFonts w:eastAsia="Calibri"/>
              </w:rPr>
              <w:t>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59</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Paste făinoase cu figuri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770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Cu figuri Ambalaj pungi 1 - 5 kg; Pe ambalaj indicat valoarea nutrițională ptr.100gr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875-92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t>6</w:t>
            </w:r>
            <w:r>
              <w:rPr>
                <w:rFonts w:eastAsia="Calibri"/>
              </w:rPr>
              <w:t>0</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Paste făinoase lungi/</w:t>
            </w:r>
            <w:proofErr w:type="spellStart"/>
            <w:r w:rsidRPr="00EE67CA">
              <w:rPr>
                <w:rFonts w:eastAsia="Calibri"/>
              </w:rPr>
              <w:t>spaghetti</w:t>
            </w:r>
            <w:proofErr w:type="spellEnd"/>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480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Spaghete Ambalaj pungi 1 - 5 kg; Pe ambalaj indicat valoarea nutrițională ptr.100gr produs, proteine, grăsimi, carbohidrați; Marcarea să fie conform pct. 2 al standardului 26791-89: denumirea produsului, denumirea și adresa producătorului, cantitatea netă, calitatea, termen de valabilitate, condiții de păstrare; Livrarea: la comandă, lunar, nu mai târziu de ora 16.00; Certificat de conformitate. GOST 875-92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61</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Mazăre verde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 xml:space="preserve">530 </w:t>
            </w:r>
            <w:proofErr w:type="spellStart"/>
            <w:r w:rsidRPr="00EE67CA">
              <w:rPr>
                <w:rFonts w:eastAsia="Calibri"/>
              </w:rPr>
              <w:t>borc</w:t>
            </w:r>
            <w:proofErr w:type="spellEnd"/>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Calitatea I, produs din soiuri de bob zbârcit. Ambalat în borcane de 0,600-0,800 kg. </w:t>
            </w:r>
            <w:r w:rsidRPr="00EE67CA">
              <w:rPr>
                <w:rFonts w:eastAsia="Calibri"/>
              </w:rPr>
              <w:lastRenderedPageBreak/>
              <w:t>Standarde de referință GOST 15842-90;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62</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Orez</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810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Orez rotund șlefuit, ambalat 1 kg</w:t>
            </w:r>
          </w:p>
          <w:p w:rsidR="005D74B9" w:rsidRPr="00EE67CA" w:rsidRDefault="005D74B9" w:rsidP="00A30DFE">
            <w:pPr>
              <w:contextualSpacing/>
              <w:jc w:val="center"/>
              <w:rPr>
                <w:rFonts w:eastAsia="Calibri"/>
              </w:rPr>
            </w:pPr>
            <w:r w:rsidRPr="00EE67CA">
              <w:rPr>
                <w:rFonts w:eastAsia="Calibri"/>
              </w:rPr>
              <w:t>Boabe întregi șlefuite, calitate superioară; Ambalaj pachet 1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26791; GOST 6292-93.rotund şlefuit,</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63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 xml:space="preserve">Crupe de grâu </w:t>
            </w:r>
            <w:proofErr w:type="spellStart"/>
            <w:r w:rsidRPr="00EE67CA">
              <w:rPr>
                <w:rFonts w:eastAsia="Calibri"/>
              </w:rPr>
              <w:t>Arnautca</w:t>
            </w:r>
            <w:proofErr w:type="spellEnd"/>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410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276-60.</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64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Crupe de orz</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1 - 5 kg; Pe ambalaj indicat</w:t>
            </w:r>
          </w:p>
          <w:p w:rsidR="005D74B9" w:rsidRPr="00EE67CA" w:rsidRDefault="005D74B9" w:rsidP="00A30DFE">
            <w:pPr>
              <w:contextualSpacing/>
              <w:jc w:val="center"/>
              <w:rPr>
                <w:rFonts w:eastAsia="Calibri"/>
              </w:rPr>
            </w:pPr>
            <w:r w:rsidRPr="00EE67CA">
              <w:rPr>
                <w:rFonts w:eastAsia="Calibri"/>
              </w:rPr>
              <w:t>valoarea nutrițională ptr. 100gr produs,</w:t>
            </w:r>
          </w:p>
          <w:p w:rsidR="005D74B9" w:rsidRPr="00EE67CA" w:rsidRDefault="005D74B9" w:rsidP="00A30DFE">
            <w:pPr>
              <w:contextualSpacing/>
              <w:jc w:val="center"/>
              <w:rPr>
                <w:rFonts w:eastAsia="Calibri"/>
              </w:rPr>
            </w:pPr>
            <w:r w:rsidRPr="00EE67CA">
              <w:rPr>
                <w:rFonts w:eastAsia="Calibri"/>
              </w:rPr>
              <w:t>proteine, grăsimi, carbohidrați; Marcarea să</w:t>
            </w:r>
          </w:p>
          <w:p w:rsidR="005D74B9" w:rsidRPr="00EE67CA" w:rsidRDefault="005D74B9" w:rsidP="00A30DFE">
            <w:pPr>
              <w:contextualSpacing/>
              <w:jc w:val="center"/>
              <w:rPr>
                <w:rFonts w:eastAsia="Calibri"/>
              </w:rPr>
            </w:pPr>
            <w:r w:rsidRPr="00EE67CA">
              <w:rPr>
                <w:rFonts w:eastAsia="Calibri"/>
              </w:rPr>
              <w:t>fie conform pct. 2 al standardului 26791-89:</w:t>
            </w:r>
          </w:p>
          <w:p w:rsidR="005D74B9" w:rsidRPr="00EE67CA" w:rsidRDefault="005D74B9" w:rsidP="00A30DFE">
            <w:pPr>
              <w:contextualSpacing/>
              <w:jc w:val="center"/>
              <w:rPr>
                <w:rFonts w:eastAsia="Calibri"/>
              </w:rPr>
            </w:pPr>
            <w:r w:rsidRPr="00EE67CA">
              <w:rPr>
                <w:rFonts w:eastAsia="Calibri"/>
              </w:rPr>
              <w:lastRenderedPageBreak/>
              <w:t>denumirea produsului, denumirea și adresa</w:t>
            </w:r>
          </w:p>
          <w:p w:rsidR="005D74B9" w:rsidRPr="00EE67CA" w:rsidRDefault="005D74B9" w:rsidP="00A30DFE">
            <w:pPr>
              <w:contextualSpacing/>
              <w:jc w:val="center"/>
              <w:rPr>
                <w:rFonts w:eastAsia="Calibri"/>
              </w:rPr>
            </w:pPr>
            <w:r w:rsidRPr="00EE67CA">
              <w:rPr>
                <w:rFonts w:eastAsia="Calibri"/>
              </w:rPr>
              <w:t>producătorului, cantitatea netă, calitatea,</w:t>
            </w:r>
          </w:p>
          <w:p w:rsidR="005D74B9" w:rsidRPr="00EE67CA" w:rsidRDefault="005D74B9" w:rsidP="00A30DFE">
            <w:pPr>
              <w:contextualSpacing/>
              <w:jc w:val="center"/>
              <w:rPr>
                <w:rFonts w:eastAsia="Calibri"/>
              </w:rPr>
            </w:pPr>
            <w:r w:rsidRPr="00EE67CA">
              <w:rPr>
                <w:rFonts w:eastAsia="Calibri"/>
              </w:rPr>
              <w:t>termen de valabilitate, condiții de păstrare;</w:t>
            </w:r>
          </w:p>
          <w:p w:rsidR="005D74B9" w:rsidRPr="00EE67CA" w:rsidRDefault="005D74B9" w:rsidP="00A30DFE">
            <w:pPr>
              <w:contextualSpacing/>
              <w:jc w:val="center"/>
              <w:rPr>
                <w:rFonts w:eastAsia="Calibri"/>
              </w:rPr>
            </w:pPr>
            <w:r w:rsidRPr="00EE67CA">
              <w:rPr>
                <w:rFonts w:eastAsia="Calibri"/>
              </w:rPr>
              <w:t>Livrarea la comandă Certificat de conformitate. GOST 5784-60.</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65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Fulgi de ovăz</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540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0,4 - 5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conformitate.GOST21149-93</w:t>
            </w:r>
          </w:p>
          <w:p w:rsidR="005D74B9" w:rsidRPr="00EE67CA" w:rsidRDefault="005D74B9" w:rsidP="00A30DFE">
            <w:pPr>
              <w:contextualSpacing/>
              <w:jc w:val="center"/>
              <w:rPr>
                <w:rFonts w:eastAsia="Calibri"/>
              </w:rPr>
            </w:pPr>
            <w:r w:rsidRPr="00EE67CA">
              <w:rPr>
                <w:rFonts w:eastAsia="Calibri"/>
              </w:rPr>
              <w:t>Fulgi de ovăz mediu cu 5 componente</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66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Crupe de arpacaș</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390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572-60. SM196:1999</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67</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Faina de porumb</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570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Ambalaj pungi 1 - 5 kg; Pe ambalaj indicat valoarea nutrițională ptr.100gr produs, </w:t>
            </w:r>
            <w:r w:rsidRPr="00EE67CA">
              <w:rPr>
                <w:rFonts w:eastAsia="Calibri"/>
              </w:rPr>
              <w:lastRenderedPageBreak/>
              <w:t>proteine, grăsimi, carbohidrați; Marcarea sa fie conform pct. 2 al standardului 26791-89: denumirea produsului, denumirea si adresa producătorului, cantitatea netă, calitatea, termen de valabilitate, condiții de păstrare; Livrarea la comandă Certificat de conformitate. GOST7022- 97</w:t>
            </w:r>
          </w:p>
          <w:p w:rsidR="005D74B9" w:rsidRPr="00EE67CA" w:rsidRDefault="005D74B9" w:rsidP="00A30DFE">
            <w:pPr>
              <w:contextualSpacing/>
              <w:jc w:val="center"/>
              <w:rPr>
                <w:rFonts w:eastAsia="Calibri"/>
              </w:rPr>
            </w:pPr>
            <w:r w:rsidRPr="00EE67CA">
              <w:rPr>
                <w:rFonts w:eastAsia="Calibri"/>
              </w:rPr>
              <w:t>Faina de porumb c/s „Mălai”</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68</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Crupe de mei</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510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572-60. SM196:1999</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69</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Hrișcă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820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Boabe întregi șlefuite, calitate superioară; Ambalaj pungi 1 - 5</w:t>
            </w:r>
          </w:p>
          <w:p w:rsidR="005D74B9" w:rsidRPr="00EE67CA" w:rsidRDefault="005D74B9" w:rsidP="00A30DFE">
            <w:pPr>
              <w:contextualSpacing/>
              <w:jc w:val="center"/>
              <w:rPr>
                <w:rFonts w:eastAsia="Calibri"/>
              </w:rPr>
            </w:pPr>
            <w:r w:rsidRPr="00EE67CA">
              <w:rPr>
                <w:rFonts w:eastAsia="Calibri"/>
              </w:rPr>
              <w:t xml:space="preserve">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 </w:t>
            </w:r>
            <w:r w:rsidRPr="00EE67CA">
              <w:rPr>
                <w:rFonts w:eastAsia="Calibri"/>
              </w:rPr>
              <w:lastRenderedPageBreak/>
              <w:t>5550-74</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70</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Crupe de griș</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680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GOST7022-97</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sidRPr="00EE67CA">
              <w:rPr>
                <w:rFonts w:eastAsia="Calibri"/>
              </w:rPr>
              <w:t>7</w:t>
            </w:r>
            <w:r>
              <w:rPr>
                <w:rFonts w:eastAsia="Calibri"/>
              </w:rPr>
              <w:t>1</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Făină de grâu</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1200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c/s,</w:t>
            </w:r>
          </w:p>
          <w:p w:rsidR="005D74B9" w:rsidRPr="00EE67CA" w:rsidRDefault="005D74B9" w:rsidP="00A30DFE">
            <w:pPr>
              <w:contextualSpacing/>
              <w:jc w:val="center"/>
              <w:rPr>
                <w:rFonts w:eastAsia="Calibri"/>
              </w:rPr>
            </w:pPr>
            <w:proofErr w:type="spellStart"/>
            <w:r w:rsidRPr="00EE67CA">
              <w:rPr>
                <w:rFonts w:eastAsia="Calibri"/>
              </w:rPr>
              <w:t>amb</w:t>
            </w:r>
            <w:proofErr w:type="spellEnd"/>
            <w:r w:rsidRPr="00EE67CA">
              <w:rPr>
                <w:rFonts w:eastAsia="Calibri"/>
              </w:rPr>
              <w:t>. în pachet de hârtie</w:t>
            </w:r>
          </w:p>
          <w:p w:rsidR="005D74B9" w:rsidRPr="00EE67CA" w:rsidRDefault="005D74B9" w:rsidP="00A30DFE">
            <w:pPr>
              <w:contextualSpacing/>
              <w:jc w:val="center"/>
              <w:rPr>
                <w:rFonts w:eastAsia="Calibri"/>
              </w:rPr>
            </w:pPr>
            <w:r w:rsidRPr="00EE67CA">
              <w:rPr>
                <w:rFonts w:eastAsia="Calibri"/>
              </w:rPr>
              <w:t>câte 2kg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72</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Mazăre uscată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SM196:1999.</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73</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Linte</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370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Ambalaj pungi 1 - 5 kg; Pe ambalaj indicat valoarea nutrițională ptr. 100gr produs, proteine, grăsimi, carbohidrați; Marcarea să fie conform pct. 2 al standardului 26791-89: denumirea produsului, denumirea și adresa producătorului, </w:t>
            </w:r>
            <w:r w:rsidRPr="00EE67CA">
              <w:rPr>
                <w:rFonts w:eastAsia="Calibri"/>
              </w:rPr>
              <w:lastRenderedPageBreak/>
              <w:t>cantitatea netă, calitatea, termen de valabilitate, condiții de păstrare; Livrarea la comandă Certificat de conformitate. SM196:1999.</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74</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Fasole uscată</w:t>
            </w:r>
          </w:p>
        </w:tc>
        <w:tc>
          <w:tcPr>
            <w:tcW w:w="1134" w:type="dxa"/>
            <w:shd w:val="clear" w:color="000000" w:fill="FFFFFF"/>
            <w:vAlign w:val="center"/>
          </w:tcPr>
          <w:p w:rsidR="005D74B9" w:rsidRPr="00EE67CA" w:rsidRDefault="005D74B9" w:rsidP="00A30DFE">
            <w:pPr>
              <w:contextualSpacing/>
              <w:jc w:val="center"/>
              <w:rPr>
                <w:rFonts w:eastAsia="Calibri"/>
              </w:rPr>
            </w:pPr>
            <w:r w:rsidRPr="00EE67CA">
              <w:rPr>
                <w:rFonts w:eastAsia="Calibri"/>
              </w:rPr>
              <w:t>410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Ambalaj pungi 1 - 5 kg; Pe ambalaj indicat valoarea nutrițională ptr. 100gr produs, proteine, grăsimi, carbohidrați; Marcarea să fie conform pct. 2 al standardului 26791-89: denumirea produsului, denumirea și adresa producătorului, cantitatea netă, calitatea, termen de valabilitate, condiții de păstrare; Livrarea la comandă Certificat de conformitate. SM196:1999.</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2538AB">
              <w:rPr>
                <w:rFonts w:eastAsia="Calibri"/>
              </w:rPr>
              <w:t>277677,94</w:t>
            </w:r>
          </w:p>
        </w:tc>
      </w:tr>
      <w:tr w:rsidR="005D74B9" w:rsidRPr="00EE67CA" w:rsidTr="00A30DFE">
        <w:trPr>
          <w:trHeight w:val="175"/>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t>Lotul 10</w:t>
            </w:r>
            <w:r w:rsidRPr="00EE67CA">
              <w:rPr>
                <w:rFonts w:eastAsia="Calibri"/>
              </w:rPr>
              <w:t xml:space="preserve"> Zahăr</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t>75</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Zahăr</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2370 kg</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Zahărul, destinat consumului uman,</w:t>
            </w:r>
          </w:p>
          <w:p w:rsidR="005D74B9" w:rsidRPr="00EE67CA" w:rsidRDefault="005D74B9" w:rsidP="00A30DFE">
            <w:pPr>
              <w:contextualSpacing/>
              <w:jc w:val="center"/>
              <w:rPr>
                <w:rFonts w:eastAsia="Calibri"/>
              </w:rPr>
            </w:pPr>
            <w:r w:rsidRPr="00EE67CA">
              <w:rPr>
                <w:rFonts w:eastAsia="Calibri"/>
              </w:rPr>
              <w:t>zahăr din sfeclă de zahăr. În funcție de metoda de fabricare:</w:t>
            </w:r>
          </w:p>
          <w:p w:rsidR="005D74B9" w:rsidRPr="00EE67CA" w:rsidRDefault="005D74B9" w:rsidP="00A30DFE">
            <w:pPr>
              <w:contextualSpacing/>
              <w:jc w:val="center"/>
              <w:rPr>
                <w:rFonts w:eastAsia="Calibri"/>
              </w:rPr>
            </w:pPr>
            <w:r w:rsidRPr="00EE67CA">
              <w:rPr>
                <w:rFonts w:eastAsia="Calibri"/>
              </w:rPr>
              <w:t>zahăr cristal. Ambalat în recipiente din materiale admise pentru contract cu produsele alimentare, conform actelor normative în vigoare, Termen de valabilitate nu mai puțin de 10 luni, din momentul livrării. Standard de referință: HG nr. 774/2007.</w:t>
            </w:r>
          </w:p>
          <w:p w:rsidR="005D74B9" w:rsidRPr="00EE67CA" w:rsidRDefault="005D74B9" w:rsidP="00A30DFE">
            <w:pPr>
              <w:contextualSpacing/>
              <w:jc w:val="center"/>
              <w:rPr>
                <w:rFonts w:eastAsia="Calibri"/>
              </w:rPr>
            </w:pPr>
            <w:r w:rsidRPr="00EE67CA">
              <w:rPr>
                <w:rFonts w:eastAsia="Calibri"/>
              </w:rPr>
              <w:t>ambalat 1-5 kg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39938,89</w:t>
            </w:r>
          </w:p>
        </w:tc>
      </w:tr>
      <w:tr w:rsidR="005D74B9" w:rsidRPr="00EE67CA" w:rsidTr="00A30DFE">
        <w:trPr>
          <w:trHeight w:val="397"/>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15800000-6</w:t>
            </w:r>
          </w:p>
        </w:tc>
        <w:tc>
          <w:tcPr>
            <w:tcW w:w="3402" w:type="dxa"/>
            <w:shd w:val="clear" w:color="auto" w:fill="auto"/>
            <w:vAlign w:val="center"/>
          </w:tcPr>
          <w:p w:rsidR="005D74B9" w:rsidRPr="00EE67CA" w:rsidRDefault="005D74B9" w:rsidP="00A30DFE">
            <w:pPr>
              <w:contextualSpacing/>
              <w:jc w:val="center"/>
              <w:rPr>
                <w:rFonts w:eastAsia="Calibri"/>
              </w:rPr>
            </w:pPr>
            <w:r>
              <w:rPr>
                <w:rFonts w:eastAsia="Calibri"/>
              </w:rPr>
              <w:t>Lotul 11</w:t>
            </w:r>
            <w:r w:rsidRPr="00EE67CA">
              <w:rPr>
                <w:rFonts w:eastAsia="Calibri"/>
              </w:rPr>
              <w:t xml:space="preserve"> Ulei vegetal</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983"/>
        </w:trPr>
        <w:tc>
          <w:tcPr>
            <w:tcW w:w="567" w:type="dxa"/>
            <w:shd w:val="clear" w:color="auto" w:fill="auto"/>
            <w:vAlign w:val="center"/>
          </w:tcPr>
          <w:p w:rsidR="005D74B9" w:rsidRPr="00EE67CA" w:rsidRDefault="005D74B9" w:rsidP="00A30DFE">
            <w:pPr>
              <w:contextualSpacing/>
              <w:jc w:val="center"/>
              <w:rPr>
                <w:rFonts w:eastAsia="Calibri"/>
              </w:rPr>
            </w:pPr>
            <w:r>
              <w:rPr>
                <w:rFonts w:eastAsia="Calibri"/>
              </w:rPr>
              <w:lastRenderedPageBreak/>
              <w:t>76</w:t>
            </w: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Ulei floarea soarelui</w:t>
            </w:r>
          </w:p>
        </w:tc>
        <w:tc>
          <w:tcPr>
            <w:tcW w:w="1134" w:type="dxa"/>
            <w:shd w:val="clear" w:color="auto" w:fill="auto"/>
            <w:vAlign w:val="center"/>
          </w:tcPr>
          <w:p w:rsidR="005D74B9" w:rsidRPr="00EE67CA" w:rsidRDefault="005D74B9" w:rsidP="00A30DFE">
            <w:pPr>
              <w:contextualSpacing/>
              <w:jc w:val="center"/>
              <w:rPr>
                <w:rFonts w:eastAsia="Calibri"/>
              </w:rPr>
            </w:pPr>
            <w:r w:rsidRPr="00EE67CA">
              <w:rPr>
                <w:rFonts w:eastAsia="Calibri"/>
              </w:rPr>
              <w:t>890 litru</w:t>
            </w:r>
          </w:p>
        </w:tc>
        <w:tc>
          <w:tcPr>
            <w:tcW w:w="2551" w:type="dxa"/>
            <w:shd w:val="clear" w:color="auto" w:fill="auto"/>
            <w:vAlign w:val="center"/>
          </w:tcPr>
          <w:p w:rsidR="005D74B9" w:rsidRPr="00EE67CA" w:rsidRDefault="005D74B9" w:rsidP="00A30DFE">
            <w:pPr>
              <w:contextualSpacing/>
              <w:jc w:val="center"/>
              <w:rPr>
                <w:rFonts w:eastAsia="Calibri"/>
              </w:rPr>
            </w:pPr>
            <w:r w:rsidRPr="00EE67CA">
              <w:rPr>
                <w:rFonts w:eastAsia="Calibri"/>
              </w:rPr>
              <w:t xml:space="preserve">Rafinat, </w:t>
            </w:r>
            <w:proofErr w:type="spellStart"/>
            <w:r w:rsidRPr="00EE67CA">
              <w:rPr>
                <w:rFonts w:eastAsia="Calibri"/>
              </w:rPr>
              <w:t>deodorat</w:t>
            </w:r>
            <w:proofErr w:type="spellEnd"/>
            <w:r w:rsidRPr="00EE67CA">
              <w:rPr>
                <w:rFonts w:eastAsia="Calibri"/>
              </w:rPr>
              <w:t>. Ambalat în butelii 5L. Standarde de referință HG 434 din 27.05.2010. GOST1129-33; Livrarea la comandă</w:t>
            </w:r>
          </w:p>
        </w:tc>
        <w:tc>
          <w:tcPr>
            <w:tcW w:w="1418" w:type="dxa"/>
            <w:shd w:val="clear" w:color="auto" w:fill="auto"/>
            <w:vAlign w:val="center"/>
          </w:tcPr>
          <w:p w:rsidR="005D74B9" w:rsidRPr="00EE67CA" w:rsidRDefault="005D74B9" w:rsidP="00A30DFE">
            <w:pPr>
              <w:contextualSpacing/>
              <w:jc w:val="center"/>
              <w:rPr>
                <w:rFonts w:eastAsia="Calibri"/>
              </w:rPr>
            </w:pP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Total pe lot</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25958,33</w:t>
            </w:r>
          </w:p>
        </w:tc>
      </w:tr>
      <w:tr w:rsidR="005D74B9" w:rsidRPr="00EE67CA" w:rsidTr="00A30DFE">
        <w:trPr>
          <w:trHeight w:val="60"/>
        </w:trPr>
        <w:tc>
          <w:tcPr>
            <w:tcW w:w="567" w:type="dxa"/>
            <w:shd w:val="clear" w:color="auto" w:fill="auto"/>
            <w:vAlign w:val="center"/>
          </w:tcPr>
          <w:p w:rsidR="005D74B9" w:rsidRPr="00EE67CA" w:rsidRDefault="005D74B9" w:rsidP="00A30DFE">
            <w:pPr>
              <w:contextualSpacing/>
              <w:jc w:val="center"/>
              <w:rPr>
                <w:rFonts w:eastAsia="Calibri"/>
              </w:rPr>
            </w:pPr>
          </w:p>
        </w:tc>
        <w:tc>
          <w:tcPr>
            <w:tcW w:w="851" w:type="dxa"/>
            <w:shd w:val="clear" w:color="auto" w:fill="auto"/>
            <w:vAlign w:val="center"/>
          </w:tcPr>
          <w:p w:rsidR="005D74B9" w:rsidRPr="00EE67CA" w:rsidRDefault="005D74B9" w:rsidP="00A30DFE">
            <w:pPr>
              <w:contextualSpacing/>
              <w:jc w:val="center"/>
              <w:rPr>
                <w:rFonts w:eastAsia="Calibri"/>
              </w:rPr>
            </w:pPr>
          </w:p>
        </w:tc>
        <w:tc>
          <w:tcPr>
            <w:tcW w:w="3402" w:type="dxa"/>
            <w:shd w:val="clear" w:color="auto" w:fill="auto"/>
            <w:vAlign w:val="center"/>
          </w:tcPr>
          <w:p w:rsidR="005D74B9" w:rsidRPr="00EE67CA" w:rsidRDefault="005D74B9" w:rsidP="00A30DFE">
            <w:pPr>
              <w:contextualSpacing/>
              <w:jc w:val="center"/>
              <w:rPr>
                <w:rFonts w:eastAsia="Calibri"/>
              </w:rPr>
            </w:pPr>
            <w:r w:rsidRPr="00EE67CA">
              <w:rPr>
                <w:rFonts w:eastAsia="Calibri"/>
              </w:rPr>
              <w:t>Valoarea estimativă totală</w:t>
            </w:r>
          </w:p>
        </w:tc>
        <w:tc>
          <w:tcPr>
            <w:tcW w:w="1134" w:type="dxa"/>
            <w:shd w:val="clear" w:color="auto" w:fill="auto"/>
            <w:vAlign w:val="center"/>
          </w:tcPr>
          <w:p w:rsidR="005D74B9" w:rsidRPr="00EE67CA" w:rsidRDefault="005D74B9" w:rsidP="00A30DFE">
            <w:pPr>
              <w:contextualSpacing/>
              <w:jc w:val="center"/>
              <w:rPr>
                <w:rFonts w:eastAsia="Calibri"/>
              </w:rPr>
            </w:pPr>
          </w:p>
        </w:tc>
        <w:tc>
          <w:tcPr>
            <w:tcW w:w="2551" w:type="dxa"/>
            <w:shd w:val="clear" w:color="auto" w:fill="auto"/>
            <w:vAlign w:val="center"/>
          </w:tcPr>
          <w:p w:rsidR="005D74B9" w:rsidRPr="00EE67CA" w:rsidRDefault="005D74B9" w:rsidP="00A30DFE">
            <w:pPr>
              <w:contextualSpacing/>
              <w:jc w:val="center"/>
              <w:rPr>
                <w:rFonts w:eastAsia="Calibri"/>
              </w:rPr>
            </w:pPr>
          </w:p>
        </w:tc>
        <w:tc>
          <w:tcPr>
            <w:tcW w:w="1418" w:type="dxa"/>
            <w:shd w:val="clear" w:color="auto" w:fill="auto"/>
            <w:vAlign w:val="center"/>
          </w:tcPr>
          <w:p w:rsidR="005D74B9" w:rsidRPr="00EE67CA" w:rsidRDefault="005D74B9" w:rsidP="00A30DFE">
            <w:pPr>
              <w:contextualSpacing/>
              <w:jc w:val="center"/>
              <w:rPr>
                <w:rFonts w:eastAsia="Calibri"/>
              </w:rPr>
            </w:pPr>
            <w:r w:rsidRPr="00EE67CA">
              <w:rPr>
                <w:rFonts w:eastAsia="Calibri"/>
              </w:rPr>
              <w:t>3592386,28</w:t>
            </w:r>
          </w:p>
        </w:tc>
      </w:tr>
    </w:tbl>
    <w:p w:rsidR="005D4EAA" w:rsidRPr="0074774E" w:rsidRDefault="005D4EAA" w:rsidP="005D4EAA">
      <w:pPr>
        <w:shd w:val="clear" w:color="auto" w:fill="FFFFFF" w:themeFill="background1"/>
        <w:tabs>
          <w:tab w:val="left" w:pos="284"/>
          <w:tab w:val="right" w:pos="426"/>
        </w:tabs>
        <w:spacing w:before="120"/>
        <w:ind w:left="284"/>
        <w:jc w:val="both"/>
        <w:rPr>
          <w:b/>
          <w:lang w:eastAsia="ru-RU"/>
        </w:rPr>
      </w:pPr>
    </w:p>
    <w:p w:rsidR="005D4EAA" w:rsidRPr="0074774E" w:rsidRDefault="005D4EAA" w:rsidP="005D4EAA">
      <w:pPr>
        <w:shd w:val="clear" w:color="auto" w:fill="FFFFFF" w:themeFill="background1"/>
        <w:tabs>
          <w:tab w:val="left" w:pos="284"/>
          <w:tab w:val="right" w:pos="426"/>
        </w:tabs>
        <w:spacing w:before="120"/>
        <w:ind w:left="284"/>
        <w:jc w:val="both"/>
        <w:rPr>
          <w:b/>
          <w:lang w:eastAsia="ru-RU"/>
        </w:rPr>
      </w:pPr>
    </w:p>
    <w:p w:rsidR="00262591" w:rsidRPr="0074774E" w:rsidRDefault="00262591" w:rsidP="00262591">
      <w:pPr>
        <w:numPr>
          <w:ilvl w:val="0"/>
          <w:numId w:val="2"/>
        </w:numPr>
        <w:shd w:val="clear" w:color="auto" w:fill="FFFFFF" w:themeFill="background1"/>
        <w:tabs>
          <w:tab w:val="right" w:pos="426"/>
        </w:tabs>
        <w:spacing w:before="120"/>
        <w:ind w:left="360"/>
        <w:rPr>
          <w:b/>
          <w:lang w:eastAsia="ru-RU"/>
        </w:rPr>
      </w:pPr>
      <w:r w:rsidRPr="0074774E">
        <w:rPr>
          <w:b/>
          <w:lang w:eastAsia="ru-RU"/>
        </w:rPr>
        <w:t>În cazul procedurilor de preselecție se indică numărul minim al candidaţilor şi, dacă este cazul, numărul maxim al acestora.</w:t>
      </w:r>
      <w:r w:rsidR="005D4EAA" w:rsidRPr="0074774E">
        <w:rPr>
          <w:b/>
          <w:lang w:eastAsia="ru-RU"/>
        </w:rPr>
        <w:t>: nu este cazul</w:t>
      </w:r>
    </w:p>
    <w:p w:rsidR="00262591" w:rsidRPr="0074774E" w:rsidRDefault="00262591" w:rsidP="00262591">
      <w:pPr>
        <w:numPr>
          <w:ilvl w:val="0"/>
          <w:numId w:val="2"/>
        </w:numPr>
        <w:shd w:val="clear" w:color="auto" w:fill="FFFFFF" w:themeFill="background1"/>
        <w:tabs>
          <w:tab w:val="right" w:pos="426"/>
        </w:tabs>
        <w:ind w:left="357"/>
        <w:rPr>
          <w:b/>
          <w:lang w:eastAsia="ru-RU"/>
        </w:rPr>
      </w:pPr>
      <w:r w:rsidRPr="0074774E">
        <w:rPr>
          <w:b/>
          <w:lang w:eastAsia="ru-RU"/>
        </w:rPr>
        <w:t>În cazul în care contractul este împărțit pe loturi un operator economic poate depune oferta (se va selecta):</w:t>
      </w:r>
    </w:p>
    <w:p w:rsidR="00262591" w:rsidRPr="0074774E" w:rsidRDefault="00EF1F9E" w:rsidP="00262591">
      <w:pPr>
        <w:numPr>
          <w:ilvl w:val="0"/>
          <w:numId w:val="3"/>
        </w:numPr>
        <w:shd w:val="clear" w:color="auto" w:fill="FFFFFF" w:themeFill="background1"/>
        <w:tabs>
          <w:tab w:val="right" w:pos="426"/>
        </w:tabs>
        <w:rPr>
          <w:lang w:eastAsia="ru-RU"/>
        </w:rPr>
      </w:pPr>
      <w:r>
        <w:rPr>
          <w:lang w:eastAsia="ru-RU"/>
        </w:rPr>
        <w:t>Pentru un singur lot - DA</w:t>
      </w:r>
    </w:p>
    <w:p w:rsidR="00262591" w:rsidRPr="00112F7E" w:rsidRDefault="00EF1F9E" w:rsidP="00262591">
      <w:pPr>
        <w:numPr>
          <w:ilvl w:val="0"/>
          <w:numId w:val="3"/>
        </w:numPr>
        <w:shd w:val="clear" w:color="auto" w:fill="FFFFFF" w:themeFill="background1"/>
        <w:tabs>
          <w:tab w:val="right" w:pos="426"/>
        </w:tabs>
        <w:rPr>
          <w:b/>
          <w:highlight w:val="yellow"/>
          <w:lang w:eastAsia="ru-RU"/>
        </w:rPr>
      </w:pPr>
      <w:r>
        <w:rPr>
          <w:b/>
          <w:highlight w:val="yellow"/>
          <w:lang w:eastAsia="ru-RU"/>
        </w:rPr>
        <w:t>Pentru mai multe loturi - DA</w:t>
      </w:r>
    </w:p>
    <w:p w:rsidR="00262591" w:rsidRPr="00112F7E" w:rsidRDefault="00EF1F9E" w:rsidP="00262591">
      <w:pPr>
        <w:numPr>
          <w:ilvl w:val="0"/>
          <w:numId w:val="3"/>
        </w:numPr>
        <w:shd w:val="clear" w:color="auto" w:fill="FFFFFF" w:themeFill="background1"/>
        <w:tabs>
          <w:tab w:val="right" w:pos="426"/>
        </w:tabs>
        <w:rPr>
          <w:lang w:eastAsia="ru-RU"/>
        </w:rPr>
      </w:pPr>
      <w:r>
        <w:rPr>
          <w:lang w:eastAsia="ru-RU"/>
        </w:rPr>
        <w:t>Pentru toate loturile - DA</w:t>
      </w:r>
    </w:p>
    <w:p w:rsidR="00262591" w:rsidRPr="0074774E" w:rsidRDefault="00262591" w:rsidP="00262591">
      <w:pPr>
        <w:numPr>
          <w:ilvl w:val="0"/>
          <w:numId w:val="3"/>
        </w:numPr>
        <w:shd w:val="clear" w:color="auto" w:fill="FFFFFF" w:themeFill="background1"/>
        <w:tabs>
          <w:tab w:val="right" w:pos="426"/>
        </w:tabs>
        <w:rPr>
          <w:lang w:eastAsia="ru-RU"/>
        </w:rPr>
      </w:pPr>
      <w:r w:rsidRPr="0074774E">
        <w:rPr>
          <w:lang w:eastAsia="ru-RU"/>
        </w:rPr>
        <w:t>Alte limitări privind numărul de loturi care pot fi</w:t>
      </w:r>
      <w:r w:rsidR="005D4EAA" w:rsidRPr="0074774E">
        <w:rPr>
          <w:lang w:eastAsia="ru-RU"/>
        </w:rPr>
        <w:t xml:space="preserve"> atribuite aceluiași ofertant: nu este cazul</w:t>
      </w:r>
    </w:p>
    <w:p w:rsidR="00262591" w:rsidRPr="0074774E" w:rsidRDefault="00262591" w:rsidP="00262591">
      <w:pPr>
        <w:shd w:val="clear" w:color="auto" w:fill="FFFFFF" w:themeFill="background1"/>
        <w:tabs>
          <w:tab w:val="right" w:pos="426"/>
        </w:tabs>
        <w:rPr>
          <w:lang w:eastAsia="ru-RU"/>
        </w:rPr>
      </w:pPr>
    </w:p>
    <w:p w:rsidR="00262591" w:rsidRPr="0074774E" w:rsidRDefault="00262591" w:rsidP="00262591">
      <w:pPr>
        <w:numPr>
          <w:ilvl w:val="0"/>
          <w:numId w:val="2"/>
        </w:numPr>
        <w:shd w:val="clear" w:color="auto" w:fill="FFFFFF" w:themeFill="background1"/>
        <w:tabs>
          <w:tab w:val="right" w:pos="426"/>
        </w:tabs>
        <w:spacing w:before="120"/>
        <w:ind w:left="0" w:firstLine="0"/>
        <w:rPr>
          <w:b/>
          <w:lang w:eastAsia="ru-RU"/>
        </w:rPr>
      </w:pPr>
      <w:r w:rsidRPr="0074774E">
        <w:rPr>
          <w:b/>
          <w:lang w:eastAsia="ru-RU"/>
        </w:rPr>
        <w:t>Admiterea sau interzicerea ofertelor alter</w:t>
      </w:r>
      <w:r w:rsidR="005D4EAA" w:rsidRPr="0074774E">
        <w:rPr>
          <w:b/>
          <w:lang w:eastAsia="ru-RU"/>
        </w:rPr>
        <w:t>native: nu se admit</w:t>
      </w:r>
    </w:p>
    <w:p w:rsidR="00262591" w:rsidRPr="0074774E" w:rsidRDefault="00262591" w:rsidP="00262591">
      <w:pPr>
        <w:shd w:val="clear" w:color="auto" w:fill="FFFFFF" w:themeFill="background1"/>
        <w:tabs>
          <w:tab w:val="right" w:pos="426"/>
        </w:tabs>
        <w:rPr>
          <w:sz w:val="20"/>
          <w:lang w:eastAsia="ru-RU"/>
        </w:rPr>
      </w:pPr>
      <w:r w:rsidRPr="0074774E">
        <w:rPr>
          <w:sz w:val="20"/>
          <w:lang w:eastAsia="ru-RU"/>
        </w:rPr>
        <w:t xml:space="preserve">                                                                                                               (indicați se admite sau nu se admite)</w:t>
      </w:r>
    </w:p>
    <w:p w:rsidR="00262591" w:rsidRPr="0074774E" w:rsidRDefault="00262591" w:rsidP="00262591">
      <w:pPr>
        <w:numPr>
          <w:ilvl w:val="0"/>
          <w:numId w:val="2"/>
        </w:numPr>
        <w:shd w:val="clear" w:color="auto" w:fill="FFFFFF" w:themeFill="background1"/>
        <w:tabs>
          <w:tab w:val="left" w:pos="0"/>
          <w:tab w:val="left" w:pos="284"/>
          <w:tab w:val="left" w:pos="426"/>
        </w:tabs>
        <w:spacing w:before="120"/>
        <w:ind w:left="284" w:hanging="284"/>
        <w:rPr>
          <w:b/>
          <w:lang w:eastAsia="ru-RU"/>
        </w:rPr>
      </w:pPr>
      <w:r w:rsidRPr="0074774E">
        <w:rPr>
          <w:b/>
          <w:lang w:eastAsia="ru-RU"/>
        </w:rPr>
        <w:t>Termenii și condițiile de livrare/prestare solicitați:</w:t>
      </w:r>
      <w:r w:rsidR="009D6259" w:rsidRPr="0074774E">
        <w:rPr>
          <w:b/>
          <w:lang w:eastAsia="ru-RU"/>
        </w:rPr>
        <w:t xml:space="preserve"> la comandă conform graficului de </w:t>
      </w:r>
      <w:r w:rsidR="00E02803">
        <w:rPr>
          <w:b/>
          <w:lang w:eastAsia="ru-RU"/>
        </w:rPr>
        <w:t>livrare pe parcursul anului 202</w:t>
      </w:r>
      <w:r w:rsidR="001C2468">
        <w:rPr>
          <w:b/>
          <w:lang w:eastAsia="ru-RU"/>
        </w:rPr>
        <w:t>6</w:t>
      </w:r>
    </w:p>
    <w:p w:rsidR="00262591" w:rsidRPr="0074774E" w:rsidRDefault="00262591" w:rsidP="00262591">
      <w:pPr>
        <w:numPr>
          <w:ilvl w:val="0"/>
          <w:numId w:val="2"/>
        </w:numPr>
        <w:shd w:val="clear" w:color="auto" w:fill="FFFFFF" w:themeFill="background1"/>
        <w:tabs>
          <w:tab w:val="left" w:pos="0"/>
          <w:tab w:val="left" w:pos="284"/>
          <w:tab w:val="left" w:pos="426"/>
        </w:tabs>
        <w:spacing w:before="120"/>
        <w:ind w:left="284" w:hanging="284"/>
        <w:rPr>
          <w:b/>
          <w:lang w:eastAsia="ru-RU"/>
        </w:rPr>
      </w:pPr>
      <w:r w:rsidRPr="0074774E">
        <w:rPr>
          <w:b/>
          <w:lang w:eastAsia="ru-RU"/>
        </w:rPr>
        <w:t>Termenul de</w:t>
      </w:r>
      <w:r w:rsidR="009D6259" w:rsidRPr="0074774E">
        <w:rPr>
          <w:b/>
          <w:lang w:eastAsia="ru-RU"/>
        </w:rPr>
        <w:t xml:space="preserve"> valabil</w:t>
      </w:r>
      <w:r w:rsidR="00E02803">
        <w:rPr>
          <w:b/>
          <w:lang w:eastAsia="ru-RU"/>
        </w:rPr>
        <w:t>itate a contractului: 31.12.202</w:t>
      </w:r>
      <w:r w:rsidR="001C2468">
        <w:rPr>
          <w:b/>
          <w:lang w:eastAsia="ru-RU"/>
        </w:rPr>
        <w:t>6</w:t>
      </w:r>
    </w:p>
    <w:p w:rsidR="00262591" w:rsidRPr="0074774E" w:rsidRDefault="00262591" w:rsidP="00262591">
      <w:pPr>
        <w:numPr>
          <w:ilvl w:val="0"/>
          <w:numId w:val="2"/>
        </w:numPr>
        <w:tabs>
          <w:tab w:val="right" w:pos="426"/>
        </w:tabs>
        <w:spacing w:before="120"/>
        <w:ind w:left="360"/>
        <w:rPr>
          <w:b/>
          <w:lang w:eastAsia="ru-RU"/>
        </w:rPr>
      </w:pPr>
      <w:r w:rsidRPr="0074774E">
        <w:rPr>
          <w:b/>
          <w:lang w:eastAsia="ru-RU"/>
        </w:rPr>
        <w:t>Contract de achiziție rezervat atelierelor protejate sau că acesta poate fi executat numai în cadrul unor programe de angajare pro</w:t>
      </w:r>
      <w:r w:rsidR="009D6259" w:rsidRPr="0074774E">
        <w:rPr>
          <w:b/>
          <w:lang w:eastAsia="ru-RU"/>
        </w:rPr>
        <w:t>tejată (după caz): nu este cazul</w:t>
      </w:r>
    </w:p>
    <w:p w:rsidR="00262591" w:rsidRPr="0074774E" w:rsidRDefault="00262591" w:rsidP="00262591">
      <w:pPr>
        <w:shd w:val="clear" w:color="auto" w:fill="FFFFFF" w:themeFill="background1"/>
        <w:tabs>
          <w:tab w:val="right" w:pos="426"/>
        </w:tabs>
        <w:ind w:left="7560" w:hanging="630"/>
        <w:contextualSpacing/>
        <w:rPr>
          <w:sz w:val="20"/>
          <w:lang w:eastAsia="ru-RU"/>
        </w:rPr>
      </w:pPr>
      <w:r w:rsidRPr="0074774E">
        <w:rPr>
          <w:sz w:val="20"/>
          <w:lang w:eastAsia="ru-RU"/>
        </w:rPr>
        <w:t xml:space="preserve">     (indicați da sau nu)</w:t>
      </w:r>
    </w:p>
    <w:p w:rsidR="00262591" w:rsidRPr="0074774E" w:rsidRDefault="00262591" w:rsidP="00262591">
      <w:pPr>
        <w:numPr>
          <w:ilvl w:val="0"/>
          <w:numId w:val="2"/>
        </w:numPr>
        <w:shd w:val="clear" w:color="auto" w:fill="FFFFFF" w:themeFill="background1"/>
        <w:tabs>
          <w:tab w:val="right" w:pos="426"/>
        </w:tabs>
        <w:spacing w:before="120"/>
        <w:ind w:left="360"/>
        <w:rPr>
          <w:b/>
          <w:lang w:eastAsia="ru-RU"/>
        </w:rPr>
      </w:pPr>
      <w:r w:rsidRPr="0074774E">
        <w:rPr>
          <w:b/>
          <w:lang w:eastAsia="ru-RU"/>
        </w:rPr>
        <w:tab/>
        <w:t>Prestarea serviciului este rezervată unei anumite profesii în temeiul unor legi sau al unor acte administrati</w:t>
      </w:r>
      <w:r w:rsidR="009D6259" w:rsidRPr="0074774E">
        <w:rPr>
          <w:b/>
          <w:lang w:eastAsia="ru-RU"/>
        </w:rPr>
        <w:t>ve (după caz):  nu este cazul</w:t>
      </w:r>
    </w:p>
    <w:p w:rsidR="00262591" w:rsidRPr="0074774E" w:rsidRDefault="00262591" w:rsidP="00262591">
      <w:pPr>
        <w:shd w:val="clear" w:color="auto" w:fill="FFFFFF" w:themeFill="background1"/>
        <w:tabs>
          <w:tab w:val="right" w:pos="426"/>
        </w:tabs>
        <w:contextualSpacing/>
        <w:jc w:val="center"/>
        <w:rPr>
          <w:sz w:val="20"/>
          <w:lang w:eastAsia="ru-RU"/>
        </w:rPr>
      </w:pPr>
      <w:r w:rsidRPr="0074774E">
        <w:rPr>
          <w:sz w:val="20"/>
          <w:lang w:eastAsia="ru-RU"/>
        </w:rPr>
        <w:t>(se menționează respectivele acte cu putere de lege și acte administrative)</w:t>
      </w:r>
    </w:p>
    <w:p w:rsidR="009D6259" w:rsidRPr="0074774E" w:rsidRDefault="00262591" w:rsidP="00262591">
      <w:pPr>
        <w:numPr>
          <w:ilvl w:val="0"/>
          <w:numId w:val="2"/>
        </w:numPr>
        <w:shd w:val="clear" w:color="auto" w:fill="FFFFFF" w:themeFill="background1"/>
        <w:tabs>
          <w:tab w:val="right" w:pos="426"/>
        </w:tabs>
        <w:spacing w:before="120"/>
        <w:ind w:left="360"/>
        <w:jc w:val="both"/>
        <w:rPr>
          <w:b/>
          <w:lang w:eastAsia="ru-RU"/>
        </w:rPr>
      </w:pPr>
      <w:r w:rsidRPr="0074774E">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rsidR="009D6259" w:rsidRPr="0074774E" w:rsidRDefault="009D6259" w:rsidP="009D6259">
      <w:pPr>
        <w:shd w:val="clear" w:color="auto" w:fill="FFFFFF" w:themeFill="background1"/>
        <w:tabs>
          <w:tab w:val="right" w:pos="426"/>
        </w:tabs>
        <w:spacing w:before="120"/>
        <w:jc w:val="both"/>
        <w:rPr>
          <w:b/>
          <w:lang w:eastAsia="ru-RU"/>
        </w:rPr>
      </w:pPr>
    </w:p>
    <w:tbl>
      <w:tblPr>
        <w:tblStyle w:val="GrilTabel"/>
        <w:tblW w:w="0" w:type="auto"/>
        <w:tblLayout w:type="fixed"/>
        <w:tblLook w:val="04A0" w:firstRow="1" w:lastRow="0" w:firstColumn="1" w:lastColumn="0" w:noHBand="0" w:noVBand="1"/>
      </w:tblPr>
      <w:tblGrid>
        <w:gridCol w:w="959"/>
        <w:gridCol w:w="2551"/>
        <w:gridCol w:w="4678"/>
        <w:gridCol w:w="1993"/>
      </w:tblGrid>
      <w:tr w:rsidR="0074774E" w:rsidRPr="0074774E" w:rsidTr="0074774E">
        <w:tc>
          <w:tcPr>
            <w:tcW w:w="959" w:type="dxa"/>
          </w:tcPr>
          <w:p w:rsidR="0074774E" w:rsidRPr="0074774E" w:rsidRDefault="0074774E" w:rsidP="00F82807">
            <w:pPr>
              <w:pStyle w:val="TableParagraph"/>
              <w:spacing w:before="117"/>
              <w:ind w:left="102" w:right="161"/>
              <w:rPr>
                <w:rFonts w:ascii="Times New Roman" w:eastAsia="Times New Roman" w:hAnsi="Times New Roman" w:cs="Times New Roman"/>
                <w:sz w:val="24"/>
                <w:szCs w:val="24"/>
                <w:lang w:val="ro-MO"/>
              </w:rPr>
            </w:pPr>
            <w:r w:rsidRPr="0074774E">
              <w:rPr>
                <w:rFonts w:ascii="Times New Roman" w:hAnsi="Times New Roman" w:cs="Times New Roman"/>
                <w:b/>
                <w:w w:val="95"/>
                <w:sz w:val="24"/>
                <w:szCs w:val="24"/>
                <w:lang w:val="ro-MO"/>
              </w:rPr>
              <w:t>Nr.</w:t>
            </w:r>
            <w:r w:rsidRPr="0074774E">
              <w:rPr>
                <w:rFonts w:ascii="Times New Roman" w:hAnsi="Times New Roman" w:cs="Times New Roman"/>
                <w:b/>
                <w:w w:val="99"/>
                <w:sz w:val="24"/>
                <w:szCs w:val="24"/>
                <w:lang w:val="ro-MO"/>
              </w:rPr>
              <w:t xml:space="preserve"> </w:t>
            </w:r>
            <w:r w:rsidRPr="0074774E">
              <w:rPr>
                <w:rFonts w:ascii="Times New Roman" w:hAnsi="Times New Roman" w:cs="Times New Roman"/>
                <w:b/>
                <w:spacing w:val="-1"/>
                <w:sz w:val="24"/>
                <w:szCs w:val="24"/>
                <w:lang w:val="ro-MO"/>
              </w:rPr>
              <w:t>d/o</w:t>
            </w:r>
          </w:p>
        </w:tc>
        <w:tc>
          <w:tcPr>
            <w:tcW w:w="2551" w:type="dxa"/>
          </w:tcPr>
          <w:p w:rsidR="00D03EF7" w:rsidRDefault="0074774E" w:rsidP="00F82807">
            <w:pPr>
              <w:pStyle w:val="TableParagraph"/>
              <w:spacing w:before="117"/>
              <w:ind w:left="457"/>
              <w:rPr>
                <w:rFonts w:ascii="Times New Roman" w:hAnsi="Times New Roman" w:cs="Times New Roman"/>
                <w:b/>
                <w:sz w:val="24"/>
                <w:szCs w:val="24"/>
                <w:lang w:val="ro-MO"/>
              </w:rPr>
            </w:pPr>
            <w:r w:rsidRPr="0074774E">
              <w:rPr>
                <w:rFonts w:ascii="Times New Roman" w:hAnsi="Times New Roman" w:cs="Times New Roman"/>
                <w:b/>
                <w:sz w:val="24"/>
                <w:szCs w:val="24"/>
                <w:lang w:val="ro-MO"/>
              </w:rPr>
              <w:t>Descrierea</w:t>
            </w:r>
            <w:r w:rsidRPr="0074774E">
              <w:rPr>
                <w:rFonts w:ascii="Times New Roman" w:hAnsi="Times New Roman" w:cs="Times New Roman"/>
                <w:b/>
                <w:spacing w:val="-24"/>
                <w:sz w:val="24"/>
                <w:szCs w:val="24"/>
                <w:lang w:val="ro-MO"/>
              </w:rPr>
              <w:t xml:space="preserve"> </w:t>
            </w:r>
            <w:r w:rsidRPr="0074774E">
              <w:rPr>
                <w:rFonts w:ascii="Times New Roman" w:hAnsi="Times New Roman" w:cs="Times New Roman"/>
                <w:b/>
                <w:sz w:val="24"/>
                <w:szCs w:val="24"/>
                <w:lang w:val="ro-MO"/>
              </w:rPr>
              <w:t>criteriului/</w:t>
            </w:r>
          </w:p>
          <w:p w:rsidR="0074774E" w:rsidRPr="0074774E" w:rsidRDefault="0074774E" w:rsidP="00F82807">
            <w:pPr>
              <w:pStyle w:val="TableParagraph"/>
              <w:spacing w:before="117"/>
              <w:ind w:left="457"/>
              <w:rPr>
                <w:rFonts w:ascii="Times New Roman" w:eastAsia="Times New Roman" w:hAnsi="Times New Roman" w:cs="Times New Roman"/>
                <w:sz w:val="24"/>
                <w:szCs w:val="24"/>
                <w:lang w:val="ro-MO"/>
              </w:rPr>
            </w:pPr>
            <w:r w:rsidRPr="0074774E">
              <w:rPr>
                <w:rFonts w:ascii="Times New Roman" w:hAnsi="Times New Roman" w:cs="Times New Roman"/>
                <w:b/>
                <w:sz w:val="24"/>
                <w:szCs w:val="24"/>
                <w:lang w:val="ro-MO"/>
              </w:rPr>
              <w:t>cerinței</w:t>
            </w:r>
          </w:p>
        </w:tc>
        <w:tc>
          <w:tcPr>
            <w:tcW w:w="4678" w:type="dxa"/>
          </w:tcPr>
          <w:p w:rsidR="0074774E" w:rsidRPr="0074774E" w:rsidRDefault="0074774E" w:rsidP="00F82807">
            <w:pPr>
              <w:pStyle w:val="TableParagraph"/>
              <w:spacing w:before="117"/>
              <w:ind w:left="102" w:right="1194"/>
              <w:rPr>
                <w:rFonts w:ascii="Times New Roman" w:eastAsia="Times New Roman" w:hAnsi="Times New Roman" w:cs="Times New Roman"/>
                <w:sz w:val="24"/>
                <w:szCs w:val="24"/>
                <w:lang w:val="ro-MO"/>
              </w:rPr>
            </w:pPr>
            <w:r w:rsidRPr="0074774E">
              <w:rPr>
                <w:rFonts w:ascii="Times New Roman" w:hAnsi="Times New Roman" w:cs="Times New Roman"/>
                <w:b/>
                <w:sz w:val="24"/>
                <w:szCs w:val="24"/>
                <w:lang w:val="ro-MO"/>
              </w:rPr>
              <w:t>Mod</w:t>
            </w:r>
            <w:r w:rsidRPr="0074774E">
              <w:rPr>
                <w:rFonts w:ascii="Times New Roman" w:hAnsi="Times New Roman" w:cs="Times New Roman"/>
                <w:b/>
                <w:spacing w:val="-8"/>
                <w:sz w:val="24"/>
                <w:szCs w:val="24"/>
                <w:lang w:val="ro-MO"/>
              </w:rPr>
              <w:t xml:space="preserve"> </w:t>
            </w:r>
            <w:r w:rsidRPr="0074774E">
              <w:rPr>
                <w:rFonts w:ascii="Times New Roman" w:hAnsi="Times New Roman" w:cs="Times New Roman"/>
                <w:b/>
                <w:sz w:val="24"/>
                <w:szCs w:val="24"/>
                <w:lang w:val="ro-MO"/>
              </w:rPr>
              <w:t>de</w:t>
            </w:r>
            <w:r w:rsidRPr="0074774E">
              <w:rPr>
                <w:rFonts w:ascii="Times New Roman" w:hAnsi="Times New Roman" w:cs="Times New Roman"/>
                <w:b/>
                <w:spacing w:val="-7"/>
                <w:sz w:val="24"/>
                <w:szCs w:val="24"/>
                <w:lang w:val="ro-MO"/>
              </w:rPr>
              <w:t xml:space="preserve"> </w:t>
            </w:r>
            <w:r w:rsidRPr="0074774E">
              <w:rPr>
                <w:rFonts w:ascii="Times New Roman" w:hAnsi="Times New Roman" w:cs="Times New Roman"/>
                <w:b/>
                <w:spacing w:val="-1"/>
                <w:sz w:val="24"/>
                <w:szCs w:val="24"/>
                <w:lang w:val="ro-MO"/>
              </w:rPr>
              <w:t>demonstrare</w:t>
            </w:r>
            <w:r w:rsidRPr="0074774E">
              <w:rPr>
                <w:rFonts w:ascii="Times New Roman" w:hAnsi="Times New Roman" w:cs="Times New Roman"/>
                <w:b/>
                <w:spacing w:val="-7"/>
                <w:sz w:val="24"/>
                <w:szCs w:val="24"/>
                <w:lang w:val="ro-MO"/>
              </w:rPr>
              <w:t xml:space="preserve"> </w:t>
            </w:r>
            <w:r w:rsidRPr="0074774E">
              <w:rPr>
                <w:rFonts w:ascii="Times New Roman" w:hAnsi="Times New Roman" w:cs="Times New Roman"/>
                <w:b/>
                <w:sz w:val="24"/>
                <w:szCs w:val="24"/>
                <w:lang w:val="ro-MO"/>
              </w:rPr>
              <w:t>a</w:t>
            </w:r>
            <w:r w:rsidRPr="0074774E">
              <w:rPr>
                <w:rFonts w:ascii="Times New Roman" w:hAnsi="Times New Roman" w:cs="Times New Roman"/>
                <w:b/>
                <w:spacing w:val="-6"/>
                <w:sz w:val="24"/>
                <w:szCs w:val="24"/>
                <w:lang w:val="ro-MO"/>
              </w:rPr>
              <w:t xml:space="preserve"> </w:t>
            </w:r>
            <w:r w:rsidRPr="0074774E">
              <w:rPr>
                <w:rFonts w:ascii="Times New Roman" w:hAnsi="Times New Roman" w:cs="Times New Roman"/>
                <w:b/>
                <w:spacing w:val="-1"/>
                <w:sz w:val="24"/>
                <w:szCs w:val="24"/>
                <w:lang w:val="ro-MO"/>
              </w:rPr>
              <w:t>îndeplinirii</w:t>
            </w:r>
            <w:r w:rsidRPr="0074774E">
              <w:rPr>
                <w:rFonts w:ascii="Times New Roman" w:hAnsi="Times New Roman" w:cs="Times New Roman"/>
                <w:b/>
                <w:spacing w:val="42"/>
                <w:w w:val="99"/>
                <w:sz w:val="24"/>
                <w:szCs w:val="24"/>
                <w:lang w:val="ro-MO"/>
              </w:rPr>
              <w:t xml:space="preserve"> </w:t>
            </w:r>
            <w:r w:rsidRPr="0074774E">
              <w:rPr>
                <w:rFonts w:ascii="Times New Roman" w:hAnsi="Times New Roman" w:cs="Times New Roman"/>
                <w:b/>
                <w:sz w:val="24"/>
                <w:szCs w:val="24"/>
                <w:lang w:val="ro-MO"/>
              </w:rPr>
              <w:t>criteriului/cerinței:</w:t>
            </w:r>
          </w:p>
        </w:tc>
        <w:tc>
          <w:tcPr>
            <w:tcW w:w="1993" w:type="dxa"/>
          </w:tcPr>
          <w:p w:rsidR="0074774E" w:rsidRPr="0074774E" w:rsidRDefault="0074774E" w:rsidP="00F82807">
            <w:pPr>
              <w:pStyle w:val="TableParagraph"/>
              <w:spacing w:before="117"/>
              <w:ind w:left="150" w:right="154" w:firstLine="2"/>
              <w:rPr>
                <w:rFonts w:ascii="Times New Roman" w:eastAsia="Times New Roman" w:hAnsi="Times New Roman" w:cs="Times New Roman"/>
                <w:sz w:val="24"/>
                <w:szCs w:val="24"/>
                <w:lang w:val="ro-MO"/>
              </w:rPr>
            </w:pPr>
            <w:r w:rsidRPr="0074774E">
              <w:rPr>
                <w:rFonts w:ascii="Times New Roman" w:hAnsi="Times New Roman" w:cs="Times New Roman"/>
                <w:b/>
                <w:sz w:val="24"/>
                <w:szCs w:val="24"/>
                <w:lang w:val="ro-MO"/>
              </w:rPr>
              <w:t>Nivelul</w:t>
            </w:r>
            <w:r w:rsidRPr="0074774E">
              <w:rPr>
                <w:rFonts w:ascii="Times New Roman" w:hAnsi="Times New Roman" w:cs="Times New Roman"/>
                <w:b/>
                <w:spacing w:val="-11"/>
                <w:sz w:val="24"/>
                <w:szCs w:val="24"/>
                <w:lang w:val="ro-MO"/>
              </w:rPr>
              <w:t xml:space="preserve"> </w:t>
            </w:r>
            <w:r w:rsidRPr="0074774E">
              <w:rPr>
                <w:rFonts w:ascii="Times New Roman" w:hAnsi="Times New Roman" w:cs="Times New Roman"/>
                <w:b/>
                <w:spacing w:val="-1"/>
                <w:sz w:val="24"/>
                <w:szCs w:val="24"/>
                <w:lang w:val="ro-MO"/>
              </w:rPr>
              <w:t>minim/</w:t>
            </w:r>
            <w:r w:rsidRPr="0074774E">
              <w:rPr>
                <w:rFonts w:ascii="Times New Roman" w:hAnsi="Times New Roman" w:cs="Times New Roman"/>
                <w:b/>
                <w:spacing w:val="24"/>
                <w:w w:val="99"/>
                <w:sz w:val="24"/>
                <w:szCs w:val="24"/>
                <w:lang w:val="ro-MO"/>
              </w:rPr>
              <w:t xml:space="preserve"> </w:t>
            </w:r>
            <w:r w:rsidRPr="0074774E">
              <w:rPr>
                <w:rFonts w:ascii="Times New Roman" w:hAnsi="Times New Roman" w:cs="Times New Roman"/>
                <w:b/>
                <w:w w:val="95"/>
                <w:sz w:val="24"/>
                <w:szCs w:val="24"/>
                <w:lang w:val="ro-MO"/>
              </w:rPr>
              <w:t>Obligativitatea</w:t>
            </w:r>
          </w:p>
        </w:tc>
      </w:tr>
      <w:tr w:rsidR="0074774E" w:rsidRPr="0074774E" w:rsidTr="0074774E">
        <w:tc>
          <w:tcPr>
            <w:tcW w:w="959" w:type="dxa"/>
          </w:tcPr>
          <w:p w:rsidR="0074774E" w:rsidRPr="0074774E" w:rsidRDefault="0074774E" w:rsidP="00F82807">
            <w:pPr>
              <w:pStyle w:val="TableParagraph"/>
              <w:spacing w:before="111"/>
              <w:ind w:left="102"/>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1</w:t>
            </w:r>
          </w:p>
        </w:tc>
        <w:tc>
          <w:tcPr>
            <w:tcW w:w="2551" w:type="dxa"/>
          </w:tcPr>
          <w:p w:rsidR="0074774E" w:rsidRPr="0074774E" w:rsidRDefault="0074774E" w:rsidP="00F82807">
            <w:pPr>
              <w:pStyle w:val="TableParagraph"/>
              <w:spacing w:before="112"/>
              <w:ind w:left="102"/>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DUAE</w:t>
            </w:r>
          </w:p>
        </w:tc>
        <w:tc>
          <w:tcPr>
            <w:tcW w:w="4678" w:type="dxa"/>
          </w:tcPr>
          <w:p w:rsidR="0074774E" w:rsidRPr="0074774E" w:rsidRDefault="0074774E" w:rsidP="00F82807">
            <w:pPr>
              <w:pStyle w:val="TableParagraph"/>
              <w:spacing w:before="111"/>
              <w:ind w:left="102" w:right="426"/>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confirmat</w:t>
            </w:r>
            <w:r w:rsidRPr="0074774E">
              <w:rPr>
                <w:rFonts w:ascii="Times New Roman" w:hAnsi="Times New Roman" w:cs="Times New Roman"/>
                <w:sz w:val="24"/>
                <w:szCs w:val="24"/>
                <w:lang w:val="ro-MO"/>
              </w:rPr>
              <w:t xml:space="preserve"> </w:t>
            </w:r>
            <w:r w:rsidRPr="0074774E">
              <w:rPr>
                <w:rFonts w:ascii="Times New Roman" w:hAnsi="Times New Roman" w:cs="Times New Roman"/>
                <w:spacing w:val="-1"/>
                <w:sz w:val="24"/>
                <w:szCs w:val="24"/>
                <w:lang w:val="ro-MO"/>
              </w:rPr>
              <w:t>prin</w:t>
            </w:r>
            <w:r w:rsidRPr="0074774E">
              <w:rPr>
                <w:rFonts w:ascii="Times New Roman" w:hAnsi="Times New Roman" w:cs="Times New Roman"/>
                <w:sz w:val="24"/>
                <w:szCs w:val="24"/>
                <w:lang w:val="ro-MO"/>
              </w:rPr>
              <w:t xml:space="preserve"> </w:t>
            </w:r>
            <w:proofErr w:type="spellStart"/>
            <w:r w:rsidRPr="0074774E">
              <w:rPr>
                <w:rFonts w:ascii="Times New Roman" w:hAnsi="Times New Roman" w:cs="Times New Roman"/>
                <w:sz w:val="24"/>
                <w:szCs w:val="24"/>
                <w:lang w:val="ro-MO"/>
              </w:rPr>
              <w:t>semnatura</w:t>
            </w:r>
            <w:proofErr w:type="spellEnd"/>
            <w:r w:rsidRPr="0074774E">
              <w:rPr>
                <w:rFonts w:ascii="Times New Roman" w:hAnsi="Times New Roman" w:cs="Times New Roman"/>
                <w:spacing w:val="1"/>
                <w:sz w:val="24"/>
                <w:szCs w:val="24"/>
                <w:lang w:val="ro-MO"/>
              </w:rPr>
              <w:t xml:space="preserve"> </w:t>
            </w:r>
            <w:r w:rsidRPr="0074774E">
              <w:rPr>
                <w:rFonts w:ascii="Times New Roman" w:hAnsi="Times New Roman" w:cs="Times New Roman"/>
                <w:spacing w:val="-1"/>
                <w:sz w:val="24"/>
                <w:szCs w:val="24"/>
                <w:lang w:val="ro-MO"/>
              </w:rPr>
              <w:t xml:space="preserve">electronica </w:t>
            </w:r>
            <w:r w:rsidRPr="0074774E">
              <w:rPr>
                <w:rFonts w:ascii="Times New Roman" w:hAnsi="Times New Roman" w:cs="Times New Roman"/>
                <w:sz w:val="24"/>
                <w:szCs w:val="24"/>
                <w:lang w:val="ro-MO"/>
              </w:rPr>
              <w:t>a</w:t>
            </w:r>
            <w:r w:rsidRPr="0074774E">
              <w:rPr>
                <w:rFonts w:ascii="Times New Roman" w:hAnsi="Times New Roman" w:cs="Times New Roman"/>
                <w:spacing w:val="39"/>
                <w:sz w:val="24"/>
                <w:szCs w:val="24"/>
                <w:lang w:val="ro-MO"/>
              </w:rPr>
              <w:t xml:space="preserve"> </w:t>
            </w:r>
            <w:r w:rsidRPr="0074774E">
              <w:rPr>
                <w:rFonts w:ascii="Times New Roman" w:hAnsi="Times New Roman" w:cs="Times New Roman"/>
                <w:spacing w:val="-1"/>
                <w:sz w:val="24"/>
                <w:szCs w:val="24"/>
                <w:lang w:val="ro-MO"/>
              </w:rPr>
              <w:t>OE</w:t>
            </w:r>
          </w:p>
        </w:tc>
        <w:tc>
          <w:tcPr>
            <w:tcW w:w="1993" w:type="dxa"/>
          </w:tcPr>
          <w:p w:rsidR="0074774E" w:rsidRPr="0074774E" w:rsidRDefault="0074774E" w:rsidP="00F82807">
            <w:pPr>
              <w:pStyle w:val="TableParagraph"/>
              <w:spacing w:before="111"/>
              <w:ind w:left="99"/>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Da</w:t>
            </w:r>
          </w:p>
        </w:tc>
      </w:tr>
      <w:tr w:rsidR="0074774E" w:rsidRPr="0074774E" w:rsidTr="0074774E">
        <w:tc>
          <w:tcPr>
            <w:tcW w:w="959" w:type="dxa"/>
          </w:tcPr>
          <w:p w:rsidR="0074774E" w:rsidRPr="0074774E" w:rsidRDefault="0074774E" w:rsidP="00F82807">
            <w:pPr>
              <w:pStyle w:val="TableParagraph"/>
              <w:spacing w:before="111"/>
              <w:ind w:left="102"/>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2</w:t>
            </w:r>
          </w:p>
        </w:tc>
        <w:tc>
          <w:tcPr>
            <w:tcW w:w="2551" w:type="dxa"/>
          </w:tcPr>
          <w:p w:rsidR="0074774E" w:rsidRPr="0074774E" w:rsidRDefault="0074774E" w:rsidP="00F82807">
            <w:pPr>
              <w:pStyle w:val="TableParagraph"/>
              <w:spacing w:before="112"/>
              <w:ind w:left="102" w:right="319"/>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Cerere</w:t>
            </w:r>
            <w:r w:rsidRPr="0074774E">
              <w:rPr>
                <w:rFonts w:ascii="Times New Roman" w:hAnsi="Times New Roman" w:cs="Times New Roman"/>
                <w:spacing w:val="-8"/>
                <w:sz w:val="24"/>
                <w:szCs w:val="24"/>
                <w:lang w:val="ro-MO"/>
              </w:rPr>
              <w:t xml:space="preserve"> </w:t>
            </w:r>
            <w:r w:rsidRPr="0074774E">
              <w:rPr>
                <w:rFonts w:ascii="Times New Roman" w:hAnsi="Times New Roman" w:cs="Times New Roman"/>
                <w:sz w:val="24"/>
                <w:szCs w:val="24"/>
                <w:lang w:val="ro-MO"/>
              </w:rPr>
              <w:t>de</w:t>
            </w:r>
            <w:r w:rsidRPr="0074774E">
              <w:rPr>
                <w:rFonts w:ascii="Times New Roman" w:hAnsi="Times New Roman" w:cs="Times New Roman"/>
                <w:spacing w:val="-7"/>
                <w:sz w:val="24"/>
                <w:szCs w:val="24"/>
                <w:lang w:val="ro-MO"/>
              </w:rPr>
              <w:t xml:space="preserve"> </w:t>
            </w:r>
            <w:r w:rsidRPr="0074774E">
              <w:rPr>
                <w:rFonts w:ascii="Times New Roman" w:hAnsi="Times New Roman" w:cs="Times New Roman"/>
                <w:sz w:val="24"/>
                <w:szCs w:val="24"/>
                <w:lang w:val="ro-MO"/>
              </w:rPr>
              <w:t>participare,</w:t>
            </w:r>
            <w:r w:rsidRPr="0074774E">
              <w:rPr>
                <w:rFonts w:ascii="Times New Roman" w:hAnsi="Times New Roman" w:cs="Times New Roman"/>
                <w:spacing w:val="-7"/>
                <w:sz w:val="24"/>
                <w:szCs w:val="24"/>
                <w:lang w:val="ro-MO"/>
              </w:rPr>
              <w:t xml:space="preserve"> </w:t>
            </w:r>
            <w:r w:rsidRPr="0074774E">
              <w:rPr>
                <w:rFonts w:ascii="Times New Roman" w:hAnsi="Times New Roman" w:cs="Times New Roman"/>
                <w:sz w:val="24"/>
                <w:szCs w:val="24"/>
                <w:lang w:val="ro-MO"/>
              </w:rPr>
              <w:t>conform</w:t>
            </w:r>
            <w:r w:rsidRPr="0074774E">
              <w:rPr>
                <w:rFonts w:ascii="Times New Roman" w:hAnsi="Times New Roman" w:cs="Times New Roman"/>
                <w:spacing w:val="-9"/>
                <w:sz w:val="24"/>
                <w:szCs w:val="24"/>
                <w:lang w:val="ro-MO"/>
              </w:rPr>
              <w:t xml:space="preserve"> </w:t>
            </w:r>
            <w:r w:rsidRPr="0074774E">
              <w:rPr>
                <w:rFonts w:ascii="Times New Roman" w:hAnsi="Times New Roman" w:cs="Times New Roman"/>
                <w:spacing w:val="-1"/>
                <w:sz w:val="24"/>
                <w:szCs w:val="24"/>
                <w:lang w:val="ro-MO"/>
              </w:rPr>
              <w:t>anexei</w:t>
            </w:r>
            <w:r w:rsidRPr="0074774E">
              <w:rPr>
                <w:rFonts w:ascii="Times New Roman" w:hAnsi="Times New Roman" w:cs="Times New Roman"/>
                <w:spacing w:val="28"/>
                <w:w w:val="99"/>
                <w:sz w:val="24"/>
                <w:szCs w:val="24"/>
                <w:lang w:val="ro-MO"/>
              </w:rPr>
              <w:t xml:space="preserve"> </w:t>
            </w:r>
            <w:r w:rsidRPr="0074774E">
              <w:rPr>
                <w:rFonts w:ascii="Times New Roman" w:hAnsi="Times New Roman" w:cs="Times New Roman"/>
                <w:spacing w:val="-1"/>
                <w:sz w:val="24"/>
                <w:szCs w:val="24"/>
                <w:lang w:val="ro-MO"/>
              </w:rPr>
              <w:t>nr.7</w:t>
            </w:r>
          </w:p>
        </w:tc>
        <w:tc>
          <w:tcPr>
            <w:tcW w:w="4678" w:type="dxa"/>
          </w:tcPr>
          <w:p w:rsidR="0074774E" w:rsidRPr="0074774E" w:rsidRDefault="0074774E" w:rsidP="00F82807">
            <w:pPr>
              <w:pStyle w:val="TableParagraph"/>
              <w:spacing w:before="111"/>
              <w:ind w:left="102" w:right="426"/>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confirmat</w:t>
            </w:r>
            <w:r w:rsidRPr="0074774E">
              <w:rPr>
                <w:rFonts w:ascii="Times New Roman" w:hAnsi="Times New Roman" w:cs="Times New Roman"/>
                <w:sz w:val="24"/>
                <w:szCs w:val="24"/>
                <w:lang w:val="ro-MO"/>
              </w:rPr>
              <w:t xml:space="preserve"> </w:t>
            </w:r>
            <w:r w:rsidRPr="0074774E">
              <w:rPr>
                <w:rFonts w:ascii="Times New Roman" w:hAnsi="Times New Roman" w:cs="Times New Roman"/>
                <w:spacing w:val="-1"/>
                <w:sz w:val="24"/>
                <w:szCs w:val="24"/>
                <w:lang w:val="ro-MO"/>
              </w:rPr>
              <w:t>prin</w:t>
            </w:r>
            <w:r w:rsidRPr="0074774E">
              <w:rPr>
                <w:rFonts w:ascii="Times New Roman" w:hAnsi="Times New Roman" w:cs="Times New Roman"/>
                <w:sz w:val="24"/>
                <w:szCs w:val="24"/>
                <w:lang w:val="ro-MO"/>
              </w:rPr>
              <w:t xml:space="preserve"> </w:t>
            </w:r>
            <w:proofErr w:type="spellStart"/>
            <w:r w:rsidRPr="0074774E">
              <w:rPr>
                <w:rFonts w:ascii="Times New Roman" w:hAnsi="Times New Roman" w:cs="Times New Roman"/>
                <w:sz w:val="24"/>
                <w:szCs w:val="24"/>
                <w:lang w:val="ro-MO"/>
              </w:rPr>
              <w:t>semnatura</w:t>
            </w:r>
            <w:proofErr w:type="spellEnd"/>
            <w:r w:rsidRPr="0074774E">
              <w:rPr>
                <w:rFonts w:ascii="Times New Roman" w:hAnsi="Times New Roman" w:cs="Times New Roman"/>
                <w:spacing w:val="1"/>
                <w:sz w:val="24"/>
                <w:szCs w:val="24"/>
                <w:lang w:val="ro-MO"/>
              </w:rPr>
              <w:t xml:space="preserve"> </w:t>
            </w:r>
            <w:r w:rsidRPr="0074774E">
              <w:rPr>
                <w:rFonts w:ascii="Times New Roman" w:hAnsi="Times New Roman" w:cs="Times New Roman"/>
                <w:spacing w:val="-1"/>
                <w:sz w:val="24"/>
                <w:szCs w:val="24"/>
                <w:lang w:val="ro-MO"/>
              </w:rPr>
              <w:t xml:space="preserve">electronica </w:t>
            </w:r>
            <w:r w:rsidRPr="0074774E">
              <w:rPr>
                <w:rFonts w:ascii="Times New Roman" w:hAnsi="Times New Roman" w:cs="Times New Roman"/>
                <w:sz w:val="24"/>
                <w:szCs w:val="24"/>
                <w:lang w:val="ro-MO"/>
              </w:rPr>
              <w:t>a</w:t>
            </w:r>
            <w:r w:rsidRPr="0074774E">
              <w:rPr>
                <w:rFonts w:ascii="Times New Roman" w:hAnsi="Times New Roman" w:cs="Times New Roman"/>
                <w:spacing w:val="39"/>
                <w:sz w:val="24"/>
                <w:szCs w:val="24"/>
                <w:lang w:val="ro-MO"/>
              </w:rPr>
              <w:t xml:space="preserve"> </w:t>
            </w:r>
            <w:r w:rsidRPr="0074774E">
              <w:rPr>
                <w:rFonts w:ascii="Times New Roman" w:hAnsi="Times New Roman" w:cs="Times New Roman"/>
                <w:spacing w:val="-1"/>
                <w:sz w:val="24"/>
                <w:szCs w:val="24"/>
                <w:lang w:val="ro-MO"/>
              </w:rPr>
              <w:t>OE</w:t>
            </w:r>
          </w:p>
        </w:tc>
        <w:tc>
          <w:tcPr>
            <w:tcW w:w="1993" w:type="dxa"/>
          </w:tcPr>
          <w:p w:rsidR="0074774E" w:rsidRPr="0074774E" w:rsidRDefault="0074774E" w:rsidP="00F82807">
            <w:pPr>
              <w:pStyle w:val="TableParagraph"/>
              <w:spacing w:before="111"/>
              <w:ind w:left="99"/>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Da</w:t>
            </w:r>
          </w:p>
        </w:tc>
      </w:tr>
      <w:tr w:rsidR="0074774E" w:rsidRPr="0074774E" w:rsidTr="0074774E">
        <w:tc>
          <w:tcPr>
            <w:tcW w:w="959" w:type="dxa"/>
          </w:tcPr>
          <w:p w:rsidR="0074774E" w:rsidRPr="0074774E" w:rsidRDefault="0074774E" w:rsidP="00F82807">
            <w:pPr>
              <w:pStyle w:val="TableParagraph"/>
              <w:spacing w:before="111"/>
              <w:ind w:left="102"/>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3</w:t>
            </w:r>
          </w:p>
        </w:tc>
        <w:tc>
          <w:tcPr>
            <w:tcW w:w="2551" w:type="dxa"/>
          </w:tcPr>
          <w:p w:rsidR="0074774E" w:rsidRPr="0074774E" w:rsidRDefault="0074774E" w:rsidP="00F82807">
            <w:pPr>
              <w:pStyle w:val="TableParagraph"/>
              <w:spacing w:before="113"/>
              <w:ind w:left="102" w:right="245"/>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Declarație</w:t>
            </w:r>
            <w:r w:rsidRPr="0074774E">
              <w:rPr>
                <w:rFonts w:ascii="Times New Roman" w:hAnsi="Times New Roman" w:cs="Times New Roman"/>
                <w:spacing w:val="-10"/>
                <w:sz w:val="24"/>
                <w:szCs w:val="24"/>
                <w:lang w:val="ro-MO"/>
              </w:rPr>
              <w:t xml:space="preserve"> </w:t>
            </w:r>
            <w:r w:rsidRPr="0074774E">
              <w:rPr>
                <w:rFonts w:ascii="Times New Roman" w:hAnsi="Times New Roman" w:cs="Times New Roman"/>
                <w:spacing w:val="-1"/>
                <w:sz w:val="24"/>
                <w:szCs w:val="24"/>
                <w:lang w:val="ro-MO"/>
              </w:rPr>
              <w:t>privind</w:t>
            </w:r>
            <w:r w:rsidRPr="0074774E">
              <w:rPr>
                <w:rFonts w:ascii="Times New Roman" w:hAnsi="Times New Roman" w:cs="Times New Roman"/>
                <w:spacing w:val="-9"/>
                <w:sz w:val="24"/>
                <w:szCs w:val="24"/>
                <w:lang w:val="ro-MO"/>
              </w:rPr>
              <w:t xml:space="preserve"> </w:t>
            </w:r>
            <w:r w:rsidRPr="0074774E">
              <w:rPr>
                <w:rFonts w:ascii="Times New Roman" w:hAnsi="Times New Roman" w:cs="Times New Roman"/>
                <w:sz w:val="24"/>
                <w:szCs w:val="24"/>
                <w:lang w:val="ro-MO"/>
              </w:rPr>
              <w:t>valabilitatea</w:t>
            </w:r>
            <w:r w:rsidRPr="0074774E">
              <w:rPr>
                <w:rFonts w:ascii="Times New Roman" w:hAnsi="Times New Roman" w:cs="Times New Roman"/>
                <w:spacing w:val="-10"/>
                <w:sz w:val="24"/>
                <w:szCs w:val="24"/>
                <w:lang w:val="ro-MO"/>
              </w:rPr>
              <w:t xml:space="preserve"> </w:t>
            </w:r>
            <w:r w:rsidRPr="0074774E">
              <w:rPr>
                <w:rFonts w:ascii="Times New Roman" w:hAnsi="Times New Roman" w:cs="Times New Roman"/>
                <w:sz w:val="24"/>
                <w:szCs w:val="24"/>
                <w:lang w:val="ro-MO"/>
              </w:rPr>
              <w:t>ofertei,</w:t>
            </w:r>
            <w:r w:rsidRPr="0074774E">
              <w:rPr>
                <w:rFonts w:ascii="Times New Roman" w:hAnsi="Times New Roman" w:cs="Times New Roman"/>
                <w:spacing w:val="26"/>
                <w:w w:val="99"/>
                <w:sz w:val="24"/>
                <w:szCs w:val="24"/>
                <w:lang w:val="ro-MO"/>
              </w:rPr>
              <w:t xml:space="preserve"> </w:t>
            </w:r>
            <w:r w:rsidRPr="0074774E">
              <w:rPr>
                <w:rFonts w:ascii="Times New Roman" w:hAnsi="Times New Roman" w:cs="Times New Roman"/>
                <w:sz w:val="24"/>
                <w:szCs w:val="24"/>
                <w:lang w:val="ro-MO"/>
              </w:rPr>
              <w:lastRenderedPageBreak/>
              <w:t>conform</w:t>
            </w:r>
            <w:r w:rsidRPr="0074774E">
              <w:rPr>
                <w:rFonts w:ascii="Times New Roman" w:hAnsi="Times New Roman" w:cs="Times New Roman"/>
                <w:spacing w:val="-12"/>
                <w:sz w:val="24"/>
                <w:szCs w:val="24"/>
                <w:lang w:val="ro-MO"/>
              </w:rPr>
              <w:t xml:space="preserve"> </w:t>
            </w:r>
            <w:r w:rsidRPr="0074774E">
              <w:rPr>
                <w:rFonts w:ascii="Times New Roman" w:hAnsi="Times New Roman" w:cs="Times New Roman"/>
                <w:sz w:val="24"/>
                <w:szCs w:val="24"/>
                <w:lang w:val="ro-MO"/>
              </w:rPr>
              <w:t>anexei</w:t>
            </w:r>
            <w:r w:rsidRPr="0074774E">
              <w:rPr>
                <w:rFonts w:ascii="Times New Roman" w:hAnsi="Times New Roman" w:cs="Times New Roman"/>
                <w:spacing w:val="-9"/>
                <w:sz w:val="24"/>
                <w:szCs w:val="24"/>
                <w:lang w:val="ro-MO"/>
              </w:rPr>
              <w:t xml:space="preserve"> </w:t>
            </w:r>
            <w:r w:rsidRPr="0074774E">
              <w:rPr>
                <w:rFonts w:ascii="Times New Roman" w:hAnsi="Times New Roman" w:cs="Times New Roman"/>
                <w:spacing w:val="-1"/>
                <w:sz w:val="24"/>
                <w:szCs w:val="24"/>
                <w:lang w:val="ro-MO"/>
              </w:rPr>
              <w:t>nr.8</w:t>
            </w:r>
          </w:p>
        </w:tc>
        <w:tc>
          <w:tcPr>
            <w:tcW w:w="4678" w:type="dxa"/>
          </w:tcPr>
          <w:p w:rsidR="0074774E" w:rsidRPr="0074774E" w:rsidRDefault="0074774E" w:rsidP="00F82807">
            <w:pPr>
              <w:pStyle w:val="TableParagraph"/>
              <w:spacing w:before="111"/>
              <w:ind w:left="102" w:right="427"/>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lastRenderedPageBreak/>
              <w:t>confirmat</w:t>
            </w:r>
            <w:r w:rsidRPr="0074774E">
              <w:rPr>
                <w:rFonts w:ascii="Times New Roman" w:hAnsi="Times New Roman" w:cs="Times New Roman"/>
                <w:sz w:val="24"/>
                <w:szCs w:val="24"/>
                <w:lang w:val="ro-MO"/>
              </w:rPr>
              <w:t xml:space="preserve"> </w:t>
            </w:r>
            <w:r w:rsidRPr="0074774E">
              <w:rPr>
                <w:rFonts w:ascii="Times New Roman" w:hAnsi="Times New Roman" w:cs="Times New Roman"/>
                <w:spacing w:val="-1"/>
                <w:sz w:val="24"/>
                <w:szCs w:val="24"/>
                <w:lang w:val="ro-MO"/>
              </w:rPr>
              <w:t>prin</w:t>
            </w:r>
            <w:r w:rsidRPr="0074774E">
              <w:rPr>
                <w:rFonts w:ascii="Times New Roman" w:hAnsi="Times New Roman" w:cs="Times New Roman"/>
                <w:sz w:val="24"/>
                <w:szCs w:val="24"/>
                <w:lang w:val="ro-MO"/>
              </w:rPr>
              <w:t xml:space="preserve"> </w:t>
            </w:r>
            <w:proofErr w:type="spellStart"/>
            <w:r w:rsidRPr="0074774E">
              <w:rPr>
                <w:rFonts w:ascii="Times New Roman" w:hAnsi="Times New Roman" w:cs="Times New Roman"/>
                <w:sz w:val="24"/>
                <w:szCs w:val="24"/>
                <w:lang w:val="ro-MO"/>
              </w:rPr>
              <w:t>semnatura</w:t>
            </w:r>
            <w:proofErr w:type="spellEnd"/>
            <w:r w:rsidRPr="0074774E">
              <w:rPr>
                <w:rFonts w:ascii="Times New Roman" w:hAnsi="Times New Roman" w:cs="Times New Roman"/>
                <w:spacing w:val="1"/>
                <w:sz w:val="24"/>
                <w:szCs w:val="24"/>
                <w:lang w:val="ro-MO"/>
              </w:rPr>
              <w:t xml:space="preserve"> </w:t>
            </w:r>
            <w:r w:rsidRPr="0074774E">
              <w:rPr>
                <w:rFonts w:ascii="Times New Roman" w:hAnsi="Times New Roman" w:cs="Times New Roman"/>
                <w:spacing w:val="-1"/>
                <w:sz w:val="24"/>
                <w:szCs w:val="24"/>
                <w:lang w:val="ro-MO"/>
              </w:rPr>
              <w:t xml:space="preserve">electronica </w:t>
            </w:r>
            <w:r w:rsidRPr="0074774E">
              <w:rPr>
                <w:rFonts w:ascii="Times New Roman" w:hAnsi="Times New Roman" w:cs="Times New Roman"/>
                <w:sz w:val="24"/>
                <w:szCs w:val="24"/>
                <w:lang w:val="ro-MO"/>
              </w:rPr>
              <w:t>a</w:t>
            </w:r>
            <w:r w:rsidRPr="0074774E">
              <w:rPr>
                <w:rFonts w:ascii="Times New Roman" w:hAnsi="Times New Roman" w:cs="Times New Roman"/>
                <w:spacing w:val="39"/>
                <w:sz w:val="24"/>
                <w:szCs w:val="24"/>
                <w:lang w:val="ro-MO"/>
              </w:rPr>
              <w:t xml:space="preserve"> </w:t>
            </w:r>
            <w:r w:rsidRPr="0074774E">
              <w:rPr>
                <w:rFonts w:ascii="Times New Roman" w:hAnsi="Times New Roman" w:cs="Times New Roman"/>
                <w:spacing w:val="-1"/>
                <w:sz w:val="24"/>
                <w:szCs w:val="24"/>
                <w:lang w:val="ro-MO"/>
              </w:rPr>
              <w:t>OE</w:t>
            </w:r>
          </w:p>
        </w:tc>
        <w:tc>
          <w:tcPr>
            <w:tcW w:w="1993" w:type="dxa"/>
          </w:tcPr>
          <w:p w:rsidR="0074774E" w:rsidRPr="0074774E" w:rsidRDefault="0074774E" w:rsidP="00F82807">
            <w:pPr>
              <w:pStyle w:val="TableParagraph"/>
              <w:spacing w:before="111"/>
              <w:ind w:left="99"/>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Da</w:t>
            </w:r>
          </w:p>
        </w:tc>
      </w:tr>
      <w:tr w:rsidR="0074774E" w:rsidRPr="0074774E" w:rsidTr="0074774E">
        <w:tc>
          <w:tcPr>
            <w:tcW w:w="959" w:type="dxa"/>
          </w:tcPr>
          <w:p w:rsidR="0074774E" w:rsidRPr="0074774E" w:rsidRDefault="0074774E" w:rsidP="00F82807">
            <w:pPr>
              <w:pStyle w:val="TableParagraph"/>
              <w:spacing w:before="111"/>
              <w:ind w:left="102"/>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lastRenderedPageBreak/>
              <w:t>4</w:t>
            </w:r>
          </w:p>
        </w:tc>
        <w:tc>
          <w:tcPr>
            <w:tcW w:w="2551" w:type="dxa"/>
          </w:tcPr>
          <w:p w:rsidR="0074774E" w:rsidRPr="0074774E" w:rsidRDefault="0074774E" w:rsidP="00F82807">
            <w:pPr>
              <w:pStyle w:val="TableParagraph"/>
              <w:spacing w:before="112"/>
              <w:ind w:left="102" w:right="120"/>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Garanția</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z w:val="24"/>
                <w:szCs w:val="24"/>
                <w:lang w:val="ro-MO"/>
              </w:rPr>
              <w:t>pentru</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ofertă</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z w:val="24"/>
                <w:szCs w:val="24"/>
                <w:lang w:val="ro-MO"/>
              </w:rPr>
              <w:t>în</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valoare</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z w:val="24"/>
                <w:szCs w:val="24"/>
                <w:lang w:val="ro-MO"/>
              </w:rPr>
              <w:t>de</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z w:val="24"/>
                <w:szCs w:val="24"/>
                <w:lang w:val="ro-MO"/>
              </w:rPr>
              <w:t>1%:</w:t>
            </w:r>
            <w:r w:rsidRPr="0074774E">
              <w:rPr>
                <w:rFonts w:ascii="Times New Roman" w:hAnsi="Times New Roman" w:cs="Times New Roman"/>
                <w:spacing w:val="26"/>
                <w:w w:val="99"/>
                <w:sz w:val="24"/>
                <w:szCs w:val="24"/>
                <w:lang w:val="ro-MO"/>
              </w:rPr>
              <w:t xml:space="preserve"> </w:t>
            </w:r>
            <w:r w:rsidRPr="0074774E">
              <w:rPr>
                <w:rFonts w:ascii="Times New Roman" w:hAnsi="Times New Roman" w:cs="Times New Roman"/>
                <w:sz w:val="24"/>
                <w:szCs w:val="24"/>
                <w:lang w:val="ro-MO"/>
              </w:rPr>
              <w:t>conform</w:t>
            </w:r>
            <w:r w:rsidRPr="0074774E">
              <w:rPr>
                <w:rFonts w:ascii="Times New Roman" w:hAnsi="Times New Roman" w:cs="Times New Roman"/>
                <w:spacing w:val="-9"/>
                <w:sz w:val="24"/>
                <w:szCs w:val="24"/>
                <w:lang w:val="ro-MO"/>
              </w:rPr>
              <w:t xml:space="preserve"> </w:t>
            </w:r>
            <w:r w:rsidRPr="0074774E">
              <w:rPr>
                <w:rFonts w:ascii="Times New Roman" w:hAnsi="Times New Roman" w:cs="Times New Roman"/>
                <w:sz w:val="24"/>
                <w:szCs w:val="24"/>
                <w:lang w:val="ro-MO"/>
              </w:rPr>
              <w:t>anexei</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pacing w:val="-1"/>
                <w:sz w:val="24"/>
                <w:szCs w:val="24"/>
                <w:lang w:val="ro-MO"/>
              </w:rPr>
              <w:t>nr.9</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pacing w:val="-1"/>
                <w:sz w:val="24"/>
                <w:szCs w:val="24"/>
                <w:lang w:val="ro-MO"/>
              </w:rPr>
              <w:t>sau</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ordin</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de</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plată</w:t>
            </w:r>
            <w:r w:rsidRPr="0074774E">
              <w:rPr>
                <w:rFonts w:ascii="Times New Roman" w:hAnsi="Times New Roman" w:cs="Times New Roman"/>
                <w:spacing w:val="22"/>
                <w:w w:val="99"/>
                <w:sz w:val="24"/>
                <w:szCs w:val="24"/>
                <w:lang w:val="ro-MO"/>
              </w:rPr>
              <w:t xml:space="preserve"> </w:t>
            </w:r>
            <w:r w:rsidRPr="0074774E">
              <w:rPr>
                <w:rFonts w:ascii="Times New Roman" w:hAnsi="Times New Roman" w:cs="Times New Roman"/>
                <w:sz w:val="24"/>
                <w:szCs w:val="24"/>
                <w:lang w:val="ro-MO"/>
              </w:rPr>
              <w:t>care</w:t>
            </w:r>
            <w:r w:rsidRPr="0074774E">
              <w:rPr>
                <w:rFonts w:ascii="Times New Roman" w:hAnsi="Times New Roman" w:cs="Times New Roman"/>
                <w:spacing w:val="-7"/>
                <w:sz w:val="24"/>
                <w:szCs w:val="24"/>
                <w:lang w:val="ro-MO"/>
              </w:rPr>
              <w:t xml:space="preserve"> </w:t>
            </w:r>
            <w:r w:rsidRPr="0074774E">
              <w:rPr>
                <w:rFonts w:ascii="Times New Roman" w:hAnsi="Times New Roman" w:cs="Times New Roman"/>
                <w:spacing w:val="-1"/>
                <w:sz w:val="24"/>
                <w:szCs w:val="24"/>
                <w:lang w:val="ro-MO"/>
              </w:rPr>
              <w:t>confirmă</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transferul</w:t>
            </w:r>
            <w:r w:rsidRPr="0074774E">
              <w:rPr>
                <w:rFonts w:ascii="Times New Roman" w:hAnsi="Times New Roman" w:cs="Times New Roman"/>
                <w:spacing w:val="-7"/>
                <w:sz w:val="24"/>
                <w:szCs w:val="24"/>
                <w:lang w:val="ro-MO"/>
              </w:rPr>
              <w:t xml:space="preserve"> </w:t>
            </w:r>
            <w:r w:rsidRPr="0074774E">
              <w:rPr>
                <w:rFonts w:ascii="Times New Roman" w:hAnsi="Times New Roman" w:cs="Times New Roman"/>
                <w:sz w:val="24"/>
                <w:szCs w:val="24"/>
                <w:lang w:val="ro-MO"/>
              </w:rPr>
              <w:t>în</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contul</w:t>
            </w:r>
            <w:r w:rsidRPr="0074774E">
              <w:rPr>
                <w:rFonts w:ascii="Times New Roman" w:hAnsi="Times New Roman" w:cs="Times New Roman"/>
                <w:spacing w:val="26"/>
                <w:w w:val="99"/>
                <w:sz w:val="24"/>
                <w:szCs w:val="24"/>
                <w:lang w:val="ro-MO"/>
              </w:rPr>
              <w:t xml:space="preserve"> </w:t>
            </w:r>
            <w:r w:rsidRPr="0074774E">
              <w:rPr>
                <w:rFonts w:ascii="Times New Roman" w:hAnsi="Times New Roman" w:cs="Times New Roman"/>
                <w:spacing w:val="-1"/>
                <w:sz w:val="24"/>
                <w:szCs w:val="24"/>
                <w:lang w:val="ro-MO"/>
              </w:rPr>
              <w:t>instituției</w:t>
            </w:r>
          </w:p>
        </w:tc>
        <w:tc>
          <w:tcPr>
            <w:tcW w:w="4678" w:type="dxa"/>
          </w:tcPr>
          <w:p w:rsidR="0074774E" w:rsidRPr="0074774E" w:rsidRDefault="00261D68" w:rsidP="00F82807">
            <w:pPr>
              <w:pStyle w:val="TableParagraph"/>
              <w:spacing w:before="111"/>
              <w:ind w:left="102" w:right="106"/>
              <w:rPr>
                <w:rFonts w:ascii="Times New Roman" w:eastAsia="Times New Roman" w:hAnsi="Times New Roman" w:cs="Times New Roman"/>
                <w:sz w:val="24"/>
                <w:szCs w:val="24"/>
                <w:lang w:val="ro-MO"/>
              </w:rPr>
            </w:pPr>
            <w:r w:rsidRPr="00261D68">
              <w:rPr>
                <w:rFonts w:ascii="Times New Roman" w:hAnsi="Times New Roman" w:cs="Times New Roman"/>
                <w:spacing w:val="-1"/>
                <w:sz w:val="24"/>
                <w:szCs w:val="24"/>
                <w:lang w:val="ro-MO"/>
              </w:rPr>
              <w:t>Anexa nr. 9. Emisă de o bancă comercială cu aplicarea semnăturii electronice a operatorului economic</w:t>
            </w:r>
          </w:p>
        </w:tc>
        <w:tc>
          <w:tcPr>
            <w:tcW w:w="1993" w:type="dxa"/>
          </w:tcPr>
          <w:p w:rsidR="0074774E" w:rsidRPr="0074774E" w:rsidRDefault="0074774E" w:rsidP="00F82807">
            <w:pPr>
              <w:pStyle w:val="TableParagraph"/>
              <w:spacing w:before="111"/>
              <w:ind w:left="99"/>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Da</w:t>
            </w:r>
          </w:p>
        </w:tc>
      </w:tr>
      <w:tr w:rsidR="0074774E" w:rsidRPr="0074774E" w:rsidTr="0074774E">
        <w:tc>
          <w:tcPr>
            <w:tcW w:w="959" w:type="dxa"/>
          </w:tcPr>
          <w:p w:rsidR="0074774E" w:rsidRPr="0074774E" w:rsidRDefault="0074774E" w:rsidP="00F82807">
            <w:pPr>
              <w:pStyle w:val="TableParagraph"/>
              <w:spacing w:before="111"/>
              <w:ind w:left="102"/>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5</w:t>
            </w:r>
          </w:p>
        </w:tc>
        <w:tc>
          <w:tcPr>
            <w:tcW w:w="2551" w:type="dxa"/>
          </w:tcPr>
          <w:p w:rsidR="0074774E" w:rsidRPr="0074774E" w:rsidRDefault="0074774E" w:rsidP="00F82807">
            <w:pPr>
              <w:pStyle w:val="TableParagraph"/>
              <w:spacing w:before="112"/>
              <w:ind w:left="102" w:right="123"/>
              <w:jc w:val="both"/>
              <w:rPr>
                <w:rFonts w:ascii="Times New Roman" w:eastAsia="Times New Roman" w:hAnsi="Times New Roman" w:cs="Times New Roman"/>
                <w:sz w:val="24"/>
                <w:szCs w:val="24"/>
                <w:lang w:val="ro-MO"/>
              </w:rPr>
            </w:pPr>
            <w:r w:rsidRPr="0074774E">
              <w:rPr>
                <w:rFonts w:ascii="Times New Roman" w:hAnsi="Times New Roman" w:cs="Times New Roman"/>
                <w:sz w:val="24"/>
                <w:szCs w:val="24"/>
                <w:lang w:val="ro-MO"/>
              </w:rPr>
              <w:t>Garanția</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de</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pacing w:val="-1"/>
                <w:sz w:val="24"/>
                <w:szCs w:val="24"/>
                <w:lang w:val="ro-MO"/>
              </w:rPr>
              <w:t>bună</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execuție</w:t>
            </w:r>
            <w:r w:rsidRPr="0074774E">
              <w:rPr>
                <w:rFonts w:ascii="Times New Roman" w:hAnsi="Times New Roman" w:cs="Times New Roman"/>
                <w:spacing w:val="-3"/>
                <w:sz w:val="24"/>
                <w:szCs w:val="24"/>
                <w:lang w:val="ro-MO"/>
              </w:rPr>
              <w:t xml:space="preserve"> </w:t>
            </w:r>
            <w:r w:rsidRPr="0074774E">
              <w:rPr>
                <w:rFonts w:ascii="Times New Roman" w:hAnsi="Times New Roman" w:cs="Times New Roman"/>
                <w:sz w:val="24"/>
                <w:szCs w:val="24"/>
                <w:lang w:val="ro-MO"/>
              </w:rPr>
              <w:t>în</w:t>
            </w:r>
            <w:r w:rsidRPr="0074774E">
              <w:rPr>
                <w:rFonts w:ascii="Times New Roman" w:hAnsi="Times New Roman" w:cs="Times New Roman"/>
                <w:spacing w:val="-3"/>
                <w:sz w:val="24"/>
                <w:szCs w:val="24"/>
                <w:lang w:val="ro-MO"/>
              </w:rPr>
              <w:t xml:space="preserve"> </w:t>
            </w:r>
            <w:r w:rsidRPr="0074774E">
              <w:rPr>
                <w:rFonts w:ascii="Times New Roman" w:hAnsi="Times New Roman" w:cs="Times New Roman"/>
                <w:sz w:val="24"/>
                <w:szCs w:val="24"/>
                <w:lang w:val="ro-MO"/>
              </w:rPr>
              <w:t>valoare</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de</w:t>
            </w:r>
            <w:r w:rsidRPr="0074774E">
              <w:rPr>
                <w:rFonts w:ascii="Times New Roman" w:hAnsi="Times New Roman" w:cs="Times New Roman"/>
                <w:spacing w:val="27"/>
                <w:w w:val="99"/>
                <w:sz w:val="24"/>
                <w:szCs w:val="24"/>
                <w:lang w:val="ro-MO"/>
              </w:rPr>
              <w:t xml:space="preserve"> </w:t>
            </w:r>
            <w:r w:rsidRPr="0074774E">
              <w:rPr>
                <w:rFonts w:ascii="Times New Roman" w:hAnsi="Times New Roman" w:cs="Times New Roman"/>
                <w:sz w:val="24"/>
                <w:szCs w:val="24"/>
                <w:lang w:val="ro-MO"/>
              </w:rPr>
              <w:t>5%:</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z w:val="24"/>
                <w:szCs w:val="24"/>
                <w:lang w:val="ro-MO"/>
              </w:rPr>
              <w:t>conform</w:t>
            </w:r>
            <w:r w:rsidRPr="0074774E">
              <w:rPr>
                <w:rFonts w:ascii="Times New Roman" w:hAnsi="Times New Roman" w:cs="Times New Roman"/>
                <w:spacing w:val="-7"/>
                <w:sz w:val="24"/>
                <w:szCs w:val="24"/>
                <w:lang w:val="ro-MO"/>
              </w:rPr>
              <w:t xml:space="preserve"> </w:t>
            </w:r>
            <w:r w:rsidRPr="0074774E">
              <w:rPr>
                <w:rFonts w:ascii="Times New Roman" w:hAnsi="Times New Roman" w:cs="Times New Roman"/>
                <w:sz w:val="24"/>
                <w:szCs w:val="24"/>
                <w:lang w:val="ro-MO"/>
              </w:rPr>
              <w:t>anexei</w:t>
            </w:r>
            <w:r w:rsidRPr="0074774E">
              <w:rPr>
                <w:rFonts w:ascii="Times New Roman" w:hAnsi="Times New Roman" w:cs="Times New Roman"/>
                <w:spacing w:val="-3"/>
                <w:sz w:val="24"/>
                <w:szCs w:val="24"/>
                <w:lang w:val="ro-MO"/>
              </w:rPr>
              <w:t xml:space="preserve"> </w:t>
            </w:r>
            <w:r w:rsidRPr="0074774E">
              <w:rPr>
                <w:rFonts w:ascii="Times New Roman" w:hAnsi="Times New Roman" w:cs="Times New Roman"/>
                <w:spacing w:val="-1"/>
                <w:sz w:val="24"/>
                <w:szCs w:val="24"/>
                <w:lang w:val="ro-MO"/>
              </w:rPr>
              <w:t>nr.10</w:t>
            </w:r>
            <w:r w:rsidRPr="0074774E">
              <w:rPr>
                <w:rFonts w:ascii="Times New Roman" w:hAnsi="Times New Roman" w:cs="Times New Roman"/>
                <w:spacing w:val="-2"/>
                <w:sz w:val="24"/>
                <w:szCs w:val="24"/>
                <w:lang w:val="ro-MO"/>
              </w:rPr>
              <w:t xml:space="preserve"> </w:t>
            </w:r>
            <w:r w:rsidRPr="0074774E">
              <w:rPr>
                <w:rFonts w:ascii="Times New Roman" w:hAnsi="Times New Roman" w:cs="Times New Roman"/>
                <w:spacing w:val="-1"/>
                <w:sz w:val="24"/>
                <w:szCs w:val="24"/>
                <w:lang w:val="ro-MO"/>
              </w:rPr>
              <w:t>sau</w:t>
            </w:r>
            <w:r w:rsidRPr="0074774E">
              <w:rPr>
                <w:rFonts w:ascii="Times New Roman" w:hAnsi="Times New Roman" w:cs="Times New Roman"/>
                <w:spacing w:val="-2"/>
                <w:sz w:val="24"/>
                <w:szCs w:val="24"/>
                <w:lang w:val="ro-MO"/>
              </w:rPr>
              <w:t xml:space="preserve"> </w:t>
            </w:r>
            <w:r w:rsidRPr="0074774E">
              <w:rPr>
                <w:rFonts w:ascii="Times New Roman" w:hAnsi="Times New Roman" w:cs="Times New Roman"/>
                <w:sz w:val="24"/>
                <w:szCs w:val="24"/>
                <w:lang w:val="ro-MO"/>
              </w:rPr>
              <w:t>ordin</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z w:val="24"/>
                <w:szCs w:val="24"/>
                <w:lang w:val="ro-MO"/>
              </w:rPr>
              <w:t>de</w:t>
            </w:r>
            <w:r w:rsidRPr="0074774E">
              <w:rPr>
                <w:rFonts w:ascii="Times New Roman" w:hAnsi="Times New Roman" w:cs="Times New Roman"/>
                <w:spacing w:val="22"/>
                <w:w w:val="99"/>
                <w:sz w:val="24"/>
                <w:szCs w:val="24"/>
                <w:lang w:val="ro-MO"/>
              </w:rPr>
              <w:t xml:space="preserve"> </w:t>
            </w:r>
            <w:r w:rsidRPr="0074774E">
              <w:rPr>
                <w:rFonts w:ascii="Times New Roman" w:hAnsi="Times New Roman" w:cs="Times New Roman"/>
                <w:sz w:val="24"/>
                <w:szCs w:val="24"/>
                <w:lang w:val="ro-MO"/>
              </w:rPr>
              <w:t>plată</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z w:val="24"/>
                <w:szCs w:val="24"/>
                <w:lang w:val="ro-MO"/>
              </w:rPr>
              <w:t>care</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pacing w:val="-1"/>
                <w:sz w:val="24"/>
                <w:szCs w:val="24"/>
                <w:lang w:val="ro-MO"/>
              </w:rPr>
              <w:t>confirmă transferul</w:t>
            </w:r>
            <w:r w:rsidRPr="0074774E">
              <w:rPr>
                <w:rFonts w:ascii="Times New Roman" w:hAnsi="Times New Roman" w:cs="Times New Roman"/>
                <w:spacing w:val="-2"/>
                <w:sz w:val="24"/>
                <w:szCs w:val="24"/>
                <w:lang w:val="ro-MO"/>
              </w:rPr>
              <w:t xml:space="preserve"> </w:t>
            </w:r>
            <w:r w:rsidRPr="0074774E">
              <w:rPr>
                <w:rFonts w:ascii="Times New Roman" w:hAnsi="Times New Roman" w:cs="Times New Roman"/>
                <w:sz w:val="24"/>
                <w:szCs w:val="24"/>
                <w:lang w:val="ro-MO"/>
              </w:rPr>
              <w:t>în</w:t>
            </w:r>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pacing w:val="-1"/>
                <w:sz w:val="24"/>
                <w:szCs w:val="24"/>
                <w:lang w:val="ro-MO"/>
              </w:rPr>
              <w:t>contul</w:t>
            </w:r>
            <w:r w:rsidRPr="0074774E">
              <w:rPr>
                <w:rFonts w:ascii="Times New Roman" w:hAnsi="Times New Roman" w:cs="Times New Roman"/>
                <w:spacing w:val="37"/>
                <w:w w:val="99"/>
                <w:sz w:val="24"/>
                <w:szCs w:val="24"/>
                <w:lang w:val="ro-MO"/>
              </w:rPr>
              <w:t xml:space="preserve"> </w:t>
            </w:r>
            <w:r w:rsidRPr="0074774E">
              <w:rPr>
                <w:rFonts w:ascii="Times New Roman" w:hAnsi="Times New Roman" w:cs="Times New Roman"/>
                <w:spacing w:val="-1"/>
                <w:sz w:val="24"/>
                <w:szCs w:val="24"/>
                <w:lang w:val="ro-MO"/>
              </w:rPr>
              <w:t>instituției,</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p/u</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OE</w:t>
            </w:r>
            <w:r w:rsidRPr="0074774E">
              <w:rPr>
                <w:rFonts w:ascii="Times New Roman" w:hAnsi="Times New Roman" w:cs="Times New Roman"/>
                <w:spacing w:val="-5"/>
                <w:sz w:val="24"/>
                <w:szCs w:val="24"/>
                <w:lang w:val="ro-MO"/>
              </w:rPr>
              <w:t xml:space="preserve"> </w:t>
            </w:r>
            <w:proofErr w:type="spellStart"/>
            <w:r w:rsidRPr="0074774E">
              <w:rPr>
                <w:rFonts w:ascii="Times New Roman" w:hAnsi="Times New Roman" w:cs="Times New Roman"/>
                <w:sz w:val="24"/>
                <w:szCs w:val="24"/>
                <w:lang w:val="ro-MO"/>
              </w:rPr>
              <w:t>cîştigător</w:t>
            </w:r>
            <w:proofErr w:type="spellEnd"/>
            <w:r w:rsidRPr="0074774E">
              <w:rPr>
                <w:rFonts w:ascii="Times New Roman" w:hAnsi="Times New Roman" w:cs="Times New Roman"/>
                <w:spacing w:val="-5"/>
                <w:sz w:val="24"/>
                <w:szCs w:val="24"/>
                <w:lang w:val="ro-MO"/>
              </w:rPr>
              <w:t xml:space="preserve"> </w:t>
            </w:r>
            <w:r w:rsidRPr="0074774E">
              <w:rPr>
                <w:rFonts w:ascii="Times New Roman" w:hAnsi="Times New Roman" w:cs="Times New Roman"/>
                <w:sz w:val="24"/>
                <w:szCs w:val="24"/>
                <w:lang w:val="ro-MO"/>
              </w:rPr>
              <w:t>la</w:t>
            </w:r>
            <w:r w:rsidRPr="0074774E">
              <w:rPr>
                <w:rFonts w:ascii="Times New Roman" w:hAnsi="Times New Roman" w:cs="Times New Roman"/>
                <w:spacing w:val="-4"/>
                <w:sz w:val="24"/>
                <w:szCs w:val="24"/>
                <w:lang w:val="ro-MO"/>
              </w:rPr>
              <w:t xml:space="preserve"> </w:t>
            </w:r>
            <w:r w:rsidRPr="0074774E">
              <w:rPr>
                <w:rFonts w:ascii="Times New Roman" w:hAnsi="Times New Roman" w:cs="Times New Roman"/>
                <w:spacing w:val="-1"/>
                <w:sz w:val="24"/>
                <w:szCs w:val="24"/>
                <w:lang w:val="ro-MO"/>
              </w:rPr>
              <w:t>semnarea</w:t>
            </w:r>
            <w:r w:rsidRPr="0074774E">
              <w:rPr>
                <w:rFonts w:ascii="Times New Roman" w:hAnsi="Times New Roman" w:cs="Times New Roman"/>
                <w:spacing w:val="36"/>
                <w:w w:val="99"/>
                <w:sz w:val="24"/>
                <w:szCs w:val="24"/>
                <w:lang w:val="ro-MO"/>
              </w:rPr>
              <w:t xml:space="preserve"> </w:t>
            </w:r>
            <w:r w:rsidRPr="0074774E">
              <w:rPr>
                <w:rFonts w:ascii="Times New Roman" w:hAnsi="Times New Roman" w:cs="Times New Roman"/>
                <w:spacing w:val="-1"/>
                <w:sz w:val="24"/>
                <w:szCs w:val="24"/>
                <w:lang w:val="ro-MO"/>
              </w:rPr>
              <w:t>contractului</w:t>
            </w:r>
          </w:p>
        </w:tc>
        <w:tc>
          <w:tcPr>
            <w:tcW w:w="4678" w:type="dxa"/>
          </w:tcPr>
          <w:p w:rsidR="0074774E" w:rsidRPr="0074774E" w:rsidRDefault="0074774E" w:rsidP="00F82807">
            <w:pPr>
              <w:pStyle w:val="TableParagraph"/>
              <w:spacing w:before="111"/>
              <w:ind w:left="102" w:right="106"/>
              <w:rPr>
                <w:rFonts w:ascii="Times New Roman" w:eastAsia="Times New Roman" w:hAnsi="Times New Roman" w:cs="Times New Roman"/>
                <w:sz w:val="24"/>
                <w:szCs w:val="24"/>
                <w:lang w:val="ro-MO"/>
              </w:rPr>
            </w:pPr>
            <w:r w:rsidRPr="00782C5C">
              <w:rPr>
                <w:rFonts w:ascii="Times New Roman" w:hAnsi="Times New Roman" w:cs="Times New Roman"/>
                <w:spacing w:val="-1"/>
                <w:sz w:val="24"/>
                <w:szCs w:val="24"/>
                <w:lang w:val="ro-MO"/>
              </w:rPr>
              <w:t>transfer</w:t>
            </w:r>
            <w:r w:rsidRPr="00782C5C">
              <w:rPr>
                <w:rFonts w:ascii="Times New Roman" w:hAnsi="Times New Roman" w:cs="Times New Roman"/>
                <w:sz w:val="24"/>
                <w:szCs w:val="24"/>
                <w:lang w:val="ro-MO"/>
              </w:rPr>
              <w:t xml:space="preserve"> la</w:t>
            </w:r>
            <w:r w:rsidRPr="00782C5C">
              <w:rPr>
                <w:rFonts w:ascii="Times New Roman" w:hAnsi="Times New Roman" w:cs="Times New Roman"/>
                <w:spacing w:val="-1"/>
                <w:sz w:val="24"/>
                <w:szCs w:val="24"/>
                <w:lang w:val="ro-MO"/>
              </w:rPr>
              <w:t xml:space="preserve"> contul</w:t>
            </w:r>
            <w:r w:rsidRPr="00782C5C">
              <w:rPr>
                <w:rFonts w:ascii="Times New Roman" w:hAnsi="Times New Roman" w:cs="Times New Roman"/>
                <w:sz w:val="24"/>
                <w:szCs w:val="24"/>
                <w:lang w:val="ro-MO"/>
              </w:rPr>
              <w:t xml:space="preserve"> AC,</w:t>
            </w:r>
            <w:r w:rsidRPr="00782C5C">
              <w:rPr>
                <w:rFonts w:ascii="Times New Roman" w:hAnsi="Times New Roman" w:cs="Times New Roman"/>
                <w:spacing w:val="21"/>
                <w:sz w:val="24"/>
                <w:szCs w:val="24"/>
                <w:lang w:val="ro-MO"/>
              </w:rPr>
              <w:t xml:space="preserve"> </w:t>
            </w:r>
            <w:r w:rsidRPr="00782C5C">
              <w:rPr>
                <w:rFonts w:ascii="Times New Roman" w:hAnsi="Times New Roman" w:cs="Times New Roman"/>
                <w:spacing w:val="-1"/>
                <w:sz w:val="24"/>
                <w:szCs w:val="24"/>
                <w:lang w:val="ro-MO"/>
              </w:rPr>
              <w:t>IBAN:</w:t>
            </w:r>
            <w:r w:rsidR="00B03E31" w:rsidRPr="00782C5C">
              <w:t xml:space="preserve"> </w:t>
            </w:r>
            <w:r w:rsidR="00261D68" w:rsidRPr="00782C5C">
              <w:rPr>
                <w:rFonts w:ascii="Times New Roman" w:hAnsi="Times New Roman" w:cs="Times New Roman"/>
                <w:spacing w:val="-1"/>
                <w:sz w:val="24"/>
                <w:szCs w:val="24"/>
                <w:lang w:val="ro-MO"/>
              </w:rPr>
              <w:t>MD08TRPCDM518440B00740AA</w:t>
            </w:r>
          </w:p>
        </w:tc>
        <w:tc>
          <w:tcPr>
            <w:tcW w:w="1993" w:type="dxa"/>
          </w:tcPr>
          <w:p w:rsidR="0074774E" w:rsidRDefault="0074774E" w:rsidP="00F82807">
            <w:pPr>
              <w:pStyle w:val="TableParagraph"/>
              <w:spacing w:before="111"/>
              <w:ind w:left="99"/>
              <w:rPr>
                <w:rFonts w:ascii="Times New Roman" w:hAnsi="Times New Roman" w:cs="Times New Roman"/>
                <w:spacing w:val="-1"/>
                <w:sz w:val="24"/>
                <w:szCs w:val="24"/>
                <w:lang w:val="ro-MO"/>
              </w:rPr>
            </w:pPr>
            <w:r w:rsidRPr="0074774E">
              <w:rPr>
                <w:rFonts w:ascii="Times New Roman" w:hAnsi="Times New Roman" w:cs="Times New Roman"/>
                <w:spacing w:val="-1"/>
                <w:sz w:val="24"/>
                <w:szCs w:val="24"/>
                <w:lang w:val="ro-MO"/>
              </w:rPr>
              <w:t>Da</w:t>
            </w:r>
          </w:p>
          <w:p w:rsidR="00456787" w:rsidRPr="0074774E" w:rsidRDefault="00456787" w:rsidP="00F82807">
            <w:pPr>
              <w:pStyle w:val="TableParagraph"/>
              <w:spacing w:before="111"/>
              <w:ind w:left="99"/>
              <w:rPr>
                <w:rFonts w:ascii="Times New Roman" w:eastAsia="Times New Roman" w:hAnsi="Times New Roman" w:cs="Times New Roman"/>
                <w:sz w:val="24"/>
                <w:szCs w:val="24"/>
                <w:lang w:val="ro-MO"/>
              </w:rPr>
            </w:pPr>
            <w:r>
              <w:rPr>
                <w:rFonts w:ascii="Times New Roman" w:hAnsi="Times New Roman" w:cs="Times New Roman"/>
                <w:spacing w:val="-1"/>
                <w:sz w:val="24"/>
                <w:szCs w:val="24"/>
                <w:lang w:val="ro-MO"/>
              </w:rPr>
              <w:t>(numai pentru ofertantul declarat câștigător)</w:t>
            </w:r>
          </w:p>
        </w:tc>
      </w:tr>
      <w:tr w:rsidR="0074774E" w:rsidRPr="0074774E" w:rsidTr="0074774E">
        <w:tc>
          <w:tcPr>
            <w:tcW w:w="959" w:type="dxa"/>
          </w:tcPr>
          <w:p w:rsidR="0074774E" w:rsidRPr="0074774E" w:rsidRDefault="0074774E" w:rsidP="00F82807">
            <w:r w:rsidRPr="0074774E">
              <w:t>6</w:t>
            </w:r>
          </w:p>
        </w:tc>
        <w:tc>
          <w:tcPr>
            <w:tcW w:w="2551" w:type="dxa"/>
          </w:tcPr>
          <w:p w:rsidR="0074774E" w:rsidRPr="0074774E" w:rsidRDefault="0074774E" w:rsidP="00F82807">
            <w:r w:rsidRPr="0074774E">
              <w:t>Specificații tehnice, conform anexei nr. 22</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74774E" w:rsidP="00F82807">
            <w:r w:rsidRPr="0074774E">
              <w:t>7</w:t>
            </w:r>
          </w:p>
        </w:tc>
        <w:tc>
          <w:tcPr>
            <w:tcW w:w="2551" w:type="dxa"/>
          </w:tcPr>
          <w:p w:rsidR="0074774E" w:rsidRPr="0074774E" w:rsidRDefault="0074774E" w:rsidP="00F82807">
            <w:r w:rsidRPr="0074774E">
              <w:t>Specificații de preț, conform anexei nr. 23</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74774E" w:rsidP="00F82807">
            <w:r w:rsidRPr="0074774E">
              <w:t>8</w:t>
            </w:r>
          </w:p>
        </w:tc>
        <w:tc>
          <w:tcPr>
            <w:tcW w:w="2551" w:type="dxa"/>
          </w:tcPr>
          <w:p w:rsidR="0074774E" w:rsidRPr="0074774E" w:rsidRDefault="00E02803" w:rsidP="00F31CC2">
            <w:r>
              <w:t>Raportul financiar 202</w:t>
            </w:r>
            <w:r w:rsidR="001460DF">
              <w:t>4</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74774E" w:rsidP="00F82807">
            <w:r w:rsidRPr="0074774E">
              <w:t>9</w:t>
            </w:r>
          </w:p>
        </w:tc>
        <w:tc>
          <w:tcPr>
            <w:tcW w:w="2551" w:type="dxa"/>
          </w:tcPr>
          <w:p w:rsidR="0074774E" w:rsidRPr="0074774E" w:rsidRDefault="0074774E" w:rsidP="00F82807">
            <w:r w:rsidRPr="0074774E">
              <w:t>Autorizația pentru transport</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74774E" w:rsidP="00F82807">
            <w:r w:rsidRPr="0074774E">
              <w:t>10</w:t>
            </w:r>
          </w:p>
        </w:tc>
        <w:tc>
          <w:tcPr>
            <w:tcW w:w="2551" w:type="dxa"/>
          </w:tcPr>
          <w:p w:rsidR="0074774E" w:rsidRPr="0074774E" w:rsidRDefault="0074774E" w:rsidP="00F82807">
            <w:r w:rsidRPr="0074774E">
              <w:t>Lipsa datoriilor față de bugetul național</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D81B2E" w:rsidP="00F82807">
            <w:r>
              <w:t>11</w:t>
            </w:r>
          </w:p>
        </w:tc>
        <w:tc>
          <w:tcPr>
            <w:tcW w:w="2551" w:type="dxa"/>
          </w:tcPr>
          <w:p w:rsidR="0074774E" w:rsidRPr="0074774E" w:rsidRDefault="0074774E" w:rsidP="007646F3">
            <w:r w:rsidRPr="0074774E">
              <w:t>Certificat de conformitate sau declarație de conformitate (pentr</w:t>
            </w:r>
            <w:r w:rsidR="006727FA">
              <w:t>u lactate; carne</w:t>
            </w:r>
            <w:r w:rsidR="007646F3">
              <w:t>; pește și ouă)</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6727FA" w:rsidP="00F82807">
            <w:r>
              <w:t>12</w:t>
            </w:r>
          </w:p>
        </w:tc>
        <w:tc>
          <w:tcPr>
            <w:tcW w:w="2551" w:type="dxa"/>
          </w:tcPr>
          <w:p w:rsidR="0074774E" w:rsidRPr="0074774E" w:rsidRDefault="0074774E" w:rsidP="00F82807">
            <w:r w:rsidRPr="0074774E">
              <w:t>Certificat de deţinere a abatorului sau contract cu asemenea abator - pentru carne</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6727FA" w:rsidP="00F82807">
            <w:r>
              <w:t>13</w:t>
            </w:r>
          </w:p>
        </w:tc>
        <w:tc>
          <w:tcPr>
            <w:tcW w:w="2551" w:type="dxa"/>
          </w:tcPr>
          <w:p w:rsidR="0074774E" w:rsidRPr="0074774E" w:rsidRDefault="0074774E" w:rsidP="00F82807">
            <w:r w:rsidRPr="0074774E">
              <w:t>Autorizaţia sanitară veterinară de funcţionare a agentului economic participant</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456787">
        <w:trPr>
          <w:trHeight w:val="460"/>
        </w:trPr>
        <w:tc>
          <w:tcPr>
            <w:tcW w:w="959" w:type="dxa"/>
          </w:tcPr>
          <w:p w:rsidR="0074774E" w:rsidRPr="0074774E" w:rsidRDefault="006727FA" w:rsidP="00F82807">
            <w:r>
              <w:t>14</w:t>
            </w:r>
          </w:p>
        </w:tc>
        <w:tc>
          <w:tcPr>
            <w:tcW w:w="2551" w:type="dxa"/>
          </w:tcPr>
          <w:p w:rsidR="0074774E" w:rsidRPr="0074774E" w:rsidRDefault="0074774E" w:rsidP="00F82807">
            <w:r w:rsidRPr="0074774E">
              <w:t>Dovada înregistrării persoanei juridice,</w:t>
            </w:r>
          </w:p>
        </w:tc>
        <w:tc>
          <w:tcPr>
            <w:tcW w:w="4678" w:type="dxa"/>
          </w:tcPr>
          <w:p w:rsidR="0074774E" w:rsidRPr="0074774E" w:rsidRDefault="0074774E" w:rsidP="00F82807">
            <w:r w:rsidRPr="0074774E">
              <w:t xml:space="preserve">confirmat cu </w:t>
            </w:r>
            <w:proofErr w:type="spellStart"/>
            <w:r w:rsidRPr="0074774E">
              <w:t>semnatura</w:t>
            </w:r>
            <w:proofErr w:type="spellEnd"/>
            <w:r w:rsidRPr="0074774E">
              <w:t xml:space="preserve"> electronica a OE</w:t>
            </w:r>
          </w:p>
        </w:tc>
        <w:tc>
          <w:tcPr>
            <w:tcW w:w="1993" w:type="dxa"/>
          </w:tcPr>
          <w:p w:rsidR="0074774E" w:rsidRPr="0074774E" w:rsidRDefault="0074774E" w:rsidP="00F82807">
            <w:r w:rsidRPr="0074774E">
              <w:t>da</w:t>
            </w:r>
          </w:p>
        </w:tc>
      </w:tr>
      <w:tr w:rsidR="0074774E" w:rsidRPr="0074774E" w:rsidTr="0074774E">
        <w:tc>
          <w:tcPr>
            <w:tcW w:w="959" w:type="dxa"/>
          </w:tcPr>
          <w:p w:rsidR="0074774E" w:rsidRPr="0074774E" w:rsidRDefault="006727FA" w:rsidP="00F82807">
            <w:r>
              <w:t>15</w:t>
            </w:r>
          </w:p>
        </w:tc>
        <w:tc>
          <w:tcPr>
            <w:tcW w:w="2551" w:type="dxa"/>
          </w:tcPr>
          <w:p w:rsidR="0074774E" w:rsidRPr="0074774E" w:rsidRDefault="0074774E" w:rsidP="00F82807">
            <w:r w:rsidRPr="0074774E">
              <w:t xml:space="preserve">Declarația privind confirmarea identității beneficiarilor efectivi și neîncadrarea acestora în situația condamnării se </w:t>
            </w:r>
            <w:r w:rsidR="00456787" w:rsidRPr="0074774E">
              <w:t>prezintă</w:t>
            </w:r>
            <w:r w:rsidRPr="0074774E">
              <w:t xml:space="preserve"> doar de către OE desemnat </w:t>
            </w:r>
            <w:r w:rsidR="00456787" w:rsidRPr="0074774E">
              <w:t>câștigător</w:t>
            </w:r>
            <w:r w:rsidRPr="0074774E">
              <w:t xml:space="preserve"> către AC și către Agenția </w:t>
            </w:r>
            <w:r w:rsidR="00456787">
              <w:t>A</w:t>
            </w:r>
            <w:r w:rsidR="00456787" w:rsidRPr="0074774E">
              <w:t>chiziții</w:t>
            </w:r>
            <w:r w:rsidRPr="0074774E">
              <w:t xml:space="preserve"> </w:t>
            </w:r>
            <w:r w:rsidRPr="0074774E">
              <w:lastRenderedPageBreak/>
              <w:t>Publice la email: BAP@</w:t>
            </w:r>
            <w:proofErr w:type="spellStart"/>
            <w:r w:rsidRPr="0074774E">
              <w:t>tender.gov.md</w:t>
            </w:r>
            <w:proofErr w:type="spellEnd"/>
          </w:p>
        </w:tc>
        <w:tc>
          <w:tcPr>
            <w:tcW w:w="4678" w:type="dxa"/>
          </w:tcPr>
          <w:p w:rsidR="0074774E" w:rsidRPr="0074774E" w:rsidRDefault="0074774E" w:rsidP="00F82807"/>
        </w:tc>
        <w:tc>
          <w:tcPr>
            <w:tcW w:w="1993" w:type="dxa"/>
          </w:tcPr>
          <w:p w:rsidR="0074774E" w:rsidRPr="0074774E" w:rsidRDefault="00F82807" w:rsidP="00F82807">
            <w:r w:rsidRPr="00F82807">
              <w:t>se prezintă doar de către OE desemnat câștigător</w:t>
            </w:r>
          </w:p>
        </w:tc>
      </w:tr>
      <w:tr w:rsidR="0074774E" w:rsidRPr="0074774E" w:rsidTr="0074774E">
        <w:tc>
          <w:tcPr>
            <w:tcW w:w="959" w:type="dxa"/>
          </w:tcPr>
          <w:p w:rsidR="0074774E" w:rsidRPr="0074774E" w:rsidRDefault="006727FA" w:rsidP="00F82807">
            <w:r>
              <w:lastRenderedPageBreak/>
              <w:t>16</w:t>
            </w:r>
          </w:p>
        </w:tc>
        <w:tc>
          <w:tcPr>
            <w:tcW w:w="2551" w:type="dxa"/>
          </w:tcPr>
          <w:p w:rsidR="006727FA" w:rsidRDefault="0074774E" w:rsidP="00F82807">
            <w:pPr>
              <w:pStyle w:val="TableParagraph"/>
              <w:spacing w:before="112"/>
              <w:ind w:left="102" w:right="499"/>
              <w:rPr>
                <w:rFonts w:ascii="Times New Roman" w:hAnsi="Times New Roman" w:cs="Times New Roman"/>
                <w:sz w:val="24"/>
                <w:szCs w:val="24"/>
                <w:lang w:val="ro-MO"/>
              </w:rPr>
            </w:pPr>
            <w:r w:rsidRPr="0074774E">
              <w:rPr>
                <w:rFonts w:ascii="Times New Roman" w:hAnsi="Times New Roman" w:cs="Times New Roman"/>
                <w:sz w:val="24"/>
                <w:szCs w:val="24"/>
                <w:lang w:val="ro-MO"/>
              </w:rPr>
              <w:t>Declaraţie</w:t>
            </w:r>
            <w:r w:rsidRPr="0074774E">
              <w:rPr>
                <w:rFonts w:ascii="Times New Roman" w:hAnsi="Times New Roman" w:cs="Times New Roman"/>
                <w:spacing w:val="-9"/>
                <w:sz w:val="24"/>
                <w:szCs w:val="24"/>
                <w:lang w:val="ro-MO"/>
              </w:rPr>
              <w:t xml:space="preserve"> </w:t>
            </w:r>
            <w:r w:rsidRPr="0074774E">
              <w:rPr>
                <w:rFonts w:ascii="Times New Roman" w:hAnsi="Times New Roman" w:cs="Times New Roman"/>
                <w:sz w:val="24"/>
                <w:szCs w:val="24"/>
                <w:lang w:val="ro-MO"/>
              </w:rPr>
              <w:t>pe</w:t>
            </w:r>
            <w:r w:rsidRPr="0074774E">
              <w:rPr>
                <w:rFonts w:ascii="Times New Roman" w:hAnsi="Times New Roman" w:cs="Times New Roman"/>
                <w:spacing w:val="-8"/>
                <w:sz w:val="24"/>
                <w:szCs w:val="24"/>
                <w:lang w:val="ro-MO"/>
              </w:rPr>
              <w:t xml:space="preserve"> </w:t>
            </w:r>
            <w:r w:rsidRPr="0074774E">
              <w:rPr>
                <w:rFonts w:ascii="Times New Roman" w:hAnsi="Times New Roman" w:cs="Times New Roman"/>
                <w:sz w:val="24"/>
                <w:szCs w:val="24"/>
                <w:lang w:val="ro-MO"/>
              </w:rPr>
              <w:t>propria</w:t>
            </w:r>
            <w:r w:rsidRPr="0074774E">
              <w:rPr>
                <w:rFonts w:ascii="Times New Roman" w:hAnsi="Times New Roman" w:cs="Times New Roman"/>
                <w:spacing w:val="-8"/>
                <w:sz w:val="24"/>
                <w:szCs w:val="24"/>
                <w:lang w:val="ro-MO"/>
              </w:rPr>
              <w:t xml:space="preserve"> </w:t>
            </w:r>
            <w:r w:rsidRPr="0074774E">
              <w:rPr>
                <w:rFonts w:ascii="Times New Roman" w:hAnsi="Times New Roman" w:cs="Times New Roman"/>
                <w:spacing w:val="-1"/>
                <w:sz w:val="24"/>
                <w:szCs w:val="24"/>
                <w:lang w:val="ro-MO"/>
              </w:rPr>
              <w:t>răspundere</w:t>
            </w:r>
            <w:r w:rsidRPr="0074774E">
              <w:rPr>
                <w:rFonts w:ascii="Times New Roman" w:hAnsi="Times New Roman" w:cs="Times New Roman"/>
                <w:spacing w:val="29"/>
                <w:w w:val="99"/>
                <w:sz w:val="24"/>
                <w:szCs w:val="24"/>
                <w:lang w:val="ro-MO"/>
              </w:rPr>
              <w:t xml:space="preserve"> </w:t>
            </w:r>
            <w:r w:rsidRPr="0074774E">
              <w:rPr>
                <w:rFonts w:ascii="Times New Roman" w:hAnsi="Times New Roman" w:cs="Times New Roman"/>
                <w:spacing w:val="-1"/>
                <w:sz w:val="24"/>
                <w:szCs w:val="24"/>
                <w:lang w:val="ro-MO"/>
              </w:rPr>
              <w:t>privind</w:t>
            </w:r>
            <w:r w:rsidRPr="0074774E">
              <w:rPr>
                <w:rFonts w:ascii="Times New Roman" w:hAnsi="Times New Roman" w:cs="Times New Roman"/>
                <w:spacing w:val="-8"/>
                <w:sz w:val="24"/>
                <w:szCs w:val="24"/>
                <w:lang w:val="ro-MO"/>
              </w:rPr>
              <w:t xml:space="preserve"> </w:t>
            </w:r>
            <w:r w:rsidRPr="0074774E">
              <w:rPr>
                <w:rFonts w:ascii="Times New Roman" w:hAnsi="Times New Roman" w:cs="Times New Roman"/>
                <w:sz w:val="24"/>
                <w:szCs w:val="24"/>
                <w:lang w:val="ro-MO"/>
              </w:rPr>
              <w:t>respectarea</w:t>
            </w:r>
            <w:r w:rsidRPr="0074774E">
              <w:rPr>
                <w:rFonts w:ascii="Times New Roman" w:hAnsi="Times New Roman" w:cs="Times New Roman"/>
                <w:spacing w:val="-8"/>
                <w:sz w:val="24"/>
                <w:szCs w:val="24"/>
                <w:lang w:val="ro-MO"/>
              </w:rPr>
              <w:t xml:space="preserve"> </w:t>
            </w:r>
            <w:r w:rsidRPr="0074774E">
              <w:rPr>
                <w:rFonts w:ascii="Times New Roman" w:hAnsi="Times New Roman" w:cs="Times New Roman"/>
                <w:spacing w:val="-1"/>
                <w:sz w:val="24"/>
                <w:szCs w:val="24"/>
                <w:lang w:val="ro-MO"/>
              </w:rPr>
              <w:t>normelor</w:t>
            </w:r>
            <w:r w:rsidRPr="0074774E">
              <w:rPr>
                <w:rFonts w:ascii="Times New Roman" w:hAnsi="Times New Roman" w:cs="Times New Roman"/>
                <w:spacing w:val="-7"/>
                <w:sz w:val="24"/>
                <w:szCs w:val="24"/>
                <w:lang w:val="ro-MO"/>
              </w:rPr>
              <w:t xml:space="preserve"> </w:t>
            </w:r>
            <w:r w:rsidRPr="0074774E">
              <w:rPr>
                <w:rFonts w:ascii="Times New Roman" w:hAnsi="Times New Roman" w:cs="Times New Roman"/>
                <w:sz w:val="24"/>
                <w:szCs w:val="24"/>
                <w:lang w:val="ro-MO"/>
              </w:rPr>
              <w:t>de</w:t>
            </w:r>
            <w:r w:rsidRPr="0074774E">
              <w:rPr>
                <w:rFonts w:ascii="Times New Roman" w:hAnsi="Times New Roman" w:cs="Times New Roman"/>
                <w:spacing w:val="25"/>
                <w:w w:val="99"/>
                <w:sz w:val="24"/>
                <w:szCs w:val="24"/>
                <w:lang w:val="ro-MO"/>
              </w:rPr>
              <w:t xml:space="preserve"> </w:t>
            </w:r>
            <w:r w:rsidR="006727FA">
              <w:rPr>
                <w:rFonts w:ascii="Times New Roman" w:hAnsi="Times New Roman" w:cs="Times New Roman"/>
                <w:sz w:val="24"/>
                <w:szCs w:val="24"/>
                <w:lang w:val="ro-MO"/>
              </w:rPr>
              <w:t>ambalare,</w:t>
            </w:r>
          </w:p>
          <w:p w:rsidR="0074774E" w:rsidRPr="0074774E" w:rsidRDefault="006727FA" w:rsidP="00F82807">
            <w:pPr>
              <w:pStyle w:val="TableParagraph"/>
              <w:spacing w:before="112"/>
              <w:ind w:left="102" w:right="499"/>
              <w:rPr>
                <w:rFonts w:ascii="Times New Roman" w:eastAsia="Times New Roman" w:hAnsi="Times New Roman" w:cs="Times New Roman"/>
                <w:sz w:val="24"/>
                <w:szCs w:val="24"/>
                <w:lang w:val="ro-MO"/>
              </w:rPr>
            </w:pPr>
            <w:r>
              <w:rPr>
                <w:rFonts w:ascii="Times New Roman" w:hAnsi="Times New Roman" w:cs="Times New Roman"/>
                <w:sz w:val="24"/>
                <w:szCs w:val="24"/>
                <w:lang w:val="ro-MO"/>
              </w:rPr>
              <w:t>eticheta</w:t>
            </w:r>
            <w:r w:rsidR="0074774E" w:rsidRPr="0074774E">
              <w:rPr>
                <w:rFonts w:ascii="Times New Roman" w:hAnsi="Times New Roman" w:cs="Times New Roman"/>
                <w:sz w:val="24"/>
                <w:szCs w:val="24"/>
                <w:lang w:val="ro-MO"/>
              </w:rPr>
              <w:t>re</w:t>
            </w:r>
            <w:r w:rsidR="0074774E" w:rsidRPr="0074774E">
              <w:rPr>
                <w:rFonts w:ascii="Times New Roman" w:hAnsi="Times New Roman" w:cs="Times New Roman"/>
                <w:spacing w:val="-9"/>
                <w:sz w:val="24"/>
                <w:szCs w:val="24"/>
                <w:lang w:val="ro-MO"/>
              </w:rPr>
              <w:t xml:space="preserve"> </w:t>
            </w:r>
            <w:r w:rsidR="0074774E" w:rsidRPr="0074774E">
              <w:rPr>
                <w:rFonts w:ascii="Times New Roman" w:hAnsi="Times New Roman" w:cs="Times New Roman"/>
                <w:spacing w:val="-1"/>
                <w:sz w:val="24"/>
                <w:szCs w:val="24"/>
                <w:lang w:val="ro-MO"/>
              </w:rPr>
              <w:t>şi</w:t>
            </w:r>
            <w:r w:rsidR="0074774E" w:rsidRPr="0074774E">
              <w:rPr>
                <w:rFonts w:ascii="Times New Roman" w:hAnsi="Times New Roman" w:cs="Times New Roman"/>
                <w:spacing w:val="-7"/>
                <w:sz w:val="24"/>
                <w:szCs w:val="24"/>
                <w:lang w:val="ro-MO"/>
              </w:rPr>
              <w:t xml:space="preserve"> </w:t>
            </w:r>
            <w:r w:rsidR="0074774E" w:rsidRPr="0074774E">
              <w:rPr>
                <w:rFonts w:ascii="Times New Roman" w:hAnsi="Times New Roman" w:cs="Times New Roman"/>
                <w:spacing w:val="-1"/>
                <w:sz w:val="24"/>
                <w:szCs w:val="24"/>
                <w:lang w:val="ro-MO"/>
              </w:rPr>
              <w:t>marcare</w:t>
            </w:r>
            <w:r w:rsidR="0074774E" w:rsidRPr="0074774E">
              <w:rPr>
                <w:rFonts w:ascii="Times New Roman" w:hAnsi="Times New Roman" w:cs="Times New Roman"/>
                <w:spacing w:val="-7"/>
                <w:sz w:val="24"/>
                <w:szCs w:val="24"/>
                <w:lang w:val="ro-MO"/>
              </w:rPr>
              <w:t xml:space="preserve"> </w:t>
            </w:r>
            <w:r w:rsidR="0074774E" w:rsidRPr="0074774E">
              <w:rPr>
                <w:rFonts w:ascii="Times New Roman" w:hAnsi="Times New Roman" w:cs="Times New Roman"/>
                <w:sz w:val="24"/>
                <w:szCs w:val="24"/>
                <w:lang w:val="ro-MO"/>
              </w:rPr>
              <w:t>(HG</w:t>
            </w:r>
            <w:r w:rsidR="0074774E" w:rsidRPr="0074774E">
              <w:rPr>
                <w:rFonts w:ascii="Times New Roman" w:hAnsi="Times New Roman" w:cs="Times New Roman"/>
                <w:spacing w:val="27"/>
                <w:w w:val="99"/>
                <w:sz w:val="24"/>
                <w:szCs w:val="24"/>
                <w:lang w:val="ro-MO"/>
              </w:rPr>
              <w:t xml:space="preserve"> </w:t>
            </w:r>
            <w:r w:rsidR="0074774E" w:rsidRPr="0074774E">
              <w:rPr>
                <w:rFonts w:ascii="Times New Roman" w:hAnsi="Times New Roman" w:cs="Times New Roman"/>
                <w:sz w:val="24"/>
                <w:szCs w:val="24"/>
                <w:lang w:val="ro-MO"/>
              </w:rPr>
              <w:t>Nr.996</w:t>
            </w:r>
            <w:r w:rsidR="0074774E" w:rsidRPr="0074774E">
              <w:rPr>
                <w:rFonts w:ascii="Times New Roman" w:hAnsi="Times New Roman" w:cs="Times New Roman"/>
                <w:spacing w:val="-10"/>
                <w:sz w:val="24"/>
                <w:szCs w:val="24"/>
                <w:lang w:val="ro-MO"/>
              </w:rPr>
              <w:t xml:space="preserve"> </w:t>
            </w:r>
            <w:r w:rsidR="0074774E" w:rsidRPr="0074774E">
              <w:rPr>
                <w:rFonts w:ascii="Times New Roman" w:hAnsi="Times New Roman" w:cs="Times New Roman"/>
                <w:sz w:val="24"/>
                <w:szCs w:val="24"/>
                <w:lang w:val="ro-MO"/>
              </w:rPr>
              <w:t>din</w:t>
            </w:r>
            <w:r w:rsidR="0074774E" w:rsidRPr="0074774E">
              <w:rPr>
                <w:rFonts w:ascii="Times New Roman" w:hAnsi="Times New Roman" w:cs="Times New Roman"/>
                <w:spacing w:val="-11"/>
                <w:sz w:val="24"/>
                <w:szCs w:val="24"/>
                <w:lang w:val="ro-MO"/>
              </w:rPr>
              <w:t xml:space="preserve"> </w:t>
            </w:r>
            <w:r w:rsidR="0074774E" w:rsidRPr="0074774E">
              <w:rPr>
                <w:rFonts w:ascii="Times New Roman" w:hAnsi="Times New Roman" w:cs="Times New Roman"/>
                <w:sz w:val="24"/>
                <w:szCs w:val="24"/>
                <w:lang w:val="ro-MO"/>
              </w:rPr>
              <w:t>20.08.2003)</w:t>
            </w:r>
          </w:p>
        </w:tc>
        <w:tc>
          <w:tcPr>
            <w:tcW w:w="4678" w:type="dxa"/>
          </w:tcPr>
          <w:p w:rsidR="0074774E" w:rsidRPr="0074774E" w:rsidRDefault="0074774E" w:rsidP="00F82807">
            <w:pPr>
              <w:pStyle w:val="TableParagraph"/>
              <w:spacing w:before="112"/>
              <w:ind w:left="102"/>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confirmat</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cu</w:t>
            </w:r>
            <w:r w:rsidRPr="0074774E">
              <w:rPr>
                <w:rFonts w:ascii="Times New Roman" w:hAnsi="Times New Roman" w:cs="Times New Roman"/>
                <w:spacing w:val="-6"/>
                <w:sz w:val="24"/>
                <w:szCs w:val="24"/>
                <w:lang w:val="ro-MO"/>
              </w:rPr>
              <w:t xml:space="preserve"> </w:t>
            </w:r>
            <w:proofErr w:type="spellStart"/>
            <w:r w:rsidRPr="0074774E">
              <w:rPr>
                <w:rFonts w:ascii="Times New Roman" w:hAnsi="Times New Roman" w:cs="Times New Roman"/>
                <w:spacing w:val="-1"/>
                <w:sz w:val="24"/>
                <w:szCs w:val="24"/>
                <w:lang w:val="ro-MO"/>
              </w:rPr>
              <w:t>semnatura</w:t>
            </w:r>
            <w:proofErr w:type="spellEnd"/>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electronica</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a</w:t>
            </w:r>
            <w:r w:rsidRPr="0074774E">
              <w:rPr>
                <w:rFonts w:ascii="Times New Roman" w:hAnsi="Times New Roman" w:cs="Times New Roman"/>
                <w:spacing w:val="-6"/>
                <w:sz w:val="24"/>
                <w:szCs w:val="24"/>
                <w:lang w:val="ro-MO"/>
              </w:rPr>
              <w:t xml:space="preserve"> </w:t>
            </w:r>
            <w:r w:rsidRPr="0074774E">
              <w:rPr>
                <w:rFonts w:ascii="Times New Roman" w:hAnsi="Times New Roman" w:cs="Times New Roman"/>
                <w:sz w:val="24"/>
                <w:szCs w:val="24"/>
                <w:lang w:val="ro-MO"/>
              </w:rPr>
              <w:t>OE</w:t>
            </w:r>
          </w:p>
        </w:tc>
        <w:tc>
          <w:tcPr>
            <w:tcW w:w="1993" w:type="dxa"/>
          </w:tcPr>
          <w:p w:rsidR="0074774E" w:rsidRPr="0074774E" w:rsidRDefault="0074774E" w:rsidP="00F82807">
            <w:pPr>
              <w:pStyle w:val="TableParagraph"/>
              <w:spacing w:before="111"/>
              <w:ind w:left="99"/>
              <w:rPr>
                <w:rFonts w:ascii="Times New Roman" w:eastAsia="Times New Roman" w:hAnsi="Times New Roman" w:cs="Times New Roman"/>
                <w:sz w:val="24"/>
                <w:szCs w:val="24"/>
                <w:lang w:val="ro-MO"/>
              </w:rPr>
            </w:pPr>
            <w:r w:rsidRPr="0074774E">
              <w:rPr>
                <w:rFonts w:ascii="Times New Roman" w:hAnsi="Times New Roman" w:cs="Times New Roman"/>
                <w:spacing w:val="-1"/>
                <w:sz w:val="24"/>
                <w:szCs w:val="24"/>
                <w:lang w:val="ro-MO"/>
              </w:rPr>
              <w:t>Da</w:t>
            </w:r>
          </w:p>
        </w:tc>
      </w:tr>
    </w:tbl>
    <w:p w:rsidR="009D6259" w:rsidRPr="0074774E" w:rsidRDefault="009D6259" w:rsidP="009D6259">
      <w:pPr>
        <w:shd w:val="clear" w:color="auto" w:fill="FFFFFF" w:themeFill="background1"/>
        <w:tabs>
          <w:tab w:val="right" w:pos="426"/>
        </w:tabs>
        <w:spacing w:before="120"/>
        <w:jc w:val="both"/>
        <w:rPr>
          <w:b/>
          <w:lang w:eastAsia="ru-RU"/>
        </w:rPr>
      </w:pPr>
    </w:p>
    <w:p w:rsidR="00262591" w:rsidRPr="0074774E" w:rsidRDefault="00262591" w:rsidP="009D6259">
      <w:pPr>
        <w:shd w:val="clear" w:color="auto" w:fill="FFFFFF" w:themeFill="background1"/>
        <w:tabs>
          <w:tab w:val="right" w:pos="426"/>
        </w:tabs>
        <w:spacing w:before="120"/>
        <w:jc w:val="both"/>
        <w:rPr>
          <w:b/>
          <w:lang w:eastAsia="ru-RU"/>
        </w:rPr>
      </w:pPr>
      <w:r w:rsidRPr="0074774E">
        <w:rPr>
          <w:b/>
          <w:lang w:eastAsia="ru-RU"/>
        </w:rPr>
        <w:t xml:space="preserve"> </w:t>
      </w:r>
    </w:p>
    <w:p w:rsidR="00262591" w:rsidRPr="0074774E" w:rsidRDefault="00456787" w:rsidP="00D03EF7">
      <w:pPr>
        <w:numPr>
          <w:ilvl w:val="0"/>
          <w:numId w:val="2"/>
        </w:numPr>
        <w:shd w:val="clear" w:color="auto" w:fill="FFFFFF" w:themeFill="background1"/>
        <w:tabs>
          <w:tab w:val="right" w:pos="426"/>
        </w:tabs>
        <w:spacing w:before="120"/>
        <w:jc w:val="both"/>
        <w:rPr>
          <w:b/>
          <w:lang w:eastAsia="ru-RU"/>
        </w:rPr>
      </w:pPr>
      <w:r>
        <w:rPr>
          <w:b/>
          <w:lang w:eastAsia="ru-RU"/>
        </w:rPr>
        <w:t>Garanția pentru ofertă,</w:t>
      </w:r>
      <w:r w:rsidRPr="00456787">
        <w:t xml:space="preserve"> </w:t>
      </w:r>
      <w:r w:rsidRPr="00456787">
        <w:rPr>
          <w:b/>
          <w:lang w:eastAsia="ru-RU"/>
        </w:rPr>
        <w:t>emisă de o bancă comercială confirmată prin semnătura electronică a</w:t>
      </w:r>
      <w:r w:rsidR="00261D68">
        <w:rPr>
          <w:b/>
          <w:lang w:eastAsia="ru-RU"/>
        </w:rPr>
        <w:t xml:space="preserve"> OE,</w:t>
      </w:r>
      <w:r w:rsidR="00262591" w:rsidRPr="00D42500">
        <w:rPr>
          <w:color w:val="FF0000"/>
        </w:rPr>
        <w:t xml:space="preserve"> </w:t>
      </w:r>
      <w:r>
        <w:rPr>
          <w:b/>
          <w:lang w:eastAsia="ru-RU"/>
        </w:rPr>
        <w:t xml:space="preserve">cuantumul 1% </w:t>
      </w:r>
      <w:r w:rsidR="00BC4668">
        <w:rPr>
          <w:b/>
          <w:lang w:eastAsia="ru-RU"/>
        </w:rPr>
        <w:t>din valoarea fără TVA a ofertei</w:t>
      </w:r>
      <w:r w:rsidR="00262591" w:rsidRPr="0074774E">
        <w:rPr>
          <w:b/>
          <w:lang w:eastAsia="ru-RU"/>
        </w:rPr>
        <w:t>.</w:t>
      </w:r>
    </w:p>
    <w:p w:rsidR="00262591" w:rsidRPr="0074774E" w:rsidRDefault="00262591" w:rsidP="00261D68">
      <w:pPr>
        <w:pStyle w:val="Listparagraf"/>
        <w:numPr>
          <w:ilvl w:val="0"/>
          <w:numId w:val="2"/>
        </w:numPr>
        <w:rPr>
          <w:b/>
          <w:lang w:val="ro-MO" w:eastAsia="ru-RU"/>
        </w:rPr>
      </w:pPr>
      <w:r w:rsidRPr="0074774E">
        <w:rPr>
          <w:b/>
          <w:lang w:val="ro-MO" w:eastAsia="ru-RU"/>
        </w:rPr>
        <w:t xml:space="preserve">Garanția de bună execuție a contractului, </w:t>
      </w:r>
      <w:r w:rsidR="00BC4668" w:rsidRPr="00BC4668">
        <w:rPr>
          <w:b/>
          <w:lang w:val="ro-MO" w:eastAsia="ru-RU"/>
        </w:rPr>
        <w:t xml:space="preserve">transfer la contul AC, </w:t>
      </w:r>
      <w:r w:rsidR="00BC4668" w:rsidRPr="0055305E">
        <w:rPr>
          <w:b/>
          <w:lang w:val="ro-MO" w:eastAsia="ru-RU"/>
        </w:rPr>
        <w:t>IBAN:</w:t>
      </w:r>
      <w:r w:rsidR="00D03EF7" w:rsidRPr="0055305E">
        <w:t xml:space="preserve"> </w:t>
      </w:r>
      <w:r w:rsidR="00261D68" w:rsidRPr="0055305E">
        <w:rPr>
          <w:b/>
          <w:lang w:val="ro-MO" w:eastAsia="ru-RU"/>
        </w:rPr>
        <w:t>MD08TRPCDM518440B00740AA</w:t>
      </w:r>
      <w:r w:rsidR="00BC4668" w:rsidRPr="0055305E">
        <w:rPr>
          <w:b/>
          <w:lang w:val="ro-MO" w:eastAsia="ru-RU"/>
        </w:rPr>
        <w:t>, cuantu</w:t>
      </w:r>
      <w:r w:rsidR="00BC4668">
        <w:rPr>
          <w:b/>
          <w:lang w:val="ro-MO" w:eastAsia="ru-RU"/>
        </w:rPr>
        <w:t>mul 5% din valoarea cu TVA a contractului</w:t>
      </w:r>
      <w:r w:rsidRPr="0074774E">
        <w:rPr>
          <w:b/>
          <w:lang w:val="ro-MO" w:eastAsia="ru-RU"/>
        </w:rPr>
        <w:t>.</w:t>
      </w:r>
    </w:p>
    <w:p w:rsidR="00262591" w:rsidRPr="0074774E" w:rsidRDefault="00262591" w:rsidP="00262591">
      <w:pPr>
        <w:numPr>
          <w:ilvl w:val="0"/>
          <w:numId w:val="2"/>
        </w:numPr>
        <w:shd w:val="clear" w:color="auto" w:fill="FFFFFF" w:themeFill="background1"/>
        <w:tabs>
          <w:tab w:val="right" w:pos="426"/>
        </w:tabs>
        <w:spacing w:before="120"/>
        <w:ind w:left="360"/>
        <w:rPr>
          <w:b/>
          <w:lang w:eastAsia="ru-RU"/>
        </w:rPr>
      </w:pPr>
      <w:r w:rsidRPr="0074774E">
        <w:rPr>
          <w:b/>
          <w:lang w:eastAsia="ru-RU"/>
        </w:rPr>
        <w:t>Motivul recurgerii la procedura accelerată (în cazul licitației deschise, restrânse și a</w:t>
      </w:r>
      <w:r w:rsidR="005510BD">
        <w:rPr>
          <w:b/>
          <w:lang w:eastAsia="ru-RU"/>
        </w:rPr>
        <w:t xml:space="preserve"> procedurii negociate): art. 47 alin. 4 legea 131/2015. A fost publicat anunț de intenție. Termenul se reduce de la 35 de zile la 20 de zile.</w:t>
      </w:r>
    </w:p>
    <w:p w:rsidR="00262591" w:rsidRPr="0074774E" w:rsidRDefault="00262591" w:rsidP="005510BD">
      <w:pPr>
        <w:numPr>
          <w:ilvl w:val="0"/>
          <w:numId w:val="2"/>
        </w:numPr>
        <w:shd w:val="clear" w:color="auto" w:fill="FFFFFF" w:themeFill="background1"/>
        <w:tabs>
          <w:tab w:val="right" w:pos="426"/>
        </w:tabs>
        <w:spacing w:before="120"/>
        <w:rPr>
          <w:b/>
          <w:lang w:eastAsia="ru-RU"/>
        </w:rPr>
      </w:pPr>
      <w:r w:rsidRPr="0074774E">
        <w:rPr>
          <w:b/>
          <w:lang w:eastAsia="ru-RU"/>
        </w:rPr>
        <w:t>Tehnici și instrumente specifice de atribuire (dacă este cazul specificați dacă se va utiliza acordul-cadru, sistemul dinamic de achiziție</w:t>
      </w:r>
      <w:r w:rsidR="005510BD">
        <w:rPr>
          <w:b/>
          <w:lang w:eastAsia="ru-RU"/>
        </w:rPr>
        <w:t xml:space="preserve"> sau licitația electronică): licitație electronică </w:t>
      </w:r>
      <w:r w:rsidR="005510BD" w:rsidRPr="005510BD">
        <w:rPr>
          <w:b/>
          <w:lang w:eastAsia="ru-RU"/>
        </w:rPr>
        <w:t>3 runde, pasul min 1%</w:t>
      </w:r>
    </w:p>
    <w:p w:rsidR="00262591" w:rsidRPr="0074774E" w:rsidRDefault="00262591" w:rsidP="00262591">
      <w:pPr>
        <w:numPr>
          <w:ilvl w:val="0"/>
          <w:numId w:val="2"/>
        </w:numPr>
        <w:tabs>
          <w:tab w:val="right" w:pos="426"/>
        </w:tabs>
        <w:spacing w:before="120"/>
        <w:ind w:left="0" w:firstLine="0"/>
        <w:rPr>
          <w:b/>
          <w:lang w:eastAsia="ru-RU"/>
        </w:rPr>
      </w:pPr>
      <w:r w:rsidRPr="0074774E">
        <w:rPr>
          <w:b/>
          <w:lang w:eastAsia="ru-RU"/>
        </w:rPr>
        <w:t>Condiții speciale de care depinde îndeplinirea contractului (</w:t>
      </w:r>
      <w:r w:rsidRPr="0074774E">
        <w:rPr>
          <w:lang w:eastAsia="ru-RU"/>
        </w:rPr>
        <w:t>indicați după caz</w:t>
      </w:r>
      <w:r w:rsidR="005510BD">
        <w:rPr>
          <w:b/>
          <w:lang w:eastAsia="ru-RU"/>
        </w:rPr>
        <w:t>): nu este cazul</w:t>
      </w:r>
    </w:p>
    <w:p w:rsidR="00262591" w:rsidRPr="0074774E" w:rsidRDefault="00262591" w:rsidP="00262591">
      <w:pPr>
        <w:numPr>
          <w:ilvl w:val="0"/>
          <w:numId w:val="2"/>
        </w:numPr>
        <w:tabs>
          <w:tab w:val="right" w:pos="426"/>
        </w:tabs>
        <w:spacing w:before="120"/>
        <w:ind w:left="0" w:firstLine="0"/>
        <w:rPr>
          <w:b/>
          <w:lang w:eastAsia="ru-RU"/>
        </w:rPr>
      </w:pPr>
      <w:bookmarkStart w:id="1" w:name="_Hlk71621175"/>
      <w:r w:rsidRPr="0074774E">
        <w:rPr>
          <w:b/>
          <w:lang w:eastAsia="ru-RU"/>
        </w:rPr>
        <w:t>Ofertele se prezintă în valuta</w:t>
      </w:r>
      <w:bookmarkEnd w:id="1"/>
      <w:r w:rsidR="005510BD">
        <w:rPr>
          <w:b/>
          <w:lang w:eastAsia="ru-RU"/>
        </w:rPr>
        <w:t>: leu moldovenesc</w:t>
      </w:r>
    </w:p>
    <w:p w:rsidR="00262591" w:rsidRPr="0074774E" w:rsidRDefault="00262591" w:rsidP="005510BD">
      <w:pPr>
        <w:numPr>
          <w:ilvl w:val="0"/>
          <w:numId w:val="2"/>
        </w:numPr>
        <w:tabs>
          <w:tab w:val="right" w:pos="426"/>
        </w:tabs>
        <w:spacing w:before="120"/>
        <w:rPr>
          <w:b/>
          <w:lang w:eastAsia="ru-RU"/>
        </w:rPr>
      </w:pPr>
      <w:r w:rsidRPr="0074774E">
        <w:rPr>
          <w:b/>
          <w:lang w:eastAsia="ru-RU"/>
        </w:rPr>
        <w:t xml:space="preserve">Criteriul de evaluare aplicat pentru atribuirea contractului: </w:t>
      </w:r>
      <w:r w:rsidR="005510BD" w:rsidRPr="005510BD">
        <w:rPr>
          <w:b/>
          <w:lang w:eastAsia="ru-RU"/>
        </w:rPr>
        <w:t>Prețul cel mai scăzut pe lot</w:t>
      </w:r>
    </w:p>
    <w:p w:rsidR="00262591" w:rsidRPr="0074774E" w:rsidRDefault="00262591" w:rsidP="00262591">
      <w:pPr>
        <w:numPr>
          <w:ilvl w:val="0"/>
          <w:numId w:val="2"/>
        </w:numPr>
        <w:tabs>
          <w:tab w:val="right" w:pos="426"/>
        </w:tabs>
        <w:spacing w:before="120"/>
        <w:ind w:left="0" w:firstLine="0"/>
        <w:jc w:val="both"/>
        <w:rPr>
          <w:b/>
          <w:lang w:eastAsia="ru-RU"/>
        </w:rPr>
      </w:pPr>
      <w:r w:rsidRPr="0074774E">
        <w:rPr>
          <w:b/>
          <w:lang w:eastAsia="ru-RU"/>
        </w:rPr>
        <w:t>Factorii de evaluare a ofertei celei mai avantajoase din punct de vedere economic, precum și ponderile lor:</w:t>
      </w:r>
      <w:r w:rsidR="005510BD">
        <w:rPr>
          <w:b/>
          <w:lang w:eastAsia="ru-RU"/>
        </w:rPr>
        <w:t xml:space="preserve"> nu este cazul</w:t>
      </w:r>
    </w:p>
    <w:tbl>
      <w:tblPr>
        <w:tblStyle w:val="Grigliatabella21"/>
        <w:tblW w:w="0" w:type="auto"/>
        <w:tblLook w:val="04A0" w:firstRow="1" w:lastRow="0" w:firstColumn="1" w:lastColumn="0" w:noHBand="0" w:noVBand="1"/>
      </w:tblPr>
      <w:tblGrid>
        <w:gridCol w:w="577"/>
        <w:gridCol w:w="7248"/>
        <w:gridCol w:w="1800"/>
      </w:tblGrid>
      <w:tr w:rsidR="00F31CC2" w:rsidRPr="002E028C" w:rsidTr="00F31CC2">
        <w:tc>
          <w:tcPr>
            <w:tcW w:w="577" w:type="dxa"/>
            <w:shd w:val="clear" w:color="auto" w:fill="auto"/>
          </w:tcPr>
          <w:p w:rsidR="00F31CC2" w:rsidRPr="002E028C" w:rsidRDefault="00F31CC2" w:rsidP="00F31CC2">
            <w:pPr>
              <w:shd w:val="clear" w:color="auto" w:fill="FFFFFF" w:themeFill="background1"/>
              <w:tabs>
                <w:tab w:val="left" w:pos="612"/>
              </w:tabs>
              <w:spacing w:before="120" w:after="120"/>
              <w:contextualSpacing/>
              <w:rPr>
                <w:b/>
                <w:iCs/>
                <w:sz w:val="20"/>
                <w:szCs w:val="20"/>
                <w:lang w:eastAsia="ru-RU"/>
              </w:rPr>
            </w:pPr>
            <w:r w:rsidRPr="002E028C">
              <w:rPr>
                <w:b/>
                <w:iCs/>
                <w:sz w:val="20"/>
                <w:szCs w:val="20"/>
                <w:lang w:eastAsia="ru-RU"/>
              </w:rPr>
              <w:t>Nr. d/o</w:t>
            </w:r>
          </w:p>
        </w:tc>
        <w:tc>
          <w:tcPr>
            <w:tcW w:w="7248" w:type="dxa"/>
            <w:shd w:val="clear" w:color="auto" w:fill="auto"/>
          </w:tcPr>
          <w:p w:rsidR="00F31CC2" w:rsidRPr="002E028C" w:rsidRDefault="00F31CC2" w:rsidP="00F31CC2">
            <w:pPr>
              <w:shd w:val="clear" w:color="auto" w:fill="FFFFFF" w:themeFill="background1"/>
              <w:tabs>
                <w:tab w:val="left" w:pos="612"/>
              </w:tabs>
              <w:spacing w:before="120" w:after="120"/>
              <w:contextualSpacing/>
              <w:jc w:val="center"/>
              <w:rPr>
                <w:b/>
                <w:iCs/>
                <w:sz w:val="20"/>
                <w:szCs w:val="20"/>
                <w:lang w:eastAsia="ru-RU"/>
              </w:rPr>
            </w:pPr>
            <w:r w:rsidRPr="002E028C">
              <w:rPr>
                <w:b/>
                <w:iCs/>
                <w:sz w:val="20"/>
                <w:szCs w:val="20"/>
                <w:lang w:eastAsia="ru-RU"/>
              </w:rPr>
              <w:t>Denumirea factorului de evaluare</w:t>
            </w:r>
          </w:p>
        </w:tc>
        <w:tc>
          <w:tcPr>
            <w:tcW w:w="1800" w:type="dxa"/>
            <w:shd w:val="clear" w:color="auto" w:fill="auto"/>
          </w:tcPr>
          <w:p w:rsidR="00F31CC2" w:rsidRPr="002E028C" w:rsidRDefault="00F31CC2" w:rsidP="00F31CC2">
            <w:pPr>
              <w:shd w:val="clear" w:color="auto" w:fill="FFFFFF" w:themeFill="background1"/>
              <w:tabs>
                <w:tab w:val="left" w:pos="612"/>
              </w:tabs>
              <w:spacing w:before="120" w:after="120"/>
              <w:contextualSpacing/>
              <w:jc w:val="center"/>
              <w:rPr>
                <w:b/>
                <w:iCs/>
                <w:sz w:val="20"/>
                <w:szCs w:val="20"/>
                <w:lang w:eastAsia="ru-RU"/>
              </w:rPr>
            </w:pPr>
            <w:proofErr w:type="spellStart"/>
            <w:r w:rsidRPr="002E028C">
              <w:rPr>
                <w:b/>
                <w:iCs/>
                <w:sz w:val="20"/>
                <w:szCs w:val="20"/>
                <w:lang w:eastAsia="ru-RU"/>
              </w:rPr>
              <w:t>Ponderea%</w:t>
            </w:r>
            <w:proofErr w:type="spellEnd"/>
          </w:p>
        </w:tc>
      </w:tr>
      <w:tr w:rsidR="00F31CC2" w:rsidRPr="002E028C" w:rsidTr="00F31CC2">
        <w:tc>
          <w:tcPr>
            <w:tcW w:w="577" w:type="dxa"/>
            <w:shd w:val="clear" w:color="auto" w:fill="auto"/>
          </w:tcPr>
          <w:p w:rsidR="00F31CC2" w:rsidRPr="002E028C" w:rsidRDefault="00F31CC2" w:rsidP="00F31CC2">
            <w:pPr>
              <w:shd w:val="clear" w:color="auto" w:fill="FFFFFF" w:themeFill="background1"/>
              <w:tabs>
                <w:tab w:val="left" w:pos="612"/>
              </w:tabs>
              <w:spacing w:before="120" w:after="120"/>
              <w:contextualSpacing/>
              <w:rPr>
                <w:iCs/>
                <w:lang w:eastAsia="ru-RU"/>
              </w:rPr>
            </w:pPr>
          </w:p>
        </w:tc>
        <w:tc>
          <w:tcPr>
            <w:tcW w:w="7248" w:type="dxa"/>
            <w:shd w:val="clear" w:color="auto" w:fill="auto"/>
          </w:tcPr>
          <w:p w:rsidR="00F31CC2" w:rsidRPr="002E028C" w:rsidRDefault="00F31CC2" w:rsidP="00F31CC2">
            <w:pPr>
              <w:shd w:val="clear" w:color="auto" w:fill="FFFFFF" w:themeFill="background1"/>
              <w:tabs>
                <w:tab w:val="left" w:pos="612"/>
              </w:tabs>
              <w:spacing w:before="120" w:after="120"/>
              <w:contextualSpacing/>
              <w:rPr>
                <w:iCs/>
                <w:lang w:eastAsia="ru-RU"/>
              </w:rPr>
            </w:pPr>
          </w:p>
        </w:tc>
        <w:tc>
          <w:tcPr>
            <w:tcW w:w="1800" w:type="dxa"/>
            <w:shd w:val="clear" w:color="auto" w:fill="auto"/>
          </w:tcPr>
          <w:p w:rsidR="00F31CC2" w:rsidRPr="002E028C" w:rsidRDefault="00F31CC2" w:rsidP="00F31CC2">
            <w:pPr>
              <w:shd w:val="clear" w:color="auto" w:fill="FFFFFF" w:themeFill="background1"/>
              <w:tabs>
                <w:tab w:val="left" w:pos="612"/>
              </w:tabs>
              <w:spacing w:before="120" w:after="120"/>
              <w:contextualSpacing/>
              <w:rPr>
                <w:iCs/>
                <w:lang w:eastAsia="ru-RU"/>
              </w:rPr>
            </w:pPr>
          </w:p>
        </w:tc>
      </w:tr>
      <w:tr w:rsidR="00F31CC2" w:rsidRPr="002E028C" w:rsidTr="00F31CC2">
        <w:tc>
          <w:tcPr>
            <w:tcW w:w="577" w:type="dxa"/>
            <w:shd w:val="clear" w:color="auto" w:fill="auto"/>
          </w:tcPr>
          <w:p w:rsidR="00F31CC2" w:rsidRPr="002E028C" w:rsidRDefault="00F31CC2" w:rsidP="00F31CC2">
            <w:pPr>
              <w:shd w:val="clear" w:color="auto" w:fill="FFFFFF" w:themeFill="background1"/>
              <w:tabs>
                <w:tab w:val="left" w:pos="612"/>
              </w:tabs>
              <w:spacing w:before="120" w:after="120"/>
              <w:contextualSpacing/>
              <w:rPr>
                <w:iCs/>
                <w:lang w:eastAsia="ru-RU"/>
              </w:rPr>
            </w:pPr>
          </w:p>
        </w:tc>
        <w:tc>
          <w:tcPr>
            <w:tcW w:w="7248" w:type="dxa"/>
            <w:shd w:val="clear" w:color="auto" w:fill="auto"/>
          </w:tcPr>
          <w:p w:rsidR="00F31CC2" w:rsidRPr="002E028C" w:rsidRDefault="00F31CC2" w:rsidP="00F31CC2">
            <w:pPr>
              <w:shd w:val="clear" w:color="auto" w:fill="FFFFFF" w:themeFill="background1"/>
              <w:tabs>
                <w:tab w:val="left" w:pos="612"/>
              </w:tabs>
              <w:spacing w:before="120" w:after="120"/>
              <w:contextualSpacing/>
              <w:rPr>
                <w:iCs/>
                <w:lang w:eastAsia="ru-RU"/>
              </w:rPr>
            </w:pPr>
          </w:p>
        </w:tc>
        <w:tc>
          <w:tcPr>
            <w:tcW w:w="1800" w:type="dxa"/>
            <w:shd w:val="clear" w:color="auto" w:fill="auto"/>
          </w:tcPr>
          <w:p w:rsidR="00F31CC2" w:rsidRPr="002E028C" w:rsidRDefault="00F31CC2" w:rsidP="00F31CC2">
            <w:pPr>
              <w:shd w:val="clear" w:color="auto" w:fill="FFFFFF" w:themeFill="background1"/>
              <w:tabs>
                <w:tab w:val="left" w:pos="612"/>
              </w:tabs>
              <w:spacing w:before="120" w:after="120"/>
              <w:contextualSpacing/>
              <w:rPr>
                <w:iCs/>
                <w:lang w:eastAsia="ru-RU"/>
              </w:rPr>
            </w:pPr>
          </w:p>
        </w:tc>
      </w:tr>
    </w:tbl>
    <w:p w:rsidR="00262591" w:rsidRPr="0074774E" w:rsidRDefault="00262591" w:rsidP="00262591">
      <w:pPr>
        <w:numPr>
          <w:ilvl w:val="0"/>
          <w:numId w:val="2"/>
        </w:numPr>
        <w:shd w:val="clear" w:color="auto" w:fill="FFFFFF" w:themeFill="background1"/>
        <w:tabs>
          <w:tab w:val="right" w:pos="426"/>
        </w:tabs>
        <w:spacing w:before="120"/>
        <w:ind w:left="0" w:firstLine="0"/>
        <w:rPr>
          <w:b/>
          <w:lang w:eastAsia="ru-RU"/>
        </w:rPr>
      </w:pPr>
      <w:r w:rsidRPr="0074774E">
        <w:rPr>
          <w:b/>
          <w:lang w:eastAsia="ru-RU"/>
        </w:rPr>
        <w:t>Termenul limită de depunere/deschidere a ofertelor:</w:t>
      </w:r>
    </w:p>
    <w:p w:rsidR="00262591" w:rsidRPr="0074774E" w:rsidRDefault="00262591" w:rsidP="00AB3F1A">
      <w:pPr>
        <w:numPr>
          <w:ilvl w:val="0"/>
          <w:numId w:val="4"/>
        </w:numPr>
        <w:shd w:val="clear" w:color="auto" w:fill="FFFFFF" w:themeFill="background1"/>
        <w:tabs>
          <w:tab w:val="right" w:pos="426"/>
        </w:tabs>
        <w:spacing w:before="120"/>
        <w:rPr>
          <w:b/>
          <w:lang w:eastAsia="ru-RU"/>
        </w:rPr>
      </w:pPr>
      <w:r w:rsidRPr="0074774E">
        <w:rPr>
          <w:b/>
          <w:lang w:eastAsia="ru-RU"/>
        </w:rPr>
        <w:t xml:space="preserve">conform SIA RSAP /până la: </w:t>
      </w:r>
      <w:r w:rsidRPr="0074774E">
        <w:rPr>
          <w:b/>
          <w:i/>
          <w:lang w:eastAsia="ru-RU"/>
        </w:rPr>
        <w:t>[ora exactă]</w:t>
      </w:r>
      <w:r w:rsidR="00AB3F1A" w:rsidRPr="00AB3F1A">
        <w:t xml:space="preserve"> </w:t>
      </w:r>
      <w:r w:rsidR="00AB3F1A" w:rsidRPr="00AB3F1A">
        <w:rPr>
          <w:b/>
          <w:lang w:eastAsia="ru-RU"/>
        </w:rPr>
        <w:t>Informația o găsiți în SIA RSAP</w:t>
      </w:r>
    </w:p>
    <w:p w:rsidR="00262591" w:rsidRPr="0074774E" w:rsidRDefault="00262591" w:rsidP="00AB3F1A">
      <w:pPr>
        <w:numPr>
          <w:ilvl w:val="0"/>
          <w:numId w:val="4"/>
        </w:numPr>
        <w:shd w:val="clear" w:color="auto" w:fill="FFFFFF" w:themeFill="background1"/>
        <w:tabs>
          <w:tab w:val="right" w:pos="426"/>
        </w:tabs>
        <w:spacing w:before="120"/>
        <w:rPr>
          <w:b/>
          <w:lang w:eastAsia="ru-RU"/>
        </w:rPr>
      </w:pPr>
      <w:r w:rsidRPr="0074774E">
        <w:rPr>
          <w:b/>
          <w:lang w:eastAsia="ru-RU"/>
        </w:rPr>
        <w:t xml:space="preserve">pe: </w:t>
      </w:r>
      <w:r w:rsidRPr="0074774E">
        <w:rPr>
          <w:b/>
          <w:i/>
          <w:lang w:eastAsia="ru-RU"/>
        </w:rPr>
        <w:t>[data]</w:t>
      </w:r>
      <w:r w:rsidR="00AB3F1A" w:rsidRPr="00AB3F1A">
        <w:t xml:space="preserve"> </w:t>
      </w:r>
      <w:r w:rsidR="00AB3F1A" w:rsidRPr="00AB3F1A">
        <w:rPr>
          <w:b/>
          <w:lang w:eastAsia="ru-RU"/>
        </w:rPr>
        <w:t>Informația o găsiți în SIA RSAP</w:t>
      </w:r>
    </w:p>
    <w:p w:rsidR="00262591" w:rsidRPr="0074774E" w:rsidRDefault="00262591" w:rsidP="00262591">
      <w:pPr>
        <w:numPr>
          <w:ilvl w:val="0"/>
          <w:numId w:val="2"/>
        </w:numPr>
        <w:shd w:val="clear" w:color="auto" w:fill="FFFFFF" w:themeFill="background1"/>
        <w:tabs>
          <w:tab w:val="right" w:pos="426"/>
        </w:tabs>
        <w:spacing w:before="120"/>
        <w:ind w:left="0" w:firstLine="0"/>
        <w:rPr>
          <w:b/>
          <w:lang w:eastAsia="ru-RU"/>
        </w:rPr>
      </w:pPr>
      <w:r w:rsidRPr="0074774E">
        <w:rPr>
          <w:b/>
          <w:lang w:eastAsia="ru-RU"/>
        </w:rPr>
        <w:t xml:space="preserve">Adresa la care trebuie transmise ofertele sau cererile de participare: </w:t>
      </w:r>
    </w:p>
    <w:p w:rsidR="00262591" w:rsidRPr="0074774E" w:rsidRDefault="00262591" w:rsidP="00262591">
      <w:pPr>
        <w:shd w:val="clear" w:color="auto" w:fill="FFFFFF" w:themeFill="background1"/>
        <w:tabs>
          <w:tab w:val="right" w:pos="426"/>
        </w:tabs>
        <w:spacing w:before="120"/>
        <w:ind w:left="450"/>
        <w:jc w:val="both"/>
        <w:rPr>
          <w:b/>
          <w:lang w:eastAsia="ru-RU"/>
        </w:rPr>
      </w:pPr>
      <w:r w:rsidRPr="0074774E">
        <w:rPr>
          <w:b/>
          <w:i/>
          <w:lang w:eastAsia="ru-RU"/>
        </w:rPr>
        <w:t>Ofertele sau cererile de participare vor fi depuse electronic prin intermediul SIA RSAP</w:t>
      </w:r>
    </w:p>
    <w:p w:rsidR="00262591" w:rsidRPr="00A85CBC" w:rsidRDefault="00A85CBC" w:rsidP="00262591">
      <w:pPr>
        <w:numPr>
          <w:ilvl w:val="0"/>
          <w:numId w:val="2"/>
        </w:numPr>
        <w:tabs>
          <w:tab w:val="right" w:pos="426"/>
        </w:tabs>
        <w:spacing w:before="120"/>
        <w:ind w:left="0" w:firstLine="0"/>
        <w:rPr>
          <w:b/>
          <w:highlight w:val="yellow"/>
          <w:u w:val="single"/>
          <w:lang w:eastAsia="ru-RU"/>
        </w:rPr>
      </w:pPr>
      <w:r w:rsidRPr="00A85CBC">
        <w:rPr>
          <w:b/>
          <w:highlight w:val="yellow"/>
          <w:u w:val="single"/>
          <w:lang w:eastAsia="ru-RU"/>
        </w:rPr>
        <w:t>TERMENUL DE VALABILITATE A OFERTELOR: 45 DE ZILE</w:t>
      </w:r>
    </w:p>
    <w:p w:rsidR="00262591" w:rsidRPr="0074774E" w:rsidRDefault="00262591" w:rsidP="00262591">
      <w:pPr>
        <w:numPr>
          <w:ilvl w:val="0"/>
          <w:numId w:val="2"/>
        </w:numPr>
        <w:tabs>
          <w:tab w:val="right" w:pos="426"/>
        </w:tabs>
        <w:spacing w:before="120"/>
        <w:ind w:left="0" w:firstLine="0"/>
        <w:rPr>
          <w:b/>
          <w:lang w:eastAsia="ru-RU"/>
        </w:rPr>
      </w:pPr>
      <w:r w:rsidRPr="0074774E">
        <w:rPr>
          <w:b/>
          <w:lang w:eastAsia="ru-RU"/>
        </w:rPr>
        <w:t>Locul deschiderii ofer</w:t>
      </w:r>
      <w:r w:rsidR="00AB3F1A">
        <w:rPr>
          <w:b/>
          <w:lang w:eastAsia="ru-RU"/>
        </w:rPr>
        <w:t>telor: SIA RSAP</w:t>
      </w:r>
    </w:p>
    <w:p w:rsidR="00262591" w:rsidRPr="0074774E" w:rsidRDefault="00262591" w:rsidP="00262591">
      <w:pPr>
        <w:shd w:val="clear" w:color="auto" w:fill="FFFFFF" w:themeFill="background1"/>
        <w:tabs>
          <w:tab w:val="right" w:pos="426"/>
        </w:tabs>
        <w:contextualSpacing/>
        <w:rPr>
          <w:sz w:val="20"/>
          <w:lang w:eastAsia="ru-RU"/>
        </w:rPr>
      </w:pPr>
      <w:r w:rsidRPr="0074774E">
        <w:rPr>
          <w:sz w:val="20"/>
          <w:lang w:eastAsia="ru-RU"/>
        </w:rPr>
        <w:t xml:space="preserve">                                                                                              (SIA RSAP sau adresa deschiderii)</w:t>
      </w:r>
    </w:p>
    <w:p w:rsidR="00262591" w:rsidRPr="0074774E" w:rsidRDefault="00262591" w:rsidP="00262591">
      <w:pPr>
        <w:shd w:val="clear" w:color="auto" w:fill="FFFFFF" w:themeFill="background1"/>
        <w:tabs>
          <w:tab w:val="left" w:pos="360"/>
          <w:tab w:val="left" w:pos="1800"/>
          <w:tab w:val="left" w:pos="3240"/>
        </w:tabs>
        <w:spacing w:after="120"/>
        <w:ind w:left="360"/>
        <w:rPr>
          <w:b/>
          <w:i/>
          <w:lang w:eastAsia="ru-RU"/>
        </w:rPr>
      </w:pPr>
      <w:r w:rsidRPr="0074774E">
        <w:rPr>
          <w:b/>
          <w:i/>
          <w:lang w:eastAsia="ru-RU"/>
        </w:rPr>
        <w:t xml:space="preserve">Ofertele întârziate vor fi respinse. </w:t>
      </w:r>
    </w:p>
    <w:p w:rsidR="00262591" w:rsidRPr="0074774E" w:rsidRDefault="00262591" w:rsidP="00262591">
      <w:pPr>
        <w:numPr>
          <w:ilvl w:val="0"/>
          <w:numId w:val="2"/>
        </w:numPr>
        <w:shd w:val="clear" w:color="auto" w:fill="FFFFFF" w:themeFill="background1"/>
        <w:tabs>
          <w:tab w:val="right" w:pos="426"/>
        </w:tabs>
        <w:spacing w:before="120"/>
        <w:ind w:left="450" w:hanging="450"/>
        <w:jc w:val="both"/>
        <w:rPr>
          <w:b/>
          <w:lang w:eastAsia="ru-RU"/>
        </w:rPr>
      </w:pPr>
      <w:r w:rsidRPr="0074774E">
        <w:rPr>
          <w:b/>
          <w:lang w:eastAsia="ru-RU"/>
        </w:rPr>
        <w:lastRenderedPageBreak/>
        <w:t xml:space="preserve">Persoanele autorizate să asiste la deschiderea ofertelor: </w:t>
      </w:r>
      <w:r w:rsidRPr="0074774E">
        <w:rPr>
          <w:b/>
          <w:lang w:eastAsia="ru-RU"/>
        </w:rPr>
        <w:br/>
      </w:r>
      <w:r w:rsidRPr="0074774E">
        <w:rPr>
          <w:b/>
          <w:i/>
          <w:lang w:eastAsia="ru-RU"/>
        </w:rPr>
        <w:t xml:space="preserve">Ofertanții sau reprezentanții acestora au dreptul să participe la deschiderea ofertelor, cu excepția cazului </w:t>
      </w:r>
      <w:proofErr w:type="spellStart"/>
      <w:r w:rsidRPr="0074774E">
        <w:rPr>
          <w:b/>
          <w:i/>
          <w:lang w:eastAsia="ru-RU"/>
        </w:rPr>
        <w:t>cînd</w:t>
      </w:r>
      <w:proofErr w:type="spellEnd"/>
      <w:r w:rsidRPr="0074774E">
        <w:rPr>
          <w:b/>
          <w:i/>
          <w:lang w:eastAsia="ru-RU"/>
        </w:rPr>
        <w:t xml:space="preserve"> ofertele au fost depuse prin SIA RSAP</w:t>
      </w:r>
      <w:r w:rsidRPr="0074774E">
        <w:rPr>
          <w:b/>
          <w:lang w:eastAsia="ru-RU"/>
        </w:rPr>
        <w:t>.</w:t>
      </w:r>
    </w:p>
    <w:p w:rsidR="00262591" w:rsidRPr="0074774E" w:rsidRDefault="00262591" w:rsidP="00262591">
      <w:pPr>
        <w:numPr>
          <w:ilvl w:val="0"/>
          <w:numId w:val="2"/>
        </w:numPr>
        <w:shd w:val="clear" w:color="auto" w:fill="FFFFFF" w:themeFill="background1"/>
        <w:tabs>
          <w:tab w:val="right" w:pos="426"/>
        </w:tabs>
        <w:spacing w:before="120"/>
        <w:ind w:left="450" w:hanging="450"/>
        <w:rPr>
          <w:b/>
          <w:lang w:eastAsia="ru-RU"/>
        </w:rPr>
      </w:pPr>
      <w:r w:rsidRPr="0074774E">
        <w:rPr>
          <w:b/>
          <w:lang w:eastAsia="ru-RU"/>
        </w:rPr>
        <w:t xml:space="preserve">Limba sau limbile în care trebuie redactate ofertele sau cererile de participare: </w:t>
      </w:r>
      <w:r w:rsidR="00AB3F1A">
        <w:rPr>
          <w:b/>
          <w:lang w:eastAsia="ru-RU"/>
        </w:rPr>
        <w:t>limba română</w:t>
      </w:r>
    </w:p>
    <w:p w:rsidR="00262591" w:rsidRPr="0074774E" w:rsidRDefault="00262591" w:rsidP="00262591">
      <w:pPr>
        <w:numPr>
          <w:ilvl w:val="0"/>
          <w:numId w:val="2"/>
        </w:numPr>
        <w:shd w:val="clear" w:color="auto" w:fill="FFFFFF" w:themeFill="background1"/>
        <w:tabs>
          <w:tab w:val="right" w:pos="426"/>
        </w:tabs>
        <w:spacing w:before="120"/>
        <w:ind w:left="360"/>
        <w:rPr>
          <w:b/>
          <w:lang w:eastAsia="ru-RU"/>
        </w:rPr>
      </w:pPr>
      <w:r w:rsidRPr="0074774E">
        <w:rPr>
          <w:b/>
          <w:lang w:eastAsia="ru-RU"/>
        </w:rPr>
        <w:t>Respectivul contract se referă la un proiect și/sau program finanțat din fo</w:t>
      </w:r>
      <w:r w:rsidR="00AB3F1A">
        <w:rPr>
          <w:b/>
          <w:lang w:eastAsia="ru-RU"/>
        </w:rPr>
        <w:t>nduri ale Uniunii Europene: nu este cazul</w:t>
      </w:r>
    </w:p>
    <w:p w:rsidR="00262591" w:rsidRPr="0074774E" w:rsidRDefault="00262591" w:rsidP="00262591">
      <w:pPr>
        <w:shd w:val="clear" w:color="auto" w:fill="FFFFFF" w:themeFill="background1"/>
        <w:tabs>
          <w:tab w:val="right" w:pos="426"/>
        </w:tabs>
        <w:ind w:left="1980"/>
        <w:contextualSpacing/>
        <w:jc w:val="center"/>
        <w:rPr>
          <w:sz w:val="20"/>
          <w:lang w:eastAsia="ru-RU"/>
        </w:rPr>
      </w:pPr>
      <w:r w:rsidRPr="0074774E">
        <w:rPr>
          <w:sz w:val="20"/>
          <w:lang w:eastAsia="ru-RU"/>
        </w:rPr>
        <w:t>(se specifică denumirea proiectului și/sau programului)</w:t>
      </w:r>
    </w:p>
    <w:p w:rsidR="00262591" w:rsidRPr="0074774E" w:rsidRDefault="00262591" w:rsidP="00262591">
      <w:pPr>
        <w:numPr>
          <w:ilvl w:val="0"/>
          <w:numId w:val="2"/>
        </w:numPr>
        <w:shd w:val="clear" w:color="auto" w:fill="FFFFFF" w:themeFill="background1"/>
        <w:tabs>
          <w:tab w:val="right" w:pos="426"/>
        </w:tabs>
        <w:spacing w:before="120"/>
        <w:ind w:left="0" w:firstLine="0"/>
        <w:rPr>
          <w:b/>
          <w:lang w:eastAsia="ru-RU"/>
        </w:rPr>
      </w:pPr>
      <w:r w:rsidRPr="0074774E">
        <w:rPr>
          <w:b/>
          <w:lang w:eastAsia="ru-RU"/>
        </w:rPr>
        <w:t xml:space="preserve">Denumirea și adresa organismului competent de soluționare a contestațiilor: </w:t>
      </w:r>
    </w:p>
    <w:p w:rsidR="00262591" w:rsidRPr="0074774E" w:rsidRDefault="00262591" w:rsidP="00262591">
      <w:pPr>
        <w:shd w:val="clear" w:color="auto" w:fill="FFFFFF" w:themeFill="background1"/>
        <w:tabs>
          <w:tab w:val="right" w:pos="426"/>
        </w:tabs>
        <w:ind w:left="450"/>
        <w:rPr>
          <w:b/>
          <w:i/>
          <w:lang w:eastAsia="ru-RU"/>
        </w:rPr>
      </w:pPr>
      <w:r w:rsidRPr="0074774E">
        <w:rPr>
          <w:b/>
          <w:i/>
          <w:lang w:eastAsia="ru-RU"/>
        </w:rPr>
        <w:t>Agenția Națională pentru Soluționarea Contestațiilor</w:t>
      </w:r>
    </w:p>
    <w:p w:rsidR="00262591" w:rsidRPr="0074774E" w:rsidRDefault="00262591" w:rsidP="00262591">
      <w:pPr>
        <w:shd w:val="clear" w:color="auto" w:fill="FFFFFF" w:themeFill="background1"/>
        <w:tabs>
          <w:tab w:val="right" w:pos="426"/>
        </w:tabs>
        <w:ind w:left="450"/>
        <w:rPr>
          <w:b/>
          <w:i/>
          <w:lang w:eastAsia="ru-RU"/>
        </w:rPr>
      </w:pPr>
      <w:r w:rsidRPr="0074774E">
        <w:rPr>
          <w:b/>
          <w:i/>
          <w:lang w:eastAsia="ru-RU"/>
        </w:rPr>
        <w:t>Adresa: mun. Chișinău, bd. Ștefan cel Mare și Sfânt nr.124 (et.4), MD 2001;</w:t>
      </w:r>
    </w:p>
    <w:p w:rsidR="00262591" w:rsidRPr="0074774E" w:rsidRDefault="00262591" w:rsidP="00262591">
      <w:pPr>
        <w:shd w:val="clear" w:color="auto" w:fill="FFFFFF" w:themeFill="background1"/>
        <w:tabs>
          <w:tab w:val="right" w:pos="426"/>
        </w:tabs>
        <w:ind w:left="450"/>
        <w:rPr>
          <w:b/>
          <w:i/>
          <w:lang w:eastAsia="ru-RU"/>
        </w:rPr>
      </w:pPr>
      <w:r w:rsidRPr="0074774E">
        <w:rPr>
          <w:b/>
          <w:i/>
          <w:lang w:eastAsia="ru-RU"/>
        </w:rPr>
        <w:t>Tel/Fax/email:022-820 652, 022 820-651, contestatii@ansc.md</w:t>
      </w:r>
    </w:p>
    <w:p w:rsidR="00262591" w:rsidRPr="0074774E" w:rsidRDefault="00262591" w:rsidP="00262591">
      <w:pPr>
        <w:numPr>
          <w:ilvl w:val="0"/>
          <w:numId w:val="2"/>
        </w:numPr>
        <w:shd w:val="clear" w:color="auto" w:fill="FFFFFF" w:themeFill="background1"/>
        <w:tabs>
          <w:tab w:val="right" w:pos="426"/>
        </w:tabs>
        <w:spacing w:before="120"/>
        <w:ind w:left="360"/>
        <w:rPr>
          <w:b/>
          <w:color w:val="000000" w:themeColor="text1"/>
          <w:lang w:eastAsia="ru-RU"/>
        </w:rPr>
      </w:pPr>
      <w:r w:rsidRPr="0074774E">
        <w:rPr>
          <w:b/>
          <w:lang w:eastAsia="ru-RU"/>
        </w:rPr>
        <w:t>Data (datele) și referința (referințele) publicărilor anterioare în Jurnalul Oficial al Uniunii Europene privind contractul (contractele) la care se referă anunțul respectiv (dacă este cazul):</w:t>
      </w:r>
      <w:r w:rsidR="00E82244" w:rsidRPr="0074774E">
        <w:rPr>
          <w:b/>
          <w:lang w:eastAsia="ru-RU"/>
        </w:rPr>
        <w:t xml:space="preserve"> </w:t>
      </w:r>
      <w:r w:rsidR="00AB3F1A">
        <w:rPr>
          <w:b/>
          <w:color w:val="000000" w:themeColor="text1"/>
          <w:lang w:eastAsia="ru-RU"/>
        </w:rPr>
        <w:t>prezentul anunț este publicat prima oară în JOUE. Publicări anterioare nu au fost</w:t>
      </w:r>
      <w:r w:rsidR="00790FB4">
        <w:rPr>
          <w:b/>
          <w:color w:val="000000" w:themeColor="text1"/>
          <w:lang w:eastAsia="ru-RU"/>
        </w:rPr>
        <w:t>.</w:t>
      </w:r>
    </w:p>
    <w:p w:rsidR="00262591" w:rsidRPr="0074774E" w:rsidRDefault="00262591" w:rsidP="00262591">
      <w:pPr>
        <w:numPr>
          <w:ilvl w:val="0"/>
          <w:numId w:val="2"/>
        </w:numPr>
        <w:shd w:val="clear" w:color="auto" w:fill="FFFFFF" w:themeFill="background1"/>
        <w:tabs>
          <w:tab w:val="right" w:pos="426"/>
        </w:tabs>
        <w:spacing w:before="120"/>
        <w:ind w:left="360"/>
        <w:jc w:val="both"/>
        <w:rPr>
          <w:b/>
          <w:lang w:eastAsia="ru-RU"/>
        </w:rPr>
      </w:pPr>
      <w:r w:rsidRPr="0074774E">
        <w:rPr>
          <w:b/>
          <w:lang w:eastAsia="ru-RU"/>
        </w:rPr>
        <w:t>În cazul achizițiilor periodice, calendarul estimat pentru publicarea anunțurilor viitoare</w:t>
      </w:r>
      <w:r w:rsidR="00790FB4">
        <w:rPr>
          <w:b/>
          <w:shd w:val="clear" w:color="auto" w:fill="FFFFFF" w:themeFill="background1"/>
          <w:lang w:eastAsia="ru-RU"/>
        </w:rPr>
        <w:t>: nu este cazul</w:t>
      </w:r>
    </w:p>
    <w:p w:rsidR="00262591" w:rsidRPr="0074774E" w:rsidRDefault="00262591" w:rsidP="00262591">
      <w:pPr>
        <w:numPr>
          <w:ilvl w:val="0"/>
          <w:numId w:val="2"/>
        </w:numPr>
        <w:shd w:val="clear" w:color="auto" w:fill="FFFFFF" w:themeFill="background1"/>
        <w:tabs>
          <w:tab w:val="right" w:pos="426"/>
        </w:tabs>
        <w:spacing w:before="120"/>
        <w:ind w:left="360"/>
        <w:jc w:val="both"/>
        <w:rPr>
          <w:b/>
          <w:lang w:eastAsia="ru-RU"/>
        </w:rPr>
      </w:pPr>
      <w:r w:rsidRPr="0074774E">
        <w:rPr>
          <w:b/>
          <w:lang w:eastAsia="ru-RU"/>
        </w:rPr>
        <w:t xml:space="preserve">Data publicării anunțului de intenție sau, după caz, precizarea că nu a fost publicat un astfel de </w:t>
      </w:r>
      <w:r w:rsidR="00423D55">
        <w:rPr>
          <w:b/>
          <w:shd w:val="clear" w:color="auto" w:fill="FFFFFF" w:themeFill="background1"/>
          <w:lang w:eastAsia="ru-RU"/>
        </w:rPr>
        <w:t>anunţ: BA</w:t>
      </w:r>
      <w:r w:rsidR="006B593F">
        <w:rPr>
          <w:b/>
          <w:shd w:val="clear" w:color="auto" w:fill="FFFFFF" w:themeFill="background1"/>
          <w:lang w:eastAsia="ru-RU"/>
        </w:rPr>
        <w:t xml:space="preserve">P nr. </w:t>
      </w:r>
      <w:r w:rsidR="00C7126C">
        <w:rPr>
          <w:b/>
          <w:shd w:val="clear" w:color="auto" w:fill="FFFFFF" w:themeFill="background1"/>
          <w:lang w:eastAsia="ru-RU"/>
        </w:rPr>
        <w:t>9</w:t>
      </w:r>
      <w:r w:rsidR="006B593F">
        <w:rPr>
          <w:b/>
          <w:shd w:val="clear" w:color="auto" w:fill="FFFFFF" w:themeFill="background1"/>
          <w:lang w:eastAsia="ru-RU"/>
        </w:rPr>
        <w:t>2</w:t>
      </w:r>
      <w:r w:rsidR="00C7126C">
        <w:rPr>
          <w:b/>
          <w:shd w:val="clear" w:color="auto" w:fill="FFFFFF" w:themeFill="background1"/>
          <w:lang w:eastAsia="ru-RU"/>
        </w:rPr>
        <w:t xml:space="preserve"> din 25</w:t>
      </w:r>
      <w:r w:rsidR="008D54F2">
        <w:rPr>
          <w:b/>
          <w:shd w:val="clear" w:color="auto" w:fill="FFFFFF" w:themeFill="background1"/>
          <w:lang w:eastAsia="ru-RU"/>
        </w:rPr>
        <w:t xml:space="preserve"> noiembrie</w:t>
      </w:r>
      <w:r w:rsidR="00423D55">
        <w:rPr>
          <w:b/>
          <w:shd w:val="clear" w:color="auto" w:fill="FFFFFF" w:themeFill="background1"/>
          <w:lang w:eastAsia="ru-RU"/>
        </w:rPr>
        <w:t xml:space="preserve"> 202</w:t>
      </w:r>
      <w:r w:rsidR="008D54F2">
        <w:rPr>
          <w:b/>
          <w:shd w:val="clear" w:color="auto" w:fill="FFFFFF" w:themeFill="background1"/>
          <w:lang w:eastAsia="ru-RU"/>
        </w:rPr>
        <w:t>5</w:t>
      </w:r>
    </w:p>
    <w:p w:rsidR="00262591" w:rsidRPr="0074774E" w:rsidRDefault="00262591" w:rsidP="00262591">
      <w:pPr>
        <w:numPr>
          <w:ilvl w:val="0"/>
          <w:numId w:val="2"/>
        </w:numPr>
        <w:shd w:val="clear" w:color="auto" w:fill="FFFFFF" w:themeFill="background1"/>
        <w:tabs>
          <w:tab w:val="right" w:pos="426"/>
        </w:tabs>
        <w:spacing w:before="120"/>
        <w:ind w:left="0" w:firstLine="0"/>
        <w:rPr>
          <w:b/>
          <w:lang w:eastAsia="ru-RU"/>
        </w:rPr>
      </w:pPr>
      <w:r w:rsidRPr="0074774E">
        <w:rPr>
          <w:b/>
          <w:lang w:eastAsia="ru-RU"/>
        </w:rPr>
        <w:t>Data transmiterii spre publicare a anunțului de participar</w:t>
      </w:r>
      <w:r w:rsidR="00587AB0">
        <w:rPr>
          <w:b/>
          <w:shd w:val="clear" w:color="auto" w:fill="FFFFFF" w:themeFill="background1"/>
          <w:lang w:eastAsia="ru-RU"/>
        </w:rPr>
        <w:t>e: noiembrie</w:t>
      </w:r>
      <w:bookmarkStart w:id="2" w:name="_GoBack"/>
      <w:bookmarkEnd w:id="2"/>
      <w:r w:rsidR="00423D55">
        <w:rPr>
          <w:b/>
          <w:shd w:val="clear" w:color="auto" w:fill="FFFFFF" w:themeFill="background1"/>
          <w:lang w:eastAsia="ru-RU"/>
        </w:rPr>
        <w:t xml:space="preserve"> 202</w:t>
      </w:r>
      <w:r w:rsidR="008D54F2">
        <w:rPr>
          <w:b/>
          <w:shd w:val="clear" w:color="auto" w:fill="FFFFFF" w:themeFill="background1"/>
          <w:lang w:eastAsia="ru-RU"/>
        </w:rPr>
        <w:t>5</w:t>
      </w:r>
    </w:p>
    <w:p w:rsidR="00262591" w:rsidRPr="0074774E" w:rsidRDefault="00262591" w:rsidP="00262591">
      <w:pPr>
        <w:numPr>
          <w:ilvl w:val="0"/>
          <w:numId w:val="2"/>
        </w:numPr>
        <w:shd w:val="clear" w:color="auto" w:fill="FFFFFF" w:themeFill="background1"/>
        <w:tabs>
          <w:tab w:val="right" w:pos="426"/>
        </w:tabs>
        <w:spacing w:before="120"/>
        <w:ind w:left="0" w:firstLine="0"/>
        <w:rPr>
          <w:b/>
          <w:lang w:eastAsia="ru-RU"/>
        </w:rPr>
      </w:pPr>
      <w:r w:rsidRPr="0074774E">
        <w:rPr>
          <w:b/>
          <w:lang w:eastAsia="ru-RU"/>
        </w:rPr>
        <w:t>În cadrul procedurii de achiziție publică se va utiliza/accepta:</w:t>
      </w:r>
    </w:p>
    <w:tbl>
      <w:tblPr>
        <w:tblW w:w="0" w:type="auto"/>
        <w:tblInd w:w="445" w:type="dxa"/>
        <w:shd w:val="clear" w:color="auto" w:fill="FFFFFF" w:themeFill="background1"/>
        <w:tblLook w:val="04A0" w:firstRow="1" w:lastRow="0" w:firstColumn="1" w:lastColumn="0" w:noHBand="0" w:noVBand="1"/>
      </w:tblPr>
      <w:tblGrid>
        <w:gridCol w:w="6213"/>
        <w:gridCol w:w="2869"/>
      </w:tblGrid>
      <w:tr w:rsidR="00262591" w:rsidRPr="0074774E" w:rsidTr="00E82244">
        <w:tc>
          <w:tcPr>
            <w:tcW w:w="0" w:type="auto"/>
            <w:shd w:val="clear" w:color="auto" w:fill="FFFFFF" w:themeFill="background1"/>
          </w:tcPr>
          <w:p w:rsidR="00262591" w:rsidRPr="0074774E" w:rsidRDefault="00262591" w:rsidP="005D4EAA">
            <w:pPr>
              <w:shd w:val="clear" w:color="auto" w:fill="FFFFFF" w:themeFill="background1"/>
              <w:tabs>
                <w:tab w:val="right" w:pos="426"/>
              </w:tabs>
            </w:pPr>
            <w:r w:rsidRPr="0074774E">
              <w:t>Denumirea instrumentului electronic</w:t>
            </w:r>
          </w:p>
        </w:tc>
        <w:tc>
          <w:tcPr>
            <w:tcW w:w="0" w:type="auto"/>
            <w:shd w:val="clear" w:color="auto" w:fill="FFFFFF" w:themeFill="background1"/>
          </w:tcPr>
          <w:p w:rsidR="00262591" w:rsidRPr="0074774E" w:rsidRDefault="00262591" w:rsidP="005D4EAA">
            <w:pPr>
              <w:shd w:val="clear" w:color="auto" w:fill="FFFFFF" w:themeFill="background1"/>
              <w:tabs>
                <w:tab w:val="right" w:pos="426"/>
              </w:tabs>
            </w:pPr>
            <w:r w:rsidRPr="0074774E">
              <w:t>Se va utiliza/accepta sau nu</w:t>
            </w:r>
          </w:p>
        </w:tc>
      </w:tr>
      <w:tr w:rsidR="000A259F" w:rsidRPr="0074774E" w:rsidTr="00E82244">
        <w:tc>
          <w:tcPr>
            <w:tcW w:w="0" w:type="auto"/>
            <w:shd w:val="clear" w:color="auto" w:fill="FFFFFF" w:themeFill="background1"/>
          </w:tcPr>
          <w:p w:rsidR="000A259F" w:rsidRPr="0074774E" w:rsidRDefault="000A259F" w:rsidP="005D4EAA">
            <w:pPr>
              <w:shd w:val="clear" w:color="auto" w:fill="FFFFFF" w:themeFill="background1"/>
              <w:tabs>
                <w:tab w:val="right" w:pos="426"/>
              </w:tabs>
            </w:pPr>
            <w:r w:rsidRPr="0074774E">
              <w:t>Depunerea electronică a ofertelor sau a cererilor de participare</w:t>
            </w:r>
          </w:p>
        </w:tc>
        <w:tc>
          <w:tcPr>
            <w:tcW w:w="0" w:type="auto"/>
            <w:shd w:val="clear" w:color="auto" w:fill="FFFFFF" w:themeFill="background1"/>
          </w:tcPr>
          <w:p w:rsidR="000A259F" w:rsidRPr="000C69D2" w:rsidRDefault="000A259F" w:rsidP="00F82807">
            <w:r w:rsidRPr="000C69D2">
              <w:t>Se acceptă</w:t>
            </w:r>
          </w:p>
        </w:tc>
      </w:tr>
      <w:tr w:rsidR="000A259F" w:rsidRPr="0074774E" w:rsidTr="00E82244">
        <w:tc>
          <w:tcPr>
            <w:tcW w:w="0" w:type="auto"/>
            <w:shd w:val="clear" w:color="auto" w:fill="FFFFFF" w:themeFill="background1"/>
          </w:tcPr>
          <w:p w:rsidR="000A259F" w:rsidRPr="0074774E" w:rsidRDefault="000A259F" w:rsidP="005D4EAA">
            <w:pPr>
              <w:shd w:val="clear" w:color="auto" w:fill="FFFFFF" w:themeFill="background1"/>
              <w:tabs>
                <w:tab w:val="right" w:pos="426"/>
              </w:tabs>
            </w:pPr>
            <w:r w:rsidRPr="0074774E">
              <w:t>Sistemul de comenzi electronice</w:t>
            </w:r>
          </w:p>
        </w:tc>
        <w:tc>
          <w:tcPr>
            <w:tcW w:w="0" w:type="auto"/>
            <w:shd w:val="clear" w:color="auto" w:fill="FFFFFF" w:themeFill="background1"/>
          </w:tcPr>
          <w:p w:rsidR="000A259F" w:rsidRPr="000C69D2" w:rsidRDefault="000A259F" w:rsidP="00F82807">
            <w:r w:rsidRPr="000C69D2">
              <w:t>Nu se acceptă</w:t>
            </w:r>
          </w:p>
        </w:tc>
      </w:tr>
      <w:tr w:rsidR="000A259F" w:rsidRPr="0074774E" w:rsidTr="00E82244">
        <w:tc>
          <w:tcPr>
            <w:tcW w:w="0" w:type="auto"/>
            <w:shd w:val="clear" w:color="auto" w:fill="FFFFFF" w:themeFill="background1"/>
          </w:tcPr>
          <w:p w:rsidR="000A259F" w:rsidRPr="0074774E" w:rsidRDefault="000A259F" w:rsidP="005D4EAA">
            <w:pPr>
              <w:shd w:val="clear" w:color="auto" w:fill="FFFFFF" w:themeFill="background1"/>
              <w:tabs>
                <w:tab w:val="right" w:pos="426"/>
              </w:tabs>
            </w:pPr>
            <w:r w:rsidRPr="0074774E">
              <w:t>Facturarea electronică</w:t>
            </w:r>
          </w:p>
        </w:tc>
        <w:tc>
          <w:tcPr>
            <w:tcW w:w="0" w:type="auto"/>
            <w:shd w:val="clear" w:color="auto" w:fill="FFFFFF" w:themeFill="background1"/>
          </w:tcPr>
          <w:p w:rsidR="000A259F" w:rsidRPr="000C69D2" w:rsidRDefault="000A259F" w:rsidP="00F82807">
            <w:r w:rsidRPr="000C69D2">
              <w:t>Se acceptă</w:t>
            </w:r>
          </w:p>
        </w:tc>
      </w:tr>
      <w:tr w:rsidR="000A259F" w:rsidRPr="0074774E" w:rsidTr="00E82244">
        <w:trPr>
          <w:trHeight w:val="77"/>
        </w:trPr>
        <w:tc>
          <w:tcPr>
            <w:tcW w:w="0" w:type="auto"/>
            <w:shd w:val="clear" w:color="auto" w:fill="FFFFFF" w:themeFill="background1"/>
          </w:tcPr>
          <w:p w:rsidR="000A259F" w:rsidRPr="0074774E" w:rsidRDefault="000A259F" w:rsidP="005D4EAA">
            <w:pPr>
              <w:shd w:val="clear" w:color="auto" w:fill="FFFFFF" w:themeFill="background1"/>
              <w:tabs>
                <w:tab w:val="right" w:pos="426"/>
              </w:tabs>
            </w:pPr>
            <w:r w:rsidRPr="0074774E">
              <w:t>Plățile electronice</w:t>
            </w:r>
          </w:p>
        </w:tc>
        <w:tc>
          <w:tcPr>
            <w:tcW w:w="0" w:type="auto"/>
            <w:shd w:val="clear" w:color="auto" w:fill="FFFFFF" w:themeFill="background1"/>
          </w:tcPr>
          <w:p w:rsidR="000A259F" w:rsidRDefault="000A259F" w:rsidP="00F82807">
            <w:r w:rsidRPr="000C69D2">
              <w:t>Se acceptă</w:t>
            </w:r>
          </w:p>
        </w:tc>
      </w:tr>
    </w:tbl>
    <w:p w:rsidR="00262591" w:rsidRPr="0074774E" w:rsidRDefault="00262591" w:rsidP="00E82244">
      <w:pPr>
        <w:numPr>
          <w:ilvl w:val="0"/>
          <w:numId w:val="2"/>
        </w:numPr>
        <w:shd w:val="clear" w:color="auto" w:fill="FFFFFF" w:themeFill="background1"/>
        <w:tabs>
          <w:tab w:val="right" w:pos="426"/>
        </w:tabs>
        <w:spacing w:before="120"/>
        <w:ind w:left="360"/>
        <w:rPr>
          <w:b/>
          <w:lang w:eastAsia="ru-RU"/>
        </w:rPr>
      </w:pPr>
      <w:r w:rsidRPr="0074774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0F2A57">
        <w:rPr>
          <w:b/>
          <w:shd w:val="clear" w:color="auto" w:fill="FFFFFF" w:themeFill="background1"/>
          <w:lang w:eastAsia="ru-RU"/>
        </w:rPr>
        <w:t xml:space="preserve"> DA </w:t>
      </w:r>
      <w:r w:rsidRPr="0074774E">
        <w:rPr>
          <w:sz w:val="20"/>
          <w:lang w:eastAsia="ru-RU"/>
        </w:rPr>
        <w:t>(se specifică da sau nu)</w:t>
      </w:r>
    </w:p>
    <w:p w:rsidR="00262591" w:rsidRDefault="00262591" w:rsidP="000F2A57">
      <w:pPr>
        <w:numPr>
          <w:ilvl w:val="0"/>
          <w:numId w:val="2"/>
        </w:numPr>
        <w:shd w:val="clear" w:color="auto" w:fill="FFFFFF" w:themeFill="background1"/>
        <w:tabs>
          <w:tab w:val="right" w:pos="426"/>
        </w:tabs>
        <w:spacing w:before="120"/>
        <w:ind w:left="0" w:firstLine="0"/>
        <w:rPr>
          <w:b/>
          <w:lang w:eastAsia="ru-RU"/>
        </w:rPr>
      </w:pPr>
      <w:r w:rsidRPr="0074774E">
        <w:rPr>
          <w:b/>
          <w:lang w:eastAsia="ru-RU"/>
        </w:rPr>
        <w:t xml:space="preserve">Alte informații relevante: </w:t>
      </w:r>
      <w:r w:rsidRPr="0074774E">
        <w:rPr>
          <w:b/>
          <w:shd w:val="clear" w:color="auto" w:fill="FFFFFF" w:themeFill="background1"/>
          <w:lang w:eastAsia="ru-RU"/>
        </w:rPr>
        <w:t>_______________________________________________</w:t>
      </w:r>
      <w:r w:rsidR="00E82244" w:rsidRPr="0074774E">
        <w:rPr>
          <w:b/>
          <w:shd w:val="clear" w:color="auto" w:fill="FFFFFF" w:themeFill="background1"/>
          <w:lang w:eastAsia="ru-RU"/>
        </w:rPr>
        <w:t>_________</w:t>
      </w:r>
    </w:p>
    <w:p w:rsidR="000F2A57" w:rsidRPr="000F2A57" w:rsidRDefault="000F2A57" w:rsidP="000F2A57">
      <w:pPr>
        <w:shd w:val="clear" w:color="auto" w:fill="FFFFFF" w:themeFill="background1"/>
        <w:tabs>
          <w:tab w:val="right" w:pos="426"/>
        </w:tabs>
        <w:spacing w:before="120"/>
        <w:rPr>
          <w:b/>
          <w:lang w:eastAsia="ru-RU"/>
        </w:rPr>
      </w:pPr>
    </w:p>
    <w:p w:rsidR="000F2A57" w:rsidRPr="000F2A57" w:rsidRDefault="000F2A57" w:rsidP="000F2A57">
      <w:pPr>
        <w:rPr>
          <w:b/>
          <w:lang w:eastAsia="ru-RU"/>
        </w:rPr>
      </w:pPr>
      <w:r w:rsidRPr="000F2A57">
        <w:rPr>
          <w:b/>
          <w:lang w:eastAsia="ru-RU"/>
        </w:rPr>
        <w:t xml:space="preserve">Conducătorul grupului de lucru:  </w:t>
      </w:r>
    </w:p>
    <w:p w:rsidR="000F2A57" w:rsidRPr="000F2A57" w:rsidRDefault="000F2A57" w:rsidP="000F2A57">
      <w:pPr>
        <w:rPr>
          <w:b/>
          <w:lang w:eastAsia="ru-RU"/>
        </w:rPr>
      </w:pPr>
      <w:r w:rsidRPr="000F2A57">
        <w:rPr>
          <w:b/>
          <w:lang w:eastAsia="ru-RU"/>
        </w:rPr>
        <w:t>Primar or. Florești</w:t>
      </w:r>
    </w:p>
    <w:p w:rsidR="00635D3A" w:rsidRPr="0074774E" w:rsidRDefault="000F2A57" w:rsidP="000F2A57">
      <w:r w:rsidRPr="000F2A57">
        <w:rPr>
          <w:b/>
          <w:lang w:eastAsia="ru-RU"/>
        </w:rPr>
        <w:t>Iurie GANGAN___________________________L.Ș.</w:t>
      </w:r>
    </w:p>
    <w:sectPr w:rsidR="00635D3A" w:rsidRPr="0074774E"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2"/>
  </w:num>
  <w:num w:numId="3">
    <w:abstractNumId w:val="1"/>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591"/>
    <w:rsid w:val="00011E8B"/>
    <w:rsid w:val="00014F5C"/>
    <w:rsid w:val="0004471D"/>
    <w:rsid w:val="0009436C"/>
    <w:rsid w:val="000A259F"/>
    <w:rsid w:val="000F2A57"/>
    <w:rsid w:val="00112F7E"/>
    <w:rsid w:val="001460DF"/>
    <w:rsid w:val="00171E92"/>
    <w:rsid w:val="001A2D99"/>
    <w:rsid w:val="001B04D2"/>
    <w:rsid w:val="001C2468"/>
    <w:rsid w:val="00261D68"/>
    <w:rsid w:val="00262591"/>
    <w:rsid w:val="002904B3"/>
    <w:rsid w:val="00294EA3"/>
    <w:rsid w:val="002D4AF0"/>
    <w:rsid w:val="00304574"/>
    <w:rsid w:val="003A02F5"/>
    <w:rsid w:val="003B1898"/>
    <w:rsid w:val="00423D55"/>
    <w:rsid w:val="00456787"/>
    <w:rsid w:val="004945D2"/>
    <w:rsid w:val="004C0F1B"/>
    <w:rsid w:val="00513B68"/>
    <w:rsid w:val="005510BD"/>
    <w:rsid w:val="0055305E"/>
    <w:rsid w:val="0058005C"/>
    <w:rsid w:val="00587AB0"/>
    <w:rsid w:val="0059514A"/>
    <w:rsid w:val="005D4EAA"/>
    <w:rsid w:val="005D74B9"/>
    <w:rsid w:val="00635D3A"/>
    <w:rsid w:val="006517C8"/>
    <w:rsid w:val="006727FA"/>
    <w:rsid w:val="006A166F"/>
    <w:rsid w:val="006B593F"/>
    <w:rsid w:val="0074774E"/>
    <w:rsid w:val="007646F3"/>
    <w:rsid w:val="00782C5C"/>
    <w:rsid w:val="00790FB4"/>
    <w:rsid w:val="008125F6"/>
    <w:rsid w:val="00875D2B"/>
    <w:rsid w:val="00875E67"/>
    <w:rsid w:val="008A4226"/>
    <w:rsid w:val="008A77BF"/>
    <w:rsid w:val="008D54F2"/>
    <w:rsid w:val="00937758"/>
    <w:rsid w:val="00962AB3"/>
    <w:rsid w:val="009D6259"/>
    <w:rsid w:val="00A05395"/>
    <w:rsid w:val="00A206CC"/>
    <w:rsid w:val="00A501A8"/>
    <w:rsid w:val="00A67305"/>
    <w:rsid w:val="00A85CBC"/>
    <w:rsid w:val="00AA2E8E"/>
    <w:rsid w:val="00AB3F1A"/>
    <w:rsid w:val="00B03E31"/>
    <w:rsid w:val="00B23952"/>
    <w:rsid w:val="00BC4668"/>
    <w:rsid w:val="00C7126C"/>
    <w:rsid w:val="00CB64B0"/>
    <w:rsid w:val="00D03EF7"/>
    <w:rsid w:val="00D42500"/>
    <w:rsid w:val="00D44A73"/>
    <w:rsid w:val="00D54048"/>
    <w:rsid w:val="00D81B2E"/>
    <w:rsid w:val="00E02803"/>
    <w:rsid w:val="00E222E2"/>
    <w:rsid w:val="00E51B5C"/>
    <w:rsid w:val="00E71A3B"/>
    <w:rsid w:val="00E82244"/>
    <w:rsid w:val="00EF1F9E"/>
    <w:rsid w:val="00F31CC2"/>
    <w:rsid w:val="00F66F8E"/>
    <w:rsid w:val="00F82807"/>
    <w:rsid w:val="00FB78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O"/>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GrilTabe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E71A3B"/>
    <w:rPr>
      <w:color w:val="0563C1" w:themeColor="hyperlink"/>
      <w:u w:val="single"/>
    </w:rPr>
  </w:style>
  <w:style w:type="character" w:styleId="HyperlinkParcurs">
    <w:name w:val="FollowedHyperlink"/>
    <w:basedOn w:val="Fontdeparagrafimplicit"/>
    <w:uiPriority w:val="99"/>
    <w:semiHidden/>
    <w:unhideWhenUsed/>
    <w:rsid w:val="00E71A3B"/>
    <w:rPr>
      <w:color w:val="954F72" w:themeColor="followedHyperlink"/>
      <w:u w:val="single"/>
    </w:rPr>
  </w:style>
  <w:style w:type="paragraph" w:customStyle="1" w:styleId="TableParagraph">
    <w:name w:val="Table Paragraph"/>
    <w:basedOn w:val="Normal"/>
    <w:uiPriority w:val="1"/>
    <w:qFormat/>
    <w:rsid w:val="0074774E"/>
    <w:pPr>
      <w:widowControl w:val="0"/>
    </w:pPr>
    <w:rPr>
      <w:rFonts w:asciiTheme="minorHAnsi" w:eastAsiaTheme="minorHAnsi" w:hAnsiTheme="minorHAnsi" w:cstheme="minorBidi"/>
      <w:sz w:val="22"/>
      <w:szCs w:val="22"/>
      <w:lang w:val="en-US"/>
    </w:rPr>
  </w:style>
  <w:style w:type="paragraph" w:styleId="Antet">
    <w:name w:val="header"/>
    <w:basedOn w:val="Normal"/>
    <w:link w:val="AntetCaracter"/>
    <w:uiPriority w:val="99"/>
    <w:unhideWhenUsed/>
    <w:rsid w:val="00E51B5C"/>
    <w:pPr>
      <w:tabs>
        <w:tab w:val="center" w:pos="4844"/>
        <w:tab w:val="right" w:pos="9689"/>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E51B5C"/>
  </w:style>
  <w:style w:type="paragraph" w:styleId="Subsol">
    <w:name w:val="footer"/>
    <w:basedOn w:val="Normal"/>
    <w:link w:val="SubsolCaracter"/>
    <w:uiPriority w:val="99"/>
    <w:unhideWhenUsed/>
    <w:rsid w:val="00E51B5C"/>
    <w:pPr>
      <w:tabs>
        <w:tab w:val="center" w:pos="4844"/>
        <w:tab w:val="right" w:pos="9689"/>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E51B5C"/>
  </w:style>
  <w:style w:type="numbering" w:customStyle="1" w:styleId="FrListare1">
    <w:name w:val="Fără Listare1"/>
    <w:next w:val="FrListare"/>
    <w:uiPriority w:val="99"/>
    <w:semiHidden/>
    <w:unhideWhenUsed/>
    <w:rsid w:val="00F31CC2"/>
  </w:style>
  <w:style w:type="character" w:customStyle="1" w:styleId="UnresolvedMention">
    <w:name w:val="Unresolved Mention"/>
    <w:basedOn w:val="Fontdeparagrafimplicit"/>
    <w:uiPriority w:val="99"/>
    <w:semiHidden/>
    <w:unhideWhenUsed/>
    <w:rsid w:val="00F31CC2"/>
    <w:rPr>
      <w:color w:val="605E5C"/>
      <w:shd w:val="clear" w:color="auto" w:fill="E1DFDD"/>
    </w:rPr>
  </w:style>
  <w:style w:type="table" w:customStyle="1" w:styleId="Grigliatabella21">
    <w:name w:val="Griglia tabella21"/>
    <w:basedOn w:val="TabelNormal"/>
    <w:next w:val="GrilTabel"/>
    <w:uiPriority w:val="39"/>
    <w:rsid w:val="00F31CC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O"/>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GrilTabe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Tabe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E71A3B"/>
    <w:rPr>
      <w:color w:val="0563C1" w:themeColor="hyperlink"/>
      <w:u w:val="single"/>
    </w:rPr>
  </w:style>
  <w:style w:type="character" w:styleId="HyperlinkParcurs">
    <w:name w:val="FollowedHyperlink"/>
    <w:basedOn w:val="Fontdeparagrafimplicit"/>
    <w:uiPriority w:val="99"/>
    <w:semiHidden/>
    <w:unhideWhenUsed/>
    <w:rsid w:val="00E71A3B"/>
    <w:rPr>
      <w:color w:val="954F72" w:themeColor="followedHyperlink"/>
      <w:u w:val="single"/>
    </w:rPr>
  </w:style>
  <w:style w:type="paragraph" w:customStyle="1" w:styleId="TableParagraph">
    <w:name w:val="Table Paragraph"/>
    <w:basedOn w:val="Normal"/>
    <w:uiPriority w:val="1"/>
    <w:qFormat/>
    <w:rsid w:val="0074774E"/>
    <w:pPr>
      <w:widowControl w:val="0"/>
    </w:pPr>
    <w:rPr>
      <w:rFonts w:asciiTheme="minorHAnsi" w:eastAsiaTheme="minorHAnsi" w:hAnsiTheme="minorHAnsi" w:cstheme="minorBidi"/>
      <w:sz w:val="22"/>
      <w:szCs w:val="22"/>
      <w:lang w:val="en-US"/>
    </w:rPr>
  </w:style>
  <w:style w:type="paragraph" w:styleId="Antet">
    <w:name w:val="header"/>
    <w:basedOn w:val="Normal"/>
    <w:link w:val="AntetCaracter"/>
    <w:uiPriority w:val="99"/>
    <w:unhideWhenUsed/>
    <w:rsid w:val="00E51B5C"/>
    <w:pPr>
      <w:tabs>
        <w:tab w:val="center" w:pos="4844"/>
        <w:tab w:val="right" w:pos="9689"/>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uiPriority w:val="99"/>
    <w:rsid w:val="00E51B5C"/>
  </w:style>
  <w:style w:type="paragraph" w:styleId="Subsol">
    <w:name w:val="footer"/>
    <w:basedOn w:val="Normal"/>
    <w:link w:val="SubsolCaracter"/>
    <w:uiPriority w:val="99"/>
    <w:unhideWhenUsed/>
    <w:rsid w:val="00E51B5C"/>
    <w:pPr>
      <w:tabs>
        <w:tab w:val="center" w:pos="4844"/>
        <w:tab w:val="right" w:pos="9689"/>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E51B5C"/>
  </w:style>
  <w:style w:type="numbering" w:customStyle="1" w:styleId="FrListare1">
    <w:name w:val="Fără Listare1"/>
    <w:next w:val="FrListare"/>
    <w:uiPriority w:val="99"/>
    <w:semiHidden/>
    <w:unhideWhenUsed/>
    <w:rsid w:val="00F31CC2"/>
  </w:style>
  <w:style w:type="character" w:customStyle="1" w:styleId="UnresolvedMention">
    <w:name w:val="Unresolved Mention"/>
    <w:basedOn w:val="Fontdeparagrafimplicit"/>
    <w:uiPriority w:val="99"/>
    <w:semiHidden/>
    <w:unhideWhenUsed/>
    <w:rsid w:val="00F31CC2"/>
    <w:rPr>
      <w:color w:val="605E5C"/>
      <w:shd w:val="clear" w:color="auto" w:fill="E1DFDD"/>
    </w:rPr>
  </w:style>
  <w:style w:type="table" w:customStyle="1" w:styleId="Grigliatabella21">
    <w:name w:val="Griglia tabella21"/>
    <w:basedOn w:val="TabelNormal"/>
    <w:next w:val="GrilTabel"/>
    <w:uiPriority w:val="39"/>
    <w:rsid w:val="00F31CC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imariafloresti8@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22</Pages>
  <Words>4333</Words>
  <Characters>24699</Characters>
  <Application>Microsoft Office Word</Application>
  <DocSecurity>0</DocSecurity>
  <Lines>205</Lines>
  <Paragraphs>57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28975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Lenovo</cp:lastModifiedBy>
  <cp:revision>62</cp:revision>
  <cp:lastPrinted>2025-11-25T20:29:00Z</cp:lastPrinted>
  <dcterms:created xsi:type="dcterms:W3CDTF">2021-10-26T20:29:00Z</dcterms:created>
  <dcterms:modified xsi:type="dcterms:W3CDTF">2025-11-25T20:39:00Z</dcterms:modified>
</cp:coreProperties>
</file>