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623" w:rsidRPr="00E71F7B" w:rsidRDefault="005A09CC" w:rsidP="00BA2623">
      <w:pPr>
        <w:pStyle w:val="Titlu3"/>
        <w:keepNext w:val="0"/>
        <w:keepLines w:val="0"/>
        <w:tabs>
          <w:tab w:val="left" w:pos="360"/>
          <w:tab w:val="left" w:pos="1134"/>
        </w:tabs>
        <w:spacing w:before="0" w:after="120"/>
        <w:jc w:val="both"/>
        <w:rPr>
          <w:rFonts w:cstheme="majorHAnsi"/>
        </w:rPr>
      </w:pPr>
      <w:r>
        <w:rPr>
          <w:rFonts w:cstheme="majorHAnsi"/>
        </w:rPr>
        <w:t xml:space="preserve">2.1.1. </w:t>
      </w:r>
      <w:r w:rsidR="00BA2623" w:rsidRPr="0030652C">
        <w:rPr>
          <w:rFonts w:cstheme="majorHAnsi"/>
        </w:rPr>
        <w:t>Formularul de deviz nr.1 – lista cu cantitățile de lucrări.</w:t>
      </w:r>
    </w:p>
    <w:p w:rsidR="00BA2623" w:rsidRDefault="00BA2623" w:rsidP="00BA2623">
      <w:pPr>
        <w:jc w:val="right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Anexa Nr.1</w:t>
      </w:r>
    </w:p>
    <w:p w:rsidR="00BA2623" w:rsidRDefault="00BA2623" w:rsidP="00BA2623">
      <w:pPr>
        <w:jc w:val="right"/>
        <w:rPr>
          <w:bCs/>
          <w:sz w:val="24"/>
          <w:szCs w:val="28"/>
          <w:lang w:val="en-US"/>
        </w:rPr>
      </w:pPr>
      <w:r>
        <w:rPr>
          <w:bCs/>
          <w:sz w:val="24"/>
          <w:szCs w:val="28"/>
          <w:lang w:val="en-US"/>
        </w:rPr>
        <w:t>Aprobat:</w:t>
      </w:r>
    </w:p>
    <w:p w:rsidR="00BA2623" w:rsidRDefault="00BA2623" w:rsidP="00BA2623">
      <w:pPr>
        <w:jc w:val="right"/>
        <w:rPr>
          <w:bCs/>
          <w:color w:val="FF0000"/>
          <w:sz w:val="24"/>
          <w:szCs w:val="28"/>
          <w:lang w:val="en-US"/>
        </w:rPr>
      </w:pPr>
      <w:r>
        <w:rPr>
          <w:bCs/>
          <w:sz w:val="24"/>
          <w:szCs w:val="28"/>
          <w:lang w:val="en-US"/>
        </w:rPr>
        <w:t>Directorul Dispensarului Republican de Narcologie</w:t>
      </w:r>
    </w:p>
    <w:p w:rsidR="00BA2623" w:rsidRDefault="00BA2623" w:rsidP="00BA2623">
      <w:pPr>
        <w:jc w:val="right"/>
        <w:rPr>
          <w:bCs/>
          <w:sz w:val="24"/>
          <w:szCs w:val="28"/>
          <w:lang w:val="en-US"/>
        </w:rPr>
      </w:pPr>
      <w:r>
        <w:rPr>
          <w:bCs/>
          <w:sz w:val="24"/>
          <w:szCs w:val="28"/>
          <w:lang w:val="en-US"/>
        </w:rPr>
        <w:t>____________________“20” mai 2020</w:t>
      </w:r>
    </w:p>
    <w:p w:rsidR="00BA2623" w:rsidRDefault="00BA2623" w:rsidP="00BA2623">
      <w:pPr>
        <w:jc w:val="right"/>
        <w:rPr>
          <w:bCs/>
          <w:sz w:val="28"/>
          <w:szCs w:val="28"/>
          <w:lang w:val="en-US"/>
        </w:rPr>
      </w:pPr>
    </w:p>
    <w:p w:rsidR="00BA2623" w:rsidRDefault="00BA2623" w:rsidP="00BA2623">
      <w:pPr>
        <w:tabs>
          <w:tab w:val="left" w:pos="567"/>
        </w:tabs>
        <w:jc w:val="both"/>
        <w:rPr>
          <w:lang w:val="en-GB"/>
        </w:rPr>
      </w:pPr>
      <w:r>
        <w:rPr>
          <w:b/>
          <w:sz w:val="24"/>
          <w:lang w:val="en-GB"/>
        </w:rPr>
        <w:t>Obiectul</w:t>
      </w:r>
      <w:r>
        <w:rPr>
          <w:u w:val="single"/>
          <w:lang w:val="en-GB"/>
        </w:rPr>
        <w:t xml:space="preserve">: </w:t>
      </w:r>
      <w:r w:rsidRPr="00BA2623">
        <w:rPr>
          <w:b/>
          <w:bCs/>
          <w:sz w:val="22"/>
          <w:u w:val="single"/>
          <w:lang w:val="en-US"/>
        </w:rPr>
        <w:t xml:space="preserve"> </w:t>
      </w:r>
      <w:r w:rsidRPr="00BA2623">
        <w:rPr>
          <w:b/>
          <w:bCs/>
          <w:sz w:val="24"/>
          <w:u w:val="single"/>
          <w:lang w:val="en-US"/>
        </w:rPr>
        <w:t>Farmacia</w:t>
      </w:r>
    </w:p>
    <w:p w:rsidR="00BA2623" w:rsidRDefault="00BA2623" w:rsidP="00BA2623">
      <w:pPr>
        <w:tabs>
          <w:tab w:val="left" w:pos="567"/>
        </w:tabs>
        <w:jc w:val="center"/>
        <w:rPr>
          <w:lang w:val="en-GB"/>
        </w:rPr>
      </w:pPr>
    </w:p>
    <w:p w:rsidR="00BA2623" w:rsidRDefault="00BA2623" w:rsidP="00BA2623">
      <w:pPr>
        <w:tabs>
          <w:tab w:val="left" w:pos="567"/>
        </w:tabs>
        <w:jc w:val="both"/>
        <w:rPr>
          <w:b/>
          <w:bCs/>
          <w:sz w:val="24"/>
          <w:szCs w:val="24"/>
          <w:u w:val="single"/>
          <w:lang w:val="en-GB"/>
        </w:rPr>
      </w:pPr>
      <w:r>
        <w:rPr>
          <w:b/>
          <w:sz w:val="24"/>
          <w:szCs w:val="24"/>
          <w:lang w:val="en-GB"/>
        </w:rPr>
        <w:t>Autoritatea contractantă:</w:t>
      </w:r>
      <w:r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u w:val="single"/>
          <w:lang w:val="en-US"/>
        </w:rPr>
        <w:t>IMSP Dispensarul Republican de Narcologie din str. Costiujeni 3A</w:t>
      </w:r>
    </w:p>
    <w:p w:rsidR="00BA2623" w:rsidRDefault="00BA2623" w:rsidP="00524D86">
      <w:pPr>
        <w:ind w:left="1418" w:right="567" w:hanging="142"/>
        <w:jc w:val="center"/>
        <w:rPr>
          <w:b/>
          <w:bCs/>
          <w:sz w:val="28"/>
          <w:szCs w:val="28"/>
          <w:lang w:val="en-US"/>
        </w:rPr>
      </w:pPr>
    </w:p>
    <w:p w:rsidR="001F276C" w:rsidRPr="00524D86" w:rsidRDefault="001F276C" w:rsidP="00524D86">
      <w:pPr>
        <w:ind w:left="1418" w:right="567" w:hanging="142"/>
        <w:jc w:val="center"/>
        <w:rPr>
          <w:b/>
          <w:bCs/>
          <w:sz w:val="28"/>
          <w:szCs w:val="28"/>
          <w:lang w:val="en-US"/>
        </w:rPr>
      </w:pPr>
      <w:r w:rsidRPr="00524D86">
        <w:rPr>
          <w:b/>
          <w:bCs/>
          <w:sz w:val="28"/>
          <w:szCs w:val="28"/>
          <w:lang w:val="en-US"/>
        </w:rPr>
        <w:t>L</w:t>
      </w:r>
      <w:r w:rsidR="007939D3">
        <w:rPr>
          <w:b/>
          <w:bCs/>
          <w:sz w:val="28"/>
          <w:szCs w:val="28"/>
          <w:lang w:val="en-US"/>
        </w:rPr>
        <w:t>ucrări</w:t>
      </w:r>
      <w:r w:rsidRPr="00524D86">
        <w:rPr>
          <w:b/>
          <w:bCs/>
          <w:sz w:val="28"/>
          <w:szCs w:val="28"/>
          <w:lang w:val="en-US"/>
        </w:rPr>
        <w:t xml:space="preserve"> de </w:t>
      </w:r>
      <w:r w:rsidR="007939D3">
        <w:rPr>
          <w:b/>
          <w:bCs/>
          <w:sz w:val="28"/>
          <w:szCs w:val="28"/>
          <w:lang w:val="en-US"/>
        </w:rPr>
        <w:t>reparație</w:t>
      </w:r>
      <w:r w:rsidRPr="00524D86">
        <w:rPr>
          <w:b/>
          <w:bCs/>
          <w:sz w:val="28"/>
          <w:szCs w:val="28"/>
          <w:lang w:val="en-US"/>
        </w:rPr>
        <w:t xml:space="preserve"> </w:t>
      </w:r>
    </w:p>
    <w:tbl>
      <w:tblPr>
        <w:tblW w:w="10490" w:type="dxa"/>
        <w:tblInd w:w="-176" w:type="dxa"/>
        <w:tblLayout w:type="fixed"/>
        <w:tblLook w:val="0000"/>
      </w:tblPr>
      <w:tblGrid>
        <w:gridCol w:w="568"/>
        <w:gridCol w:w="1276"/>
        <w:gridCol w:w="6804"/>
        <w:gridCol w:w="850"/>
        <w:gridCol w:w="992"/>
      </w:tblGrid>
      <w:tr w:rsidR="00C45FF4" w:rsidTr="00BA2623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 w:rsidP="00BA262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="00BA2623">
              <w:rPr>
                <w:sz w:val="22"/>
                <w:szCs w:val="22"/>
                <w:lang w:val="ro-RO"/>
              </w:rPr>
              <w:t>/</w:t>
            </w:r>
            <w:r>
              <w:rPr>
                <w:sz w:val="22"/>
                <w:szCs w:val="22"/>
                <w:lang w:val="ro-RO"/>
              </w:rPr>
              <w:t xml:space="preserve">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10490" w:type="dxa"/>
        <w:tblInd w:w="-176" w:type="dxa"/>
        <w:tblLayout w:type="fixed"/>
        <w:tblLook w:val="0000"/>
      </w:tblPr>
      <w:tblGrid>
        <w:gridCol w:w="568"/>
        <w:gridCol w:w="1276"/>
        <w:gridCol w:w="6804"/>
        <w:gridCol w:w="850"/>
        <w:gridCol w:w="992"/>
      </w:tblGrid>
      <w:tr w:rsidR="00027881" w:rsidTr="00BA262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55448F" w:rsidRDefault="009E662F" w:rsidP="0055448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4"/>
                <w:szCs w:val="22"/>
              </w:rPr>
              <w:t>1.1. Boxa nr</w:t>
            </w:r>
            <w:r w:rsidR="0055448F" w:rsidRPr="00BA2623">
              <w:rPr>
                <w:b/>
                <w:bCs/>
                <w:sz w:val="24"/>
                <w:szCs w:val="22"/>
                <w:lang w:val="ro-RO"/>
              </w:rPr>
              <w:t>.</w:t>
            </w:r>
            <w:r w:rsidRPr="00BA2623">
              <w:rPr>
                <w:b/>
                <w:bCs/>
                <w:sz w:val="24"/>
                <w:szCs w:val="22"/>
              </w:rPr>
              <w:t>1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55448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2"/>
                <w:szCs w:val="22"/>
              </w:rPr>
              <w:t>1.1.1. Tavan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Aplicarea manuala a grundului cu cuart "Betonocontact"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 xml:space="preserve">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Diverse lucr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ri - strat de impaslitura din fibra de sticl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aplicat pe suprafa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chitului pe baza de ipsos "Eurofin" grosime 1,0 mm pe suprafe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Grunduirea suprafe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Vopsitorii interioare cu vopsea pe baza de copolimeri vinilici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emulsie apoas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,  aplicate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2"/>
                <w:szCs w:val="22"/>
              </w:rPr>
              <w:t>1.1.2. P</w:t>
            </w:r>
            <w:r w:rsidR="00BA2623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Desfaceri de tencuieli interioare la pere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Desfacerea tapetelor din h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rtie lavabila.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grundului cu cuart "Betonocontact"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ntr-un strat, la pere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55448F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Diverse lucră</w:t>
            </w:r>
            <w:r w:rsidR="00A47D3B" w:rsidRPr="00BA2623">
              <w:rPr>
                <w:sz w:val="22"/>
                <w:szCs w:val="22"/>
                <w:lang w:val="en-US"/>
              </w:rPr>
              <w:t>ri - strat de impaslitura din fibra de sticl</w:t>
            </w:r>
            <w:r w:rsidRPr="00BA2623">
              <w:rPr>
                <w:sz w:val="22"/>
                <w:szCs w:val="22"/>
                <w:lang w:val="en-US"/>
              </w:rPr>
              <w:t>ă</w:t>
            </w:r>
            <w:r w:rsidR="00A47D3B" w:rsidRPr="00BA2623">
              <w:rPr>
                <w:sz w:val="22"/>
                <w:szCs w:val="22"/>
                <w:lang w:val="en-US"/>
              </w:rPr>
              <w:t xml:space="preserve"> aplicat pe suprafa</w:t>
            </w:r>
            <w:r w:rsidRPr="00BA2623">
              <w:rPr>
                <w:sz w:val="22"/>
                <w:szCs w:val="22"/>
                <w:lang w:val="en-US"/>
              </w:rPr>
              <w:t>ț</w:t>
            </w:r>
            <w:r w:rsidR="00A47D3B" w:rsidRPr="00BA2623">
              <w:rPr>
                <w:sz w:val="22"/>
                <w:szCs w:val="22"/>
                <w:lang w:val="en-US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Tencuieli interioare de 5 mm grosime, executate manual, cu amestec uscat pe baza de ipsos, la pere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 </w:t>
            </w:r>
            <w:r w:rsidR="0055448F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 pere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 despar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itori, preparare manual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chitului pe baza de ipsos "Eurofin" grosime 1,0 mm pe suprafe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ele pere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Grunduirea suprafe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elor interioare a pere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Vopsitorii interioare cu vopsea pe baza de copolimeri vinilici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emulsie apoas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,  aplicate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Vopsirea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culori de ulei a corpurilor de radiatoare de calorifer, la construc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ii existente,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dou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straturi de vopsea </w:t>
            </w:r>
            <w:r w:rsidR="0055448F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 un strat de lac rezistent la temperatur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5,30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Vopsirea conductelor de instala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ii,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dou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Vopsitorii la grile metalice,</w:t>
            </w:r>
            <w:r w:rsidR="0055448F" w:rsidRPr="00BA2623">
              <w:rPr>
                <w:sz w:val="22"/>
                <w:szCs w:val="22"/>
                <w:lang w:val="en-US"/>
              </w:rPr>
              <w:t xml:space="preserve"> executate cu </w:t>
            </w:r>
            <w:r w:rsidRPr="00BA2623">
              <w:rPr>
                <w:sz w:val="22"/>
                <w:szCs w:val="22"/>
                <w:lang w:val="en-US"/>
              </w:rPr>
              <w:t>vopsele pe baza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RpCU05I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Executarea strapungerilor pentru conducte sau tiranti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pere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 din piatra sau beton armat de 26 - 50 cm, cu diametrul 110mm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55448F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Ț</w:t>
            </w:r>
            <w:r w:rsidR="00A47D3B" w:rsidRPr="00BA2623">
              <w:rPr>
                <w:sz w:val="22"/>
                <w:szCs w:val="22"/>
                <w:lang w:val="en-US"/>
              </w:rPr>
              <w:t>eava din material plastic pentru canalizare, imbinat</w:t>
            </w:r>
            <w:r w:rsidRPr="00BA2623">
              <w:rPr>
                <w:sz w:val="22"/>
                <w:szCs w:val="22"/>
                <w:lang w:val="en-US"/>
              </w:rPr>
              <w:t>ă</w:t>
            </w:r>
            <w:r w:rsidR="00A47D3B" w:rsidRPr="00BA2623">
              <w:rPr>
                <w:sz w:val="22"/>
                <w:szCs w:val="22"/>
                <w:lang w:val="en-US"/>
              </w:rPr>
              <w:t xml:space="preserve"> cu garnitura de cauciuc, montat</w:t>
            </w:r>
            <w:r w:rsidRPr="00BA2623">
              <w:rPr>
                <w:sz w:val="22"/>
                <w:szCs w:val="22"/>
                <w:lang w:val="en-US"/>
              </w:rPr>
              <w:t>ă</w:t>
            </w:r>
            <w:r w:rsidR="00A47D3B" w:rsidRPr="00BA2623">
              <w:rPr>
                <w:sz w:val="22"/>
                <w:szCs w:val="22"/>
                <w:lang w:val="en-US"/>
              </w:rPr>
              <w:t xml:space="preserve"> aparent sau ingropat sub pardoseala, av</w:t>
            </w:r>
            <w:r w:rsidRPr="00BA2623">
              <w:rPr>
                <w:sz w:val="22"/>
                <w:szCs w:val="22"/>
                <w:lang w:val="en-US"/>
              </w:rPr>
              <w:t>î</w:t>
            </w:r>
            <w:r w:rsidR="00A47D3B" w:rsidRPr="00BA2623">
              <w:rPr>
                <w:sz w:val="22"/>
                <w:szCs w:val="22"/>
                <w:lang w:val="en-US"/>
              </w:rPr>
              <w:t>nd diametrul de 110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lastRenderedPageBreak/>
              <w:t xml:space="preserve">Piesa de legatura (cot, caciula) din material plastic pentru canalizare, </w:t>
            </w:r>
            <w:r w:rsidRPr="00BA2623">
              <w:rPr>
                <w:sz w:val="22"/>
                <w:szCs w:val="22"/>
                <w:lang w:val="en-US"/>
              </w:rPr>
              <w:lastRenderedPageBreak/>
              <w:t>imbinata cu garnitura de cauciuc, av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 xml:space="preserve">nd diametrul de 110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Montarea grilelor de ventilatie, gata confec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ionate, din PVC de 20x25 cm, montate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zid.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2"/>
                <w:szCs w:val="22"/>
              </w:rPr>
              <w:t>1.1.3. Pardosele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Desfacerea pardoselilor din covor din PVC pe suport.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ro-RO"/>
              </w:rPr>
            </w:pPr>
            <w:r w:rsidRPr="00BA2623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Aplicarea manuala a grundului cu cuart "Betonocontact"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ntr-un strat, la pardosele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Sapa din amestec de autonivelare "Nivelir": grosime 10mm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Grunduirea suprafe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elor interioare a pardoselelor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Pardoseli din materiale plastice montate pe suport existent, cura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ate, inclusiv pervazurile din PVC,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 xml:space="preserve">n </w:t>
            </w:r>
            <w:r w:rsidR="0055448F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nc</w:t>
            </w:r>
            <w:r w:rsidR="0055448F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peri cu suprafe</w:t>
            </w:r>
            <w:r w:rsidR="0055448F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e mai mari de 16 mp, cu covor PVC lipit cu prenadez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55448F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Montarea baghetelor la prag de u</w:t>
            </w:r>
            <w:r w:rsidR="0055448F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a din aluminiu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BA2623" w:rsidRDefault="009E662F">
            <w:pPr>
              <w:rPr>
                <w:sz w:val="24"/>
              </w:rPr>
            </w:pPr>
          </w:p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76087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BA2623">
              <w:rPr>
                <w:b/>
                <w:bCs/>
                <w:sz w:val="24"/>
                <w:szCs w:val="22"/>
              </w:rPr>
              <w:t>1.2. Boxa nr.2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2"/>
                <w:szCs w:val="22"/>
              </w:rPr>
              <w:t>1.2.1. Tavan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grundului cu cuar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 "Betonocontact"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 xml:space="preserve">ntr-un strat, la tavane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Diverse lucr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ri - strat de impaslitura din fibra de sticl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aplicat pe suprafa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manuala a chitului pe baza de ipsos "Eurofin" grosime 1,0 mm pe suprafe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ele 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Grunduirea suprafe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Vopsitorii interioare cu vopsea pe baza de copolimeri vinilici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emulsie apoas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,  aplicate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4B31E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2"/>
                <w:szCs w:val="22"/>
              </w:rPr>
              <w:t>1.2.2. Pere</w:t>
            </w:r>
            <w:r w:rsidR="004B31E0" w:rsidRPr="00BA2623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BA2623">
              <w:rPr>
                <w:b/>
                <w:bCs/>
                <w:sz w:val="22"/>
                <w:szCs w:val="22"/>
              </w:rPr>
              <w:t>i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Desfaceri de tencuieli interioare la pere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Desfacerea tapetelor din h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rtie lavabila.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Demontari: timplarie din lemn (u</w:t>
            </w:r>
            <w:r w:rsidR="004B31E0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i.).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grundului cu cuart "Betonocontact"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ntr-un strat, la pere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Diverse l</w:t>
            </w:r>
            <w:r w:rsidR="007939D3">
              <w:rPr>
                <w:sz w:val="22"/>
                <w:szCs w:val="22"/>
                <w:lang w:val="en-US"/>
              </w:rPr>
              <w:t>ucrări</w:t>
            </w:r>
            <w:r w:rsidRPr="00BA2623">
              <w:rPr>
                <w:sz w:val="22"/>
                <w:szCs w:val="22"/>
                <w:lang w:val="en-US"/>
              </w:rPr>
              <w:t xml:space="preserve"> - strat de impaslitura din fibra de sticl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aplicat pe suprafa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Tencuieli interioare de 5 mm grosime, executate manual, cu amestec uscat pe baza de ipsos, la pere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 </w:t>
            </w:r>
            <w:r w:rsidR="004B31E0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 pere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 desp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r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itori, preparare manual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chitului pe baz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de ipsos "Eurofin" grosime 1,0 mm pe suprafe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ele pere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Grunduirea suprafe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elor interioare a pere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Vopsitorii interioare cu vopsea pe baza de copolimeri vinilici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emulsie apoas</w:t>
            </w:r>
            <w:r w:rsidR="004B31E0" w:rsidRPr="00BA2623">
              <w:rPr>
                <w:sz w:val="22"/>
                <w:szCs w:val="22"/>
                <w:lang w:val="en-US"/>
              </w:rPr>
              <w:t xml:space="preserve">ă, </w:t>
            </w:r>
            <w:r w:rsidRPr="00BA2623">
              <w:rPr>
                <w:sz w:val="22"/>
                <w:szCs w:val="22"/>
                <w:lang w:val="en-US"/>
              </w:rPr>
              <w:t xml:space="preserve">aplicate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Vopsirea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culori de ulei a corpurilor de radiatoare de calorifer, la construc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ii existente,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dou</w:t>
            </w:r>
            <w:r w:rsidR="004B31E0" w:rsidRPr="00BA2623">
              <w:rPr>
                <w:sz w:val="22"/>
                <w:szCs w:val="22"/>
                <w:lang w:val="en-US"/>
              </w:rPr>
              <w:t>ă straturi de vopsea ș</w:t>
            </w:r>
            <w:r w:rsidRPr="00BA2623">
              <w:rPr>
                <w:sz w:val="22"/>
                <w:szCs w:val="22"/>
                <w:lang w:val="en-US"/>
              </w:rPr>
              <w:t>i un strat de lac rezistent la temperatur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Vopsirea conductelor de instala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ii,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dou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U</w:t>
            </w:r>
            <w:r w:rsidR="004B31E0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 confec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ionate din profiluri din aluminiu, inclusiv armaturile </w:t>
            </w:r>
            <w:r w:rsidR="004B31E0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 accesoriile necesare u</w:t>
            </w:r>
            <w:r w:rsidR="004B31E0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 xml:space="preserve">ilor montate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zidarie de orice natur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RpCU05I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Executarea strapungerilor pentru conducte sau tiranti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pere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 din piatra sau beton armat de 26 - 50 cm, cu diametrul 110mm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Teava din material plastic pentru canalizare, imbinata cu garnitura de cauciuc, montat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aparent sau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ngropat sub pardoseala, av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nd diametrul de 110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lastRenderedPageBreak/>
              <w:t xml:space="preserve">Piesa de legatura (cot, caciula) din material plastic pentru canalizare, </w:t>
            </w:r>
            <w:r w:rsidRPr="00BA2623">
              <w:rPr>
                <w:sz w:val="22"/>
                <w:szCs w:val="22"/>
                <w:lang w:val="en-US"/>
              </w:rPr>
              <w:lastRenderedPageBreak/>
              <w:t xml:space="preserve">imbinata cu garnitura de cauciuc, avind diametrul de 110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Montarea grilelor de ventilatie, ga</w:t>
            </w:r>
            <w:r w:rsidR="004B31E0" w:rsidRPr="00BA2623">
              <w:rPr>
                <w:sz w:val="22"/>
                <w:szCs w:val="22"/>
                <w:lang w:val="en-US"/>
              </w:rPr>
              <w:t>t</w:t>
            </w:r>
            <w:r w:rsidRPr="00BA2623">
              <w:rPr>
                <w:sz w:val="22"/>
                <w:szCs w:val="22"/>
                <w:lang w:val="en-US"/>
              </w:rPr>
              <w:t>a confec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ionate, din PVC de 20x25 cm, montate in zid.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2"/>
                <w:szCs w:val="22"/>
              </w:rPr>
              <w:t>1.2.3. Pardosele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BA2623">
            <w:pPr>
              <w:rPr>
                <w:b/>
                <w:bCs/>
                <w:sz w:val="22"/>
                <w:szCs w:val="22"/>
                <w:lang w:val="ro-RO"/>
              </w:rPr>
            </w:pPr>
            <w:r w:rsidRPr="00BA2623">
              <w:rPr>
                <w:b/>
                <w:bCs/>
                <w:sz w:val="24"/>
                <w:szCs w:val="22"/>
              </w:rPr>
              <w:t xml:space="preserve">1.3. </w:t>
            </w:r>
            <w:r w:rsidR="00BA2623">
              <w:rPr>
                <w:b/>
                <w:bCs/>
                <w:sz w:val="24"/>
                <w:szCs w:val="22"/>
                <w:lang w:val="ro-RO"/>
              </w:rPr>
              <w:t>Birou</w:t>
            </w:r>
            <w:r w:rsidRPr="00BA2623">
              <w:rPr>
                <w:b/>
                <w:bCs/>
                <w:sz w:val="24"/>
                <w:szCs w:val="22"/>
              </w:rPr>
              <w:t xml:space="preserve"> </w:t>
            </w:r>
            <w:r w:rsidR="00BA2623">
              <w:rPr>
                <w:b/>
                <w:bCs/>
                <w:sz w:val="24"/>
                <w:szCs w:val="22"/>
                <w:lang w:val="ro-RO"/>
              </w:rPr>
              <w:t>F</w:t>
            </w:r>
            <w:r w:rsidRPr="00BA2623">
              <w:rPr>
                <w:b/>
                <w:bCs/>
                <w:sz w:val="24"/>
                <w:szCs w:val="22"/>
              </w:rPr>
              <w:t>armacis</w:t>
            </w:r>
            <w:r w:rsidR="00BA2623" w:rsidRPr="00BA2623">
              <w:rPr>
                <w:b/>
                <w:bCs/>
                <w:sz w:val="24"/>
                <w:szCs w:val="22"/>
                <w:lang w:val="ro-RO"/>
              </w:rPr>
              <w:t>t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2"/>
                <w:szCs w:val="22"/>
              </w:rPr>
              <w:t>1.3.1. Tavan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Desfaceri de tencuieli interioare la tavane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grundului cu cuart "Betonocontact" </w:t>
            </w:r>
            <w:r w:rsidR="004B31E0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ntr-un strat, la tavane.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Diverse lucr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ri - strat de impaslitura din fibra de sticl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aplicat pe suprafata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Tencuieli interioare de 5 mm grosime, executate manual, cu amestec uscat pe baza de ipsos, la tavan, preparare manual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mortarului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</w:t>
            </w:r>
            <w:r w:rsidR="004B31E0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 chitului pe baza de ipsos "Eurofin" grosime 1,0 mm pe suprafe</w:t>
            </w:r>
            <w:r w:rsidR="004B31E0" w:rsidRPr="00BA2623">
              <w:rPr>
                <w:sz w:val="22"/>
                <w:szCs w:val="22"/>
                <w:lang w:val="en-US"/>
              </w:rPr>
              <w:t xml:space="preserve">țele </w:t>
            </w:r>
            <w:r w:rsidRPr="00BA2623">
              <w:rPr>
                <w:sz w:val="22"/>
                <w:szCs w:val="22"/>
                <w:lang w:val="en-US"/>
              </w:rPr>
              <w:t xml:space="preserve">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4B31E0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Grunduirea suprafe</w:t>
            </w:r>
            <w:r w:rsidR="004B31E0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elor interioare a tavanelor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Vopsitorii interioare cu vopsea pe baza de copolimeri vinilici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emulsie apoas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,  aplicate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2"/>
                <w:szCs w:val="22"/>
              </w:rPr>
              <w:t>1.3.2. P</w:t>
            </w:r>
            <w:r w:rsidR="00BA2623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Desfaceri de tencuieli interioare la pere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Desfacerea tapetelor din h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rtie lavabila.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Demontari: timplarie din lemn (u</w:t>
            </w:r>
            <w:r w:rsidR="002F55E4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i.).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Aplicarea manuala a grundului cu cuart "Betonocontact"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ntr-un strat, la pere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Diverse lucr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ri - strat de impaslitura din fibra de sticl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aplicat pe suprafa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a elementelor prefabricate din b.c.a. lipit cu aracet, inclusiv stratul de amorsaj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Tencuieli interioare de 5 mm grosime, executate manual, cu amestec uscat pe baza de ipsos, la pere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 </w:t>
            </w:r>
            <w:r w:rsidR="002F55E4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 pere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 desp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r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itori, preparare manuala a mortarului.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Aplicarea manuala a chitului pe baza de ipsos "Eurofin" grosime 1,0 mm pe suprafe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ele pere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Grunduirea suprafe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elor interioare a pere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ilor cu grund Extra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Vopsitorii interioare cu vopsea pe baz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de copolimeri vinilici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emulsie apoas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,  aplicate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2 straturi pe glet existent, executate manual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Vopsitorii la grile metalice,</w:t>
            </w:r>
            <w:r w:rsidR="002F55E4" w:rsidRPr="00BA2623">
              <w:rPr>
                <w:sz w:val="22"/>
                <w:szCs w:val="22"/>
                <w:lang w:val="en-US"/>
              </w:rPr>
              <w:t xml:space="preserve"> </w:t>
            </w:r>
            <w:r w:rsidRPr="00BA2623">
              <w:rPr>
                <w:sz w:val="22"/>
                <w:szCs w:val="22"/>
                <w:lang w:val="en-US"/>
              </w:rPr>
              <w:t>executate cu  vopsele pe baza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Vopsirea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 xml:space="preserve">n culori de ulei a corpurilor de radiatoare de calorifer, la constructii existente,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dou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straturi de vopsea </w:t>
            </w:r>
            <w:r w:rsidR="002F55E4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 un strat de lac rezistent la temperatur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RpCR27A1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Vopsirea conductelor de instala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 xml:space="preserve">ii,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dou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 xml:space="preserve"> straturi, cu vopsele de ulei.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U</w:t>
            </w:r>
            <w:r w:rsidR="002F55E4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 xml:space="preserve">i confectionate din profiluri din aluminiu, inclusiv armaturile </w:t>
            </w:r>
            <w:r w:rsidR="002F55E4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 accesoriile necesare u</w:t>
            </w:r>
            <w:r w:rsidR="002F55E4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 xml:space="preserve">ilor montate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 zidarie de orice natur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9E662F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2"/>
                <w:szCs w:val="22"/>
              </w:rPr>
              <w:t>1.3.3. Pardosele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Vopsitorea plintelor la pardosele cu vopsele de ulei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9E662F" w:rsidRPr="00524D86" w:rsidTr="00BA2623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64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A2623" w:rsidRDefault="009E662F" w:rsidP="00BA262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A2623">
              <w:rPr>
                <w:b/>
                <w:bCs/>
                <w:sz w:val="24"/>
                <w:szCs w:val="22"/>
                <w:lang w:val="en-US"/>
              </w:rPr>
              <w:t xml:space="preserve">2. Instalatii electrice (Boxa nr.1, Boxa Nr.2, </w:t>
            </w:r>
            <w:r w:rsidR="00BA2623" w:rsidRPr="00BA2623">
              <w:rPr>
                <w:b/>
                <w:bCs/>
                <w:sz w:val="24"/>
                <w:szCs w:val="22"/>
                <w:lang w:val="en-US"/>
              </w:rPr>
              <w:t>Birou</w:t>
            </w:r>
            <w:r w:rsidRPr="00BA2623">
              <w:rPr>
                <w:b/>
                <w:bCs/>
                <w:sz w:val="24"/>
                <w:szCs w:val="22"/>
                <w:lang w:val="en-US"/>
              </w:rPr>
              <w:t xml:space="preserve"> </w:t>
            </w:r>
            <w:r w:rsidR="00BA2623" w:rsidRPr="00BA2623">
              <w:rPr>
                <w:b/>
                <w:bCs/>
                <w:sz w:val="24"/>
                <w:szCs w:val="22"/>
                <w:lang w:val="en-US"/>
              </w:rPr>
              <w:t>F</w:t>
            </w:r>
            <w:r w:rsidRPr="00BA2623">
              <w:rPr>
                <w:b/>
                <w:bCs/>
                <w:sz w:val="24"/>
                <w:szCs w:val="22"/>
                <w:lang w:val="en-US"/>
              </w:rPr>
              <w:t>armacis</w:t>
            </w:r>
            <w:r w:rsidR="002F55E4" w:rsidRPr="00BA2623">
              <w:rPr>
                <w:b/>
                <w:bCs/>
                <w:sz w:val="24"/>
                <w:szCs w:val="22"/>
                <w:lang w:val="en-US"/>
              </w:rPr>
              <w:t>t</w:t>
            </w:r>
            <w:r w:rsidRPr="00BA2623">
              <w:rPr>
                <w:b/>
                <w:bCs/>
                <w:sz w:val="24"/>
                <w:szCs w:val="22"/>
                <w:lang w:val="en-US"/>
              </w:rPr>
              <w:t>)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Demontarea aparatelor electrice pentru curen</w:t>
            </w:r>
            <w:r w:rsidR="002F55E4" w:rsidRPr="00BA2623">
              <w:rPr>
                <w:sz w:val="22"/>
                <w:szCs w:val="22"/>
                <w:lang w:val="en-US"/>
              </w:rPr>
              <w:t>ți</w:t>
            </w:r>
            <w:r w:rsidRPr="00BA2623">
              <w:rPr>
                <w:sz w:val="22"/>
                <w:szCs w:val="22"/>
                <w:lang w:val="en-US"/>
              </w:rPr>
              <w:t xml:space="preserve"> tari : unipolare (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 xml:space="preserve">ntrerupatoare,  prize pentru 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nlocuire)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Demont</w:t>
            </w:r>
            <w:r w:rsidR="002F55E4" w:rsidRPr="00BA2623">
              <w:rPr>
                <w:sz w:val="22"/>
                <w:szCs w:val="22"/>
                <w:lang w:val="en-US"/>
              </w:rPr>
              <w:t>ă</w:t>
            </w:r>
            <w:r w:rsidRPr="00BA2623">
              <w:rPr>
                <w:sz w:val="22"/>
                <w:szCs w:val="22"/>
                <w:lang w:val="en-US"/>
              </w:rPr>
              <w:t>ri de corp</w:t>
            </w:r>
            <w:r w:rsidR="002F55E4" w:rsidRPr="00BA2623">
              <w:rPr>
                <w:sz w:val="22"/>
                <w:szCs w:val="22"/>
                <w:lang w:val="en-US"/>
              </w:rPr>
              <w:t>uri de iluminat orice tip, inclu</w:t>
            </w:r>
            <w:r w:rsidRPr="00BA2623">
              <w:rPr>
                <w:sz w:val="22"/>
                <w:szCs w:val="22"/>
                <w:lang w:val="en-US"/>
              </w:rPr>
              <w:t xml:space="preserve">siv tijele </w:t>
            </w:r>
            <w:r w:rsidR="002F55E4" w:rsidRPr="00BA2623">
              <w:rPr>
                <w:sz w:val="22"/>
                <w:szCs w:val="22"/>
                <w:lang w:val="en-US"/>
              </w:rPr>
              <w:t>ș</w:t>
            </w:r>
            <w:r w:rsidRPr="00BA2623">
              <w:rPr>
                <w:sz w:val="22"/>
                <w:szCs w:val="22"/>
                <w:lang w:val="en-US"/>
              </w:rPr>
              <w:t>i globurile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RpEE14D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2F55E4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 xml:space="preserve">Montarea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 xml:space="preserve">ntrerupatoarelor unipolare - </w:t>
            </w:r>
            <w:r w:rsidR="002F55E4" w:rsidRPr="00BA2623">
              <w:rPr>
                <w:sz w:val="22"/>
                <w:szCs w:val="22"/>
                <w:lang w:val="en-US"/>
              </w:rPr>
              <w:t>î</w:t>
            </w:r>
            <w:r w:rsidRPr="00BA2623">
              <w:rPr>
                <w:sz w:val="22"/>
                <w:szCs w:val="22"/>
                <w:lang w:val="en-US"/>
              </w:rPr>
              <w:t>ntrerupator dublu.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RpEE17B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2F55E4" w:rsidP="002F55E4">
            <w:pPr>
              <w:rPr>
                <w:sz w:val="22"/>
                <w:szCs w:val="22"/>
                <w:lang w:val="ro-RO"/>
              </w:rPr>
            </w:pPr>
            <w:r w:rsidRPr="00BA2623">
              <w:rPr>
                <w:sz w:val="22"/>
                <w:szCs w:val="22"/>
                <w:lang w:val="ro-RO"/>
              </w:rPr>
              <w:t>Î</w:t>
            </w:r>
            <w:r w:rsidR="00A47D3B" w:rsidRPr="00BA2623">
              <w:rPr>
                <w:sz w:val="22"/>
                <w:szCs w:val="22"/>
              </w:rPr>
              <w:t>nlocuirea prizelor - priza dubl</w:t>
            </w:r>
            <w:r w:rsidRPr="00BA2623">
              <w:rPr>
                <w:sz w:val="22"/>
                <w:szCs w:val="22"/>
                <w:lang w:val="ro-RO"/>
              </w:rPr>
              <w:t>ă</w:t>
            </w:r>
            <w:r w:rsidR="00A47D3B" w:rsidRPr="00BA2623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RpEF02A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Montarea corpuri de iluminat 2x18 de tip LED complet echipate.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RpEB03D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BA2623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Montarea cordoanelor din cupru cu izola</w:t>
            </w:r>
            <w:r w:rsidR="002F55E4" w:rsidRPr="00BA2623">
              <w:rPr>
                <w:sz w:val="22"/>
                <w:szCs w:val="22"/>
                <w:lang w:val="en-US"/>
              </w:rPr>
              <w:t>ț</w:t>
            </w:r>
            <w:r w:rsidRPr="00BA2623">
              <w:rPr>
                <w:sz w:val="22"/>
                <w:szCs w:val="22"/>
                <w:lang w:val="en-US"/>
              </w:rPr>
              <w:t>ie PVC,av</w:t>
            </w:r>
            <w:r w:rsidR="002F55E4" w:rsidRPr="00BA2623">
              <w:rPr>
                <w:sz w:val="22"/>
                <w:szCs w:val="22"/>
                <w:lang w:val="en-US"/>
              </w:rPr>
              <w:t>înd secț</w:t>
            </w:r>
            <w:r w:rsidRPr="00BA2623">
              <w:rPr>
                <w:sz w:val="22"/>
                <w:szCs w:val="22"/>
                <w:lang w:val="en-US"/>
              </w:rPr>
              <w:t>iunea 3x2,5 mmp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21,50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BA2623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RpEF02A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en-US"/>
              </w:rPr>
            </w:pPr>
            <w:r w:rsidRPr="00BA2623">
              <w:rPr>
                <w:sz w:val="22"/>
                <w:szCs w:val="22"/>
                <w:lang w:val="en-US"/>
              </w:rPr>
              <w:t>Montarea corpuri de iluminat 4x18 de tip LED complet echipate.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BA26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5448F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RpEE20A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A2623" w:rsidRDefault="00A47D3B" w:rsidP="0035143B">
            <w:pPr>
              <w:rPr>
                <w:sz w:val="22"/>
                <w:szCs w:val="22"/>
                <w:lang w:val="ro-RO"/>
              </w:rPr>
            </w:pPr>
            <w:r w:rsidRPr="00BA2623">
              <w:rPr>
                <w:sz w:val="22"/>
                <w:szCs w:val="22"/>
              </w:rPr>
              <w:t>Montare conector farbox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</w:tbl>
    <w:p w:rsidR="005D6206" w:rsidRPr="00BA2623" w:rsidRDefault="005D6206" w:rsidP="00BA2623">
      <w:pPr>
        <w:rPr>
          <w:lang w:val="ro-RO"/>
        </w:rPr>
      </w:pPr>
    </w:p>
    <w:sectPr w:rsidR="005D6206" w:rsidRPr="00BA2623" w:rsidSect="00524D86">
      <w:pgSz w:w="11907" w:h="16840" w:code="9"/>
      <w:pgMar w:top="851" w:right="992" w:bottom="567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0F67B0"/>
    <w:rsid w:val="00170791"/>
    <w:rsid w:val="001F276C"/>
    <w:rsid w:val="002C2F63"/>
    <w:rsid w:val="002D0B98"/>
    <w:rsid w:val="002F55E4"/>
    <w:rsid w:val="0030652C"/>
    <w:rsid w:val="0035143B"/>
    <w:rsid w:val="004B31E0"/>
    <w:rsid w:val="004C76C2"/>
    <w:rsid w:val="00524D86"/>
    <w:rsid w:val="0055448F"/>
    <w:rsid w:val="005A09CC"/>
    <w:rsid w:val="005D6206"/>
    <w:rsid w:val="00606D75"/>
    <w:rsid w:val="006269B0"/>
    <w:rsid w:val="006C1DA7"/>
    <w:rsid w:val="006D228E"/>
    <w:rsid w:val="00717798"/>
    <w:rsid w:val="00760872"/>
    <w:rsid w:val="0076293C"/>
    <w:rsid w:val="00780BEC"/>
    <w:rsid w:val="007939D3"/>
    <w:rsid w:val="007F2714"/>
    <w:rsid w:val="008B47FF"/>
    <w:rsid w:val="008D03E4"/>
    <w:rsid w:val="008D0B61"/>
    <w:rsid w:val="009D30EA"/>
    <w:rsid w:val="009E662F"/>
    <w:rsid w:val="00A47D3B"/>
    <w:rsid w:val="00B40365"/>
    <w:rsid w:val="00BA2623"/>
    <w:rsid w:val="00BE61BB"/>
    <w:rsid w:val="00C17640"/>
    <w:rsid w:val="00C4273E"/>
    <w:rsid w:val="00C45FF4"/>
    <w:rsid w:val="00CB1E8B"/>
    <w:rsid w:val="00D3743B"/>
    <w:rsid w:val="00E71F7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BA2623"/>
    <w:pPr>
      <w:keepNext/>
      <w:keepLines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locked/>
    <w:rsid w:val="00BA262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1515</Words>
  <Characters>8639</Characters>
  <Application>Microsoft Office Word</Application>
  <DocSecurity>0</DocSecurity>
  <Lines>71</Lines>
  <Paragraphs>20</Paragraphs>
  <ScaleCrop>false</ScaleCrop>
  <Company/>
  <LinksUpToDate>false</LinksUpToDate>
  <CharactersWithSpaces>10134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Vice</cp:lastModifiedBy>
  <cp:revision>2</cp:revision>
  <dcterms:created xsi:type="dcterms:W3CDTF">2020-05-21T07:24:00Z</dcterms:created>
  <dcterms:modified xsi:type="dcterms:W3CDTF">2020-05-21T07:24:00Z</dcterms:modified>
</cp:coreProperties>
</file>