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 w14:paraId="32A487FC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8C68FFD" w14:textId="77777777" w:rsidR="007415F2" w:rsidRPr="00C41C99" w:rsidRDefault="007415F2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248EBACD" w14:textId="77777777" w:rsidR="007415F2" w:rsidRPr="00C41C99" w:rsidRDefault="007415F2" w:rsidP="00182A41">
            <w:pPr>
              <w:jc w:val="right"/>
              <w:rPr>
                <w:b/>
                <w:bCs/>
                <w:sz w:val="2"/>
                <w:szCs w:val="2"/>
                <w:lang w:val="en-US"/>
              </w:rPr>
            </w:pPr>
          </w:p>
          <w:p w14:paraId="12A10572" w14:textId="77777777" w:rsidR="00182A41" w:rsidRPr="00C41C99" w:rsidRDefault="00182A41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465A9804" w14:textId="77777777" w:rsidR="000F4846" w:rsidRPr="00165C2C" w:rsidRDefault="000F4846" w:rsidP="00EF11C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165C2C">
              <w:rPr>
                <w:b/>
                <w:bCs/>
                <w:sz w:val="28"/>
                <w:szCs w:val="28"/>
                <w:lang w:val="en-US"/>
              </w:rPr>
              <w:t>Retele de canalizare a s. Budesti cu conectarea  la SPR, s. Budesti , mun. Chisinau, MD-4814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C86B4BC" w14:textId="77777777" w:rsidR="000F4846" w:rsidRPr="005916E8" w:rsidRDefault="000F4846" w:rsidP="00EF11C2">
            <w:pPr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Formular Nr.</w:t>
            </w:r>
            <w:r w:rsidR="00165C2C" w:rsidRPr="005916E8">
              <w:rPr>
                <w:sz w:val="16"/>
                <w:szCs w:val="16"/>
                <w:lang w:val="en-US"/>
              </w:rPr>
              <w:t>1 desfasurat</w:t>
            </w:r>
          </w:p>
          <w:p w14:paraId="76D05D9F" w14:textId="77777777" w:rsidR="00182A41" w:rsidRPr="005916E8" w:rsidRDefault="00182A41" w:rsidP="00165C2C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WinСmeta</w:t>
            </w:r>
          </w:p>
        </w:tc>
      </w:tr>
      <w:tr w:rsidR="000F4846" w:rsidRPr="000E0709" w14:paraId="3468F5B1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6D01A5B0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33E344A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39A6560D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3D4006E4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5C552E52" w14:textId="77777777" w:rsidR="000F4846" w:rsidRPr="00453247" w:rsidRDefault="00453247" w:rsidP="000F4846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="000F4846" w:rsidRPr="00453247">
        <w:rPr>
          <w:b/>
          <w:bCs/>
          <w:sz w:val="36"/>
          <w:szCs w:val="36"/>
          <w:lang w:val="en-US"/>
        </w:rPr>
        <w:t xml:space="preserve"> № 2-1-3</w:t>
      </w:r>
    </w:p>
    <w:p w14:paraId="4ADEE34B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Montarea SPAU (37/24-A-1-TH)</w:t>
      </w:r>
    </w:p>
    <w:p w14:paraId="63C2967A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p w14:paraId="3B13A52E" w14:textId="77777777"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>ntocmit in preţuri  curente 26.10.2024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0C39FD" w:rsidRPr="009B70F2" w14:paraId="3521B4C0" w14:textId="77777777" w:rsidTr="00B90E39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7BB4ADE6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14:paraId="5D8048BD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1D7361FD" w14:textId="77777777" w:rsidR="000C39FD" w:rsidRPr="009B70F2" w:rsidRDefault="000C39FD" w:rsidP="00B305CA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6E82ECE4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2FC6D9B2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7A9A46AB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0B96197E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185CA48F" w14:textId="77777777" w:rsidR="000C39FD" w:rsidRPr="009B70F2" w:rsidRDefault="00F007C4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Consum de manopera ,resurse materiale si utilaje de constructie</w:t>
            </w:r>
          </w:p>
        </w:tc>
      </w:tr>
      <w:tr w:rsidR="000C39FD" w:rsidRPr="009B70F2" w14:paraId="24A67DE9" w14:textId="77777777" w:rsidTr="00B90E39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6920096E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D16BF71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CBB1CE8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150B55D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404A9CC2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096C8E94" w14:textId="77777777" w:rsidR="000C39FD" w:rsidRPr="009B70F2" w:rsidRDefault="00F007C4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Conform cantitatilor din proiect</w:t>
            </w:r>
          </w:p>
        </w:tc>
      </w:tr>
    </w:tbl>
    <w:p w14:paraId="22392BB0" w14:textId="77777777"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0C39FD" w:rsidRPr="009B70F2" w14:paraId="5E3201EC" w14:textId="77777777" w:rsidTr="00590FCF">
        <w:trPr>
          <w:cantSplit/>
          <w:tblHeader/>
        </w:trPr>
        <w:tc>
          <w:tcPr>
            <w:tcW w:w="1134" w:type="dxa"/>
            <w:gridSpan w:val="3"/>
            <w:shd w:val="pct5" w:color="auto" w:fill="auto"/>
            <w:vAlign w:val="center"/>
          </w:tcPr>
          <w:p w14:paraId="064DC2D4" w14:textId="77777777" w:rsidR="000C39FD" w:rsidRPr="009B70F2" w:rsidRDefault="000C39F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shd w:val="pct5" w:color="auto" w:fill="auto"/>
            <w:vAlign w:val="center"/>
          </w:tcPr>
          <w:p w14:paraId="7037E1DB" w14:textId="77777777" w:rsidR="000C39FD" w:rsidRPr="009B70F2" w:rsidRDefault="000C39F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shd w:val="pct5" w:color="auto" w:fill="auto"/>
            <w:vAlign w:val="center"/>
          </w:tcPr>
          <w:p w14:paraId="2AE07A28" w14:textId="77777777" w:rsidR="000C39FD" w:rsidRPr="009B70F2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shd w:val="pct5" w:color="auto" w:fill="auto"/>
            <w:vAlign w:val="center"/>
          </w:tcPr>
          <w:p w14:paraId="00BB2415" w14:textId="77777777" w:rsidR="000C39FD" w:rsidRPr="009B70F2" w:rsidRDefault="000C39FD" w:rsidP="007A7448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shd w:val="pct5" w:color="auto" w:fill="auto"/>
            <w:vAlign w:val="center"/>
          </w:tcPr>
          <w:p w14:paraId="2663DB0C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shd w:val="pct5" w:color="auto" w:fill="auto"/>
            <w:vAlign w:val="center"/>
          </w:tcPr>
          <w:p w14:paraId="5FD735A6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781B02" w:rsidRPr="009B70F2" w14:paraId="283230BB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F80B05F" w14:textId="77777777" w:rsidR="00781B02" w:rsidRPr="009B70F2" w:rsidRDefault="00B041F4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 xml:space="preserve">1. Lucrari de montare </w:t>
            </w:r>
          </w:p>
          <w:p w14:paraId="46FB0D18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6C83E13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435B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CDD9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M1A02D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F9E6B6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Recipiente, livrate asamblat, montate prin fixare la fundatii, utilajul avind greutatea de  1- 5 tone</w:t>
            </w:r>
          </w:p>
          <w:p w14:paraId="0B8A73F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034C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6ADC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4CD0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1,85</w:t>
            </w:r>
          </w:p>
          <w:p w14:paraId="17BA98C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6C9AD3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63A31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73A3E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8283010021000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63E83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D0D7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D8FF13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BE54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5,55</w:t>
            </w:r>
          </w:p>
        </w:tc>
      </w:tr>
      <w:tr w:rsidR="000C39FD" w:rsidRPr="00B40365" w14:paraId="75570F1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082E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E795E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6DA86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Lacatus mecanic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E1BB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D0C61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57,8100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4C7CA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106,949</w:t>
            </w:r>
          </w:p>
        </w:tc>
      </w:tr>
      <w:tr w:rsidR="000C39FD" w:rsidRPr="00B40365" w14:paraId="5657C48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EC0D2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C1526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8427D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F85F4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6D202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76884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11,10</w:t>
            </w:r>
          </w:p>
        </w:tc>
      </w:tr>
      <w:tr w:rsidR="000C39FD" w:rsidRPr="00B40365" w14:paraId="4754B6D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1BE8C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BE03C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2010102917685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A4530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Dulap fag lung tivita cls C gr=50mm lung=2,50m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10D7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18F1D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018B9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0,009</w:t>
            </w:r>
          </w:p>
        </w:tc>
      </w:tr>
      <w:tr w:rsidR="000C39FD" w:rsidRPr="00B40365" w14:paraId="3D580FA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F7E6B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5A0D2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2710703518138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B7B73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Profil U ar.eg.lam.cald U 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FC59E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10B63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2C80D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8,233</w:t>
            </w:r>
          </w:p>
        </w:tc>
      </w:tr>
      <w:tr w:rsidR="000C39FD" w:rsidRPr="00B40365" w14:paraId="2A89209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5E299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6DE26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2710403615911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93D9A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Tabla groasa 10 x 1000 OLT 37-ln SR EN 10029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11605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A8C0F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FEBC4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1,665</w:t>
            </w:r>
          </w:p>
        </w:tc>
      </w:tr>
      <w:tr w:rsidR="000C39FD" w:rsidRPr="00B40365" w14:paraId="2552D32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B441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394DB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2874115822489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67F25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 cap hexagonal M 20 x 110 gr. 4.8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C8298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ECFB0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6,5500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67FC9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12,118</w:t>
            </w:r>
          </w:p>
        </w:tc>
      </w:tr>
      <w:tr w:rsidR="000C39FD" w:rsidRPr="00B40365" w14:paraId="4C17B9E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7C2B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9A084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2874115840601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3B669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Piulita hexag. M20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DB01C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DEEF4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6,5500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8D558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12,118</w:t>
            </w:r>
          </w:p>
        </w:tc>
      </w:tr>
      <w:tr w:rsidR="000C39FD" w:rsidRPr="00B40365" w14:paraId="58E225C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435E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8B874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2735725900578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D22B7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Electrod sud.ol.nealiat D = 3,25 e42b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D9C78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C7427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4E3F6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2,054</w:t>
            </w:r>
          </w:p>
        </w:tc>
      </w:tr>
      <w:tr w:rsidR="000C39FD" w:rsidRPr="00B40365" w14:paraId="773F3DF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D06DA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0C880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CA2F1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Oxigen tehnic gazos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7E071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E3910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3F2A1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0,352</w:t>
            </w:r>
          </w:p>
        </w:tc>
      </w:tr>
      <w:tr w:rsidR="000C39FD" w:rsidRPr="00B40365" w14:paraId="6899F31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3976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817FA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2320146200755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0A0E4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Petrol distilat tip 0/200 NP-NID 767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D22B2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CF73C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9A75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0,925</w:t>
            </w:r>
          </w:p>
        </w:tc>
      </w:tr>
      <w:tr w:rsidR="000C39FD" w:rsidRPr="00B40365" w14:paraId="57B9F3B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10439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FD466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82BBC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Energie electrica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69A8E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80FB2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4,9200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2F2C0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9,102</w:t>
            </w:r>
          </w:p>
        </w:tc>
      </w:tr>
      <w:tr w:rsidR="000C39FD" w:rsidRPr="00B40365" w14:paraId="1C5724E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C7C3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A396F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E31B3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Bumbac de sters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9790C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9AEC6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6CF7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0,37</w:t>
            </w:r>
          </w:p>
        </w:tc>
      </w:tr>
      <w:tr w:rsidR="000C39FD" w:rsidRPr="00B40365" w14:paraId="3D7729E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30728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A6D4D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3F816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Carbura de calciu tehnica (carbid)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5576E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BF9E9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33C77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0,278</w:t>
            </w:r>
          </w:p>
        </w:tc>
      </w:tr>
      <w:tr w:rsidR="000C39FD" w:rsidRPr="00B40365" w14:paraId="42B7CCC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8FFD7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FC1AB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3410520006729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9ADAA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pneuri 10-14,9 TF, cu brat cu zabrele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C39E7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A36565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8759A9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0,907</w:t>
            </w:r>
          </w:p>
        </w:tc>
      </w:tr>
      <w:tr w:rsidR="000C39FD" w:rsidRPr="009B70F2" w14:paraId="2BA0991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88E5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89BF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AcA26B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943DA6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a Adaptor universal larga toleranta cu flansa DN200</w:t>
            </w:r>
          </w:p>
          <w:p w14:paraId="2B1D5C9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5937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67C0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08C1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413BBBCE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06B99B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1CE2B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33440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C5927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8FC0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EB456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D29A0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1,85</w:t>
            </w:r>
          </w:p>
        </w:tc>
      </w:tr>
      <w:tr w:rsidR="000C39FD" w:rsidRPr="00B40365" w14:paraId="4E5E77B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F5E56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6DFF3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E51C0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DN200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70143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C4C1F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5148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1,01</w:t>
            </w:r>
          </w:p>
        </w:tc>
      </w:tr>
      <w:tr w:rsidR="000C39FD" w:rsidRPr="00B40365" w14:paraId="134E661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241B1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2F6F1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C567E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2FB2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D731D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12,0000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9F320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12,00</w:t>
            </w:r>
          </w:p>
        </w:tc>
      </w:tr>
      <w:tr w:rsidR="000C39FD" w:rsidRPr="003E2692" w14:paraId="424C653B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1AE973B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1EC9257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BB700A0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69FDEFA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E3A0963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38722BD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7888CC0B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7D4679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A96FFEB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DE4C213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BF6155E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A9E6F0B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B16E62B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6C4E6829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308CCB1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3A15E2A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0A6767C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D1C2506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C536F1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7D97445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27B398A8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6FED8B8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9CCCD01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0E1881D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transport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72F97D3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E06AF1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77391F7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49083707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FF43C7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7C0C6D2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9985076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353A777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4C6FF2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E6F9085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1EA9DD5E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B33D2FF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E32571A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C4471D0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8CF0BA9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FF16BC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A17D096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4E245188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59E0E9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BA21CC8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536F668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897ADC7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F27565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98E962E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663DCA84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2589AAE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C3301F7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BDF4B21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0520821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0EBD57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E82AD44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5375CBA4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B8F085C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940AC87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127A1AA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871E2CF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16CFFA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A358D2D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1824471C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91239AD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B3B9FA6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968A289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Lucrari de montare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E3025BA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3C47E918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2C8BE6F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 Utilaj</w:t>
            </w:r>
          </w:p>
          <w:p w14:paraId="2A3E8A2F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7F2F521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6042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A1C1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3357D78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STATIE POMPARE APE UZATE din PEHD tip FAGURE cu camera umeda cu Dint = 2000 mm, Htotal statie = 5280 mm, complet echipata cu:</w:t>
            </w:r>
          </w:p>
          <w:p w14:paraId="461B44E0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bazin de acumulare;</w:t>
            </w:r>
          </w:p>
          <w:p w14:paraId="1F2E2EE0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- 2 pompe submersibile (1L+1R) Q= 2.00 l/s, H= 29.68 m.I., P=3.10 kW;</w:t>
            </w:r>
          </w:p>
          <w:p w14:paraId="49C9179F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kit de admisie afluent;</w:t>
            </w:r>
          </w:p>
          <w:p w14:paraId="429C1D35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conducta de refulare;</w:t>
            </w:r>
          </w:p>
          <w:p w14:paraId="7A194A0D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scara interioara din inox;</w:t>
            </w:r>
          </w:p>
          <w:p w14:paraId="373ABFB9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sistem de iluminare interior;</w:t>
            </w:r>
          </w:p>
          <w:p w14:paraId="63D9DE5E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cutie stradala protectie kit actionare vana sertar;</w:t>
            </w:r>
          </w:p>
          <w:p w14:paraId="3834A4E6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conducta de aerisire;</w:t>
            </w:r>
          </w:p>
          <w:p w14:paraId="56A6E2D8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conducta de ventilare;</w:t>
            </w:r>
          </w:p>
          <w:p w14:paraId="5B5969C2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- acces in statie;</w:t>
            </w:r>
          </w:p>
          <w:p w14:paraId="103B29E5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platforma de sprigin din inox;</w:t>
            </w:r>
          </w:p>
          <w:p w14:paraId="48C2F7AE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cos solide din inox;</w:t>
            </w:r>
          </w:p>
          <w:p w14:paraId="7AA49E9B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vana cutit din inox;</w:t>
            </w:r>
          </w:p>
          <w:p w14:paraId="18659CB1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lucrari de reglare-demarare;</w:t>
            </w:r>
          </w:p>
          <w:p w14:paraId="0D38F9D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lucrari dare in expluatare.</w:t>
            </w:r>
          </w:p>
          <w:p w14:paraId="5DD6324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4BBD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ansmablu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626D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C6E0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6316DD2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EADB51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6C771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22C06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30213351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3BBE4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STATIE POMPARE APE UZATE din PEHD tip FAGURE cu camera umeda cu Dint = 2000 mm, Htotal statie = 5280 mm, complet echipata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FE9C1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ansmablu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B77F3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983E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2AFD571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9B20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FEC5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ofretant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C19D29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Adaptor universal larga toleranta cu flansa DN200</w:t>
            </w:r>
          </w:p>
          <w:p w14:paraId="45B0CBB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4E62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F485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7962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331796B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2AE1C7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024C0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2B26A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325896471200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77599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Adaptor universal larga toleranta cu flansa DN200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B3FBC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CF9F1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1646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3E2692" w14:paraId="2112F247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C870926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376E3AE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30951C4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792B7F4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2A7C6C2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980E661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61CB1663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EE55BDE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00237D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0249450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65A81E0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9354CC9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CCF8FC4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1DFFF889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726B90B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395B61C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1782538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9388F0A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D4473B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FBD58AE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765B0CBB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FEE53D7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5136885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49DBB9E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Utilaj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2335545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40D554C3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14:paraId="1E046BE1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2AAB59A7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0A9B1704" w14:textId="77777777" w:rsidR="000C39FD" w:rsidRPr="00B40365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7ACEA288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14:paraId="643E3071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14:paraId="577A0FF8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321A464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CAC6B37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D9A037C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884721A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3C1A4947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8B4E78" w:rsidRPr="002D6B2B" w14:paraId="4B938E9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37B82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665D89B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39CDB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3156E1B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2DAEB1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18BE222A" w14:textId="77777777" w:rsidTr="00F504BC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14:paraId="76D161CF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59A23C2E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3FEBA5D3" w14:textId="77777777" w:rsidR="000C39FD" w:rsidRPr="00585DBD" w:rsidRDefault="000C39FD" w:rsidP="00585DB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4E4565D2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14:paraId="575FFEC8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51316120" w14:textId="77777777" w:rsidR="002D681E" w:rsidRPr="00B40365" w:rsidRDefault="002D681E">
      <w:pPr>
        <w:rPr>
          <w:sz w:val="22"/>
          <w:szCs w:val="22"/>
          <w:lang w:val="en-US"/>
        </w:rPr>
      </w:pPr>
    </w:p>
    <w:p w14:paraId="6E67E77B" w14:textId="77777777"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-176" w:type="dxa"/>
        <w:tblLayout w:type="fixed"/>
        <w:tblLook w:val="00A0" w:firstRow="1" w:lastRow="0" w:firstColumn="1" w:lastColumn="0" w:noHBand="0" w:noVBand="0"/>
      </w:tblPr>
      <w:tblGrid>
        <w:gridCol w:w="1548"/>
        <w:gridCol w:w="7808"/>
      </w:tblGrid>
      <w:tr w:rsidR="00CB60D8" w:rsidRPr="00E625C5" w14:paraId="40327D61" w14:textId="77777777" w:rsidTr="00DA24D5">
        <w:tc>
          <w:tcPr>
            <w:tcW w:w="1548" w:type="dxa"/>
          </w:tcPr>
          <w:p w14:paraId="2328583D" w14:textId="77777777" w:rsidR="00CB60D8" w:rsidRPr="00E625C5" w:rsidRDefault="00E625C5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E625C5">
              <w:rPr>
                <w:b/>
                <w:bCs/>
                <w:sz w:val="24"/>
                <w:szCs w:val="24"/>
                <w:lang w:val="ro-RO"/>
              </w:rPr>
              <w:t>Elaborat</w:t>
            </w:r>
            <w:r w:rsidR="00CB60D8" w:rsidRPr="00E625C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DCDEE0E" w14:textId="77777777" w:rsidR="00CB60D8" w:rsidRPr="00E625C5" w:rsidRDefault="00AA670A" w:rsidP="00387B3B">
            <w:pPr>
              <w:spacing w:line="276" w:lineRule="auto"/>
              <w:ind w:right="176"/>
              <w:jc w:val="right"/>
              <w:rPr>
                <w:b/>
                <w:bCs/>
                <w:sz w:val="24"/>
                <w:szCs w:val="24"/>
                <w:lang w:val="en-US"/>
              </w:rPr>
            </w:pPr>
            <w:r w:rsidRPr="00E625C5">
              <w:rPr>
                <w:b/>
                <w:bCs/>
                <w:sz w:val="24"/>
                <w:szCs w:val="24"/>
                <w:lang w:val="en-US"/>
              </w:rPr>
              <w:t>Corsan Ion, certif. nr. 152 seria 2020-D</w:t>
            </w:r>
          </w:p>
        </w:tc>
      </w:tr>
      <w:tr w:rsidR="00CB60D8" w:rsidRPr="009751BC" w14:paraId="77C9D41B" w14:textId="77777777" w:rsidTr="00DA24D5">
        <w:trPr>
          <w:trHeight w:val="355"/>
        </w:trPr>
        <w:tc>
          <w:tcPr>
            <w:tcW w:w="9356" w:type="dxa"/>
            <w:gridSpan w:val="2"/>
          </w:tcPr>
          <w:p w14:paraId="6C00DA76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E625C5">
              <w:rPr>
                <w:sz w:val="10"/>
                <w:szCs w:val="10"/>
                <w:lang w:val="en-US"/>
              </w:rPr>
              <w:t xml:space="preserve">                                       (</w:t>
            </w:r>
            <w:r w:rsidR="00E625C5" w:rsidRPr="00E625C5">
              <w:rPr>
                <w:sz w:val="10"/>
                <w:szCs w:val="10"/>
                <w:lang w:val="ro-RO"/>
              </w:rPr>
              <w:t>numele, prenumele</w:t>
            </w:r>
            <w:r w:rsidR="00E625C5" w:rsidRPr="000E0709">
              <w:rPr>
                <w:sz w:val="10"/>
                <w:szCs w:val="10"/>
                <w:lang w:val="ro-RO"/>
              </w:rPr>
              <w:t>,</w:t>
            </w:r>
            <w:r w:rsidR="00E625C5" w:rsidRPr="00E625C5">
              <w:rPr>
                <w:sz w:val="10"/>
                <w:szCs w:val="10"/>
                <w:lang w:val="ro-RO"/>
              </w:rPr>
              <w:t xml:space="preserve"> </w:t>
            </w:r>
            <w:r w:rsidRPr="00E625C5">
              <w:rPr>
                <w:sz w:val="10"/>
                <w:szCs w:val="10"/>
                <w:lang w:val="ro-RO"/>
              </w:rPr>
              <w:t>funcţia</w:t>
            </w:r>
            <w:r w:rsidRPr="00E625C5">
              <w:rPr>
                <w:sz w:val="10"/>
                <w:szCs w:val="10"/>
                <w:lang w:val="en-US"/>
              </w:rPr>
              <w:t xml:space="preserve">, </w:t>
            </w:r>
            <w:r w:rsidRPr="00E625C5">
              <w:rPr>
                <w:sz w:val="10"/>
                <w:szCs w:val="10"/>
                <w:lang w:val="ro-RO"/>
              </w:rPr>
              <w:t>semnătura</w:t>
            </w:r>
            <w:r w:rsidR="009751BC" w:rsidRPr="00E625C5">
              <w:rPr>
                <w:sz w:val="10"/>
                <w:szCs w:val="10"/>
                <w:lang w:val="ro-RO"/>
              </w:rPr>
              <w:t>,</w:t>
            </w:r>
            <w:r w:rsidRPr="00E625C5">
              <w:rPr>
                <w:sz w:val="10"/>
                <w:szCs w:val="10"/>
                <w:lang w:val="en-US"/>
              </w:rPr>
              <w:t>)</w:t>
            </w:r>
          </w:p>
        </w:tc>
      </w:tr>
    </w:tbl>
    <w:p w14:paraId="14DAF7BD" w14:textId="77777777" w:rsidR="007A7266" w:rsidRPr="000E0709" w:rsidRDefault="007A7266">
      <w:pPr>
        <w:jc w:val="center"/>
        <w:rPr>
          <w:sz w:val="28"/>
          <w:szCs w:val="28"/>
          <w:lang w:val="en-US"/>
        </w:rPr>
      </w:pPr>
    </w:p>
    <w:sectPr w:rsidR="007A7266" w:rsidRPr="000E0709" w:rsidSect="00DA24D5">
      <w:pgSz w:w="11907" w:h="16840" w:code="9"/>
      <w:pgMar w:top="567" w:right="425" w:bottom="567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25F8E"/>
    <w:rsid w:val="000374BD"/>
    <w:rsid w:val="00045059"/>
    <w:rsid w:val="00083FE3"/>
    <w:rsid w:val="00097F66"/>
    <w:rsid w:val="000B7757"/>
    <w:rsid w:val="000C1FF4"/>
    <w:rsid w:val="000C39FD"/>
    <w:rsid w:val="000E0709"/>
    <w:rsid w:val="000E1EEF"/>
    <w:rsid w:val="000F4846"/>
    <w:rsid w:val="0011094C"/>
    <w:rsid w:val="00150C5B"/>
    <w:rsid w:val="00165C2C"/>
    <w:rsid w:val="00182A41"/>
    <w:rsid w:val="001874B7"/>
    <w:rsid w:val="001A0BA5"/>
    <w:rsid w:val="001C330E"/>
    <w:rsid w:val="00233940"/>
    <w:rsid w:val="00233F3C"/>
    <w:rsid w:val="002460CB"/>
    <w:rsid w:val="00262B1B"/>
    <w:rsid w:val="002B0675"/>
    <w:rsid w:val="002C503B"/>
    <w:rsid w:val="002D681E"/>
    <w:rsid w:val="002D6B2B"/>
    <w:rsid w:val="00300A6F"/>
    <w:rsid w:val="00306A63"/>
    <w:rsid w:val="00316EB8"/>
    <w:rsid w:val="00323743"/>
    <w:rsid w:val="00335D27"/>
    <w:rsid w:val="003361DC"/>
    <w:rsid w:val="00370E91"/>
    <w:rsid w:val="00387B3B"/>
    <w:rsid w:val="003B4126"/>
    <w:rsid w:val="003E2692"/>
    <w:rsid w:val="003F0BAD"/>
    <w:rsid w:val="00440FE1"/>
    <w:rsid w:val="00453247"/>
    <w:rsid w:val="004572E6"/>
    <w:rsid w:val="00465405"/>
    <w:rsid w:val="004A6AE8"/>
    <w:rsid w:val="004B01EC"/>
    <w:rsid w:val="004B0B1F"/>
    <w:rsid w:val="004B1477"/>
    <w:rsid w:val="004E721D"/>
    <w:rsid w:val="00500795"/>
    <w:rsid w:val="0050752B"/>
    <w:rsid w:val="0052651A"/>
    <w:rsid w:val="005267EE"/>
    <w:rsid w:val="005422AE"/>
    <w:rsid w:val="0055790B"/>
    <w:rsid w:val="00585DBD"/>
    <w:rsid w:val="005870CE"/>
    <w:rsid w:val="00590FCF"/>
    <w:rsid w:val="005916E8"/>
    <w:rsid w:val="00596645"/>
    <w:rsid w:val="005A513C"/>
    <w:rsid w:val="005E2CA0"/>
    <w:rsid w:val="00603572"/>
    <w:rsid w:val="0066697C"/>
    <w:rsid w:val="006A3E04"/>
    <w:rsid w:val="006B09E7"/>
    <w:rsid w:val="006C250A"/>
    <w:rsid w:val="006C2DE0"/>
    <w:rsid w:val="006C45F6"/>
    <w:rsid w:val="006E5AF3"/>
    <w:rsid w:val="00711830"/>
    <w:rsid w:val="00721EB8"/>
    <w:rsid w:val="0072656F"/>
    <w:rsid w:val="007415F2"/>
    <w:rsid w:val="00750502"/>
    <w:rsid w:val="00781B02"/>
    <w:rsid w:val="0079087A"/>
    <w:rsid w:val="00790E12"/>
    <w:rsid w:val="007A7266"/>
    <w:rsid w:val="007A7448"/>
    <w:rsid w:val="007B4A3B"/>
    <w:rsid w:val="007B7DA8"/>
    <w:rsid w:val="007C78B5"/>
    <w:rsid w:val="007C7DB4"/>
    <w:rsid w:val="008160D3"/>
    <w:rsid w:val="00844E52"/>
    <w:rsid w:val="00854ED3"/>
    <w:rsid w:val="0086786A"/>
    <w:rsid w:val="00872D03"/>
    <w:rsid w:val="00876D7D"/>
    <w:rsid w:val="008846AA"/>
    <w:rsid w:val="008A0213"/>
    <w:rsid w:val="008A6FB9"/>
    <w:rsid w:val="008B0D2D"/>
    <w:rsid w:val="008B4E78"/>
    <w:rsid w:val="008E428D"/>
    <w:rsid w:val="008F235E"/>
    <w:rsid w:val="00916D24"/>
    <w:rsid w:val="00930633"/>
    <w:rsid w:val="00935E08"/>
    <w:rsid w:val="00950B8F"/>
    <w:rsid w:val="009751BC"/>
    <w:rsid w:val="00975C0A"/>
    <w:rsid w:val="009822C3"/>
    <w:rsid w:val="00984DDE"/>
    <w:rsid w:val="0099676A"/>
    <w:rsid w:val="009B70F2"/>
    <w:rsid w:val="009E1A99"/>
    <w:rsid w:val="009E3A0C"/>
    <w:rsid w:val="009F5416"/>
    <w:rsid w:val="00A4705B"/>
    <w:rsid w:val="00A553C1"/>
    <w:rsid w:val="00A66531"/>
    <w:rsid w:val="00A80E89"/>
    <w:rsid w:val="00A8736D"/>
    <w:rsid w:val="00A949DB"/>
    <w:rsid w:val="00AA670A"/>
    <w:rsid w:val="00AB5AEF"/>
    <w:rsid w:val="00AC6D51"/>
    <w:rsid w:val="00AD4DEA"/>
    <w:rsid w:val="00B041F4"/>
    <w:rsid w:val="00B07AAA"/>
    <w:rsid w:val="00B12F65"/>
    <w:rsid w:val="00B15927"/>
    <w:rsid w:val="00B305CA"/>
    <w:rsid w:val="00B40365"/>
    <w:rsid w:val="00B449C4"/>
    <w:rsid w:val="00B60F66"/>
    <w:rsid w:val="00B6357A"/>
    <w:rsid w:val="00B90E39"/>
    <w:rsid w:val="00BB443F"/>
    <w:rsid w:val="00BB6B78"/>
    <w:rsid w:val="00BC2422"/>
    <w:rsid w:val="00C00AC5"/>
    <w:rsid w:val="00C30B77"/>
    <w:rsid w:val="00C3188E"/>
    <w:rsid w:val="00C41C99"/>
    <w:rsid w:val="00C5643C"/>
    <w:rsid w:val="00C749E8"/>
    <w:rsid w:val="00C97908"/>
    <w:rsid w:val="00CB60D8"/>
    <w:rsid w:val="00CD51C4"/>
    <w:rsid w:val="00CF717D"/>
    <w:rsid w:val="00D02A3F"/>
    <w:rsid w:val="00D650AB"/>
    <w:rsid w:val="00D70454"/>
    <w:rsid w:val="00D7622C"/>
    <w:rsid w:val="00D824F8"/>
    <w:rsid w:val="00D82645"/>
    <w:rsid w:val="00DA24D5"/>
    <w:rsid w:val="00DA4B9F"/>
    <w:rsid w:val="00DB065E"/>
    <w:rsid w:val="00DD1BFE"/>
    <w:rsid w:val="00DD4E5C"/>
    <w:rsid w:val="00DD6378"/>
    <w:rsid w:val="00DF0E94"/>
    <w:rsid w:val="00E3122C"/>
    <w:rsid w:val="00E32E0A"/>
    <w:rsid w:val="00E36792"/>
    <w:rsid w:val="00E625C5"/>
    <w:rsid w:val="00E672E7"/>
    <w:rsid w:val="00E95320"/>
    <w:rsid w:val="00EF11C2"/>
    <w:rsid w:val="00F007C4"/>
    <w:rsid w:val="00F504BC"/>
    <w:rsid w:val="00F83825"/>
    <w:rsid w:val="00F85443"/>
    <w:rsid w:val="00FA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C83186"/>
  <w14:defaultImageDpi w14:val="0"/>
  <w15:docId w15:val="{337F2969-9864-4375-8B24-10939D866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rFonts w:cs="Times New Roman"/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rFonts w:cs="Times New Roman"/>
      <w:sz w:val="20"/>
      <w:szCs w:val="20"/>
    </w:rPr>
  </w:style>
  <w:style w:type="character" w:styleId="Referincomentariu">
    <w:name w:val="annotation reference"/>
    <w:basedOn w:val="Fontdeparagrafimplicit"/>
    <w:uiPriority w:val="99"/>
    <w:semiHidden/>
    <w:unhideWhenUsed/>
    <w:rsid w:val="00916D24"/>
    <w:rPr>
      <w:rFonts w:cs="Times New Roman"/>
      <w:sz w:val="16"/>
      <w:szCs w:val="16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916D24"/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916D24"/>
    <w:rPr>
      <w:b/>
      <w:bCs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916D24"/>
    <w:rPr>
      <w:rFonts w:cs="Times New Roman"/>
      <w:kern w:val="0"/>
      <w:sz w:val="20"/>
      <w:szCs w:val="20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916D24"/>
    <w:rPr>
      <w:rFonts w:cs="Times New Roman"/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5269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9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9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9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9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9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9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489</Words>
  <Characters>2837</Characters>
  <Application>Microsoft Office Word</Application>
  <DocSecurity>0</DocSecurity>
  <Lines>23</Lines>
  <Paragraphs>6</Paragraphs>
  <ScaleCrop>false</ScaleCrop>
  <Company/>
  <LinksUpToDate>false</LinksUpToDate>
  <CharactersWithSpaces>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Corsan</dc:creator>
  <cp:keywords/>
  <dc:description/>
  <cp:lastModifiedBy>Ana</cp:lastModifiedBy>
  <cp:revision>2</cp:revision>
  <cp:lastPrinted>2024-11-07T10:17:00Z</cp:lastPrinted>
  <dcterms:created xsi:type="dcterms:W3CDTF">2025-10-30T13:32:00Z</dcterms:created>
  <dcterms:modified xsi:type="dcterms:W3CDTF">2025-10-30T13:32:00Z</dcterms:modified>
</cp:coreProperties>
</file>