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F1" w:rsidRPr="00807B46" w:rsidRDefault="006350CF" w:rsidP="008876C3">
      <w:pPr>
        <w:spacing w:before="120"/>
        <w:rPr>
          <w:lang w:val="en-US"/>
        </w:rPr>
      </w:pPr>
      <w:r>
        <w:rPr>
          <w:lang w:val="en-US"/>
        </w:rPr>
        <w:t xml:space="preserve">                                                                                                                                                                                                                                                                                                                                               </w:t>
      </w:r>
      <w:r w:rsidR="00807B46">
        <w:rPr>
          <w:lang w:val="en-US"/>
        </w:rPr>
        <w:t xml:space="preserve"> </w:t>
      </w:r>
    </w:p>
    <w:p w:rsidR="007669F1" w:rsidRPr="007A551B" w:rsidRDefault="007669F1" w:rsidP="007A551B">
      <w:pPr>
        <w:pStyle w:val="1"/>
        <w:rPr>
          <w:sz w:val="28"/>
          <w:szCs w:val="28"/>
        </w:rPr>
      </w:pPr>
      <w:r w:rsidRPr="004225A2">
        <w:t xml:space="preserve">  </w:t>
      </w:r>
      <w:r w:rsidRPr="007A551B">
        <w:rPr>
          <w:sz w:val="28"/>
          <w:szCs w:val="28"/>
        </w:rPr>
        <w:t>ANUNȚ DE PARTICIPARE</w:t>
      </w:r>
    </w:p>
    <w:p w:rsidR="007669F1" w:rsidRPr="007A551B" w:rsidRDefault="007669F1" w:rsidP="007A551B">
      <w:pPr>
        <w:rPr>
          <w:lang w:val="en-US"/>
        </w:rPr>
      </w:pPr>
    </w:p>
    <w:p w:rsidR="007669F1" w:rsidRPr="009B20BA" w:rsidRDefault="007669F1" w:rsidP="009B20BA">
      <w:pPr>
        <w:jc w:val="center"/>
        <w:rPr>
          <w:b/>
          <w:sz w:val="24"/>
          <w:szCs w:val="24"/>
          <w:lang w:val="en-US"/>
        </w:rPr>
      </w:pPr>
      <w:proofErr w:type="gramStart"/>
      <w:r w:rsidRPr="007A551B">
        <w:rPr>
          <w:b/>
          <w:sz w:val="24"/>
          <w:szCs w:val="24"/>
          <w:lang w:val="en-US"/>
        </w:rPr>
        <w:t>privind</w:t>
      </w:r>
      <w:proofErr w:type="gramEnd"/>
      <w:r w:rsidRPr="007A551B">
        <w:rPr>
          <w:b/>
          <w:sz w:val="24"/>
          <w:szCs w:val="24"/>
          <w:lang w:val="en-US"/>
        </w:rPr>
        <w:t xml:space="preserve"> achiziționarea</w:t>
      </w:r>
      <w:r w:rsidR="00C35DFB">
        <w:rPr>
          <w:b/>
          <w:sz w:val="24"/>
          <w:szCs w:val="24"/>
          <w:lang w:val="en-US"/>
        </w:rPr>
        <w:t xml:space="preserve"> de </w:t>
      </w:r>
      <w:r w:rsidRPr="007A551B">
        <w:rPr>
          <w:b/>
          <w:sz w:val="24"/>
          <w:szCs w:val="24"/>
          <w:lang w:val="en-US"/>
        </w:rPr>
        <w:t xml:space="preserve"> reactiv</w:t>
      </w:r>
      <w:r w:rsidR="00C35DFB">
        <w:rPr>
          <w:b/>
          <w:sz w:val="24"/>
          <w:szCs w:val="24"/>
          <w:lang w:val="en-US"/>
        </w:rPr>
        <w:t>i si consumabile</w:t>
      </w:r>
      <w:r w:rsidRPr="007A551B">
        <w:rPr>
          <w:b/>
          <w:sz w:val="24"/>
          <w:szCs w:val="24"/>
          <w:lang w:val="en-US"/>
        </w:rPr>
        <w:t xml:space="preserve"> de laborator</w:t>
      </w:r>
      <w:r w:rsidR="00D56AD3">
        <w:rPr>
          <w:b/>
          <w:sz w:val="24"/>
          <w:szCs w:val="24"/>
          <w:lang w:val="en-US"/>
        </w:rPr>
        <w:t xml:space="preserve"> pentru 202</w:t>
      </w:r>
      <w:r w:rsidR="00603D2E">
        <w:rPr>
          <w:b/>
          <w:sz w:val="24"/>
          <w:szCs w:val="24"/>
          <w:lang w:val="en-US"/>
        </w:rPr>
        <w:t>3</w:t>
      </w:r>
      <w:r w:rsidR="00FA5061">
        <w:rPr>
          <w:b/>
          <w:sz w:val="24"/>
          <w:szCs w:val="24"/>
          <w:lang w:val="en-US"/>
        </w:rPr>
        <w:t>(repetat)</w:t>
      </w:r>
      <w:r w:rsidR="00EB3DCF">
        <w:rPr>
          <w:b/>
          <w:sz w:val="24"/>
          <w:szCs w:val="24"/>
          <w:lang w:val="en-US"/>
        </w:rPr>
        <w:t xml:space="preserve"> </w:t>
      </w:r>
      <w:r w:rsidRPr="007A551B">
        <w:rPr>
          <w:b/>
          <w:sz w:val="24"/>
          <w:szCs w:val="24"/>
          <w:lang w:val="en-US"/>
        </w:rPr>
        <w:br/>
        <w:t xml:space="preserve">prin procedura de achiziție    </w:t>
      </w:r>
      <w:r>
        <w:rPr>
          <w:b/>
          <w:sz w:val="24"/>
          <w:szCs w:val="24"/>
          <w:lang w:val="en-US"/>
        </w:rPr>
        <w:t>Licitatie publica</w:t>
      </w:r>
    </w:p>
    <w:p w:rsidR="007669F1" w:rsidRPr="007A551B" w:rsidRDefault="007669F1" w:rsidP="00657A95">
      <w:pPr>
        <w:numPr>
          <w:ilvl w:val="0"/>
          <w:numId w:val="1"/>
        </w:numPr>
        <w:tabs>
          <w:tab w:val="left" w:pos="284"/>
          <w:tab w:val="right" w:pos="9531"/>
        </w:tabs>
        <w:spacing w:before="120"/>
        <w:ind w:left="284" w:hanging="284"/>
        <w:rPr>
          <w:b/>
          <w:sz w:val="24"/>
          <w:szCs w:val="24"/>
          <w:lang w:val="en-US"/>
        </w:rPr>
      </w:pPr>
      <w:r w:rsidRPr="007A551B">
        <w:rPr>
          <w:b/>
          <w:sz w:val="24"/>
          <w:szCs w:val="24"/>
          <w:lang w:val="en-US"/>
        </w:rPr>
        <w:t>Denumirea autorității</w:t>
      </w:r>
      <w:bookmarkStart w:id="0" w:name="_GoBack"/>
      <w:bookmarkEnd w:id="0"/>
      <w:r w:rsidRPr="007A551B">
        <w:rPr>
          <w:b/>
          <w:sz w:val="24"/>
          <w:szCs w:val="24"/>
          <w:lang w:val="en-US"/>
        </w:rPr>
        <w:t xml:space="preserve"> contractante: </w:t>
      </w:r>
      <w:r w:rsidRPr="000A5333">
        <w:rPr>
          <w:b/>
          <w:sz w:val="24"/>
          <w:szCs w:val="24"/>
          <w:lang w:val="en-US"/>
        </w:rPr>
        <w:t>IMSP AMT Buiucani</w:t>
      </w:r>
    </w:p>
    <w:p w:rsidR="007669F1" w:rsidRPr="007A551B" w:rsidRDefault="007669F1" w:rsidP="00657A95">
      <w:pPr>
        <w:numPr>
          <w:ilvl w:val="0"/>
          <w:numId w:val="1"/>
        </w:numPr>
        <w:tabs>
          <w:tab w:val="left" w:pos="284"/>
          <w:tab w:val="right" w:pos="9531"/>
        </w:tabs>
        <w:spacing w:before="120"/>
        <w:ind w:left="284" w:hanging="284"/>
        <w:rPr>
          <w:b/>
          <w:sz w:val="24"/>
          <w:szCs w:val="24"/>
        </w:rPr>
      </w:pPr>
      <w:r w:rsidRPr="007A551B">
        <w:rPr>
          <w:b/>
          <w:sz w:val="24"/>
          <w:szCs w:val="24"/>
        </w:rPr>
        <w:t xml:space="preserve">IDNO: </w:t>
      </w:r>
      <w:r w:rsidRPr="000A5333">
        <w:rPr>
          <w:b/>
          <w:sz w:val="24"/>
          <w:szCs w:val="24"/>
          <w:lang w:val="en-US"/>
        </w:rPr>
        <w:t>1003600153131</w:t>
      </w:r>
    </w:p>
    <w:p w:rsidR="007669F1" w:rsidRPr="007A551B" w:rsidRDefault="007669F1" w:rsidP="00657A95">
      <w:pPr>
        <w:numPr>
          <w:ilvl w:val="0"/>
          <w:numId w:val="1"/>
        </w:numPr>
        <w:tabs>
          <w:tab w:val="left" w:pos="284"/>
          <w:tab w:val="right" w:pos="9531"/>
        </w:tabs>
        <w:spacing w:before="120"/>
        <w:ind w:left="284" w:hanging="284"/>
        <w:rPr>
          <w:b/>
          <w:sz w:val="24"/>
          <w:szCs w:val="24"/>
          <w:lang w:val="en-US"/>
        </w:rPr>
      </w:pPr>
      <w:r w:rsidRPr="007A551B">
        <w:rPr>
          <w:b/>
          <w:sz w:val="24"/>
          <w:szCs w:val="24"/>
          <w:lang w:val="en-US"/>
        </w:rPr>
        <w:t xml:space="preserve">Adresa: </w:t>
      </w:r>
      <w:r w:rsidRPr="000A5333">
        <w:rPr>
          <w:b/>
          <w:sz w:val="24"/>
          <w:szCs w:val="24"/>
          <w:lang w:val="en-US"/>
        </w:rPr>
        <w:t>mun. Chisinau, str. I.L. Caragiale 2</w:t>
      </w:r>
    </w:p>
    <w:p w:rsidR="007669F1" w:rsidRPr="007A551B" w:rsidRDefault="007669F1" w:rsidP="00657A95">
      <w:pPr>
        <w:numPr>
          <w:ilvl w:val="0"/>
          <w:numId w:val="1"/>
        </w:numPr>
        <w:tabs>
          <w:tab w:val="left" w:pos="284"/>
          <w:tab w:val="right" w:pos="9531"/>
        </w:tabs>
        <w:spacing w:before="120"/>
        <w:ind w:left="284" w:hanging="284"/>
        <w:rPr>
          <w:b/>
          <w:sz w:val="24"/>
          <w:szCs w:val="24"/>
          <w:lang w:val="en-US"/>
        </w:rPr>
      </w:pPr>
      <w:r w:rsidRPr="007A551B">
        <w:rPr>
          <w:b/>
          <w:sz w:val="24"/>
          <w:szCs w:val="24"/>
          <w:lang w:val="en-US"/>
        </w:rPr>
        <w:t xml:space="preserve">Numărul de telefon/fax: </w:t>
      </w:r>
      <w:r w:rsidRPr="000A5333">
        <w:rPr>
          <w:b/>
          <w:sz w:val="24"/>
          <w:szCs w:val="24"/>
          <w:lang w:val="en-US"/>
        </w:rPr>
        <w:t>022741916, 746960</w:t>
      </w:r>
      <w:r w:rsidR="0082793F">
        <w:rPr>
          <w:b/>
          <w:sz w:val="24"/>
          <w:szCs w:val="24"/>
          <w:lang w:val="en-US"/>
        </w:rPr>
        <w:t>, 060430038</w:t>
      </w:r>
    </w:p>
    <w:p w:rsidR="007669F1" w:rsidRPr="001D6A0C" w:rsidRDefault="007669F1" w:rsidP="00657A95">
      <w:pPr>
        <w:numPr>
          <w:ilvl w:val="0"/>
          <w:numId w:val="1"/>
        </w:numPr>
        <w:tabs>
          <w:tab w:val="left" w:pos="284"/>
          <w:tab w:val="right" w:pos="9531"/>
        </w:tabs>
        <w:spacing w:before="120"/>
        <w:ind w:left="284" w:hanging="284"/>
        <w:rPr>
          <w:b/>
          <w:sz w:val="24"/>
          <w:szCs w:val="24"/>
          <w:lang w:val="pt-BR"/>
        </w:rPr>
      </w:pPr>
      <w:r w:rsidRPr="001D6A0C">
        <w:rPr>
          <w:b/>
          <w:sz w:val="24"/>
          <w:szCs w:val="24"/>
          <w:lang w:val="pt-BR"/>
        </w:rPr>
        <w:t>Adresa de e-mail și de internet a autorității contractante: amt.buiucani@mail.ru</w:t>
      </w:r>
    </w:p>
    <w:p w:rsidR="007669F1" w:rsidRPr="001D6A0C" w:rsidRDefault="007669F1" w:rsidP="00657A95">
      <w:pPr>
        <w:numPr>
          <w:ilvl w:val="0"/>
          <w:numId w:val="1"/>
        </w:numPr>
        <w:tabs>
          <w:tab w:val="left" w:pos="284"/>
          <w:tab w:val="right" w:pos="9531"/>
        </w:tabs>
        <w:spacing w:before="120"/>
        <w:ind w:left="288" w:hanging="288"/>
        <w:rPr>
          <w:b/>
          <w:sz w:val="24"/>
          <w:szCs w:val="24"/>
          <w:lang w:val="pt-BR"/>
        </w:rPr>
      </w:pPr>
      <w:r w:rsidRPr="001D6A0C">
        <w:rPr>
          <w:b/>
          <w:sz w:val="24"/>
          <w:szCs w:val="24"/>
          <w:lang w:val="pt-BR"/>
        </w:rPr>
        <w:t xml:space="preserve">Adresa de e-mail sau de internet de la care se va putea obține accesul la documentația de atribuire: </w:t>
      </w:r>
      <w:r w:rsidRPr="001D6A0C">
        <w:rPr>
          <w:b/>
          <w:i/>
          <w:sz w:val="24"/>
          <w:szCs w:val="24"/>
          <w:lang w:val="pt-BR"/>
        </w:rPr>
        <w:t>documentația de atribuire este anexată în cadrul procedurii în SIA RSAP</w:t>
      </w:r>
      <w:r w:rsidRPr="001D6A0C">
        <w:rPr>
          <w:b/>
          <w:sz w:val="24"/>
          <w:szCs w:val="24"/>
          <w:lang w:val="pt-BR"/>
        </w:rPr>
        <w:t xml:space="preserve"> </w:t>
      </w:r>
    </w:p>
    <w:p w:rsidR="007669F1" w:rsidRPr="001D6A0C" w:rsidRDefault="007669F1" w:rsidP="00657A95">
      <w:pPr>
        <w:numPr>
          <w:ilvl w:val="0"/>
          <w:numId w:val="1"/>
        </w:numPr>
        <w:tabs>
          <w:tab w:val="left" w:pos="284"/>
          <w:tab w:val="right" w:pos="9531"/>
        </w:tabs>
        <w:spacing w:before="120"/>
        <w:ind w:left="288" w:hanging="288"/>
        <w:rPr>
          <w:b/>
          <w:sz w:val="24"/>
          <w:szCs w:val="24"/>
          <w:lang w:val="pt-BR"/>
        </w:rPr>
      </w:pPr>
      <w:r w:rsidRPr="001D6A0C">
        <w:rPr>
          <w:b/>
          <w:sz w:val="24"/>
          <w:szCs w:val="24"/>
          <w:lang w:val="pt-BR"/>
        </w:rPr>
        <w:t>Tipul autorității contractante și obiectul principal de activitate (dacă este cazul, mențiunea că autoritatea contractantă este o autoritate centrală de achiziție sau că achiziția implică o altă formă de achiziție comună): publica</w:t>
      </w:r>
    </w:p>
    <w:p w:rsidR="007669F1" w:rsidRPr="001D6A0C" w:rsidRDefault="007669F1" w:rsidP="00657A95">
      <w:pPr>
        <w:numPr>
          <w:ilvl w:val="0"/>
          <w:numId w:val="1"/>
        </w:numPr>
        <w:tabs>
          <w:tab w:val="left" w:pos="284"/>
          <w:tab w:val="right" w:pos="426"/>
        </w:tabs>
        <w:spacing w:before="120"/>
        <w:ind w:left="284" w:hanging="284"/>
        <w:rPr>
          <w:b/>
          <w:sz w:val="24"/>
          <w:szCs w:val="24"/>
          <w:lang w:val="pt-BR"/>
        </w:rPr>
      </w:pPr>
      <w:r w:rsidRPr="001D6A0C">
        <w:rPr>
          <w:b/>
          <w:sz w:val="24"/>
          <w:szCs w:val="24"/>
          <w:lang w:val="pt-BR"/>
        </w:rPr>
        <w:t>Cumpărătorul invită operatorii economici interesați, care îi pot satisface necesitățile, să participe la procedura de achiziție privind livrarea următoarelor bunuri:</w:t>
      </w:r>
    </w:p>
    <w:tbl>
      <w:tblPr>
        <w:tblW w:w="13859" w:type="dxa"/>
        <w:tblInd w:w="-459" w:type="dxa"/>
        <w:tblLayout w:type="fixed"/>
        <w:tblLook w:val="00A0"/>
      </w:tblPr>
      <w:tblGrid>
        <w:gridCol w:w="401"/>
        <w:gridCol w:w="24"/>
        <w:gridCol w:w="84"/>
        <w:gridCol w:w="28"/>
        <w:gridCol w:w="29"/>
        <w:gridCol w:w="878"/>
        <w:gridCol w:w="2775"/>
        <w:gridCol w:w="866"/>
        <w:gridCol w:w="124"/>
        <w:gridCol w:w="745"/>
        <w:gridCol w:w="273"/>
        <w:gridCol w:w="2565"/>
        <w:gridCol w:w="1609"/>
        <w:gridCol w:w="3458"/>
      </w:tblGrid>
      <w:tr w:rsidR="00270C7F" w:rsidRPr="0077066E" w:rsidTr="00463CAB">
        <w:trPr>
          <w:gridAfter w:val="1"/>
          <w:wAfter w:w="3458" w:type="dxa"/>
          <w:trHeight w:val="649"/>
        </w:trPr>
        <w:tc>
          <w:tcPr>
            <w:tcW w:w="509" w:type="dxa"/>
            <w:gridSpan w:val="3"/>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rPr>
            </w:pPr>
            <w:r w:rsidRPr="007A551B">
              <w:rPr>
                <w:b/>
              </w:rPr>
              <w:t>Nr. d/o</w:t>
            </w:r>
          </w:p>
        </w:tc>
        <w:tc>
          <w:tcPr>
            <w:tcW w:w="935" w:type="dxa"/>
            <w:gridSpan w:val="3"/>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rPr>
            </w:pPr>
            <w:r w:rsidRPr="007A551B">
              <w:rPr>
                <w:b/>
              </w:rPr>
              <w:t>Cod CPV</w:t>
            </w:r>
          </w:p>
        </w:tc>
        <w:tc>
          <w:tcPr>
            <w:tcW w:w="2775" w:type="dxa"/>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lang w:val="en-US"/>
              </w:rPr>
            </w:pPr>
            <w:r w:rsidRPr="007A551B">
              <w:rPr>
                <w:b/>
                <w:lang w:val="en-US"/>
              </w:rPr>
              <w:t>Denumirea bunurilor solicitate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874C68" w:rsidP="00874C68">
            <w:pPr>
              <w:spacing w:before="120"/>
              <w:jc w:val="center"/>
              <w:rPr>
                <w:b/>
              </w:rPr>
            </w:pPr>
            <w:r>
              <w:rPr>
                <w:b/>
              </w:rPr>
              <w:t xml:space="preserve">Unitatea </w:t>
            </w:r>
            <w:r w:rsidR="007669F1" w:rsidRPr="007A551B">
              <w:rPr>
                <w:b/>
              </w:rPr>
              <w:t>măsură</w:t>
            </w:r>
          </w:p>
        </w:tc>
        <w:tc>
          <w:tcPr>
            <w:tcW w:w="1018" w:type="dxa"/>
            <w:gridSpan w:val="2"/>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rPr>
            </w:pPr>
            <w:r w:rsidRPr="007A551B">
              <w:rPr>
                <w:b/>
              </w:rPr>
              <w:t>Cantitatea</w:t>
            </w:r>
          </w:p>
        </w:tc>
        <w:tc>
          <w:tcPr>
            <w:tcW w:w="2565" w:type="dxa"/>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lang w:val="en-US"/>
              </w:rPr>
            </w:pPr>
            <w:r w:rsidRPr="007A551B">
              <w:rPr>
                <w:b/>
                <w:lang w:val="en-US"/>
              </w:rPr>
              <w:t xml:space="preserve">Specificarea tehnică deplină solicitată, </w:t>
            </w:r>
          </w:p>
        </w:tc>
        <w:tc>
          <w:tcPr>
            <w:tcW w:w="1609" w:type="dxa"/>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lang w:val="en-US"/>
              </w:rPr>
            </w:pPr>
            <w:r w:rsidRPr="007A551B">
              <w:rPr>
                <w:b/>
                <w:lang w:val="en-US"/>
              </w:rPr>
              <w:t>Valoarea estimată</w:t>
            </w:r>
          </w:p>
        </w:tc>
      </w:tr>
      <w:tr w:rsidR="007669F1" w:rsidRPr="0077066E" w:rsidTr="00463CAB">
        <w:trPr>
          <w:gridAfter w:val="1"/>
          <w:wAfter w:w="3458" w:type="dxa"/>
          <w:trHeight w:val="275"/>
        </w:trPr>
        <w:tc>
          <w:tcPr>
            <w:tcW w:w="8792" w:type="dxa"/>
            <w:gridSpan w:val="12"/>
            <w:tcBorders>
              <w:top w:val="single" w:sz="4" w:space="0" w:color="auto"/>
              <w:left w:val="single" w:sz="4" w:space="0" w:color="auto"/>
              <w:bottom w:val="single" w:sz="4" w:space="0" w:color="auto"/>
              <w:right w:val="single" w:sz="4" w:space="0" w:color="auto"/>
            </w:tcBorders>
            <w:vAlign w:val="center"/>
          </w:tcPr>
          <w:p w:rsidR="007669F1" w:rsidRPr="00431C34" w:rsidRDefault="007669F1" w:rsidP="00431C34">
            <w:pPr>
              <w:jc w:val="center"/>
              <w:rPr>
                <w:b/>
                <w:lang w:val="en-US"/>
              </w:rPr>
            </w:pPr>
            <w:r>
              <w:rPr>
                <w:b/>
                <w:lang w:val="en-US"/>
              </w:rPr>
              <w:t xml:space="preserve">Lotul 1.  </w:t>
            </w:r>
            <w:r w:rsidR="00431C34">
              <w:rPr>
                <w:b/>
                <w:lang w:val="en-US"/>
              </w:rPr>
              <w:t xml:space="preserve"> </w:t>
            </w:r>
            <w:r w:rsidR="00431C34" w:rsidRPr="00C35DFB">
              <w:rPr>
                <w:b/>
              </w:rPr>
              <w:t>Cuagulometru automat C3100</w:t>
            </w:r>
          </w:p>
        </w:tc>
        <w:tc>
          <w:tcPr>
            <w:tcW w:w="1609" w:type="dxa"/>
            <w:tcBorders>
              <w:top w:val="single" w:sz="4" w:space="0" w:color="auto"/>
              <w:left w:val="single" w:sz="4" w:space="0" w:color="auto"/>
              <w:bottom w:val="single" w:sz="4" w:space="0" w:color="auto"/>
              <w:right w:val="single" w:sz="4" w:space="0" w:color="auto"/>
            </w:tcBorders>
            <w:vAlign w:val="bottom"/>
          </w:tcPr>
          <w:p w:rsidR="007669F1" w:rsidRPr="00270C7F" w:rsidRDefault="00BB6BC0" w:rsidP="00CD1EFA">
            <w:pPr>
              <w:rPr>
                <w:b/>
                <w:bCs/>
                <w:lang w:val="en-US"/>
              </w:rPr>
            </w:pPr>
            <w:r>
              <w:rPr>
                <w:b/>
                <w:bCs/>
                <w:lang w:val="en-US"/>
              </w:rPr>
              <w:t>185000.00</w:t>
            </w:r>
          </w:p>
        </w:tc>
      </w:tr>
      <w:tr w:rsidR="00431C34" w:rsidRPr="00B7487B" w:rsidTr="00463CAB">
        <w:trPr>
          <w:gridAfter w:val="1"/>
          <w:wAfter w:w="3458" w:type="dxa"/>
          <w:trHeight w:val="269"/>
        </w:trPr>
        <w:tc>
          <w:tcPr>
            <w:tcW w:w="401" w:type="dxa"/>
            <w:tcBorders>
              <w:top w:val="single" w:sz="4" w:space="0" w:color="auto"/>
              <w:left w:val="single" w:sz="4" w:space="0" w:color="auto"/>
              <w:bottom w:val="single" w:sz="4" w:space="0" w:color="auto"/>
              <w:right w:val="single" w:sz="4" w:space="0" w:color="auto"/>
            </w:tcBorders>
            <w:vAlign w:val="center"/>
          </w:tcPr>
          <w:p w:rsidR="00431C34" w:rsidRPr="00B7487B" w:rsidRDefault="00431C34"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431C34" w:rsidRPr="00B7487B" w:rsidRDefault="00431C34" w:rsidP="003F1BD7">
            <w:pPr>
              <w:rPr>
                <w:color w:val="000000"/>
                <w:sz w:val="16"/>
                <w:szCs w:val="16"/>
              </w:rPr>
            </w:pPr>
            <w:r w:rsidRPr="00B7487B">
              <w:rPr>
                <w:color w:val="000000"/>
                <w:sz w:val="16"/>
                <w:szCs w:val="16"/>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431C34" w:rsidRPr="006954DE" w:rsidRDefault="00431C34">
            <w:pPr>
              <w:rPr>
                <w:sz w:val="18"/>
                <w:szCs w:val="18"/>
              </w:rPr>
            </w:pPr>
            <w:r w:rsidRPr="006954DE">
              <w:rPr>
                <w:sz w:val="18"/>
                <w:szCs w:val="18"/>
              </w:rPr>
              <w:t>PROTROMBIN TIME</w:t>
            </w:r>
          </w:p>
        </w:tc>
        <w:tc>
          <w:tcPr>
            <w:tcW w:w="866" w:type="dxa"/>
            <w:tcBorders>
              <w:top w:val="single" w:sz="4" w:space="0" w:color="auto"/>
              <w:left w:val="single" w:sz="4" w:space="0" w:color="auto"/>
              <w:bottom w:val="single" w:sz="4" w:space="0" w:color="auto"/>
              <w:right w:val="single" w:sz="4" w:space="0" w:color="auto"/>
            </w:tcBorders>
            <w:vAlign w:val="bottom"/>
          </w:tcPr>
          <w:p w:rsidR="00431C34" w:rsidRPr="006954DE" w:rsidRDefault="006954DE">
            <w:pPr>
              <w:jc w:val="center"/>
              <w:rPr>
                <w:color w:val="000000"/>
                <w:sz w:val="22"/>
                <w:szCs w:val="22"/>
                <w:lang w:val="en-US"/>
              </w:rPr>
            </w:pPr>
            <w:r>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431C34" w:rsidRPr="006954DE" w:rsidRDefault="00431C34">
            <w:pPr>
              <w:jc w:val="center"/>
              <w:rPr>
                <w:sz w:val="22"/>
                <w:szCs w:val="22"/>
              </w:rPr>
            </w:pPr>
            <w:r w:rsidRPr="006954DE">
              <w:rPr>
                <w:sz w:val="22"/>
                <w:szCs w:val="22"/>
              </w:rPr>
              <w:t>60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431C34" w:rsidRPr="006954DE" w:rsidRDefault="00431C34">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431C34" w:rsidRPr="00B7487B" w:rsidRDefault="00431C34" w:rsidP="00CB677A">
            <w:pPr>
              <w:rPr>
                <w:lang w:val="en-US"/>
              </w:rPr>
            </w:pPr>
          </w:p>
        </w:tc>
      </w:tr>
      <w:tr w:rsidR="006954DE" w:rsidRPr="00B7487B" w:rsidTr="00463CAB">
        <w:trPr>
          <w:gridAfter w:val="1"/>
          <w:wAfter w:w="3458" w:type="dxa"/>
          <w:trHeight w:val="289"/>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FIBRINOGEN CLAUSS A</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30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B7487B" w:rsidTr="00463CAB">
        <w:trPr>
          <w:gridAfter w:val="1"/>
          <w:wAfter w:w="3458" w:type="dxa"/>
          <w:trHeight w:val="263"/>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FIBRINOGEN CLAUSS B</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10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B7487B" w:rsidTr="00463CAB">
        <w:trPr>
          <w:gridAfter w:val="1"/>
          <w:wAfter w:w="3458" w:type="dxa"/>
          <w:trHeight w:val="282"/>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COAGULATION CALIBRATOR</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8</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B7487B" w:rsidTr="00463CAB">
        <w:trPr>
          <w:gridAfter w:val="1"/>
          <w:wAfter w:w="3458" w:type="dxa"/>
          <w:trHeight w:val="397"/>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COAGULATION CONTROL LEVEL 1</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12</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B7487B" w:rsidTr="00463CAB">
        <w:trPr>
          <w:gridAfter w:val="1"/>
          <w:wAfter w:w="3458" w:type="dxa"/>
          <w:trHeight w:val="517"/>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COAGULATION CONTROL LEVEL 2</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12</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431C34" w:rsidTr="00463CAB">
        <w:trPr>
          <w:gridAfter w:val="1"/>
          <w:wAfter w:w="3458" w:type="dxa"/>
          <w:trHeight w:val="397"/>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lang w:val="en-US"/>
              </w:rPr>
            </w:pPr>
            <w:r w:rsidRPr="006954DE">
              <w:rPr>
                <w:sz w:val="18"/>
                <w:szCs w:val="18"/>
                <w:lang w:val="en-US"/>
              </w:rPr>
              <w:t>Cleaning Solution II (Cleanser C3100 1*2500 ml)</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10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431C34" w:rsidTr="00463CAB">
        <w:trPr>
          <w:gridAfter w:val="1"/>
          <w:wAfter w:w="3458" w:type="dxa"/>
          <w:trHeight w:val="217"/>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lang w:val="en-US"/>
              </w:rPr>
            </w:pPr>
            <w:r w:rsidRPr="006954DE">
              <w:rPr>
                <w:sz w:val="18"/>
                <w:szCs w:val="18"/>
                <w:lang w:val="en-US"/>
              </w:rPr>
              <w:t>Cleaning Solution I (Probe Cleanser C-3100 10*15ml)</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8</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431C34" w:rsidRPr="00B7487B" w:rsidTr="00463CAB">
        <w:trPr>
          <w:gridAfter w:val="1"/>
          <w:wAfter w:w="3458" w:type="dxa"/>
          <w:trHeight w:val="250"/>
        </w:trPr>
        <w:tc>
          <w:tcPr>
            <w:tcW w:w="401" w:type="dxa"/>
            <w:tcBorders>
              <w:top w:val="single" w:sz="4" w:space="0" w:color="auto"/>
              <w:left w:val="single" w:sz="4" w:space="0" w:color="auto"/>
              <w:bottom w:val="single" w:sz="4" w:space="0" w:color="auto"/>
              <w:right w:val="single" w:sz="4" w:space="0" w:color="auto"/>
            </w:tcBorders>
            <w:vAlign w:val="center"/>
          </w:tcPr>
          <w:p w:rsidR="00431C34" w:rsidRPr="00B7487B" w:rsidRDefault="00431C34" w:rsidP="00657A95">
            <w:pPr>
              <w:pStyle w:val="aa"/>
              <w:numPr>
                <w:ilvl w:val="0"/>
                <w:numId w:val="3"/>
              </w:numPr>
              <w:jc w:val="center"/>
              <w:rPr>
                <w:sz w:val="22"/>
                <w:szCs w:val="22"/>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431C34" w:rsidRPr="00B7487B" w:rsidRDefault="00431C34" w:rsidP="00874C68">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431C34" w:rsidRPr="006954DE" w:rsidRDefault="00431C34">
            <w:r w:rsidRPr="006954DE">
              <w:t>Auto cuvettes</w:t>
            </w:r>
          </w:p>
        </w:tc>
        <w:tc>
          <w:tcPr>
            <w:tcW w:w="866" w:type="dxa"/>
            <w:tcBorders>
              <w:top w:val="single" w:sz="4" w:space="0" w:color="auto"/>
              <w:left w:val="single" w:sz="4" w:space="0" w:color="auto"/>
              <w:bottom w:val="single" w:sz="4" w:space="0" w:color="auto"/>
              <w:right w:val="single" w:sz="4" w:space="0" w:color="auto"/>
            </w:tcBorders>
            <w:vAlign w:val="bottom"/>
          </w:tcPr>
          <w:p w:rsidR="00431C34" w:rsidRPr="006954DE" w:rsidRDefault="006954DE">
            <w:pPr>
              <w:jc w:val="center"/>
              <w:rPr>
                <w:color w:val="000000"/>
                <w:sz w:val="22"/>
                <w:szCs w:val="22"/>
                <w:lang w:val="en-US"/>
              </w:rPr>
            </w:pPr>
            <w:r>
              <w:rPr>
                <w:color w:val="000000"/>
                <w:sz w:val="22"/>
                <w:szCs w:val="22"/>
                <w:lang w:val="en-US"/>
              </w:rPr>
              <w:t>buc</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431C34" w:rsidRPr="006954DE" w:rsidRDefault="00431C34">
            <w:pPr>
              <w:jc w:val="center"/>
              <w:rPr>
                <w:sz w:val="22"/>
                <w:szCs w:val="22"/>
              </w:rPr>
            </w:pPr>
            <w:r w:rsidRPr="006954DE">
              <w:rPr>
                <w:sz w:val="22"/>
                <w:szCs w:val="22"/>
              </w:rPr>
              <w:t>15000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431C34" w:rsidRPr="006954DE" w:rsidRDefault="00431C34">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431C34" w:rsidRPr="00B7487B" w:rsidRDefault="00431C34" w:rsidP="00874C68">
            <w:pPr>
              <w:rPr>
                <w:b/>
                <w:bCs/>
                <w:color w:val="000000"/>
                <w:sz w:val="22"/>
                <w:szCs w:val="22"/>
                <w:lang w:val="en-US"/>
              </w:rPr>
            </w:pPr>
          </w:p>
        </w:tc>
      </w:tr>
      <w:tr w:rsidR="00431C34" w:rsidRPr="00431C34" w:rsidTr="00463CAB">
        <w:trPr>
          <w:gridAfter w:val="1"/>
          <w:wAfter w:w="3458" w:type="dxa"/>
          <w:trHeight w:val="219"/>
        </w:trPr>
        <w:tc>
          <w:tcPr>
            <w:tcW w:w="879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31C34" w:rsidRPr="006954DE" w:rsidRDefault="006954DE" w:rsidP="00431C34">
            <w:pPr>
              <w:jc w:val="center"/>
              <w:rPr>
                <w:b/>
                <w:lang w:val="en-US"/>
              </w:rPr>
            </w:pPr>
            <w:r w:rsidRPr="006954DE">
              <w:rPr>
                <w:b/>
                <w:lang w:val="en-US"/>
              </w:rPr>
              <w:t xml:space="preserve">Lotul 2. </w:t>
            </w:r>
            <w:r w:rsidR="00431C34" w:rsidRPr="006954DE">
              <w:rPr>
                <w:b/>
                <w:lang w:val="en-US"/>
              </w:rPr>
              <w:t>Expres teste pentru analiza de urină și masele fecale</w:t>
            </w:r>
          </w:p>
        </w:tc>
        <w:tc>
          <w:tcPr>
            <w:tcW w:w="1609" w:type="dxa"/>
            <w:tcBorders>
              <w:top w:val="single" w:sz="4" w:space="0" w:color="auto"/>
              <w:left w:val="single" w:sz="4" w:space="0" w:color="auto"/>
              <w:bottom w:val="single" w:sz="4" w:space="0" w:color="auto"/>
              <w:right w:val="single" w:sz="4" w:space="0" w:color="auto"/>
            </w:tcBorders>
            <w:vAlign w:val="center"/>
          </w:tcPr>
          <w:p w:rsidR="00431C34" w:rsidRPr="00CF574B" w:rsidRDefault="00BB6BC0" w:rsidP="00431C34">
            <w:pPr>
              <w:jc w:val="center"/>
              <w:rPr>
                <w:b/>
                <w:sz w:val="22"/>
                <w:szCs w:val="22"/>
                <w:lang w:val="en-US"/>
              </w:rPr>
            </w:pPr>
            <w:r>
              <w:rPr>
                <w:b/>
                <w:sz w:val="22"/>
                <w:szCs w:val="22"/>
                <w:lang w:val="en-US"/>
              </w:rPr>
              <w:t>38000.00</w:t>
            </w:r>
          </w:p>
        </w:tc>
      </w:tr>
      <w:tr w:rsidR="00431C34" w:rsidRPr="00252AE7" w:rsidTr="00463CAB">
        <w:trPr>
          <w:gridAfter w:val="1"/>
          <w:wAfter w:w="3458" w:type="dxa"/>
          <w:trHeight w:val="255"/>
        </w:trPr>
        <w:tc>
          <w:tcPr>
            <w:tcW w:w="425"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13"/>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431C34" w:rsidRPr="00830A77" w:rsidRDefault="00C35DFB" w:rsidP="003F1BD7">
            <w:pPr>
              <w:rPr>
                <w:color w:val="000000"/>
                <w:sz w:val="16"/>
                <w:szCs w:val="16"/>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6954DE" w:rsidRDefault="00431C34">
            <w:pPr>
              <w:rPr>
                <w:lang w:val="en-US"/>
              </w:rPr>
            </w:pPr>
            <w:r w:rsidRPr="006954DE">
              <w:rPr>
                <w:lang w:val="en-US"/>
              </w:rPr>
              <w:t>Microalbuminurie</w:t>
            </w:r>
          </w:p>
        </w:tc>
        <w:tc>
          <w:tcPr>
            <w:tcW w:w="990" w:type="dxa"/>
            <w:gridSpan w:val="2"/>
            <w:tcBorders>
              <w:top w:val="single" w:sz="4" w:space="0" w:color="auto"/>
              <w:left w:val="single" w:sz="4" w:space="0" w:color="auto"/>
              <w:bottom w:val="single" w:sz="4" w:space="0" w:color="auto"/>
              <w:right w:val="single" w:sz="4" w:space="0" w:color="auto"/>
            </w:tcBorders>
          </w:tcPr>
          <w:p w:rsidR="00431C34" w:rsidRPr="00431C34" w:rsidRDefault="00431C34">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Pr="00431C34" w:rsidRDefault="00431C34">
            <w:pPr>
              <w:jc w:val="center"/>
              <w:rPr>
                <w:lang w:val="en-US"/>
              </w:rPr>
            </w:pPr>
            <w:r w:rsidRPr="006954DE">
              <w:rPr>
                <w:lang w:val="en-US"/>
              </w:rPr>
              <w:t>2500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Pr="006954DE" w:rsidRDefault="00431C34">
            <w:pPr>
              <w:rPr>
                <w:lang w:val="en-US"/>
              </w:rPr>
            </w:pPr>
            <w:r w:rsidRPr="006954DE">
              <w:rPr>
                <w:lang w:val="en-US"/>
              </w:rPr>
              <w:t>Expres test</w:t>
            </w:r>
          </w:p>
        </w:tc>
        <w:tc>
          <w:tcPr>
            <w:tcW w:w="1609" w:type="dxa"/>
            <w:tcBorders>
              <w:top w:val="single" w:sz="4" w:space="0" w:color="auto"/>
              <w:left w:val="single" w:sz="4" w:space="0" w:color="auto"/>
              <w:bottom w:val="single" w:sz="4" w:space="0" w:color="auto"/>
              <w:right w:val="single" w:sz="4" w:space="0" w:color="auto"/>
            </w:tcBorders>
          </w:tcPr>
          <w:p w:rsidR="00431C34" w:rsidRPr="00CC0D8C" w:rsidRDefault="00431C34" w:rsidP="00CB677A">
            <w:pPr>
              <w:rPr>
                <w:color w:val="FF0000"/>
                <w:lang w:val="en-US"/>
              </w:rPr>
            </w:pPr>
          </w:p>
        </w:tc>
      </w:tr>
      <w:tr w:rsidR="00431C34"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13"/>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C35DFB" w:rsidP="003F1BD7">
            <w:pPr>
              <w:rPr>
                <w:color w:val="000000"/>
                <w:sz w:val="16"/>
                <w:szCs w:val="16"/>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Determinarea singelui ocult in material biologic</w:t>
            </w:r>
          </w:p>
        </w:tc>
        <w:tc>
          <w:tcPr>
            <w:tcW w:w="990" w:type="dxa"/>
            <w:gridSpan w:val="2"/>
            <w:tcBorders>
              <w:top w:val="single" w:sz="4" w:space="0" w:color="auto"/>
              <w:left w:val="single" w:sz="4" w:space="0" w:color="auto"/>
              <w:bottom w:val="single" w:sz="4" w:space="0" w:color="auto"/>
              <w:right w:val="single" w:sz="4" w:space="0" w:color="auto"/>
            </w:tcBorders>
          </w:tcPr>
          <w:p w:rsidR="00431C34" w:rsidRPr="006954DE" w:rsidRDefault="00431C34">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tcPr>
          <w:p w:rsidR="00431C34" w:rsidRPr="006954DE" w:rsidRDefault="00431C34">
            <w:pPr>
              <w:jc w:val="center"/>
              <w:rPr>
                <w:lang w:val="en-US"/>
              </w:rPr>
            </w:pPr>
            <w:r w:rsidRPr="006954DE">
              <w:rPr>
                <w:lang w:val="en-US"/>
              </w:rPr>
              <w:t>80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r w:rsidRPr="006954DE">
              <w:rPr>
                <w:lang w:val="en-US"/>
              </w:rPr>
              <w:t>1</w:t>
            </w:r>
            <w:r>
              <w:t>X 20 teste in set</w:t>
            </w:r>
          </w:p>
        </w:tc>
        <w:tc>
          <w:tcPr>
            <w:tcW w:w="1609" w:type="dxa"/>
            <w:tcBorders>
              <w:top w:val="single" w:sz="4" w:space="0" w:color="auto"/>
              <w:left w:val="single" w:sz="4" w:space="0" w:color="auto"/>
              <w:bottom w:val="single" w:sz="4" w:space="0" w:color="auto"/>
              <w:right w:val="single" w:sz="4" w:space="0" w:color="auto"/>
            </w:tcBorders>
          </w:tcPr>
          <w:p w:rsidR="00431C34" w:rsidRPr="00CC0D8C" w:rsidRDefault="00431C34" w:rsidP="00CB677A">
            <w:pPr>
              <w:rPr>
                <w:color w:val="FF0000"/>
                <w:lang w:val="en-US"/>
              </w:rPr>
            </w:pPr>
          </w:p>
        </w:tc>
      </w:tr>
      <w:tr w:rsidR="00431C34"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13"/>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C35DFB" w:rsidP="003F1BD7">
            <w:pPr>
              <w:rPr>
                <w:color w:val="000000"/>
                <w:sz w:val="16"/>
                <w:szCs w:val="16"/>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Determinarea antigenului H.pylori in masele fecale</w:t>
            </w:r>
          </w:p>
        </w:tc>
        <w:tc>
          <w:tcPr>
            <w:tcW w:w="990" w:type="dxa"/>
            <w:gridSpan w:val="2"/>
            <w:tcBorders>
              <w:top w:val="single" w:sz="4" w:space="0" w:color="auto"/>
              <w:left w:val="single" w:sz="4" w:space="0" w:color="auto"/>
              <w:bottom w:val="single" w:sz="4" w:space="0" w:color="auto"/>
              <w:right w:val="single" w:sz="4" w:space="0" w:color="auto"/>
            </w:tcBorders>
          </w:tcPr>
          <w:p w:rsidR="00431C34" w:rsidRPr="00431C34" w:rsidRDefault="00431C34">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Pr="006954DE" w:rsidRDefault="00431C34">
            <w:pPr>
              <w:jc w:val="center"/>
              <w:rPr>
                <w:lang w:val="en-US"/>
              </w:rPr>
            </w:pPr>
            <w:r>
              <w:t>60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r>
              <w:t> </w:t>
            </w:r>
          </w:p>
        </w:tc>
        <w:tc>
          <w:tcPr>
            <w:tcW w:w="1609" w:type="dxa"/>
            <w:tcBorders>
              <w:top w:val="single" w:sz="4" w:space="0" w:color="auto"/>
              <w:left w:val="single" w:sz="4" w:space="0" w:color="auto"/>
              <w:bottom w:val="single" w:sz="4" w:space="0" w:color="auto"/>
              <w:right w:val="single" w:sz="4" w:space="0" w:color="auto"/>
            </w:tcBorders>
          </w:tcPr>
          <w:p w:rsidR="00431C34" w:rsidRPr="00CC0D8C" w:rsidRDefault="00431C34" w:rsidP="00CB677A">
            <w:pPr>
              <w:rPr>
                <w:color w:val="FF0000"/>
                <w:lang w:val="en-US"/>
              </w:rPr>
            </w:pPr>
          </w:p>
        </w:tc>
      </w:tr>
      <w:tr w:rsidR="00431C34" w:rsidRPr="00807B46" w:rsidTr="00463CAB">
        <w:trPr>
          <w:trHeight w:val="397"/>
        </w:trPr>
        <w:tc>
          <w:tcPr>
            <w:tcW w:w="8792" w:type="dxa"/>
            <w:gridSpan w:val="1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431C34">
            <w:pPr>
              <w:jc w:val="center"/>
              <w:rPr>
                <w:b/>
                <w:color w:val="000000"/>
                <w:lang w:val="en-US"/>
              </w:rPr>
            </w:pPr>
            <w:r>
              <w:rPr>
                <w:b/>
                <w:lang w:val="en-US"/>
              </w:rPr>
              <w:t>Lotul 3</w:t>
            </w:r>
            <w:r w:rsidRPr="00830A77">
              <w:rPr>
                <w:b/>
                <w:lang w:val="en-US"/>
              </w:rPr>
              <w:t xml:space="preserve">. </w:t>
            </w:r>
            <w:r w:rsidRPr="00CB677A">
              <w:rPr>
                <w:b/>
                <w:color w:val="000000"/>
                <w:lang w:val="en-US"/>
              </w:rPr>
              <w:t>Veselă de laborator Secţia bacteriologică</w:t>
            </w:r>
          </w:p>
        </w:tc>
        <w:tc>
          <w:tcPr>
            <w:tcW w:w="1609" w:type="dxa"/>
            <w:tcBorders>
              <w:top w:val="single" w:sz="4" w:space="0" w:color="auto"/>
              <w:left w:val="single" w:sz="4" w:space="0" w:color="auto"/>
              <w:bottom w:val="single" w:sz="4" w:space="0" w:color="auto"/>
              <w:right w:val="single" w:sz="4" w:space="0" w:color="auto"/>
            </w:tcBorders>
            <w:vAlign w:val="center"/>
          </w:tcPr>
          <w:p w:rsidR="00431C34" w:rsidRPr="00CB677A" w:rsidRDefault="00BB6BC0" w:rsidP="00A337E5">
            <w:pPr>
              <w:jc w:val="center"/>
              <w:rPr>
                <w:b/>
                <w:color w:val="000000"/>
                <w:lang w:val="en-US"/>
              </w:rPr>
            </w:pPr>
            <w:r>
              <w:rPr>
                <w:b/>
                <w:bCs/>
                <w:sz w:val="24"/>
                <w:szCs w:val="24"/>
                <w:lang w:val="en-US"/>
              </w:rPr>
              <w:t>650</w:t>
            </w:r>
            <w:r w:rsidR="00431C34">
              <w:rPr>
                <w:b/>
                <w:bCs/>
                <w:sz w:val="24"/>
                <w:szCs w:val="24"/>
                <w:lang w:val="en-US"/>
              </w:rPr>
              <w:t>00.00</w:t>
            </w:r>
          </w:p>
        </w:tc>
        <w:tc>
          <w:tcPr>
            <w:tcW w:w="3458" w:type="dxa"/>
          </w:tcPr>
          <w:p w:rsidR="00431C34" w:rsidRDefault="00431C34"/>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Container steril cu lopatica impachetate individual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1000.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Cutii Petri sterile din polisterol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20000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d=90mm (1X20unit)</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461E3"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Tampon steril ambalat individual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10000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ambalate individual cu diametru 12 mm</w:t>
            </w:r>
          </w:p>
        </w:tc>
        <w:tc>
          <w:tcPr>
            <w:tcW w:w="1609" w:type="dxa"/>
            <w:tcBorders>
              <w:top w:val="single" w:sz="4" w:space="0" w:color="auto"/>
              <w:left w:val="single" w:sz="4" w:space="0" w:color="auto"/>
              <w:bottom w:val="single" w:sz="4" w:space="0" w:color="auto"/>
              <w:right w:val="single" w:sz="4" w:space="0" w:color="auto"/>
            </w:tcBorders>
          </w:tcPr>
          <w:p w:rsidR="00431C34" w:rsidRPr="00400A79" w:rsidRDefault="00431C34">
            <w:pPr>
              <w:jc w:val="center"/>
              <w:rPr>
                <w:lang w:val="en-US"/>
              </w:rPr>
            </w:pPr>
          </w:p>
        </w:tc>
      </w:tr>
      <w:tr w:rsidR="00431C34" w:rsidRPr="00C461E3"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Eprubete cu tampon steril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pPr>
              <w:jc w:val="center"/>
            </w:pPr>
            <w:r>
              <w:t>3000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Pr="00431C34" w:rsidRDefault="00431C34">
            <w:pPr>
              <w:rPr>
                <w:color w:val="000000"/>
                <w:lang w:val="en-US"/>
              </w:rPr>
            </w:pPr>
            <w:r w:rsidRPr="00431C34">
              <w:rPr>
                <w:color w:val="000000"/>
                <w:lang w:val="en-US"/>
              </w:rPr>
              <w:t>etichetă cu tampon steril din lemn şi bumbac</w:t>
            </w:r>
          </w:p>
        </w:tc>
        <w:tc>
          <w:tcPr>
            <w:tcW w:w="1609" w:type="dxa"/>
            <w:tcBorders>
              <w:top w:val="single" w:sz="4" w:space="0" w:color="auto"/>
              <w:left w:val="single" w:sz="4" w:space="0" w:color="auto"/>
              <w:bottom w:val="single" w:sz="4" w:space="0" w:color="auto"/>
              <w:right w:val="single" w:sz="4" w:space="0" w:color="auto"/>
            </w:tcBorders>
          </w:tcPr>
          <w:p w:rsidR="00431C34" w:rsidRPr="00400A79" w:rsidRDefault="00431C34">
            <w:pPr>
              <w:jc w:val="center"/>
              <w:rPr>
                <w:lang w:val="en-US"/>
              </w:rPr>
            </w:pPr>
          </w:p>
        </w:tc>
      </w:tr>
      <w:tr w:rsidR="00431C34" w:rsidRPr="00F233BD"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Spatula de lemn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500.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Pr="00400A79" w:rsidRDefault="00431C34">
            <w:pPr>
              <w:jc w:val="center"/>
              <w:rPr>
                <w:lang w:val="en-US"/>
              </w:rPr>
            </w:pPr>
          </w:p>
        </w:tc>
      </w:tr>
      <w:tr w:rsidR="00431C34" w:rsidRPr="00D56AD3"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1D6A0C" w:rsidRDefault="00431C34" w:rsidP="00657A95">
            <w:pPr>
              <w:pStyle w:val="aa"/>
              <w:numPr>
                <w:ilvl w:val="0"/>
                <w:numId w:val="7"/>
              </w:numPr>
              <w:jc w:val="center"/>
              <w:rPr>
                <w:lang w:val="it-IT"/>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Flacoane de sticla 500ml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pPr>
              <w:jc w:val="center"/>
            </w:pPr>
            <w:r>
              <w:t>40.00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Ansa sterila forma 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1000.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L forma</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Pipete de 1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1000.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Pipete de 5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500.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Eprubeta cu capac 12 mm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5000.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r>
              <w:t>Sterile . Ambalate individual.</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 xml:space="preserve">Ansa bacteriologică d = 3 mm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2000.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63CAB"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63CAB" w:rsidRPr="008B3AF6" w:rsidRDefault="00463CAB" w:rsidP="00580220">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63CAB" w:rsidRDefault="00463CAB">
            <w:r>
              <w:t>Ansa bacteriologică d = 1 mm</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pPr>
              <w:jc w:val="center"/>
            </w:pPr>
            <w:r>
              <w:t>3000</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63CAB" w:rsidRDefault="00463CAB">
            <w:pPr>
              <w:jc w:val="center"/>
            </w:pPr>
          </w:p>
        </w:tc>
      </w:tr>
      <w:tr w:rsidR="00463CAB" w:rsidRPr="00FE5C8D"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63CAB" w:rsidRPr="008B3AF6" w:rsidRDefault="00463CAB" w:rsidP="00580220">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63CAB" w:rsidRPr="00431C34" w:rsidRDefault="00463CAB">
            <w:pPr>
              <w:rPr>
                <w:lang w:val="en-US"/>
              </w:rPr>
            </w:pPr>
            <w:r w:rsidRPr="00431C34">
              <w:rPr>
                <w:lang w:val="en-US"/>
              </w:rPr>
              <w:t>Eprubete cu mediu de transport grupa intestinala</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rsidP="006954DE">
            <w:pPr>
              <w:jc w:val="center"/>
            </w:pPr>
            <w:r>
              <w:t>1000.</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Cu mediu transparent</w:t>
            </w:r>
          </w:p>
        </w:tc>
        <w:tc>
          <w:tcPr>
            <w:tcW w:w="1609" w:type="dxa"/>
            <w:tcBorders>
              <w:top w:val="single" w:sz="4" w:space="0" w:color="auto"/>
              <w:left w:val="single" w:sz="4" w:space="0" w:color="auto"/>
              <w:bottom w:val="single" w:sz="4" w:space="0" w:color="auto"/>
              <w:right w:val="single" w:sz="4" w:space="0" w:color="auto"/>
            </w:tcBorders>
          </w:tcPr>
          <w:p w:rsidR="00463CAB" w:rsidRPr="00FE5C8D" w:rsidRDefault="00463CAB">
            <w:pPr>
              <w:jc w:val="center"/>
              <w:rPr>
                <w:lang w:val="en-US"/>
              </w:rPr>
            </w:pPr>
          </w:p>
        </w:tc>
      </w:tr>
      <w:tr w:rsidR="00463CAB" w:rsidRPr="00FE5C8D"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tcPr>
          <w:p w:rsidR="00463CAB" w:rsidRPr="003A09BF" w:rsidRDefault="00463CAB" w:rsidP="00F13D10">
            <w:pPr>
              <w:rPr>
                <w:color w:val="000000"/>
                <w:sz w:val="14"/>
                <w:szCs w:val="14"/>
              </w:rPr>
            </w:pPr>
            <w:r w:rsidRPr="003A09BF">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63CAB" w:rsidRPr="00431C34" w:rsidRDefault="00463CAB">
            <w:pPr>
              <w:rPr>
                <w:lang w:val="en-US"/>
              </w:rPr>
            </w:pPr>
            <w:r w:rsidRPr="00431C34">
              <w:rPr>
                <w:lang w:val="en-US"/>
              </w:rPr>
              <w:t>Eprubete cu mediu de transport difterie</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rsidP="006954DE">
            <w:pPr>
              <w:jc w:val="center"/>
            </w:pPr>
            <w:r>
              <w:t>500.</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Cu mediu transparent</w:t>
            </w:r>
          </w:p>
        </w:tc>
        <w:tc>
          <w:tcPr>
            <w:tcW w:w="1609" w:type="dxa"/>
            <w:tcBorders>
              <w:top w:val="single" w:sz="4" w:space="0" w:color="auto"/>
              <w:left w:val="single" w:sz="4" w:space="0" w:color="auto"/>
              <w:bottom w:val="single" w:sz="4" w:space="0" w:color="auto"/>
              <w:right w:val="single" w:sz="4" w:space="0" w:color="auto"/>
            </w:tcBorders>
          </w:tcPr>
          <w:p w:rsidR="00463CAB" w:rsidRPr="00FE5C8D" w:rsidRDefault="00463CAB">
            <w:pPr>
              <w:jc w:val="center"/>
              <w:rPr>
                <w:lang w:val="en-US"/>
              </w:rPr>
            </w:pPr>
          </w:p>
        </w:tc>
      </w:tr>
      <w:tr w:rsidR="00463CAB"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tcPr>
          <w:p w:rsidR="00463CAB" w:rsidRPr="003A09BF" w:rsidRDefault="00463CAB" w:rsidP="00F13D10">
            <w:pPr>
              <w:rPr>
                <w:color w:val="000000"/>
                <w:sz w:val="14"/>
                <w:szCs w:val="14"/>
              </w:rPr>
            </w:pPr>
            <w:r w:rsidRPr="003A09BF">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63CAB" w:rsidRDefault="00463CAB">
            <w:r>
              <w:t>Pahare de sticla 500 ml</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rsidP="006954DE">
            <w:pPr>
              <w:jc w:val="center"/>
            </w:pPr>
            <w:r>
              <w:t>4.</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63CAB" w:rsidRDefault="00463CAB">
            <w:pPr>
              <w:jc w:val="center"/>
            </w:pPr>
          </w:p>
        </w:tc>
      </w:tr>
      <w:tr w:rsidR="00463CAB" w:rsidRPr="00431C34"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tcPr>
          <w:p w:rsidR="00463CAB" w:rsidRPr="003A09BF" w:rsidRDefault="00463CAB" w:rsidP="00F13D10">
            <w:pP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63CAB" w:rsidRPr="00431C34" w:rsidRDefault="00463CAB">
            <w:pPr>
              <w:rPr>
                <w:lang w:val="en-US"/>
              </w:rPr>
            </w:pPr>
            <w:r w:rsidRPr="00431C34">
              <w:rPr>
                <w:lang w:val="en-US"/>
              </w:rPr>
              <w:t>Lame de sticla cu banda alba 75x 26mm (ready-to-use)</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pPr>
              <w:jc w:val="center"/>
            </w:pPr>
            <w:r>
              <w:t>9000</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63CAB" w:rsidRPr="00431C34" w:rsidRDefault="00463CAB">
            <w:pPr>
              <w:jc w:val="center"/>
              <w:rPr>
                <w:lang w:val="en-US"/>
              </w:rPr>
            </w:pPr>
          </w:p>
        </w:tc>
      </w:tr>
      <w:tr w:rsidR="00463CAB"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tcPr>
          <w:p w:rsidR="00463CAB" w:rsidRPr="00431C34" w:rsidRDefault="00463CAB" w:rsidP="00F13D10">
            <w:pPr>
              <w:rPr>
                <w:color w:val="000000"/>
                <w:sz w:val="14"/>
                <w:szCs w:val="14"/>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63CAB" w:rsidRDefault="00463CAB">
            <w:r>
              <w:t>Cilindru de sticla gradat</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pPr>
              <w:jc w:val="center"/>
            </w:pPr>
            <w:r>
              <w:t>2</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1 litru</w:t>
            </w:r>
          </w:p>
        </w:tc>
        <w:tc>
          <w:tcPr>
            <w:tcW w:w="1609" w:type="dxa"/>
            <w:tcBorders>
              <w:top w:val="single" w:sz="4" w:space="0" w:color="auto"/>
              <w:left w:val="single" w:sz="4" w:space="0" w:color="auto"/>
              <w:bottom w:val="single" w:sz="4" w:space="0" w:color="auto"/>
              <w:right w:val="single" w:sz="4" w:space="0" w:color="auto"/>
            </w:tcBorders>
          </w:tcPr>
          <w:p w:rsidR="00463CAB" w:rsidRDefault="00463CAB">
            <w:pPr>
              <w:jc w:val="center"/>
            </w:pPr>
          </w:p>
        </w:tc>
      </w:tr>
      <w:tr w:rsidR="00BB6BC0" w:rsidRPr="006954DE" w:rsidTr="00463CAB">
        <w:trPr>
          <w:gridAfter w:val="1"/>
          <w:wAfter w:w="3458" w:type="dxa"/>
          <w:trHeight w:val="167"/>
        </w:trPr>
        <w:tc>
          <w:tcPr>
            <w:tcW w:w="8792" w:type="dxa"/>
            <w:gridSpan w:val="12"/>
            <w:tcBorders>
              <w:top w:val="single" w:sz="4" w:space="0" w:color="auto"/>
              <w:left w:val="single" w:sz="4" w:space="0" w:color="auto"/>
              <w:bottom w:val="single" w:sz="4" w:space="0" w:color="auto"/>
              <w:right w:val="single" w:sz="4" w:space="0" w:color="auto"/>
            </w:tcBorders>
            <w:vAlign w:val="center"/>
          </w:tcPr>
          <w:p w:rsidR="00BB6BC0" w:rsidRPr="006954DE" w:rsidRDefault="006954DE" w:rsidP="00785866">
            <w:pPr>
              <w:jc w:val="center"/>
              <w:rPr>
                <w:b/>
                <w:color w:val="000000"/>
                <w:lang w:val="en-US"/>
              </w:rPr>
            </w:pPr>
            <w:r w:rsidRPr="006954DE">
              <w:rPr>
                <w:b/>
                <w:color w:val="000000"/>
                <w:lang w:val="en-US"/>
              </w:rPr>
              <w:t xml:space="preserve">Lotul 4. </w:t>
            </w:r>
            <w:r w:rsidR="00BB6BC0" w:rsidRPr="006954DE">
              <w:rPr>
                <w:b/>
                <w:color w:val="000000"/>
                <w:lang w:val="en-US"/>
              </w:rPr>
              <w:t>Reagenţi Secţia bacteriologică.</w:t>
            </w:r>
          </w:p>
        </w:tc>
        <w:tc>
          <w:tcPr>
            <w:tcW w:w="1609" w:type="dxa"/>
            <w:tcBorders>
              <w:top w:val="single" w:sz="4" w:space="0" w:color="auto"/>
              <w:left w:val="single" w:sz="4" w:space="0" w:color="auto"/>
              <w:bottom w:val="single" w:sz="4" w:space="0" w:color="auto"/>
              <w:right w:val="single" w:sz="4" w:space="0" w:color="auto"/>
            </w:tcBorders>
            <w:vAlign w:val="center"/>
          </w:tcPr>
          <w:p w:rsidR="00BB6BC0" w:rsidRPr="00C35DFB" w:rsidRDefault="00BB6BC0" w:rsidP="00BB6BC0">
            <w:pPr>
              <w:jc w:val="center"/>
              <w:rPr>
                <w:b/>
                <w:color w:val="000000"/>
                <w:lang w:val="en-US"/>
              </w:rPr>
            </w:pPr>
            <w:r w:rsidRPr="00C35DFB">
              <w:rPr>
                <w:b/>
                <w:color w:val="000000"/>
                <w:lang w:val="en-US"/>
              </w:rPr>
              <w:t>9000.00</w:t>
            </w:r>
          </w:p>
        </w:tc>
      </w:tr>
      <w:tr w:rsidR="00BB6BC0" w:rsidRPr="006954DE"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BB6BC0" w:rsidRPr="006954DE" w:rsidRDefault="00C35DFB" w:rsidP="00F13D10">
            <w:pPr>
              <w:rPr>
                <w:color w:val="000000"/>
                <w:sz w:val="14"/>
                <w:szCs w:val="14"/>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BB6BC0" w:rsidRPr="00785866" w:rsidRDefault="00C461E3" w:rsidP="00C461E3">
            <w:pPr>
              <w:rPr>
                <w:lang w:val="en-US"/>
              </w:rPr>
            </w:pPr>
            <w:r>
              <w:rPr>
                <w:lang w:val="en-US"/>
              </w:rPr>
              <w:t xml:space="preserve"> </w:t>
            </w:r>
            <w:r w:rsidRPr="00C461E3">
              <w:rPr>
                <w:lang w:val="en-US"/>
              </w:rPr>
              <w:t xml:space="preserve">bacitracina  </w:t>
            </w:r>
          </w:p>
        </w:tc>
        <w:tc>
          <w:tcPr>
            <w:tcW w:w="990" w:type="dxa"/>
            <w:gridSpan w:val="2"/>
            <w:tcBorders>
              <w:top w:val="single" w:sz="4" w:space="0" w:color="auto"/>
              <w:left w:val="single" w:sz="4" w:space="0" w:color="auto"/>
              <w:bottom w:val="single" w:sz="4" w:space="0" w:color="auto"/>
              <w:right w:val="single" w:sz="4" w:space="0" w:color="auto"/>
            </w:tcBorders>
          </w:tcPr>
          <w:p w:rsidR="00BB6BC0" w:rsidRPr="006954DE" w:rsidRDefault="00BB6BC0" w:rsidP="006954DE">
            <w:pPr>
              <w:jc w:val="center"/>
              <w:rPr>
                <w:lang w:val="en-US"/>
              </w:rPr>
            </w:pPr>
            <w:r w:rsidRPr="006954DE">
              <w:rPr>
                <w:lang w:val="en-US"/>
              </w:rPr>
              <w:t>100</w:t>
            </w:r>
          </w:p>
        </w:tc>
        <w:tc>
          <w:tcPr>
            <w:tcW w:w="745" w:type="dxa"/>
            <w:tcBorders>
              <w:top w:val="single" w:sz="4" w:space="0" w:color="auto"/>
              <w:left w:val="single" w:sz="4" w:space="0" w:color="auto"/>
              <w:bottom w:val="single" w:sz="4" w:space="0" w:color="auto"/>
              <w:right w:val="single" w:sz="4" w:space="0" w:color="auto"/>
            </w:tcBorders>
          </w:tcPr>
          <w:p w:rsidR="00BB6BC0" w:rsidRPr="006954DE" w:rsidRDefault="006954DE">
            <w:pPr>
              <w:jc w:val="center"/>
              <w:rPr>
                <w:color w:val="000000"/>
                <w:lang w:val="en-US"/>
              </w:rPr>
            </w:pPr>
            <w:r>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tcPr>
          <w:p w:rsidR="00BB6BC0" w:rsidRPr="006954DE" w:rsidRDefault="00BB6BC0">
            <w:pPr>
              <w:jc w:val="right"/>
              <w:rPr>
                <w:color w:val="000000"/>
                <w:lang w:val="en-US"/>
              </w:rPr>
            </w:pPr>
            <w:r w:rsidRPr="006954DE">
              <w:rPr>
                <w:color w:val="000000"/>
                <w:lang w:val="en-US"/>
              </w:rPr>
              <w:t> </w:t>
            </w:r>
          </w:p>
        </w:tc>
        <w:tc>
          <w:tcPr>
            <w:tcW w:w="1609" w:type="dxa"/>
            <w:tcBorders>
              <w:top w:val="single" w:sz="4" w:space="0" w:color="auto"/>
              <w:left w:val="single" w:sz="4" w:space="0" w:color="auto"/>
              <w:bottom w:val="single" w:sz="4" w:space="0" w:color="auto"/>
              <w:right w:val="single" w:sz="4" w:space="0" w:color="auto"/>
            </w:tcBorders>
          </w:tcPr>
          <w:p w:rsidR="00BB6BC0" w:rsidRPr="006954DE" w:rsidRDefault="00BB6BC0">
            <w:pPr>
              <w:jc w:val="center"/>
              <w:rPr>
                <w:lang w:val="en-US"/>
              </w:rPr>
            </w:pPr>
          </w:p>
        </w:tc>
      </w:tr>
      <w:tr w:rsidR="006954DE" w:rsidRPr="006954DE"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6954DE" w:rsidRDefault="006954DE" w:rsidP="00F13D10">
            <w:pPr>
              <w:rPr>
                <w:color w:val="000000"/>
                <w:sz w:val="14"/>
                <w:szCs w:val="14"/>
                <w:lang w:val="en-US"/>
              </w:rPr>
            </w:pPr>
            <w:r w:rsidRPr="006954DE">
              <w:rPr>
                <w:color w:val="000000"/>
                <w:sz w:val="14"/>
                <w:szCs w:val="14"/>
                <w:lang w:val="en-US"/>
              </w:rPr>
              <w:t>33696500-0</w:t>
            </w:r>
          </w:p>
        </w:tc>
        <w:tc>
          <w:tcPr>
            <w:tcW w:w="277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6954DE">
              <w:rPr>
                <w:lang w:val="en-US"/>
              </w:rPr>
              <w:t>Entero-Pluri Test</w:t>
            </w:r>
          </w:p>
        </w:tc>
        <w:tc>
          <w:tcPr>
            <w:tcW w:w="990" w:type="dxa"/>
            <w:gridSpan w:val="2"/>
            <w:tcBorders>
              <w:top w:val="single" w:sz="4" w:space="0" w:color="auto"/>
              <w:left w:val="single" w:sz="4" w:space="0" w:color="auto"/>
              <w:bottom w:val="single" w:sz="4" w:space="0" w:color="auto"/>
              <w:right w:val="single" w:sz="4" w:space="0" w:color="auto"/>
            </w:tcBorders>
          </w:tcPr>
          <w:p w:rsidR="006954DE" w:rsidRPr="006954DE" w:rsidRDefault="006954DE" w:rsidP="006954DE">
            <w:pPr>
              <w:jc w:val="center"/>
              <w:rPr>
                <w:lang w:val="en-US"/>
              </w:rPr>
            </w:pPr>
            <w:r w:rsidRPr="006954DE">
              <w:rPr>
                <w:lang w:val="en-US"/>
              </w:rPr>
              <w:t>5</w:t>
            </w:r>
          </w:p>
        </w:tc>
        <w:tc>
          <w:tcPr>
            <w:tcW w:w="74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241F58">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6954DE" w:rsidRDefault="006954DE">
            <w:pPr>
              <w:rPr>
                <w:color w:val="000000"/>
                <w:lang w:val="en-US"/>
              </w:rPr>
            </w:pPr>
            <w:r w:rsidRPr="006954DE">
              <w:rPr>
                <w:color w:val="000000"/>
                <w:lang w:val="en-US"/>
              </w:rPr>
              <w:t>set  10 teste</w:t>
            </w:r>
          </w:p>
        </w:tc>
        <w:tc>
          <w:tcPr>
            <w:tcW w:w="1609" w:type="dxa"/>
            <w:tcBorders>
              <w:top w:val="single" w:sz="4" w:space="0" w:color="auto"/>
              <w:left w:val="single" w:sz="4" w:space="0" w:color="auto"/>
              <w:bottom w:val="single" w:sz="4" w:space="0" w:color="auto"/>
              <w:right w:val="single" w:sz="4" w:space="0" w:color="auto"/>
            </w:tcBorders>
          </w:tcPr>
          <w:p w:rsidR="006954DE" w:rsidRPr="006954DE" w:rsidRDefault="006954DE">
            <w:pPr>
              <w:jc w:val="center"/>
              <w:rPr>
                <w:lang w:val="en-US"/>
              </w:rPr>
            </w:pPr>
          </w:p>
        </w:tc>
      </w:tr>
      <w:tr w:rsidR="006954DE" w:rsidRPr="00CB677A"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6954DE" w:rsidRDefault="00C35DFB" w:rsidP="00F13D10">
            <w:pPr>
              <w:rPr>
                <w:color w:val="000000"/>
                <w:sz w:val="14"/>
                <w:szCs w:val="14"/>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6954DE">
              <w:rPr>
                <w:lang w:val="en-US"/>
              </w:rPr>
              <w:t>Trihomionas Broth</w:t>
            </w:r>
          </w:p>
        </w:tc>
        <w:tc>
          <w:tcPr>
            <w:tcW w:w="990" w:type="dxa"/>
            <w:gridSpan w:val="2"/>
            <w:tcBorders>
              <w:top w:val="single" w:sz="4" w:space="0" w:color="auto"/>
              <w:left w:val="single" w:sz="4" w:space="0" w:color="auto"/>
              <w:bottom w:val="single" w:sz="4" w:space="0" w:color="auto"/>
              <w:right w:val="single" w:sz="4" w:space="0" w:color="auto"/>
            </w:tcBorders>
          </w:tcPr>
          <w:p w:rsidR="006954DE" w:rsidRPr="006954DE" w:rsidRDefault="006954DE" w:rsidP="006954DE">
            <w:pPr>
              <w:jc w:val="center"/>
              <w:rPr>
                <w:lang w:val="en-US"/>
              </w:rPr>
            </w:pPr>
            <w:r w:rsidRPr="006954DE">
              <w:rPr>
                <w:lang w:val="en-US"/>
              </w:rPr>
              <w:t>3.</w:t>
            </w:r>
          </w:p>
        </w:tc>
        <w:tc>
          <w:tcPr>
            <w:tcW w:w="74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241F58">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Default="006954DE">
            <w:pPr>
              <w:rPr>
                <w:color w:val="000000"/>
              </w:rPr>
            </w:pPr>
            <w:r w:rsidRPr="006954DE">
              <w:rPr>
                <w:color w:val="000000"/>
                <w:lang w:val="en-US"/>
              </w:rPr>
              <w:t xml:space="preserve">20 </w:t>
            </w:r>
            <w:r>
              <w:rPr>
                <w:color w:val="000000"/>
              </w:rPr>
              <w:t>tubes x 20 ml</w:t>
            </w:r>
          </w:p>
        </w:tc>
        <w:tc>
          <w:tcPr>
            <w:tcW w:w="1609" w:type="dxa"/>
            <w:tcBorders>
              <w:top w:val="single" w:sz="4" w:space="0" w:color="auto"/>
              <w:left w:val="single" w:sz="4" w:space="0" w:color="auto"/>
              <w:bottom w:val="single" w:sz="4" w:space="0" w:color="auto"/>
              <w:right w:val="single" w:sz="4" w:space="0" w:color="auto"/>
            </w:tcBorders>
          </w:tcPr>
          <w:p w:rsidR="006954DE" w:rsidRDefault="006954DE">
            <w:pPr>
              <w:jc w:val="center"/>
            </w:pPr>
          </w:p>
        </w:tc>
      </w:tr>
      <w:tr w:rsidR="00BB6BC0" w:rsidRPr="00785866"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BB6BC0" w:rsidRPr="003A09BF" w:rsidRDefault="00C35DFB" w:rsidP="00F13D10">
            <w:pP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BB6BC0" w:rsidRPr="00785866" w:rsidRDefault="00BB6BC0">
            <w:pPr>
              <w:rPr>
                <w:lang w:val="en-US"/>
              </w:rPr>
            </w:pPr>
            <w:r w:rsidRPr="00785866">
              <w:rPr>
                <w:lang w:val="en-US"/>
              </w:rPr>
              <w:t>B.stearothermophilus (test p/u sterilitate)</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20.</w:t>
            </w:r>
          </w:p>
        </w:tc>
        <w:tc>
          <w:tcPr>
            <w:tcW w:w="745" w:type="dxa"/>
            <w:tcBorders>
              <w:top w:val="single" w:sz="4" w:space="0" w:color="auto"/>
              <w:left w:val="single" w:sz="4" w:space="0" w:color="auto"/>
              <w:bottom w:val="single" w:sz="4" w:space="0" w:color="auto"/>
              <w:right w:val="single" w:sz="4" w:space="0" w:color="auto"/>
            </w:tcBorders>
          </w:tcPr>
          <w:p w:rsidR="00BB6BC0" w:rsidRPr="006954DE" w:rsidRDefault="006954DE">
            <w:pPr>
              <w:jc w:val="center"/>
              <w:rPr>
                <w:lang w:val="en-US"/>
              </w:rPr>
            </w:pPr>
            <w:r>
              <w:rPr>
                <w:lang w:val="en-US"/>
              </w:rPr>
              <w:t>flacon</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jc w:val="right"/>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BB6BC0" w:rsidRPr="00785866" w:rsidRDefault="00BB6BC0">
            <w:pPr>
              <w:jc w:val="center"/>
              <w:rPr>
                <w:lang w:val="en-US"/>
              </w:rPr>
            </w:pPr>
          </w:p>
        </w:tc>
      </w:tr>
      <w:tr w:rsidR="00BB6BC0" w:rsidRPr="00CB677A"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BB6BC0" w:rsidRPr="00785866" w:rsidRDefault="00C35DFB" w:rsidP="00F13D10">
            <w:pPr>
              <w:rPr>
                <w:color w:val="000000"/>
                <w:sz w:val="14"/>
                <w:szCs w:val="14"/>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Clorura de Na (NaCl)</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50.</w:t>
            </w:r>
          </w:p>
        </w:tc>
        <w:tc>
          <w:tcPr>
            <w:tcW w:w="745" w:type="dxa"/>
            <w:tcBorders>
              <w:top w:val="single" w:sz="4" w:space="0" w:color="auto"/>
              <w:left w:val="single" w:sz="4" w:space="0" w:color="auto"/>
              <w:bottom w:val="single" w:sz="4" w:space="0" w:color="auto"/>
              <w:right w:val="single" w:sz="4" w:space="0" w:color="auto"/>
            </w:tcBorders>
          </w:tcPr>
          <w:p w:rsidR="00BB6BC0" w:rsidRPr="006954DE" w:rsidRDefault="006954DE">
            <w:pPr>
              <w:jc w:val="center"/>
              <w:rPr>
                <w:lang w:val="en-US"/>
              </w:rPr>
            </w:pPr>
            <w:r>
              <w:rPr>
                <w:lang w:val="en-US"/>
              </w:rPr>
              <w:t>kg</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jc w:val="right"/>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BB6BC0" w:rsidRDefault="00BB6BC0">
            <w:pPr>
              <w:jc w:val="center"/>
            </w:pPr>
          </w:p>
        </w:tc>
      </w:tr>
      <w:tr w:rsidR="00BB6BC0" w:rsidRPr="00CB677A"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BB6BC0" w:rsidRPr="003A09BF" w:rsidRDefault="00C35DFB" w:rsidP="00F13D10">
            <w:pP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Solutie Lugol</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24.</w:t>
            </w:r>
          </w:p>
        </w:tc>
        <w:tc>
          <w:tcPr>
            <w:tcW w:w="745" w:type="dxa"/>
            <w:tcBorders>
              <w:top w:val="single" w:sz="4" w:space="0" w:color="auto"/>
              <w:left w:val="single" w:sz="4" w:space="0" w:color="auto"/>
              <w:bottom w:val="single" w:sz="4" w:space="0" w:color="auto"/>
              <w:right w:val="single" w:sz="4" w:space="0" w:color="auto"/>
            </w:tcBorders>
          </w:tcPr>
          <w:p w:rsidR="00BB6BC0" w:rsidRPr="006954DE" w:rsidRDefault="006954DE">
            <w:pPr>
              <w:jc w:val="center"/>
              <w:rPr>
                <w:lang w:val="en-US"/>
              </w:rPr>
            </w:pPr>
            <w:r>
              <w:rPr>
                <w:lang w:val="en-US"/>
              </w:rPr>
              <w:t>flacon</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Flacon 100ml</w:t>
            </w:r>
          </w:p>
        </w:tc>
        <w:tc>
          <w:tcPr>
            <w:tcW w:w="1609" w:type="dxa"/>
            <w:tcBorders>
              <w:top w:val="single" w:sz="4" w:space="0" w:color="auto"/>
              <w:left w:val="single" w:sz="4" w:space="0" w:color="auto"/>
              <w:bottom w:val="single" w:sz="4" w:space="0" w:color="auto"/>
              <w:right w:val="single" w:sz="4" w:space="0" w:color="auto"/>
            </w:tcBorders>
          </w:tcPr>
          <w:p w:rsidR="00BB6BC0" w:rsidRDefault="00BB6BC0">
            <w:pPr>
              <w:jc w:val="center"/>
            </w:pPr>
          </w:p>
        </w:tc>
      </w:tr>
      <w:tr w:rsidR="00BB6BC0" w:rsidRPr="00BB6BC0" w:rsidTr="00463CAB">
        <w:trPr>
          <w:gridAfter w:val="1"/>
          <w:wAfter w:w="3458" w:type="dxa"/>
          <w:trHeight w:val="190"/>
        </w:trPr>
        <w:tc>
          <w:tcPr>
            <w:tcW w:w="8792" w:type="dxa"/>
            <w:gridSpan w:val="12"/>
            <w:tcBorders>
              <w:top w:val="single" w:sz="4" w:space="0" w:color="auto"/>
              <w:left w:val="single" w:sz="4" w:space="0" w:color="auto"/>
              <w:bottom w:val="single" w:sz="4" w:space="0" w:color="auto"/>
              <w:right w:val="single" w:sz="4" w:space="0" w:color="auto"/>
            </w:tcBorders>
            <w:vAlign w:val="center"/>
          </w:tcPr>
          <w:p w:rsidR="00BB6BC0" w:rsidRPr="006954DE" w:rsidRDefault="006954DE" w:rsidP="006954DE">
            <w:pPr>
              <w:jc w:val="center"/>
              <w:rPr>
                <w:b/>
                <w:color w:val="000000"/>
                <w:lang w:val="en-US"/>
              </w:rPr>
            </w:pPr>
            <w:proofErr w:type="gramStart"/>
            <w:r w:rsidRPr="006954DE">
              <w:rPr>
                <w:b/>
                <w:color w:val="000000"/>
                <w:lang w:val="en-US"/>
              </w:rPr>
              <w:t>Lotul  5</w:t>
            </w:r>
            <w:proofErr w:type="gramEnd"/>
            <w:r w:rsidRPr="006954DE">
              <w:rPr>
                <w:b/>
                <w:color w:val="000000"/>
                <w:lang w:val="en-US"/>
              </w:rPr>
              <w:t xml:space="preserve">. </w:t>
            </w:r>
            <w:r w:rsidR="00BB6BC0" w:rsidRPr="006954DE">
              <w:rPr>
                <w:b/>
                <w:color w:val="000000"/>
                <w:lang w:val="en-US"/>
              </w:rPr>
              <w:t>Analizatorrul cu chemiluminiscenta Immulite 200Xpi Siemens</w:t>
            </w:r>
          </w:p>
        </w:tc>
        <w:tc>
          <w:tcPr>
            <w:tcW w:w="1609" w:type="dxa"/>
            <w:tcBorders>
              <w:top w:val="single" w:sz="4" w:space="0" w:color="auto"/>
              <w:left w:val="single" w:sz="4" w:space="0" w:color="auto"/>
              <w:bottom w:val="single" w:sz="4" w:space="0" w:color="auto"/>
              <w:right w:val="single" w:sz="4" w:space="0" w:color="auto"/>
            </w:tcBorders>
            <w:vAlign w:val="bottom"/>
          </w:tcPr>
          <w:p w:rsidR="00BB6BC0" w:rsidRPr="00874C68" w:rsidRDefault="00C35DFB" w:rsidP="00AB1566">
            <w:pPr>
              <w:rPr>
                <w:b/>
                <w:bCs/>
                <w:sz w:val="24"/>
                <w:szCs w:val="24"/>
                <w:lang w:val="ro-RO"/>
              </w:rPr>
            </w:pPr>
            <w:r>
              <w:rPr>
                <w:b/>
                <w:bCs/>
                <w:sz w:val="24"/>
                <w:szCs w:val="24"/>
                <w:lang w:val="ro-RO"/>
              </w:rPr>
              <w:t>88000.00</w:t>
            </w:r>
          </w:p>
        </w:tc>
      </w:tr>
      <w:tr w:rsidR="006954DE" w:rsidRPr="00C461E3"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CB677A" w:rsidRDefault="006954DE" w:rsidP="00657A95">
            <w:pPr>
              <w:pStyle w:val="aa"/>
              <w:numPr>
                <w:ilvl w:val="0"/>
                <w:numId w:val="5"/>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lang w:val="en-US"/>
              </w:rPr>
            </w:pPr>
            <w:r w:rsidRPr="008B3AF6">
              <w:rPr>
                <w:color w:val="000000"/>
                <w:sz w:val="14"/>
                <w:szCs w:val="14"/>
                <w:lang w:val="en-US"/>
              </w:rPr>
              <w:t>33696500</w:t>
            </w:r>
          </w:p>
        </w:tc>
        <w:tc>
          <w:tcPr>
            <w:tcW w:w="2775" w:type="dxa"/>
            <w:tcBorders>
              <w:top w:val="single" w:sz="4" w:space="0" w:color="auto"/>
              <w:left w:val="single" w:sz="4" w:space="0" w:color="auto"/>
              <w:bottom w:val="single" w:sz="4" w:space="0" w:color="auto"/>
              <w:right w:val="single" w:sz="4" w:space="0" w:color="auto"/>
            </w:tcBorders>
          </w:tcPr>
          <w:p w:rsidR="006954DE" w:rsidRPr="006954DE" w:rsidRDefault="006954DE">
            <w:pPr>
              <w:rPr>
                <w:color w:val="000000"/>
                <w:lang w:val="en-US"/>
              </w:rPr>
            </w:pPr>
            <w:r w:rsidRPr="006954DE">
              <w:rPr>
                <w:color w:val="000000"/>
                <w:lang w:val="en-US"/>
              </w:rPr>
              <w:t>Calcitonina</w:t>
            </w:r>
          </w:p>
        </w:tc>
        <w:tc>
          <w:tcPr>
            <w:tcW w:w="990" w:type="dxa"/>
            <w:gridSpan w:val="2"/>
            <w:tcBorders>
              <w:top w:val="single" w:sz="4" w:space="0" w:color="auto"/>
              <w:left w:val="single" w:sz="4" w:space="0" w:color="auto"/>
              <w:bottom w:val="single" w:sz="4" w:space="0" w:color="auto"/>
              <w:right w:val="single" w:sz="4" w:space="0" w:color="auto"/>
            </w:tcBorders>
          </w:tcPr>
          <w:p w:rsidR="006954DE" w:rsidRPr="006954DE" w:rsidRDefault="006954DE" w:rsidP="006954DE">
            <w:pPr>
              <w:jc w:val="center"/>
              <w:rPr>
                <w:lang w:val="en-US"/>
              </w:rPr>
            </w:pPr>
            <w:r w:rsidRPr="006954DE">
              <w:rPr>
                <w:lang w:val="en-US"/>
              </w:rPr>
              <w:t>200.</w:t>
            </w:r>
          </w:p>
        </w:tc>
        <w:tc>
          <w:tcPr>
            <w:tcW w:w="74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596273">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CB677A" w:rsidRDefault="006954DE" w:rsidP="00657A95">
            <w:pPr>
              <w:pStyle w:val="aa"/>
              <w:numPr>
                <w:ilvl w:val="0"/>
                <w:numId w:val="5"/>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lang w:val="en-US"/>
              </w:rPr>
            </w:pPr>
            <w:r w:rsidRPr="008B3AF6">
              <w:rPr>
                <w:color w:val="000000"/>
                <w:sz w:val="14"/>
                <w:szCs w:val="14"/>
                <w:lang w:val="en-US"/>
              </w:rPr>
              <w:t>33696500</w:t>
            </w:r>
          </w:p>
        </w:tc>
        <w:tc>
          <w:tcPr>
            <w:tcW w:w="2775" w:type="dxa"/>
            <w:tcBorders>
              <w:top w:val="single" w:sz="4" w:space="0" w:color="auto"/>
              <w:left w:val="single" w:sz="4" w:space="0" w:color="auto"/>
              <w:bottom w:val="single" w:sz="4" w:space="0" w:color="auto"/>
              <w:right w:val="single" w:sz="4" w:space="0" w:color="auto"/>
            </w:tcBorders>
          </w:tcPr>
          <w:p w:rsidR="006954DE" w:rsidRPr="006954DE" w:rsidRDefault="006954DE">
            <w:pPr>
              <w:rPr>
                <w:color w:val="000000"/>
                <w:lang w:val="en-US"/>
              </w:rPr>
            </w:pPr>
            <w:r w:rsidRPr="006954DE">
              <w:rPr>
                <w:color w:val="000000"/>
                <w:lang w:val="en-US"/>
              </w:rPr>
              <w:t>Cortizol</w:t>
            </w:r>
          </w:p>
        </w:tc>
        <w:tc>
          <w:tcPr>
            <w:tcW w:w="990" w:type="dxa"/>
            <w:gridSpan w:val="2"/>
            <w:tcBorders>
              <w:top w:val="single" w:sz="4" w:space="0" w:color="auto"/>
              <w:left w:val="single" w:sz="4" w:space="0" w:color="auto"/>
              <w:bottom w:val="single" w:sz="4" w:space="0" w:color="auto"/>
              <w:right w:val="single" w:sz="4" w:space="0" w:color="auto"/>
            </w:tcBorders>
          </w:tcPr>
          <w:p w:rsidR="006954DE" w:rsidRPr="006954DE" w:rsidRDefault="006954DE" w:rsidP="006954DE">
            <w:pPr>
              <w:jc w:val="center"/>
              <w:rPr>
                <w:lang w:val="en-US"/>
              </w:rPr>
            </w:pPr>
            <w:r w:rsidRPr="006954DE">
              <w:rPr>
                <w:lang w:val="en-US"/>
              </w:rPr>
              <w:t>200.</w:t>
            </w:r>
          </w:p>
        </w:tc>
        <w:tc>
          <w:tcPr>
            <w:tcW w:w="74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596273">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BB6BC0" w:rsidRPr="00CB677A"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1D6A0C" w:rsidRDefault="00BB6BC0" w:rsidP="00657A95">
            <w:pPr>
              <w:pStyle w:val="aa"/>
              <w:numPr>
                <w:ilvl w:val="0"/>
                <w:numId w:val="5"/>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8B3AF6" w:rsidRDefault="00BB6BC0"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 xml:space="preserve"> Spalator Probe dimensiunea L2PWSM</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7.</w:t>
            </w:r>
          </w:p>
        </w:tc>
        <w:tc>
          <w:tcPr>
            <w:tcW w:w="745" w:type="dxa"/>
            <w:tcBorders>
              <w:top w:val="single" w:sz="4" w:space="0" w:color="auto"/>
              <w:left w:val="single" w:sz="4" w:space="0" w:color="auto"/>
              <w:bottom w:val="single" w:sz="4" w:space="0" w:color="auto"/>
              <w:right w:val="single" w:sz="4" w:space="0" w:color="auto"/>
            </w:tcBorders>
          </w:tcPr>
          <w:p w:rsidR="00BB6BC0" w:rsidRDefault="006954DE">
            <w:pPr>
              <w:jc w:val="center"/>
              <w:rPr>
                <w:color w:val="000000"/>
              </w:rPr>
            </w:pPr>
            <w:r>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Arial" w:hAnsi="Arial" w:cs="Arial"/>
              </w:rPr>
            </w:pPr>
          </w:p>
        </w:tc>
      </w:tr>
      <w:tr w:rsidR="00BB6BC0"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CB677A" w:rsidRDefault="00BB6BC0" w:rsidP="00657A95">
            <w:pPr>
              <w:pStyle w:val="aa"/>
              <w:numPr>
                <w:ilvl w:val="0"/>
                <w:numId w:val="5"/>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8B3AF6" w:rsidRDefault="00BB6BC0"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BB6BC0" w:rsidRPr="00BB6BC0" w:rsidRDefault="00BB6BC0">
            <w:pPr>
              <w:rPr>
                <w:color w:val="000000"/>
                <w:lang w:val="en-US"/>
              </w:rPr>
            </w:pPr>
            <w:r w:rsidRPr="00BB6BC0">
              <w:rPr>
                <w:color w:val="000000"/>
                <w:lang w:val="en-US"/>
              </w:rPr>
              <w:t>Cupe de reactie (Reaction Tubes)</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5000.</w:t>
            </w:r>
          </w:p>
        </w:tc>
        <w:tc>
          <w:tcPr>
            <w:tcW w:w="745" w:type="dxa"/>
            <w:tcBorders>
              <w:top w:val="single" w:sz="4" w:space="0" w:color="auto"/>
              <w:left w:val="single" w:sz="4" w:space="0" w:color="auto"/>
              <w:bottom w:val="single" w:sz="4" w:space="0" w:color="auto"/>
              <w:right w:val="single" w:sz="4" w:space="0" w:color="auto"/>
            </w:tcBorders>
          </w:tcPr>
          <w:p w:rsidR="00BB6BC0" w:rsidRDefault="006954DE">
            <w:pPr>
              <w:jc w:val="center"/>
              <w:rPr>
                <w:color w:val="000000"/>
              </w:rPr>
            </w:pPr>
            <w:r>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vAlign w:val="bottom"/>
          </w:tcPr>
          <w:p w:rsidR="00BB6BC0" w:rsidRPr="00400A79" w:rsidRDefault="00BB6BC0">
            <w:pPr>
              <w:jc w:val="center"/>
              <w:rPr>
                <w:rFonts w:ascii="Arial" w:hAnsi="Arial" w:cs="Arial"/>
                <w:lang w:val="en-US"/>
              </w:rPr>
            </w:pP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657A95">
            <w:pPr>
              <w:pStyle w:val="aa"/>
              <w:numPr>
                <w:ilvl w:val="0"/>
                <w:numId w:val="5"/>
              </w:numPr>
              <w:jc w:val="center"/>
              <w:rPr>
                <w:lang w:val="it-IT"/>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6954DE" w:rsidRDefault="006954DE">
            <w:pPr>
              <w:rPr>
                <w:color w:val="000000"/>
              </w:rPr>
            </w:pPr>
            <w:r>
              <w:rPr>
                <w:color w:val="000000"/>
              </w:rPr>
              <w:t>Substrat</w:t>
            </w:r>
          </w:p>
        </w:tc>
        <w:tc>
          <w:tcPr>
            <w:tcW w:w="990" w:type="dxa"/>
            <w:gridSpan w:val="2"/>
            <w:tcBorders>
              <w:top w:val="single" w:sz="4" w:space="0" w:color="auto"/>
              <w:left w:val="single" w:sz="4" w:space="0" w:color="auto"/>
              <w:bottom w:val="single" w:sz="4" w:space="0" w:color="auto"/>
              <w:right w:val="single" w:sz="4" w:space="0" w:color="auto"/>
            </w:tcBorders>
          </w:tcPr>
          <w:p w:rsidR="006954DE" w:rsidRDefault="006954DE" w:rsidP="006954DE">
            <w:pPr>
              <w:jc w:val="center"/>
            </w:pPr>
            <w:r>
              <w:t>5.</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74F87">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Default="006954DE">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657A95">
            <w:pPr>
              <w:pStyle w:val="aa"/>
              <w:numPr>
                <w:ilvl w:val="0"/>
                <w:numId w:val="5"/>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Default="006954DE">
            <w:pPr>
              <w:rPr>
                <w:color w:val="000000"/>
              </w:rPr>
            </w:pPr>
            <w:r>
              <w:rPr>
                <w:color w:val="000000"/>
              </w:rPr>
              <w:t>Control imunologic Nivelul 1</w:t>
            </w:r>
          </w:p>
        </w:tc>
        <w:tc>
          <w:tcPr>
            <w:tcW w:w="990" w:type="dxa"/>
            <w:gridSpan w:val="2"/>
            <w:tcBorders>
              <w:top w:val="single" w:sz="4" w:space="0" w:color="auto"/>
              <w:left w:val="single" w:sz="4" w:space="0" w:color="auto"/>
              <w:bottom w:val="single" w:sz="4" w:space="0" w:color="auto"/>
              <w:right w:val="single" w:sz="4" w:space="0" w:color="auto"/>
            </w:tcBorders>
          </w:tcPr>
          <w:p w:rsidR="006954DE" w:rsidRDefault="006954DE">
            <w:pPr>
              <w:jc w:val="center"/>
            </w:pPr>
            <w:r>
              <w:t>10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74F87">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 xml:space="preserve">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w:t>
            </w:r>
            <w:r w:rsidRPr="00BB6BC0">
              <w:rPr>
                <w:color w:val="000000"/>
                <w:lang w:val="en-US"/>
              </w:rPr>
              <w:lastRenderedPageBreak/>
              <w:t>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657A95">
            <w:pPr>
              <w:pStyle w:val="aa"/>
              <w:numPr>
                <w:ilvl w:val="0"/>
                <w:numId w:val="5"/>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Default="006954DE">
            <w:pPr>
              <w:rPr>
                <w:color w:val="000000"/>
              </w:rPr>
            </w:pPr>
            <w:r>
              <w:rPr>
                <w:color w:val="000000"/>
              </w:rPr>
              <w:t>Control imunologic Nivelul 2</w:t>
            </w:r>
          </w:p>
        </w:tc>
        <w:tc>
          <w:tcPr>
            <w:tcW w:w="990" w:type="dxa"/>
            <w:gridSpan w:val="2"/>
            <w:tcBorders>
              <w:top w:val="single" w:sz="4" w:space="0" w:color="auto"/>
              <w:left w:val="single" w:sz="4" w:space="0" w:color="auto"/>
              <w:bottom w:val="single" w:sz="4" w:space="0" w:color="auto"/>
              <w:right w:val="single" w:sz="4" w:space="0" w:color="auto"/>
            </w:tcBorders>
          </w:tcPr>
          <w:p w:rsidR="006954DE" w:rsidRDefault="006954DE">
            <w:pPr>
              <w:jc w:val="center"/>
            </w:pPr>
            <w:r>
              <w:t>10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2526F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335"/>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657A95">
            <w:pPr>
              <w:pStyle w:val="aa"/>
              <w:numPr>
                <w:ilvl w:val="0"/>
                <w:numId w:val="5"/>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Default="006954DE">
            <w:pPr>
              <w:rPr>
                <w:color w:val="000000"/>
              </w:rPr>
            </w:pPr>
            <w:r>
              <w:rPr>
                <w:color w:val="000000"/>
              </w:rPr>
              <w:t>Control imunologic Nivelul 3</w:t>
            </w:r>
          </w:p>
        </w:tc>
        <w:tc>
          <w:tcPr>
            <w:tcW w:w="990" w:type="dxa"/>
            <w:gridSpan w:val="2"/>
            <w:tcBorders>
              <w:top w:val="single" w:sz="4" w:space="0" w:color="auto"/>
              <w:left w:val="single" w:sz="4" w:space="0" w:color="auto"/>
              <w:bottom w:val="single" w:sz="4" w:space="0" w:color="auto"/>
              <w:right w:val="single" w:sz="4" w:space="0" w:color="auto"/>
            </w:tcBorders>
          </w:tcPr>
          <w:p w:rsidR="006954DE" w:rsidRDefault="006954DE">
            <w:pPr>
              <w:jc w:val="center"/>
            </w:pPr>
            <w:r>
              <w:t>10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2526F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BB6BC0" w:rsidRPr="00252AE7" w:rsidTr="00463CAB">
        <w:trPr>
          <w:gridAfter w:val="1"/>
          <w:wAfter w:w="3458" w:type="dxa"/>
          <w:trHeight w:val="253"/>
        </w:trPr>
        <w:tc>
          <w:tcPr>
            <w:tcW w:w="8792" w:type="dxa"/>
            <w:gridSpan w:val="12"/>
            <w:tcBorders>
              <w:top w:val="single" w:sz="4" w:space="0" w:color="auto"/>
              <w:left w:val="single" w:sz="4" w:space="0" w:color="auto"/>
              <w:bottom w:val="single" w:sz="4" w:space="0" w:color="auto"/>
              <w:right w:val="single" w:sz="4" w:space="0" w:color="auto"/>
            </w:tcBorders>
            <w:vAlign w:val="center"/>
          </w:tcPr>
          <w:p w:rsidR="00BB6BC0" w:rsidRPr="00C35DFB" w:rsidRDefault="006954DE" w:rsidP="00C35DFB">
            <w:pPr>
              <w:jc w:val="center"/>
              <w:rPr>
                <w:b/>
                <w:lang w:val="en-US"/>
              </w:rPr>
            </w:pPr>
            <w:r w:rsidRPr="00C35DFB">
              <w:rPr>
                <w:b/>
                <w:color w:val="000000"/>
                <w:lang w:val="en-US"/>
              </w:rPr>
              <w:t xml:space="preserve">Lotul 6. </w:t>
            </w:r>
            <w:r w:rsidR="00BB6BC0" w:rsidRPr="00C35DFB">
              <w:rPr>
                <w:b/>
                <w:color w:val="000000"/>
                <w:lang w:val="en-US"/>
              </w:rPr>
              <w:t>Reagenti p/u investigații citologice</w:t>
            </w:r>
          </w:p>
        </w:tc>
        <w:tc>
          <w:tcPr>
            <w:tcW w:w="1609" w:type="dxa"/>
            <w:tcBorders>
              <w:top w:val="single" w:sz="4" w:space="0" w:color="auto"/>
              <w:left w:val="single" w:sz="4" w:space="0" w:color="auto"/>
              <w:bottom w:val="single" w:sz="4" w:space="0" w:color="auto"/>
              <w:right w:val="single" w:sz="4" w:space="0" w:color="auto"/>
            </w:tcBorders>
          </w:tcPr>
          <w:p w:rsidR="00BB6BC0" w:rsidRPr="00C35DFB" w:rsidRDefault="00BB6BC0">
            <w:pPr>
              <w:jc w:val="center"/>
              <w:rPr>
                <w:b/>
                <w:color w:val="000000"/>
                <w:lang w:val="en-US"/>
              </w:rPr>
            </w:pPr>
            <w:r w:rsidRPr="00C35DFB">
              <w:rPr>
                <w:b/>
                <w:color w:val="000000"/>
                <w:lang w:val="en-US"/>
              </w:rPr>
              <w:t>60000.00</w:t>
            </w: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C35DFB">
            <w:pPr>
              <w:pStyle w:val="aa"/>
              <w:numPr>
                <w:ilvl w:val="0"/>
                <w:numId w:val="38"/>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rPr>
            </w:pPr>
            <w:r w:rsidRPr="00C35DFB">
              <w:rPr>
                <w:color w:val="000000"/>
              </w:rPr>
              <w:t>Pap Stain EA 50-1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20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38"/>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rPr>
            </w:pPr>
            <w:r w:rsidRPr="00C35DFB">
              <w:rPr>
                <w:color w:val="000000"/>
              </w:rPr>
              <w:t>Pap Stain OG 6-1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20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C35DFB">
            <w:pPr>
              <w:pStyle w:val="aa"/>
              <w:numPr>
                <w:ilvl w:val="0"/>
                <w:numId w:val="38"/>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rPr>
            </w:pPr>
            <w:r w:rsidRPr="00C35DFB">
              <w:rPr>
                <w:color w:val="000000"/>
              </w:rPr>
              <w:t>Haematoxylin stain 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20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BB6BC0"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C35DFB">
            <w:pPr>
              <w:pStyle w:val="aa"/>
              <w:numPr>
                <w:ilvl w:val="0"/>
                <w:numId w:val="38"/>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lang w:val="en-US"/>
              </w:rPr>
            </w:pPr>
            <w:r w:rsidRPr="00C35DFB">
              <w:rPr>
                <w:color w:val="000000"/>
                <w:lang w:val="en-US"/>
              </w:rPr>
              <w:t>DPX mounting medium (xilen) 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6</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38"/>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rPr>
            </w:pPr>
            <w:r w:rsidRPr="00C35DFB">
              <w:rPr>
                <w:color w:val="000000"/>
              </w:rPr>
              <w:t>Histanol 100% 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100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926698" w:rsidRDefault="006954DE">
            <w:pPr>
              <w:jc w:val="center"/>
              <w:rPr>
                <w:color w:val="000000"/>
                <w:lang w:val="en-US"/>
              </w:rPr>
            </w:pPr>
          </w:p>
        </w:tc>
      </w:tr>
      <w:tr w:rsidR="00BB6BC0"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8"/>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C35DFB" w:rsidRDefault="00BB6BC0"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BB6BC0" w:rsidRPr="00C35DFB" w:rsidRDefault="00BB6BC0">
            <w:pPr>
              <w:rPr>
                <w:color w:val="000000"/>
              </w:rPr>
            </w:pPr>
            <w:r w:rsidRPr="00C35DFB">
              <w:rPr>
                <w:color w:val="000000"/>
              </w:rPr>
              <w:t>xelen pentru histologii, 5 litri</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BB6BC0" w:rsidRPr="00C35DFB" w:rsidRDefault="00BB6BC0">
            <w:pPr>
              <w:jc w:val="center"/>
              <w:rPr>
                <w:color w:val="000000"/>
              </w:rPr>
            </w:pPr>
            <w:r w:rsidRPr="00C35DFB">
              <w:rPr>
                <w:color w:val="000000"/>
              </w:rPr>
              <w:t>50</w:t>
            </w:r>
          </w:p>
        </w:tc>
        <w:tc>
          <w:tcPr>
            <w:tcW w:w="745" w:type="dxa"/>
            <w:tcBorders>
              <w:top w:val="single" w:sz="4" w:space="0" w:color="auto"/>
              <w:left w:val="single" w:sz="4" w:space="0" w:color="auto"/>
              <w:bottom w:val="single" w:sz="4" w:space="0" w:color="auto"/>
              <w:right w:val="single" w:sz="4" w:space="0" w:color="auto"/>
            </w:tcBorders>
            <w:vAlign w:val="bottom"/>
          </w:tcPr>
          <w:p w:rsidR="00BB6BC0" w:rsidRPr="00C35DFB" w:rsidRDefault="006954DE">
            <w:pPr>
              <w:jc w:val="center"/>
              <w:rPr>
                <w:color w:val="000000"/>
                <w:lang w:val="en-US"/>
              </w:rPr>
            </w:pPr>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BB6BC0" w:rsidRPr="00400A79" w:rsidRDefault="00BB6BC0">
            <w:pPr>
              <w:jc w:val="center"/>
              <w:rPr>
                <w:lang w:val="en-US"/>
              </w:rPr>
            </w:pPr>
          </w:p>
        </w:tc>
      </w:tr>
      <w:tr w:rsidR="00BB6BC0"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1D6A0C" w:rsidRDefault="00BB6BC0" w:rsidP="00C35DFB">
            <w:pPr>
              <w:pStyle w:val="aa"/>
              <w:numPr>
                <w:ilvl w:val="0"/>
                <w:numId w:val="38"/>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C35DFB" w:rsidRDefault="00BB6BC0"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BB6BC0" w:rsidRPr="00C35DFB" w:rsidRDefault="00BB6BC0">
            <w:pPr>
              <w:rPr>
                <w:color w:val="000000"/>
              </w:rPr>
            </w:pPr>
            <w:r w:rsidRPr="00C35DFB">
              <w:rPr>
                <w:color w:val="000000"/>
              </w:rPr>
              <w:t>HCL de 37 %</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BB6BC0" w:rsidRPr="00C35DFB" w:rsidRDefault="00BB6BC0">
            <w:pPr>
              <w:jc w:val="center"/>
              <w:rPr>
                <w:color w:val="000000"/>
              </w:rPr>
            </w:pPr>
            <w:r w:rsidRPr="00C35DFB">
              <w:rPr>
                <w:color w:val="000000"/>
              </w:rPr>
              <w:t>1</w:t>
            </w:r>
          </w:p>
        </w:tc>
        <w:tc>
          <w:tcPr>
            <w:tcW w:w="745" w:type="dxa"/>
            <w:tcBorders>
              <w:top w:val="single" w:sz="4" w:space="0" w:color="auto"/>
              <w:left w:val="single" w:sz="4" w:space="0" w:color="auto"/>
              <w:bottom w:val="single" w:sz="4" w:space="0" w:color="auto"/>
              <w:right w:val="single" w:sz="4" w:space="0" w:color="auto"/>
            </w:tcBorders>
            <w:vAlign w:val="bottom"/>
          </w:tcPr>
          <w:p w:rsidR="00BB6BC0" w:rsidRPr="00C35DFB" w:rsidRDefault="006954DE">
            <w:pPr>
              <w:jc w:val="center"/>
              <w:rPr>
                <w:color w:val="000000"/>
                <w:lang w:val="en-US"/>
              </w:rPr>
            </w:pPr>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BB6BC0" w:rsidRPr="00400A79" w:rsidRDefault="00BB6BC0">
            <w:pPr>
              <w:jc w:val="center"/>
              <w:rPr>
                <w:color w:val="000000"/>
                <w:lang w:val="en-US"/>
              </w:rPr>
            </w:pPr>
          </w:p>
        </w:tc>
      </w:tr>
      <w:tr w:rsidR="007A0DC4" w:rsidRPr="00252AE7" w:rsidTr="00463CAB">
        <w:trPr>
          <w:gridAfter w:val="1"/>
          <w:wAfter w:w="3458" w:type="dxa"/>
          <w:trHeight w:val="214"/>
        </w:trPr>
        <w:tc>
          <w:tcPr>
            <w:tcW w:w="8792" w:type="dxa"/>
            <w:gridSpan w:val="12"/>
            <w:tcBorders>
              <w:top w:val="single" w:sz="4" w:space="0" w:color="auto"/>
              <w:left w:val="single" w:sz="4" w:space="0" w:color="auto"/>
              <w:bottom w:val="single" w:sz="4" w:space="0" w:color="auto"/>
              <w:right w:val="single" w:sz="4" w:space="0" w:color="auto"/>
            </w:tcBorders>
            <w:vAlign w:val="center"/>
          </w:tcPr>
          <w:p w:rsidR="007A0DC4" w:rsidRPr="00C35DFB" w:rsidRDefault="00C35DFB" w:rsidP="00C35DFB">
            <w:pPr>
              <w:jc w:val="center"/>
              <w:rPr>
                <w:b/>
                <w:color w:val="000000"/>
                <w:sz w:val="22"/>
                <w:szCs w:val="22"/>
              </w:rPr>
            </w:pPr>
            <w:r w:rsidRPr="00C35DFB">
              <w:rPr>
                <w:b/>
                <w:color w:val="000000"/>
                <w:lang w:val="en-US"/>
              </w:rPr>
              <w:t>Lotul 7. A</w:t>
            </w:r>
            <w:r w:rsidRPr="00C35DFB">
              <w:rPr>
                <w:b/>
                <w:color w:val="000000"/>
                <w:sz w:val="22"/>
                <w:szCs w:val="22"/>
                <w:lang w:val="en-US"/>
              </w:rPr>
              <w:t>nalizatorul Cube 30 Touch</w:t>
            </w:r>
          </w:p>
        </w:tc>
        <w:tc>
          <w:tcPr>
            <w:tcW w:w="1609" w:type="dxa"/>
            <w:tcBorders>
              <w:top w:val="single" w:sz="4" w:space="0" w:color="auto"/>
              <w:left w:val="single" w:sz="4" w:space="0" w:color="auto"/>
              <w:bottom w:val="single" w:sz="4" w:space="0" w:color="auto"/>
              <w:right w:val="single" w:sz="4" w:space="0" w:color="auto"/>
            </w:tcBorders>
          </w:tcPr>
          <w:p w:rsidR="007A0DC4" w:rsidRPr="00C35DFB" w:rsidRDefault="007A0DC4">
            <w:pPr>
              <w:jc w:val="center"/>
              <w:rPr>
                <w:b/>
                <w:lang w:val="en-US"/>
              </w:rPr>
            </w:pPr>
            <w:r w:rsidRPr="00C35DFB">
              <w:rPr>
                <w:b/>
                <w:lang w:val="en-US"/>
              </w:rPr>
              <w:t>123000.00</w:t>
            </w:r>
          </w:p>
        </w:tc>
      </w:tr>
      <w:tr w:rsidR="00BB6BC0" w:rsidRPr="00C461E3"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40"/>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8B3AF6" w:rsidRDefault="00BB6BC0"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BB6BC0" w:rsidRDefault="00BB6BC0">
            <w:pPr>
              <w:rPr>
                <w:rFonts w:ascii="Calibri" w:hAnsi="Calibri"/>
                <w:color w:val="000000"/>
                <w:sz w:val="22"/>
                <w:szCs w:val="22"/>
              </w:rPr>
            </w:pPr>
            <w:r>
              <w:rPr>
                <w:rFonts w:ascii="Calibri" w:hAnsi="Calibri"/>
                <w:color w:val="000000"/>
                <w:sz w:val="22"/>
                <w:szCs w:val="22"/>
              </w:rPr>
              <w:t>Teste device</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Calibri" w:hAnsi="Calibri"/>
                <w:color w:val="000000"/>
                <w:sz w:val="22"/>
                <w:szCs w:val="22"/>
              </w:rPr>
            </w:pPr>
            <w:r>
              <w:rPr>
                <w:rFonts w:ascii="Calibri" w:hAnsi="Calibri"/>
                <w:color w:val="000000"/>
                <w:sz w:val="22"/>
                <w:szCs w:val="22"/>
              </w:rPr>
              <w:t>30000</w:t>
            </w:r>
          </w:p>
        </w:tc>
        <w:tc>
          <w:tcPr>
            <w:tcW w:w="745" w:type="dxa"/>
            <w:tcBorders>
              <w:top w:val="single" w:sz="4" w:space="0" w:color="auto"/>
              <w:left w:val="single" w:sz="4" w:space="0" w:color="auto"/>
              <w:bottom w:val="single" w:sz="4" w:space="0" w:color="auto"/>
              <w:right w:val="single" w:sz="4" w:space="0" w:color="auto"/>
            </w:tcBorders>
            <w:vAlign w:val="bottom"/>
          </w:tcPr>
          <w:p w:rsidR="00BB6BC0" w:rsidRDefault="006954DE">
            <w:pPr>
              <w:jc w:val="center"/>
              <w:rPr>
                <w:rFonts w:ascii="Calibri" w:hAnsi="Calibri"/>
                <w:color w:val="000000"/>
                <w:sz w:val="22"/>
                <w:szCs w:val="22"/>
              </w:rPr>
            </w:pPr>
            <w:r>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BB6BC0" w:rsidRPr="00BB6BC0" w:rsidRDefault="00BB6BC0">
            <w:pPr>
              <w:rPr>
                <w:rFonts w:ascii="Calibri" w:hAnsi="Calibri"/>
                <w:color w:val="000000"/>
                <w:sz w:val="22"/>
                <w:szCs w:val="22"/>
                <w:lang w:val="en-US"/>
              </w:rPr>
            </w:pPr>
            <w:r w:rsidRPr="00BB6BC0">
              <w:rPr>
                <w:rFonts w:ascii="Calibri" w:hAnsi="Calibri"/>
                <w:color w:val="000000"/>
                <w:sz w:val="22"/>
                <w:szCs w:val="22"/>
                <w:lang w:val="en-US"/>
              </w:rPr>
              <w:t>Teste compatibile cu analizatorul Cube 30 Touch</w:t>
            </w:r>
          </w:p>
        </w:tc>
        <w:tc>
          <w:tcPr>
            <w:tcW w:w="1609" w:type="dxa"/>
            <w:tcBorders>
              <w:top w:val="single" w:sz="4" w:space="0" w:color="auto"/>
              <w:left w:val="single" w:sz="4" w:space="0" w:color="auto"/>
              <w:bottom w:val="single" w:sz="4" w:space="0" w:color="auto"/>
              <w:right w:val="single" w:sz="4" w:space="0" w:color="auto"/>
            </w:tcBorders>
          </w:tcPr>
          <w:p w:rsidR="00BB6BC0" w:rsidRPr="00400A79" w:rsidRDefault="00BB6BC0">
            <w:pPr>
              <w:jc w:val="center"/>
              <w:rPr>
                <w:lang w:val="en-US"/>
              </w:rPr>
            </w:pPr>
          </w:p>
        </w:tc>
      </w:tr>
      <w:tr w:rsidR="00BB6BC0"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40"/>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8B3AF6" w:rsidRDefault="00BB6BC0"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BB6BC0" w:rsidRPr="00BB6BC0" w:rsidRDefault="00BB6BC0">
            <w:pPr>
              <w:rPr>
                <w:rFonts w:ascii="Calibri" w:hAnsi="Calibri"/>
                <w:color w:val="000000"/>
                <w:sz w:val="22"/>
                <w:szCs w:val="22"/>
                <w:lang w:val="en-US"/>
              </w:rPr>
            </w:pPr>
            <w:r w:rsidRPr="00BB6BC0">
              <w:rPr>
                <w:rFonts w:ascii="Calibri" w:hAnsi="Calibri"/>
                <w:color w:val="000000"/>
                <w:sz w:val="22"/>
                <w:szCs w:val="22"/>
                <w:lang w:val="en-US"/>
              </w:rPr>
              <w:t>Control CUBE,ESR Control Cube</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Calibri" w:hAnsi="Calibri"/>
                <w:color w:val="000000"/>
                <w:sz w:val="22"/>
                <w:szCs w:val="22"/>
              </w:rPr>
            </w:pPr>
            <w:r>
              <w:rPr>
                <w:rFonts w:ascii="Calibri" w:hAnsi="Calibri"/>
                <w:color w:val="000000"/>
                <w:sz w:val="22"/>
                <w:szCs w:val="22"/>
              </w:rPr>
              <w:t>1</w:t>
            </w:r>
          </w:p>
        </w:tc>
        <w:tc>
          <w:tcPr>
            <w:tcW w:w="745" w:type="dxa"/>
            <w:tcBorders>
              <w:top w:val="single" w:sz="4" w:space="0" w:color="auto"/>
              <w:left w:val="single" w:sz="4" w:space="0" w:color="auto"/>
              <w:bottom w:val="single" w:sz="4" w:space="0" w:color="auto"/>
              <w:right w:val="single" w:sz="4" w:space="0" w:color="auto"/>
            </w:tcBorders>
            <w:vAlign w:val="bottom"/>
          </w:tcPr>
          <w:p w:rsidR="00BB6BC0" w:rsidRDefault="006954DE">
            <w:pPr>
              <w:jc w:val="center"/>
              <w:rPr>
                <w:rFonts w:ascii="Calibri" w:hAnsi="Calibri"/>
                <w:color w:val="000000"/>
                <w:sz w:val="22"/>
                <w:szCs w:val="22"/>
              </w:rPr>
            </w:pPr>
            <w:r>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rPr>
                <w:rFonts w:ascii="Calibri" w:hAnsi="Calibri"/>
                <w:color w:val="000000"/>
                <w:sz w:val="22"/>
                <w:szCs w:val="22"/>
              </w:rPr>
            </w:pPr>
            <w:r>
              <w:rPr>
                <w:rFonts w:ascii="Calibri" w:hAnsi="Calibri"/>
                <w:color w:val="000000"/>
                <w:sz w:val="22"/>
                <w:szCs w:val="22"/>
              </w:rPr>
              <w:t>Ambalaj 2x9 ml</w:t>
            </w:r>
          </w:p>
        </w:tc>
        <w:tc>
          <w:tcPr>
            <w:tcW w:w="1609" w:type="dxa"/>
            <w:tcBorders>
              <w:top w:val="single" w:sz="4" w:space="0" w:color="auto"/>
              <w:left w:val="single" w:sz="4" w:space="0" w:color="auto"/>
              <w:bottom w:val="single" w:sz="4" w:space="0" w:color="auto"/>
              <w:right w:val="single" w:sz="4" w:space="0" w:color="auto"/>
            </w:tcBorders>
          </w:tcPr>
          <w:p w:rsidR="00BB6BC0" w:rsidRPr="00400A79" w:rsidRDefault="00BB6BC0">
            <w:pPr>
              <w:jc w:val="center"/>
              <w:rPr>
                <w:lang w:val="en-US"/>
              </w:rPr>
            </w:pPr>
          </w:p>
        </w:tc>
      </w:tr>
      <w:tr w:rsidR="007A0DC4" w:rsidRPr="00252AE7" w:rsidTr="00463CAB">
        <w:trPr>
          <w:gridAfter w:val="1"/>
          <w:wAfter w:w="3458" w:type="dxa"/>
          <w:trHeight w:val="397"/>
        </w:trPr>
        <w:tc>
          <w:tcPr>
            <w:tcW w:w="8792" w:type="dxa"/>
            <w:gridSpan w:val="12"/>
            <w:tcBorders>
              <w:top w:val="single" w:sz="4" w:space="0" w:color="auto"/>
              <w:left w:val="single" w:sz="4" w:space="0" w:color="auto"/>
              <w:bottom w:val="single" w:sz="4" w:space="0" w:color="auto"/>
              <w:right w:val="single" w:sz="4" w:space="0" w:color="auto"/>
            </w:tcBorders>
            <w:vAlign w:val="center"/>
          </w:tcPr>
          <w:p w:rsidR="007A0DC4" w:rsidRPr="00C35DFB" w:rsidRDefault="00C35DFB" w:rsidP="00C35DFB">
            <w:pPr>
              <w:jc w:val="center"/>
              <w:rPr>
                <w:b/>
                <w:lang w:val="en-US"/>
              </w:rPr>
            </w:pPr>
            <w:r w:rsidRPr="00C35DFB">
              <w:rPr>
                <w:b/>
                <w:lang w:val="en-US"/>
              </w:rPr>
              <w:t xml:space="preserve">Lotul 8. </w:t>
            </w:r>
            <w:r w:rsidR="007A0DC4" w:rsidRPr="00C35DFB">
              <w:rPr>
                <w:b/>
                <w:lang w:val="en-US"/>
              </w:rPr>
              <w:t>Analizator biochimic automat Alinity</w:t>
            </w:r>
          </w:p>
        </w:tc>
        <w:tc>
          <w:tcPr>
            <w:tcW w:w="1609" w:type="dxa"/>
            <w:tcBorders>
              <w:top w:val="single" w:sz="4" w:space="0" w:color="auto"/>
              <w:left w:val="single" w:sz="4" w:space="0" w:color="auto"/>
              <w:bottom w:val="single" w:sz="4" w:space="0" w:color="auto"/>
              <w:right w:val="single" w:sz="4" w:space="0" w:color="auto"/>
            </w:tcBorders>
          </w:tcPr>
          <w:p w:rsidR="007A0DC4" w:rsidRPr="00C35DFB" w:rsidRDefault="00C35DFB" w:rsidP="00C35DFB">
            <w:pPr>
              <w:jc w:val="center"/>
              <w:rPr>
                <w:rFonts w:ascii="Calibri" w:hAnsi="Calibri"/>
                <w:b/>
                <w:bCs/>
                <w:color w:val="000000"/>
                <w:sz w:val="22"/>
                <w:szCs w:val="22"/>
                <w:lang w:val="en-US"/>
              </w:rPr>
            </w:pPr>
            <w:r>
              <w:rPr>
                <w:rFonts w:ascii="Calibri" w:hAnsi="Calibri"/>
                <w:b/>
                <w:bCs/>
                <w:color w:val="000000"/>
                <w:sz w:val="22"/>
                <w:szCs w:val="22"/>
              </w:rPr>
              <w:t>1409626.00</w:t>
            </w:r>
          </w:p>
        </w:tc>
      </w:tr>
      <w:tr w:rsidR="006954DE" w:rsidRPr="00C461E3" w:rsidTr="00463CAB">
        <w:trPr>
          <w:gridAfter w:val="1"/>
          <w:wAfter w:w="3458" w:type="dxa"/>
          <w:trHeight w:val="27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lang w:val="en-US"/>
              </w:rPr>
            </w:pPr>
            <w:r w:rsidRPr="00C35DFB">
              <w:rPr>
                <w:color w:val="000000"/>
                <w:sz w:val="14"/>
                <w:szCs w:val="14"/>
                <w:lang w:val="en-US"/>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pPr>
              <w:rPr>
                <w:lang w:val="en-US"/>
              </w:rPr>
            </w:pPr>
            <w:r w:rsidRPr="00C35DFB">
              <w:rPr>
                <w:lang w:val="en-US"/>
              </w:rPr>
              <w:t>ALINITY CGLUCOSE GLUCOSE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Pr="00C35DFB" w:rsidRDefault="006954DE">
            <w:pPr>
              <w:jc w:val="center"/>
              <w:rPr>
                <w:lang w:val="en-US"/>
              </w:rPr>
            </w:pPr>
            <w:r w:rsidRPr="00C35DFB">
              <w:rPr>
                <w:lang w:val="en-US"/>
              </w:rPr>
              <w:t>32000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pPr>
              <w:rPr>
                <w:lang w:val="en-US"/>
              </w:rPr>
            </w:pPr>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26,5ml;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lang w:val="en-US"/>
              </w:rPr>
            </w:pPr>
            <w:r w:rsidRPr="00C35DFB">
              <w:rPr>
                <w:color w:val="000000"/>
                <w:sz w:val="14"/>
                <w:szCs w:val="14"/>
                <w:lang w:val="en-US"/>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pPr>
              <w:rPr>
                <w:lang w:val="en-US"/>
              </w:rPr>
            </w:pPr>
            <w:r w:rsidRPr="00C35DFB">
              <w:rPr>
                <w:lang w:val="en-US"/>
              </w:rPr>
              <w:t xml:space="preserve">ALNTY CPANCREATIC AMYLASE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200 teste/ set, R1: 2x 25,9 ml; R2: 2x 9,3ml;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1D6A0C" w:rsidRDefault="006954DE" w:rsidP="00C35DFB">
            <w:pPr>
              <w:pStyle w:val="aa"/>
              <w:numPr>
                <w:ilvl w:val="0"/>
                <w:numId w:val="42"/>
              </w:numPr>
              <w:jc w:val="center"/>
              <w:rPr>
                <w:lang w:val="it-IT"/>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TTL BILIRUBIN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11000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2750 teste/ set, R1: 10x 52,9 ml; R2: 10x 16,8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ALNTY C DIRECT BILIRUBIN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8640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1440 teste/ set, R1: 4x 68,1 ml; R2: 4x 21,0 ml;</w:t>
            </w:r>
          </w:p>
        </w:tc>
        <w:tc>
          <w:tcPr>
            <w:tcW w:w="1609" w:type="dxa"/>
            <w:tcBorders>
              <w:top w:val="single" w:sz="4" w:space="0" w:color="auto"/>
              <w:left w:val="single" w:sz="4" w:space="0" w:color="auto"/>
              <w:bottom w:val="single" w:sz="4" w:space="0" w:color="auto"/>
              <w:right w:val="single" w:sz="4" w:space="0" w:color="auto"/>
            </w:tcBorders>
          </w:tcPr>
          <w:p w:rsidR="006954DE" w:rsidRPr="007A0DC4" w:rsidRDefault="006954DE">
            <w:pPr>
              <w:jc w:val="center"/>
              <w:rPr>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ALT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25200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3600 teste/ set, R1: 10x 68,1 ml; R2: 10x 21,0 ml;</w:t>
            </w:r>
          </w:p>
        </w:tc>
        <w:tc>
          <w:tcPr>
            <w:tcW w:w="1609" w:type="dxa"/>
            <w:tcBorders>
              <w:top w:val="single" w:sz="4" w:space="0" w:color="auto"/>
              <w:left w:val="single" w:sz="4" w:space="0" w:color="auto"/>
              <w:bottom w:val="single" w:sz="4" w:space="0" w:color="auto"/>
              <w:right w:val="single" w:sz="4" w:space="0" w:color="auto"/>
            </w:tcBorders>
          </w:tcPr>
          <w:p w:rsidR="006954DE" w:rsidRPr="007A0DC4" w:rsidRDefault="006954DE">
            <w:pPr>
              <w:jc w:val="center"/>
              <w:rPr>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AST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25200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3600 teste/ set, R1: 10x 68,1 ml; R2: 10x 21,0 ml;</w:t>
            </w:r>
          </w:p>
        </w:tc>
        <w:tc>
          <w:tcPr>
            <w:tcW w:w="1609" w:type="dxa"/>
            <w:tcBorders>
              <w:top w:val="single" w:sz="4" w:space="0" w:color="auto"/>
              <w:left w:val="single" w:sz="4" w:space="0" w:color="auto"/>
              <w:bottom w:val="single" w:sz="4" w:space="0" w:color="auto"/>
              <w:right w:val="single" w:sz="4" w:space="0" w:color="auto"/>
            </w:tcBorders>
          </w:tcPr>
          <w:p w:rsidR="006954DE" w:rsidRPr="007A0DC4" w:rsidRDefault="006954DE">
            <w:pPr>
              <w:jc w:val="center"/>
              <w:rPr>
                <w:lang w:val="en-US"/>
              </w:rPr>
            </w:pPr>
          </w:p>
        </w:tc>
      </w:tr>
      <w:tr w:rsidR="006954DE" w:rsidRPr="00C461E3" w:rsidTr="00463CAB">
        <w:trPr>
          <w:gridAfter w:val="1"/>
          <w:wAfter w:w="3458" w:type="dxa"/>
          <w:trHeight w:val="252"/>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GGT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3600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1200 teste/ set, R1: 4x 36,1 ml; R2: 4x 12,3 ml;</w:t>
            </w:r>
          </w:p>
        </w:tc>
        <w:tc>
          <w:tcPr>
            <w:tcW w:w="1609" w:type="dxa"/>
            <w:tcBorders>
              <w:top w:val="single" w:sz="4" w:space="0" w:color="auto"/>
              <w:left w:val="single" w:sz="4" w:space="0" w:color="auto"/>
              <w:bottom w:val="single" w:sz="4" w:space="0" w:color="auto"/>
              <w:right w:val="single" w:sz="4" w:space="0" w:color="auto"/>
            </w:tcBorders>
          </w:tcPr>
          <w:p w:rsidR="006954DE" w:rsidRPr="007A0DC4" w:rsidRDefault="006954DE">
            <w:pPr>
              <w:jc w:val="center"/>
              <w:rPr>
                <w:lang w:val="en-US"/>
              </w:rPr>
            </w:pPr>
          </w:p>
        </w:tc>
      </w:tr>
      <w:tr w:rsidR="006954DE" w:rsidRPr="00C461E3" w:rsidTr="00463CAB">
        <w:trPr>
          <w:gridAfter w:val="1"/>
          <w:wAfter w:w="3458" w:type="dxa"/>
          <w:trHeight w:val="114"/>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AMYLASE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11000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500 teste/ set, R1: 2x 50ml;</w:t>
            </w:r>
          </w:p>
        </w:tc>
        <w:tc>
          <w:tcPr>
            <w:tcW w:w="1609" w:type="dxa"/>
            <w:tcBorders>
              <w:top w:val="single" w:sz="4" w:space="0" w:color="auto"/>
              <w:left w:val="single" w:sz="4" w:space="0" w:color="auto"/>
              <w:bottom w:val="single" w:sz="4" w:space="0" w:color="auto"/>
              <w:right w:val="single" w:sz="4" w:space="0" w:color="auto"/>
            </w:tcBorders>
          </w:tcPr>
          <w:p w:rsidR="006954DE" w:rsidRPr="00926698" w:rsidRDefault="006954DE">
            <w:pPr>
              <w:jc w:val="center"/>
              <w:rPr>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 xml:space="preserve">ALNTY C LIPASE NG OC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2400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240 teste/R1:1x55 ml;R2:1x20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pt-BR"/>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UREA NITROGEN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16000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teste/R1:10x12,9 ml;R2:10x15,6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230"/>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CREATININE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16000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3000 teste/R1:10x11,20 ml;R2:10x11,6 mL</w:t>
            </w:r>
          </w:p>
        </w:tc>
        <w:tc>
          <w:tcPr>
            <w:tcW w:w="1609" w:type="dxa"/>
            <w:tcBorders>
              <w:top w:val="single" w:sz="4" w:space="0" w:color="auto"/>
              <w:left w:val="single" w:sz="4" w:space="0" w:color="auto"/>
              <w:bottom w:val="single" w:sz="4" w:space="0" w:color="auto"/>
              <w:right w:val="single" w:sz="4" w:space="0" w:color="auto"/>
            </w:tcBorders>
          </w:tcPr>
          <w:p w:rsidR="006954DE" w:rsidRPr="00926698" w:rsidRDefault="006954DE">
            <w:pPr>
              <w:jc w:val="center"/>
              <w:rPr>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URIC ACID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12000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1200 teste/R1:4x39,5 ml; R2:4x15,7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212"/>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pt-BR"/>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TOTAL PROTEIN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4000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67,1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25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ALBUMIN BCG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3250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3250 teste/ set, R1: 10x 67,1 ml;</w:t>
            </w:r>
          </w:p>
        </w:tc>
        <w:tc>
          <w:tcPr>
            <w:tcW w:w="1609" w:type="dxa"/>
            <w:tcBorders>
              <w:top w:val="single" w:sz="4" w:space="0" w:color="auto"/>
              <w:left w:val="single" w:sz="4" w:space="0" w:color="auto"/>
              <w:bottom w:val="single" w:sz="4" w:space="0" w:color="auto"/>
              <w:right w:val="single" w:sz="4" w:space="0" w:color="auto"/>
            </w:tcBorders>
          </w:tcPr>
          <w:p w:rsidR="006954DE" w:rsidRPr="00926698" w:rsidRDefault="006954DE">
            <w:pPr>
              <w:jc w:val="center"/>
              <w:rPr>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C35DFB" w:rsidRDefault="00C35DFB"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ALK PHOS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4000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teste/R1:10x27,7 ml; R2:10x14,3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C461E3" w:rsidTr="00463CAB">
        <w:trPr>
          <w:gridAfter w:val="1"/>
          <w:wAfter w:w="3458" w:type="dxa"/>
          <w:trHeight w:val="70"/>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LDH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2400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1200 teste/R1:4x42,00 ml; R2:4x13,5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CHOLESTEROL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24000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67,3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C35DFB"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TRIGLYCERIDE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16000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67,3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C35DFB"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IRON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2300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2300 teste/ set, R1: 10x 67,2 ml; R2: 10x 9,6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CALCIUM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4000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16,5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C461E3" w:rsidTr="00463CAB">
        <w:trPr>
          <w:gridAfter w:val="1"/>
          <w:wAfter w:w="3458" w:type="dxa"/>
          <w:trHeight w:val="264"/>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HEMOGLOBIN A1C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6500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1300 teste/ set, R1: 5x 46,0 ml; R2: 5x 18,3 ml;A1cDil 5x 67,6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C461E3" w:rsidTr="00463CAB">
        <w:trPr>
          <w:gridAfter w:val="1"/>
          <w:wAfter w:w="3458" w:type="dxa"/>
          <w:trHeight w:val="206"/>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ULTRA HDL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7000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1400 teste/R1:4x66,6 ml; R2:4x25,1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DIRECT LDL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8120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580 teste/R1:2x68,1 ml; R2:2x26,0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7A0DC4"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D61C88" w:rsidRDefault="00C35DFB" w:rsidP="0052458A">
            <w:pPr>
              <w:jc w:val="center"/>
              <w:rPr>
                <w:color w:val="000000"/>
                <w:sz w:val="12"/>
                <w:szCs w:val="12"/>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CRP VARIO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3500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3500 teste/ set, R1: 10x 43,6 ml; R2: 10x 43,2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7A0DC4"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D61C88" w:rsidRDefault="00C35DFB" w:rsidP="0052458A">
            <w:pPr>
              <w:jc w:val="center"/>
              <w:rPr>
                <w:color w:val="000000"/>
                <w:sz w:val="12"/>
                <w:szCs w:val="12"/>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ASO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300 teste/R1:2x41,0 ml; R2:2x9,7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7A0DC4"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D61C88" w:rsidRDefault="00C35DFB" w:rsidP="0052458A">
            <w:pPr>
              <w:jc w:val="center"/>
              <w:rPr>
                <w:color w:val="000000"/>
                <w:sz w:val="12"/>
                <w:szCs w:val="12"/>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RF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3200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 teste/R1:4x24,8 ml; R2:4x7,7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C35DFB" w:rsidP="00715ACE">
            <w:pP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LIPASE NG OC CTL1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6x5 ml, control lipasa</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C35DFB" w:rsidP="00715ACE">
            <w:pP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LIPASE NG OC CTL2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6x5 ml,control lipasa</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6954DE" w:rsidP="00715ACE">
            <w:pPr>
              <w:rPr>
                <w:color w:val="000000"/>
                <w:sz w:val="14"/>
                <w:szCs w:val="14"/>
              </w:rPr>
            </w:pPr>
            <w:r w:rsidRPr="00C0633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LIPASE NG OC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4x3 ml,pentru calibrarea lipasei</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6954DE" w:rsidP="00715ACE">
            <w:pPr>
              <w:rPr>
                <w:color w:val="000000"/>
                <w:sz w:val="14"/>
                <w:szCs w:val="14"/>
              </w:rPr>
            </w:pPr>
            <w:r w:rsidRPr="00C0633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ASO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 ml,pentru calibrarea lipasei</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6954DE" w:rsidP="00715ACE">
            <w:pPr>
              <w:rPr>
                <w:color w:val="000000"/>
                <w:sz w:val="14"/>
                <w:szCs w:val="14"/>
              </w:rPr>
            </w:pPr>
            <w:r w:rsidRPr="00C0633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ASO-RF LEVEL1 CTL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 ml,control 1 ASO-RF</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ASO RF LEVEL2 CTL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 ml,control 2 ASO-RF</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RF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 ml,pentru calibrarea RF</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CRP VARIO WIDE R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6x2 ml,pentru calibrarea CRP WIDE</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CRP VARIO HIGH S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6x2 ml,pentru calibrarea CRP HIGH S</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CRP VARIO HS CTL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3x2 ml, control CRP HS</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HEMOGLOBIN A1C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2x1,6ml,pentru calibrarea HbA1C</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HEMOGLOBIN A1C CTL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2x1 ml, control HbA1C</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IRON CALIBRATOR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6x5ml,pentru calibrarea Iron</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BILIRUBIN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6x5ml,pentru calibrarea bilirubinei directe si totale</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MULTICONSTITUENT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6x2,9ml,pentru calibrarea urmatorilor parametri:Albumin, Calcium,</w:t>
            </w:r>
            <w:r w:rsidRPr="007A0DC4">
              <w:rPr>
                <w:rFonts w:ascii="Calibri" w:hAnsi="Calibri"/>
                <w:color w:val="000000"/>
                <w:lang w:val="en-US"/>
              </w:rPr>
              <w:br/>
              <w:t>Cholesterol, Creatinine, Glucose, Total Protein, Triglyceride, Urea Nitrogen,  Uric Acid</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LIPID MULTI C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6x1ml,pentru calibrarea Direct Low Density Lipoprotein (Direct</w:t>
            </w:r>
            <w:r w:rsidRPr="007A0DC4">
              <w:rPr>
                <w:rFonts w:ascii="Calibri" w:hAnsi="Calibri"/>
                <w:color w:val="000000"/>
                <w:lang w:val="en-US"/>
              </w:rPr>
              <w:br/>
              <w:t>LDL), Ultra High Density Lipoprotein (Ultra HDL)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CLIN CHEM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4x3,0 ml,pentru calibrarea Creatinine (Enzymatic),</w:t>
            </w:r>
            <w:r w:rsidRPr="007A0DC4">
              <w:rPr>
                <w:rFonts w:ascii="Calibri" w:hAnsi="Calibri"/>
                <w:color w:val="000000"/>
                <w:lang w:val="en-US"/>
              </w:rPr>
              <w:br/>
              <w:t xml:space="preserve"> Pancreatic Amylase</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 xml:space="preserve">ALNTY C-SERIES MAINTENANCE SOL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4</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set/pentru mentenanta zilnica</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C-SERIES ACID PROBE WASH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6</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10x113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 xml:space="preserve">ALINITY C-SERIES ACID WASH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7</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2x500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C-SERIES ALKALINE WASH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7</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2x500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DETERGENT A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8</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10x113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ALNTY DETERGENT B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5</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10x113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7A0DC4"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7A0DC4" w:rsidRPr="00613284" w:rsidRDefault="007A0DC4"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7A0DC4" w:rsidRPr="00CD2371" w:rsidRDefault="007A0DC4"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7A0DC4" w:rsidRDefault="007A0DC4">
            <w:r>
              <w:t xml:space="preserve">ALINITY , Sample Cups,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A0DC4" w:rsidRDefault="007A0DC4">
            <w:pPr>
              <w:jc w:val="center"/>
            </w:pPr>
            <w:r>
              <w:t>5000</w:t>
            </w:r>
          </w:p>
        </w:tc>
        <w:tc>
          <w:tcPr>
            <w:tcW w:w="745" w:type="dxa"/>
            <w:tcBorders>
              <w:top w:val="single" w:sz="4" w:space="0" w:color="auto"/>
              <w:left w:val="single" w:sz="4" w:space="0" w:color="auto"/>
              <w:bottom w:val="single" w:sz="4" w:space="0" w:color="auto"/>
              <w:right w:val="single" w:sz="4" w:space="0" w:color="auto"/>
            </w:tcBorders>
            <w:vAlign w:val="bottom"/>
          </w:tcPr>
          <w:p w:rsidR="007A0DC4" w:rsidRPr="006954DE" w:rsidRDefault="006954DE">
            <w:pPr>
              <w:jc w:val="center"/>
              <w:rPr>
                <w:rFonts w:ascii="Calibri" w:hAnsi="Calibri"/>
                <w:color w:val="000000"/>
                <w:sz w:val="22"/>
                <w:szCs w:val="22"/>
                <w:lang w:val="en-US"/>
              </w:rPr>
            </w:pPr>
            <w:r>
              <w:rPr>
                <w:rFonts w:ascii="Calibri" w:hAnsi="Calibri"/>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7A0DC4" w:rsidRDefault="007A0DC4">
            <w:pPr>
              <w:rPr>
                <w:rFonts w:ascii="Calibri" w:hAnsi="Calibri"/>
                <w:color w:val="000000"/>
              </w:rPr>
            </w:pPr>
            <w:r>
              <w:rPr>
                <w:rFonts w:ascii="Calibri" w:hAnsi="Calibri"/>
                <w:color w:val="000000"/>
              </w:rPr>
              <w:t>1000 buc</w:t>
            </w:r>
          </w:p>
        </w:tc>
        <w:tc>
          <w:tcPr>
            <w:tcW w:w="1609" w:type="dxa"/>
            <w:tcBorders>
              <w:top w:val="single" w:sz="4" w:space="0" w:color="auto"/>
              <w:left w:val="single" w:sz="4" w:space="0" w:color="auto"/>
              <w:bottom w:val="single" w:sz="4" w:space="0" w:color="auto"/>
              <w:right w:val="single" w:sz="4" w:space="0" w:color="auto"/>
            </w:tcBorders>
            <w:vAlign w:val="bottom"/>
          </w:tcPr>
          <w:p w:rsidR="007A0DC4" w:rsidRPr="00F233BD" w:rsidRDefault="007A0DC4">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M-CHEM S PLUS L1 ASS.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12x5 ml Pentru verificarea valorilor de: Albumin BCG</w:t>
            </w:r>
            <w:proofErr w:type="gramStart"/>
            <w:r w:rsidRPr="007A0DC4">
              <w:rPr>
                <w:rFonts w:ascii="Calibri" w:hAnsi="Calibri"/>
                <w:color w:val="000000"/>
                <w:lang w:val="en-US"/>
              </w:rPr>
              <w:t>,Alkaline</w:t>
            </w:r>
            <w:proofErr w:type="gramEnd"/>
            <w:r w:rsidRPr="007A0DC4">
              <w:rPr>
                <w:rFonts w:ascii="Calibri" w:hAnsi="Calibri"/>
                <w:color w:val="000000"/>
                <w:lang w:val="en-US"/>
              </w:rPr>
              <w:t xml:space="preserve"> Phosphatase (ALkP).</w:t>
            </w:r>
            <w:r w:rsidRPr="007A0DC4">
              <w:rPr>
                <w:rFonts w:ascii="Calibri" w:hAnsi="Calibri"/>
                <w:color w:val="000000"/>
                <w:lang w:val="en-US"/>
              </w:rPr>
              <w:br/>
              <w:t xml:space="preserve">Alanine Aminotransferase(ALT), Amylase, Amylase Pancreatic,Aspartate Aminotransferase (AST),Bilirubin, Direct,Bilirubin, Total,Calcium, Cholesterol HDL,Cholesterol LDL, Cholesterol Total, Creatinine Enzymatic, C-Reactive Protein, Gamma </w:t>
            </w:r>
            <w:r w:rsidRPr="007A0DC4">
              <w:rPr>
                <w:rFonts w:ascii="Calibri" w:hAnsi="Calibri"/>
                <w:color w:val="000000"/>
                <w:lang w:val="en-US"/>
              </w:rPr>
              <w:lastRenderedPageBreak/>
              <w:t>Glutamyltransferase,Glucose,Iron</w:t>
            </w:r>
            <w:r w:rsidRPr="007A0DC4">
              <w:rPr>
                <w:rFonts w:ascii="Calibri" w:hAnsi="Calibri"/>
                <w:color w:val="000000"/>
                <w:lang w:val="en-US"/>
              </w:rPr>
              <w:br/>
              <w:t>Lactate Dehydrogenase(LDH),Protein, Total,</w:t>
            </w:r>
            <w:r w:rsidRPr="007A0DC4">
              <w:rPr>
                <w:rFonts w:ascii="Calibri" w:hAnsi="Calibri"/>
                <w:color w:val="000000"/>
                <w:lang w:val="en-US"/>
              </w:rPr>
              <w:br/>
              <w:t>Rheumatoid Factor,Triglycerides,Urea Nitrogen, Uric Acid.</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M-CHEM S PLUS L2 ASS.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12x5 ml Pentru verificarea valorilor de: Albumin BCG</w:t>
            </w:r>
            <w:proofErr w:type="gramStart"/>
            <w:r w:rsidRPr="007A0DC4">
              <w:rPr>
                <w:rFonts w:ascii="Calibri" w:hAnsi="Calibri"/>
                <w:color w:val="000000"/>
                <w:lang w:val="en-US"/>
              </w:rPr>
              <w:t>,Alkaline</w:t>
            </w:r>
            <w:proofErr w:type="gramEnd"/>
            <w:r w:rsidRPr="007A0DC4">
              <w:rPr>
                <w:rFonts w:ascii="Calibri" w:hAnsi="Calibri"/>
                <w:color w:val="000000"/>
                <w:lang w:val="en-US"/>
              </w:rPr>
              <w:t xml:space="preserve"> Phosphatase (ALkP).</w:t>
            </w:r>
            <w:r w:rsidRPr="007A0DC4">
              <w:rPr>
                <w:rFonts w:ascii="Calibri" w:hAnsi="Calibri"/>
                <w:color w:val="000000"/>
                <w:lang w:val="en-US"/>
              </w:rPr>
              <w:br/>
              <w:t>Alanine Aminotransferase(ALT), Amylase, Amylase Pancreatic,Aspartate Aminotransferase (AST),Bilirubin, Direct,Bilirubin, Total,Calcium, Cholesterol HDL,Cholesterol LDL, Cholesterol Total, Creatinine Enzymatic, C-Reactive Protein, Gamma Glutamyltransferase,Glucose,Iron</w:t>
            </w:r>
            <w:r w:rsidRPr="007A0DC4">
              <w:rPr>
                <w:rFonts w:ascii="Calibri" w:hAnsi="Calibri"/>
                <w:color w:val="000000"/>
                <w:lang w:val="en-US"/>
              </w:rPr>
              <w:br/>
              <w:t>Lactate Dehydrogenase(LDH),Protein, Total,</w:t>
            </w:r>
            <w:r w:rsidRPr="007A0DC4">
              <w:rPr>
                <w:rFonts w:ascii="Calibri" w:hAnsi="Calibri"/>
                <w:color w:val="000000"/>
                <w:lang w:val="en-US"/>
              </w:rPr>
              <w:br/>
              <w:t>Rheumatoid Factor,Triglycerides,Urea Nitrogen, Uric Acid.</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C461E3"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M-CHEM S PLUS L3 ASS.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12x5 ml Pentru verificarea valorilor de: Albumin BCG</w:t>
            </w:r>
            <w:proofErr w:type="gramStart"/>
            <w:r w:rsidRPr="007A0DC4">
              <w:rPr>
                <w:rFonts w:ascii="Calibri" w:hAnsi="Calibri"/>
                <w:color w:val="000000"/>
                <w:lang w:val="en-US"/>
              </w:rPr>
              <w:t>,Alkaline</w:t>
            </w:r>
            <w:proofErr w:type="gramEnd"/>
            <w:r w:rsidRPr="007A0DC4">
              <w:rPr>
                <w:rFonts w:ascii="Calibri" w:hAnsi="Calibri"/>
                <w:color w:val="000000"/>
                <w:lang w:val="en-US"/>
              </w:rPr>
              <w:t xml:space="preserve"> Phosphatase (ALkP).</w:t>
            </w:r>
            <w:r w:rsidRPr="007A0DC4">
              <w:rPr>
                <w:rFonts w:ascii="Calibri" w:hAnsi="Calibri"/>
                <w:color w:val="000000"/>
                <w:lang w:val="en-US"/>
              </w:rPr>
              <w:br/>
              <w:t>Alanine Aminotransferase(ALT), Amylase, Amylase Pancreatic,Aspartate Aminotransferase (AST),Bilirubin, Direct,Bilirubin, Total,Calcium, Cholesterol HDL,Cholesterol LDL, Cholesterol Total, Creatinine Enzymatic, C-Reactive Protein, Gamma Glutamyltransferase,Glucose,Iron</w:t>
            </w:r>
            <w:r w:rsidRPr="007A0DC4">
              <w:rPr>
                <w:rFonts w:ascii="Calibri" w:hAnsi="Calibri"/>
                <w:color w:val="000000"/>
                <w:lang w:val="en-US"/>
              </w:rPr>
              <w:br/>
              <w:t>Lactate Dehydrogenase(LDH),Protein, Total,</w:t>
            </w:r>
            <w:r w:rsidRPr="007A0DC4">
              <w:rPr>
                <w:rFonts w:ascii="Calibri" w:hAnsi="Calibri"/>
                <w:color w:val="000000"/>
                <w:lang w:val="en-US"/>
              </w:rPr>
              <w:br/>
              <w:t>Rheumatoid Factor,Triglycerides,Urea Nitrogen, Uric Acid.</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Reagent Replacement Caps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rPr>
                <w:rFonts w:ascii="Calibri" w:hAnsi="Calibri"/>
                <w:color w:val="000000"/>
                <w:sz w:val="22"/>
                <w:szCs w:val="22"/>
              </w:rPr>
            </w:pPr>
            <w:r>
              <w:rPr>
                <w:rFonts w:ascii="Calibri" w:hAnsi="Calibri"/>
                <w:color w:val="000000"/>
                <w:sz w:val="22"/>
                <w:szCs w:val="22"/>
              </w:rPr>
              <w:t>1</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rPr>
                <w:rFonts w:ascii="Calibri" w:hAnsi="Calibri"/>
                <w:color w:val="000000"/>
                <w:sz w:val="22"/>
                <w:szCs w:val="22"/>
              </w:rPr>
            </w:pPr>
            <w:r>
              <w:rPr>
                <w:rFonts w:ascii="Calibri" w:hAnsi="Calibri"/>
                <w:color w:val="000000"/>
                <w:sz w:val="22"/>
                <w:szCs w:val="22"/>
              </w:rPr>
              <w:t>100 buc</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pPr>
              <w:rPr>
                <w:color w:val="000000"/>
              </w:rPr>
            </w:pPr>
            <w:r>
              <w:rPr>
                <w:color w:val="000000"/>
              </w:rPr>
              <w:t>Calibrator/Control Replacement Caps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rPr>
                <w:rFonts w:ascii="Calibri" w:hAnsi="Calibri"/>
                <w:color w:val="000000"/>
              </w:rPr>
            </w:pPr>
            <w:r>
              <w:rPr>
                <w:rFonts w:ascii="Calibri" w:hAnsi="Calibri"/>
                <w:color w:val="000000"/>
              </w:rPr>
              <w:t>1</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rPr>
                <w:rFonts w:ascii="Calibri" w:hAnsi="Calibri"/>
                <w:color w:val="000000"/>
              </w:rPr>
            </w:pPr>
            <w:r>
              <w:rPr>
                <w:rFonts w:ascii="Calibri" w:hAnsi="Calibri"/>
                <w:color w:val="000000"/>
              </w:rPr>
              <w:t>100 buc</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7A0DC4" w:rsidRPr="007472D5" w:rsidTr="00463CAB">
        <w:trPr>
          <w:gridAfter w:val="1"/>
          <w:wAfter w:w="3458" w:type="dxa"/>
          <w:trHeight w:val="397"/>
        </w:trPr>
        <w:tc>
          <w:tcPr>
            <w:tcW w:w="8792" w:type="dxa"/>
            <w:gridSpan w:val="12"/>
            <w:tcBorders>
              <w:top w:val="single" w:sz="4" w:space="0" w:color="auto"/>
              <w:left w:val="single" w:sz="4" w:space="0" w:color="auto"/>
              <w:bottom w:val="single" w:sz="4" w:space="0" w:color="auto"/>
              <w:right w:val="single" w:sz="4" w:space="0" w:color="auto"/>
            </w:tcBorders>
            <w:vAlign w:val="center"/>
          </w:tcPr>
          <w:p w:rsidR="007A0DC4" w:rsidRPr="00613284" w:rsidRDefault="007A0DC4" w:rsidP="007A551B">
            <w:pPr>
              <w:jc w:val="center"/>
              <w:rPr>
                <w:lang w:val="pt-BR"/>
              </w:rPr>
            </w:pPr>
            <w:r w:rsidRPr="001D6A0C">
              <w:rPr>
                <w:b/>
                <w:lang w:val="pt-BR"/>
              </w:rPr>
              <w:t>Valoarea</w:t>
            </w:r>
            <w:r w:rsidRPr="00613284">
              <w:rPr>
                <w:b/>
                <w:lang w:val="pt-BR"/>
              </w:rPr>
              <w:t xml:space="preserve"> </w:t>
            </w:r>
            <w:r w:rsidRPr="001D6A0C">
              <w:rPr>
                <w:b/>
                <w:lang w:val="pt-BR"/>
              </w:rPr>
              <w:t>estimativ</w:t>
            </w:r>
            <w:r w:rsidRPr="00613284">
              <w:rPr>
                <w:b/>
                <w:lang w:val="pt-BR"/>
              </w:rPr>
              <w:t xml:space="preserve">ă </w:t>
            </w:r>
            <w:r w:rsidRPr="001D6A0C">
              <w:rPr>
                <w:b/>
                <w:lang w:val="pt-BR"/>
              </w:rPr>
              <w:t>total</w:t>
            </w:r>
            <w:r w:rsidRPr="00613284">
              <w:rPr>
                <w:b/>
                <w:lang w:val="pt-BR"/>
              </w:rPr>
              <w:t xml:space="preserve">ă </w:t>
            </w:r>
            <w:r w:rsidRPr="001D6A0C">
              <w:rPr>
                <w:b/>
                <w:lang w:val="pt-BR"/>
              </w:rPr>
              <w:t>f</w:t>
            </w:r>
            <w:r w:rsidRPr="00613284">
              <w:rPr>
                <w:b/>
                <w:lang w:val="pt-BR"/>
              </w:rPr>
              <w:t>/</w:t>
            </w:r>
            <w:r w:rsidRPr="001D6A0C">
              <w:rPr>
                <w:b/>
                <w:lang w:val="pt-BR"/>
              </w:rPr>
              <w:t>r</w:t>
            </w:r>
            <w:r w:rsidRPr="00613284">
              <w:rPr>
                <w:b/>
                <w:lang w:val="pt-BR"/>
              </w:rPr>
              <w:t xml:space="preserve"> </w:t>
            </w:r>
            <w:r w:rsidRPr="001D6A0C">
              <w:rPr>
                <w:b/>
                <w:lang w:val="pt-BR"/>
              </w:rPr>
              <w:t>TVA</w:t>
            </w:r>
          </w:p>
        </w:tc>
        <w:tc>
          <w:tcPr>
            <w:tcW w:w="1609" w:type="dxa"/>
            <w:tcBorders>
              <w:top w:val="single" w:sz="4" w:space="0" w:color="auto"/>
              <w:left w:val="single" w:sz="4" w:space="0" w:color="auto"/>
              <w:bottom w:val="single" w:sz="4" w:space="0" w:color="auto"/>
              <w:right w:val="single" w:sz="4" w:space="0" w:color="auto"/>
            </w:tcBorders>
          </w:tcPr>
          <w:p w:rsidR="007A0DC4" w:rsidRPr="003C0CD1" w:rsidRDefault="00C35DFB" w:rsidP="000C4542">
            <w:pPr>
              <w:spacing w:before="120"/>
              <w:jc w:val="center"/>
              <w:rPr>
                <w:b/>
                <w:lang w:val="en-US"/>
              </w:rPr>
            </w:pPr>
            <w:r>
              <w:rPr>
                <w:b/>
                <w:lang w:val="en-US"/>
              </w:rPr>
              <w:t>2000000</w:t>
            </w:r>
            <w:r w:rsidR="007A0DC4">
              <w:rPr>
                <w:b/>
                <w:lang w:val="en-US"/>
              </w:rPr>
              <w:t xml:space="preserve">.00  </w:t>
            </w:r>
          </w:p>
        </w:tc>
      </w:tr>
    </w:tbl>
    <w:p w:rsidR="004F5A97" w:rsidRDefault="004F5A97" w:rsidP="004F5A97">
      <w:pPr>
        <w:tabs>
          <w:tab w:val="right" w:pos="426"/>
        </w:tabs>
        <w:spacing w:before="120"/>
        <w:ind w:left="360"/>
        <w:rPr>
          <w:b/>
          <w:sz w:val="24"/>
          <w:szCs w:val="24"/>
          <w:lang w:val="en-US"/>
        </w:rPr>
      </w:pPr>
    </w:p>
    <w:p w:rsidR="007669F1" w:rsidRPr="00807B46" w:rsidRDefault="007669F1" w:rsidP="00657A95">
      <w:pPr>
        <w:numPr>
          <w:ilvl w:val="0"/>
          <w:numId w:val="1"/>
        </w:numPr>
        <w:tabs>
          <w:tab w:val="right" w:pos="426"/>
        </w:tabs>
        <w:spacing w:before="120"/>
        <w:ind w:left="360"/>
        <w:rPr>
          <w:b/>
          <w:sz w:val="24"/>
          <w:szCs w:val="24"/>
          <w:lang w:val="en-US"/>
        </w:rPr>
      </w:pPr>
      <w:r w:rsidRPr="00807B46">
        <w:rPr>
          <w:b/>
          <w:sz w:val="24"/>
          <w:szCs w:val="24"/>
          <w:lang w:val="en-US"/>
        </w:rPr>
        <w:t>Î</w:t>
      </w:r>
      <w:r w:rsidRPr="007A551B">
        <w:rPr>
          <w:b/>
          <w:sz w:val="24"/>
          <w:szCs w:val="24"/>
          <w:lang w:val="en-US"/>
        </w:rPr>
        <w:t>n</w:t>
      </w:r>
      <w:r w:rsidRPr="00807B46">
        <w:rPr>
          <w:b/>
          <w:sz w:val="24"/>
          <w:szCs w:val="24"/>
          <w:lang w:val="en-US"/>
        </w:rPr>
        <w:t xml:space="preserve"> </w:t>
      </w:r>
      <w:r w:rsidRPr="007A551B">
        <w:rPr>
          <w:b/>
          <w:sz w:val="24"/>
          <w:szCs w:val="24"/>
          <w:lang w:val="en-US"/>
        </w:rPr>
        <w:t>cazul</w:t>
      </w:r>
      <w:r w:rsidRPr="00807B46">
        <w:rPr>
          <w:b/>
          <w:sz w:val="24"/>
          <w:szCs w:val="24"/>
          <w:lang w:val="en-US"/>
        </w:rPr>
        <w:t xml:space="preserve"> î</w:t>
      </w:r>
      <w:r w:rsidRPr="007A551B">
        <w:rPr>
          <w:b/>
          <w:sz w:val="24"/>
          <w:szCs w:val="24"/>
          <w:lang w:val="en-US"/>
        </w:rPr>
        <w:t>n</w:t>
      </w:r>
      <w:r w:rsidRPr="00807B46">
        <w:rPr>
          <w:b/>
          <w:sz w:val="24"/>
          <w:szCs w:val="24"/>
          <w:lang w:val="en-US"/>
        </w:rPr>
        <w:t xml:space="preserve"> </w:t>
      </w:r>
      <w:r w:rsidRPr="007A551B">
        <w:rPr>
          <w:b/>
          <w:sz w:val="24"/>
          <w:szCs w:val="24"/>
          <w:lang w:val="en-US"/>
        </w:rPr>
        <w:t>care</w:t>
      </w:r>
      <w:r w:rsidRPr="00807B46">
        <w:rPr>
          <w:b/>
          <w:sz w:val="24"/>
          <w:szCs w:val="24"/>
          <w:lang w:val="en-US"/>
        </w:rPr>
        <w:t xml:space="preserve"> </w:t>
      </w:r>
      <w:r w:rsidRPr="007A551B">
        <w:rPr>
          <w:b/>
          <w:sz w:val="24"/>
          <w:szCs w:val="24"/>
          <w:lang w:val="en-US"/>
        </w:rPr>
        <w:t>contractul</w:t>
      </w:r>
      <w:r w:rsidRPr="00807B46">
        <w:rPr>
          <w:b/>
          <w:sz w:val="24"/>
          <w:szCs w:val="24"/>
          <w:lang w:val="en-US"/>
        </w:rPr>
        <w:t xml:space="preserve"> </w:t>
      </w:r>
      <w:r w:rsidRPr="007A551B">
        <w:rPr>
          <w:b/>
          <w:sz w:val="24"/>
          <w:szCs w:val="24"/>
          <w:lang w:val="en-US"/>
        </w:rPr>
        <w:t>este</w:t>
      </w:r>
      <w:r w:rsidRPr="00807B46">
        <w:rPr>
          <w:b/>
          <w:sz w:val="24"/>
          <w:szCs w:val="24"/>
          <w:lang w:val="en-US"/>
        </w:rPr>
        <w:t xml:space="preserve"> î</w:t>
      </w:r>
      <w:r w:rsidRPr="007A551B">
        <w:rPr>
          <w:b/>
          <w:sz w:val="24"/>
          <w:szCs w:val="24"/>
          <w:lang w:val="en-US"/>
        </w:rPr>
        <w:t>mp</w:t>
      </w:r>
      <w:r w:rsidRPr="00807B46">
        <w:rPr>
          <w:b/>
          <w:sz w:val="24"/>
          <w:szCs w:val="24"/>
          <w:lang w:val="en-US"/>
        </w:rPr>
        <w:t>ă</w:t>
      </w:r>
      <w:r w:rsidRPr="007A551B">
        <w:rPr>
          <w:b/>
          <w:sz w:val="24"/>
          <w:szCs w:val="24"/>
          <w:lang w:val="en-US"/>
        </w:rPr>
        <w:t>r</w:t>
      </w:r>
      <w:r w:rsidRPr="00807B46">
        <w:rPr>
          <w:b/>
          <w:sz w:val="24"/>
          <w:szCs w:val="24"/>
          <w:lang w:val="en-US"/>
        </w:rPr>
        <w:t>ț</w:t>
      </w:r>
      <w:r w:rsidRPr="007A551B">
        <w:rPr>
          <w:b/>
          <w:sz w:val="24"/>
          <w:szCs w:val="24"/>
          <w:lang w:val="en-US"/>
        </w:rPr>
        <w:t>it</w:t>
      </w:r>
      <w:r w:rsidRPr="00807B46">
        <w:rPr>
          <w:b/>
          <w:sz w:val="24"/>
          <w:szCs w:val="24"/>
          <w:lang w:val="en-US"/>
        </w:rPr>
        <w:t xml:space="preserve"> </w:t>
      </w:r>
      <w:r w:rsidRPr="007A551B">
        <w:rPr>
          <w:b/>
          <w:sz w:val="24"/>
          <w:szCs w:val="24"/>
          <w:lang w:val="en-US"/>
        </w:rPr>
        <w:t>pe</w:t>
      </w:r>
      <w:r w:rsidRPr="00807B46">
        <w:rPr>
          <w:b/>
          <w:sz w:val="24"/>
          <w:szCs w:val="24"/>
          <w:lang w:val="en-US"/>
        </w:rPr>
        <w:t xml:space="preserve"> </w:t>
      </w:r>
      <w:r w:rsidRPr="007A551B">
        <w:rPr>
          <w:b/>
          <w:sz w:val="24"/>
          <w:szCs w:val="24"/>
          <w:lang w:val="en-US"/>
        </w:rPr>
        <w:t>loturi</w:t>
      </w:r>
      <w:r w:rsidRPr="00807B46">
        <w:rPr>
          <w:b/>
          <w:sz w:val="24"/>
          <w:szCs w:val="24"/>
          <w:lang w:val="en-US"/>
        </w:rPr>
        <w:t xml:space="preserve"> </w:t>
      </w:r>
      <w:r w:rsidRPr="007A551B">
        <w:rPr>
          <w:b/>
          <w:sz w:val="24"/>
          <w:szCs w:val="24"/>
          <w:lang w:val="en-US"/>
        </w:rPr>
        <w:t>un</w:t>
      </w:r>
      <w:r w:rsidRPr="00807B46">
        <w:rPr>
          <w:b/>
          <w:sz w:val="24"/>
          <w:szCs w:val="24"/>
          <w:lang w:val="en-US"/>
        </w:rPr>
        <w:t xml:space="preserve"> </w:t>
      </w:r>
      <w:r w:rsidRPr="007A551B">
        <w:rPr>
          <w:b/>
          <w:sz w:val="24"/>
          <w:szCs w:val="24"/>
          <w:lang w:val="en-US"/>
        </w:rPr>
        <w:t>operator</w:t>
      </w:r>
      <w:r w:rsidRPr="00807B46">
        <w:rPr>
          <w:b/>
          <w:sz w:val="24"/>
          <w:szCs w:val="24"/>
          <w:lang w:val="en-US"/>
        </w:rPr>
        <w:t xml:space="preserve"> </w:t>
      </w:r>
      <w:r w:rsidRPr="007A551B">
        <w:rPr>
          <w:b/>
          <w:sz w:val="24"/>
          <w:szCs w:val="24"/>
          <w:lang w:val="en-US"/>
        </w:rPr>
        <w:t>economic</w:t>
      </w:r>
      <w:r w:rsidRPr="00807B46">
        <w:rPr>
          <w:b/>
          <w:sz w:val="24"/>
          <w:szCs w:val="24"/>
          <w:lang w:val="en-US"/>
        </w:rPr>
        <w:t xml:space="preserve"> </w:t>
      </w:r>
      <w:r w:rsidRPr="007A551B">
        <w:rPr>
          <w:b/>
          <w:sz w:val="24"/>
          <w:szCs w:val="24"/>
          <w:lang w:val="en-US"/>
        </w:rPr>
        <w:t>poate</w:t>
      </w:r>
      <w:r w:rsidRPr="00807B46">
        <w:rPr>
          <w:b/>
          <w:sz w:val="24"/>
          <w:szCs w:val="24"/>
          <w:lang w:val="en-US"/>
        </w:rPr>
        <w:t xml:space="preserve"> </w:t>
      </w:r>
      <w:r w:rsidRPr="007A551B">
        <w:rPr>
          <w:b/>
          <w:sz w:val="24"/>
          <w:szCs w:val="24"/>
          <w:lang w:val="en-US"/>
        </w:rPr>
        <w:t>depune</w:t>
      </w:r>
      <w:r w:rsidRPr="00807B46">
        <w:rPr>
          <w:b/>
          <w:sz w:val="24"/>
          <w:szCs w:val="24"/>
          <w:lang w:val="en-US"/>
        </w:rPr>
        <w:t xml:space="preserve"> </w:t>
      </w:r>
      <w:r w:rsidRPr="007A551B">
        <w:rPr>
          <w:b/>
          <w:sz w:val="24"/>
          <w:szCs w:val="24"/>
          <w:lang w:val="en-US"/>
        </w:rPr>
        <w:t>oferta</w:t>
      </w:r>
      <w:r w:rsidRPr="00807B46">
        <w:rPr>
          <w:b/>
          <w:sz w:val="24"/>
          <w:szCs w:val="24"/>
          <w:lang w:val="en-US"/>
        </w:rPr>
        <w:t xml:space="preserve"> (</w:t>
      </w:r>
      <w:r w:rsidRPr="007A551B">
        <w:rPr>
          <w:b/>
          <w:sz w:val="24"/>
          <w:szCs w:val="24"/>
          <w:lang w:val="en-US"/>
        </w:rPr>
        <w:t>se</w:t>
      </w:r>
      <w:r w:rsidRPr="00807B46">
        <w:rPr>
          <w:b/>
          <w:sz w:val="24"/>
          <w:szCs w:val="24"/>
          <w:lang w:val="en-US"/>
        </w:rPr>
        <w:t xml:space="preserve"> </w:t>
      </w:r>
      <w:r w:rsidRPr="007A551B">
        <w:rPr>
          <w:b/>
          <w:sz w:val="24"/>
          <w:szCs w:val="24"/>
          <w:lang w:val="en-US"/>
        </w:rPr>
        <w:t>va</w:t>
      </w:r>
      <w:r w:rsidRPr="00807B46">
        <w:rPr>
          <w:b/>
          <w:sz w:val="24"/>
          <w:szCs w:val="24"/>
          <w:lang w:val="en-US"/>
        </w:rPr>
        <w:t xml:space="preserve"> </w:t>
      </w:r>
      <w:r w:rsidRPr="007A551B">
        <w:rPr>
          <w:b/>
          <w:sz w:val="24"/>
          <w:szCs w:val="24"/>
          <w:lang w:val="en-US"/>
        </w:rPr>
        <w:t>selecta</w:t>
      </w:r>
      <w:r w:rsidRPr="00807B46">
        <w:rPr>
          <w:b/>
          <w:sz w:val="24"/>
          <w:szCs w:val="24"/>
          <w:lang w:val="en-US"/>
        </w:rPr>
        <w:t xml:space="preserve">):    </w:t>
      </w:r>
      <w:r w:rsidRPr="007A551B">
        <w:rPr>
          <w:sz w:val="24"/>
          <w:szCs w:val="24"/>
          <w:lang w:val="en-US"/>
        </w:rPr>
        <w:t>Pentru</w:t>
      </w:r>
      <w:r w:rsidRPr="00807B46">
        <w:rPr>
          <w:sz w:val="24"/>
          <w:szCs w:val="24"/>
          <w:lang w:val="en-US"/>
        </w:rPr>
        <w:t xml:space="preserve"> </w:t>
      </w:r>
      <w:r w:rsidRPr="007A551B">
        <w:rPr>
          <w:sz w:val="24"/>
          <w:szCs w:val="24"/>
          <w:lang w:val="en-US"/>
        </w:rPr>
        <w:t>toate</w:t>
      </w:r>
      <w:r w:rsidRPr="00807B46">
        <w:rPr>
          <w:sz w:val="24"/>
          <w:szCs w:val="24"/>
          <w:lang w:val="en-US"/>
        </w:rPr>
        <w:t xml:space="preserve"> </w:t>
      </w:r>
      <w:r w:rsidRPr="007A551B">
        <w:rPr>
          <w:sz w:val="24"/>
          <w:szCs w:val="24"/>
          <w:lang w:val="en-US"/>
        </w:rPr>
        <w:t>loturile</w:t>
      </w:r>
      <w:r w:rsidRPr="00807B46">
        <w:rPr>
          <w:sz w:val="24"/>
          <w:szCs w:val="24"/>
          <w:lang w:val="en-US"/>
        </w:rPr>
        <w:t>;</w:t>
      </w:r>
    </w:p>
    <w:p w:rsidR="007669F1" w:rsidRDefault="007669F1" w:rsidP="00657A95">
      <w:pPr>
        <w:numPr>
          <w:ilvl w:val="0"/>
          <w:numId w:val="1"/>
        </w:numPr>
        <w:tabs>
          <w:tab w:val="right" w:pos="426"/>
        </w:tabs>
        <w:spacing w:before="120"/>
        <w:ind w:left="0" w:firstLine="0"/>
        <w:rPr>
          <w:b/>
          <w:sz w:val="24"/>
          <w:szCs w:val="24"/>
          <w:lang w:val="pt-BR"/>
        </w:rPr>
      </w:pPr>
      <w:r w:rsidRPr="001D6A0C">
        <w:rPr>
          <w:b/>
          <w:sz w:val="24"/>
          <w:szCs w:val="24"/>
          <w:lang w:val="pt-BR"/>
        </w:rPr>
        <w:lastRenderedPageBreak/>
        <w:t xml:space="preserve">Admiterea sau interzicerea ofertelor alternative: </w:t>
      </w:r>
      <w:r w:rsidRPr="001D6A0C">
        <w:rPr>
          <w:szCs w:val="24"/>
          <w:lang w:val="pt-BR"/>
        </w:rPr>
        <w:t>nu se admite</w:t>
      </w:r>
      <w:r w:rsidRPr="001D6A0C">
        <w:rPr>
          <w:b/>
          <w:sz w:val="24"/>
          <w:szCs w:val="24"/>
          <w:lang w:val="pt-BR"/>
        </w:rPr>
        <w:t xml:space="preserve"> </w:t>
      </w:r>
    </w:p>
    <w:p w:rsidR="007669F1" w:rsidRPr="001A480F" w:rsidRDefault="007669F1" w:rsidP="00657A95">
      <w:pPr>
        <w:numPr>
          <w:ilvl w:val="0"/>
          <w:numId w:val="1"/>
        </w:numPr>
        <w:tabs>
          <w:tab w:val="right" w:pos="426"/>
        </w:tabs>
        <w:spacing w:before="120"/>
        <w:ind w:left="0" w:firstLine="0"/>
        <w:rPr>
          <w:b/>
          <w:sz w:val="24"/>
          <w:szCs w:val="24"/>
          <w:lang w:val="en-US"/>
        </w:rPr>
      </w:pPr>
      <w:r w:rsidRPr="007A551B">
        <w:rPr>
          <w:b/>
          <w:sz w:val="24"/>
          <w:szCs w:val="24"/>
          <w:lang w:val="en-US"/>
        </w:rPr>
        <w:t xml:space="preserve">Termenii și condițiile de livrare/prestare/executare solicitați: </w:t>
      </w:r>
      <w:r w:rsidRPr="001A480F">
        <w:rPr>
          <w:b/>
          <w:sz w:val="24"/>
          <w:szCs w:val="24"/>
          <w:shd w:val="clear" w:color="auto" w:fill="FFFF00"/>
          <w:lang w:val="en-US"/>
        </w:rPr>
        <w:t>in decurs de 10 zile  de la solicitare</w:t>
      </w:r>
    </w:p>
    <w:p w:rsidR="007669F1" w:rsidRPr="007A551B" w:rsidRDefault="007669F1" w:rsidP="00657A95">
      <w:pPr>
        <w:numPr>
          <w:ilvl w:val="0"/>
          <w:numId w:val="1"/>
        </w:numPr>
        <w:tabs>
          <w:tab w:val="right" w:pos="426"/>
        </w:tabs>
        <w:spacing w:before="120"/>
        <w:ind w:left="0" w:firstLine="0"/>
        <w:rPr>
          <w:b/>
          <w:sz w:val="24"/>
          <w:szCs w:val="24"/>
          <w:lang w:val="en-US"/>
        </w:rPr>
      </w:pPr>
      <w:r w:rsidRPr="007A551B">
        <w:rPr>
          <w:b/>
          <w:sz w:val="24"/>
          <w:szCs w:val="24"/>
          <w:lang w:val="en-US"/>
        </w:rPr>
        <w:t>Termenul de valabilitate a contractului</w:t>
      </w:r>
      <w:r w:rsidRPr="00D738E1">
        <w:rPr>
          <w:b/>
          <w:sz w:val="24"/>
          <w:szCs w:val="24"/>
          <w:lang w:val="en-US"/>
        </w:rPr>
        <w:t>:</w:t>
      </w:r>
      <w:r w:rsidR="00D738E1">
        <w:rPr>
          <w:b/>
          <w:sz w:val="24"/>
          <w:szCs w:val="24"/>
          <w:lang w:val="en-US"/>
        </w:rPr>
        <w:t xml:space="preserve">  </w:t>
      </w:r>
      <w:r w:rsidRPr="00D738E1">
        <w:rPr>
          <w:b/>
          <w:sz w:val="24"/>
          <w:szCs w:val="24"/>
          <w:lang w:val="en-US"/>
        </w:rPr>
        <w:t>31.</w:t>
      </w:r>
      <w:r w:rsidR="00D738E1">
        <w:rPr>
          <w:b/>
          <w:sz w:val="24"/>
          <w:szCs w:val="24"/>
          <w:lang w:val="en-US"/>
        </w:rPr>
        <w:t>12.202</w:t>
      </w:r>
      <w:r w:rsidR="00603D2E">
        <w:rPr>
          <w:b/>
          <w:sz w:val="24"/>
          <w:szCs w:val="24"/>
          <w:lang w:val="en-US"/>
        </w:rPr>
        <w:t>3</w:t>
      </w:r>
    </w:p>
    <w:p w:rsidR="007669F1" w:rsidRPr="007A551B" w:rsidRDefault="007669F1" w:rsidP="00657A95">
      <w:pPr>
        <w:numPr>
          <w:ilvl w:val="0"/>
          <w:numId w:val="1"/>
        </w:numPr>
        <w:tabs>
          <w:tab w:val="right" w:pos="426"/>
        </w:tabs>
        <w:spacing w:before="120"/>
        <w:ind w:left="360"/>
        <w:rPr>
          <w:b/>
          <w:sz w:val="24"/>
          <w:szCs w:val="24"/>
          <w:lang w:val="en-US"/>
        </w:rPr>
      </w:pPr>
      <w:r w:rsidRPr="007A551B">
        <w:rPr>
          <w:b/>
          <w:sz w:val="24"/>
          <w:szCs w:val="24"/>
          <w:lang w:val="en-US"/>
        </w:rPr>
        <w:t xml:space="preserve">Contract de achiziție rezervat atelierelor protejate sau că acesta poate fi executat numai în cadrul unor programe de angajare protejată (după caz): </w:t>
      </w:r>
      <w:r w:rsidRPr="00D738E1">
        <w:rPr>
          <w:b/>
          <w:sz w:val="24"/>
          <w:szCs w:val="24"/>
          <w:lang w:val="en-US"/>
        </w:rPr>
        <w:t>nu</w:t>
      </w:r>
    </w:p>
    <w:p w:rsidR="007669F1" w:rsidRPr="007A551B" w:rsidRDefault="007669F1" w:rsidP="00657A95">
      <w:pPr>
        <w:numPr>
          <w:ilvl w:val="0"/>
          <w:numId w:val="1"/>
        </w:numPr>
        <w:tabs>
          <w:tab w:val="right" w:pos="426"/>
        </w:tabs>
        <w:spacing w:before="120"/>
        <w:ind w:left="360"/>
        <w:rPr>
          <w:szCs w:val="24"/>
          <w:lang w:val="en-US"/>
        </w:rPr>
      </w:pPr>
      <w:r w:rsidRPr="007A551B">
        <w:rPr>
          <w:b/>
          <w:sz w:val="24"/>
          <w:szCs w:val="24"/>
          <w:lang w:val="en-US"/>
        </w:rPr>
        <w:t>Prestarea serviciului este rezervată unei anumite profesii în temeiul unor acte cu putere de lege sau al unor acte administrative (după caz): nu</w:t>
      </w:r>
    </w:p>
    <w:p w:rsidR="007669F1" w:rsidRPr="007A551B" w:rsidRDefault="007669F1" w:rsidP="00657A95">
      <w:pPr>
        <w:numPr>
          <w:ilvl w:val="0"/>
          <w:numId w:val="1"/>
        </w:numPr>
        <w:tabs>
          <w:tab w:val="right" w:pos="426"/>
        </w:tabs>
        <w:spacing w:before="120"/>
        <w:ind w:left="360"/>
        <w:rPr>
          <w:b/>
          <w:sz w:val="24"/>
          <w:szCs w:val="24"/>
          <w:lang w:val="en-US"/>
        </w:rPr>
      </w:pPr>
      <w:r w:rsidRPr="007A551B">
        <w:rPr>
          <w:b/>
          <w:sz w:val="24"/>
          <w:szCs w:val="24"/>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883"/>
        <w:gridCol w:w="3588"/>
        <w:gridCol w:w="1623"/>
      </w:tblGrid>
      <w:tr w:rsidR="007669F1" w:rsidRPr="007A551B" w:rsidTr="00ED4339">
        <w:tc>
          <w:tcPr>
            <w:tcW w:w="534" w:type="dxa"/>
            <w:shd w:val="clear" w:color="auto" w:fill="D9D9D9"/>
          </w:tcPr>
          <w:p w:rsidR="007669F1" w:rsidRPr="00ED4339" w:rsidRDefault="007669F1" w:rsidP="00ED4339">
            <w:pPr>
              <w:tabs>
                <w:tab w:val="left" w:pos="612"/>
              </w:tabs>
              <w:spacing w:before="120" w:after="120"/>
              <w:rPr>
                <w:b/>
                <w:iCs/>
              </w:rPr>
            </w:pPr>
            <w:r w:rsidRPr="00ED4339">
              <w:rPr>
                <w:b/>
                <w:iCs/>
              </w:rPr>
              <w:t>Nr. d/o</w:t>
            </w:r>
          </w:p>
        </w:tc>
        <w:tc>
          <w:tcPr>
            <w:tcW w:w="3883" w:type="dxa"/>
            <w:shd w:val="clear" w:color="auto" w:fill="D9D9D9"/>
          </w:tcPr>
          <w:p w:rsidR="007669F1" w:rsidRPr="00ED4339" w:rsidRDefault="007669F1" w:rsidP="00ED4339">
            <w:pPr>
              <w:tabs>
                <w:tab w:val="left" w:pos="612"/>
              </w:tabs>
              <w:spacing w:before="120" w:after="120"/>
              <w:jc w:val="center"/>
              <w:rPr>
                <w:b/>
                <w:iCs/>
              </w:rPr>
            </w:pPr>
            <w:r w:rsidRPr="00ED4339">
              <w:rPr>
                <w:b/>
                <w:iCs/>
              </w:rPr>
              <w:t>Descrierea criteriului/cerinței</w:t>
            </w:r>
          </w:p>
        </w:tc>
        <w:tc>
          <w:tcPr>
            <w:tcW w:w="3588" w:type="dxa"/>
            <w:shd w:val="clear" w:color="auto" w:fill="D9D9D9"/>
          </w:tcPr>
          <w:p w:rsidR="007669F1" w:rsidRPr="00ED4339" w:rsidRDefault="007669F1" w:rsidP="00ED4339">
            <w:pPr>
              <w:tabs>
                <w:tab w:val="left" w:pos="612"/>
              </w:tabs>
              <w:spacing w:before="120" w:after="120"/>
              <w:rPr>
                <w:b/>
                <w:iCs/>
                <w:lang w:val="en-US"/>
              </w:rPr>
            </w:pPr>
            <w:r w:rsidRPr="00ED4339">
              <w:rPr>
                <w:b/>
                <w:iCs/>
                <w:lang w:val="en-US"/>
              </w:rPr>
              <w:t>Mod de demonstrare a îndeplinirii criteriului/cerinței:</w:t>
            </w:r>
          </w:p>
        </w:tc>
        <w:tc>
          <w:tcPr>
            <w:tcW w:w="1623" w:type="dxa"/>
            <w:shd w:val="clear" w:color="auto" w:fill="D9D9D9"/>
          </w:tcPr>
          <w:p w:rsidR="007669F1" w:rsidRPr="00ED4339" w:rsidRDefault="007669F1" w:rsidP="00ED4339">
            <w:pPr>
              <w:tabs>
                <w:tab w:val="left" w:pos="612"/>
              </w:tabs>
              <w:spacing w:before="120" w:after="120"/>
              <w:jc w:val="center"/>
              <w:rPr>
                <w:b/>
                <w:iCs/>
              </w:rPr>
            </w:pPr>
            <w:r w:rsidRPr="00ED4339">
              <w:rPr>
                <w:b/>
                <w:iCs/>
              </w:rPr>
              <w:t>Nivelul minim/</w:t>
            </w:r>
            <w:r w:rsidRPr="00ED4339">
              <w:rPr>
                <w:b/>
                <w:iCs/>
              </w:rPr>
              <w:br/>
              <w:t>Obligativitatea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1A480F" w:rsidRDefault="00CF574B" w:rsidP="00D738E1">
            <w:pPr>
              <w:tabs>
                <w:tab w:val="left" w:pos="540"/>
              </w:tabs>
              <w:suppressAutoHyphens/>
              <w:rPr>
                <w:bCs/>
                <w:lang w:val="ro-RO"/>
              </w:rPr>
            </w:pPr>
            <w:r>
              <w:rPr>
                <w:bCs/>
                <w:lang w:val="ro-RO"/>
              </w:rPr>
              <w:t>Cerere de participare</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1A480F" w:rsidRDefault="00CF574B" w:rsidP="00D738E1">
            <w:pPr>
              <w:tabs>
                <w:tab w:val="left" w:pos="540"/>
              </w:tabs>
              <w:suppressAutoHyphens/>
              <w:rPr>
                <w:bCs/>
                <w:lang w:val="ro-RO"/>
              </w:rPr>
            </w:pPr>
            <w:r>
              <w:rPr>
                <w:bCs/>
                <w:lang w:val="ro-RO"/>
              </w:rPr>
              <w:t>Valabilitatea ofertei</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CF574B">
            <w:pPr>
              <w:tabs>
                <w:tab w:val="left" w:pos="540"/>
              </w:tabs>
              <w:suppressAutoHyphens/>
              <w:rPr>
                <w:iCs/>
                <w:lang w:val="ro-MO"/>
              </w:rPr>
            </w:pPr>
            <w:r w:rsidRPr="00ED4339">
              <w:rPr>
                <w:iCs/>
                <w:lang w:val="ro-MO"/>
              </w:rPr>
              <w:t xml:space="preserve">Specificaţii tehnice forma </w:t>
            </w:r>
            <w:r>
              <w:rPr>
                <w:iCs/>
                <w:lang w:val="ro-MO"/>
              </w:rPr>
              <w:t>22</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CF574B">
            <w:pPr>
              <w:tabs>
                <w:tab w:val="left" w:pos="540"/>
              </w:tabs>
              <w:suppressAutoHyphens/>
              <w:rPr>
                <w:iCs/>
                <w:lang w:val="ro-MO"/>
              </w:rPr>
            </w:pPr>
            <w:r w:rsidRPr="00ED4339">
              <w:rPr>
                <w:iCs/>
                <w:lang w:val="ro-MO"/>
              </w:rPr>
              <w:t>Specificaţii</w:t>
            </w:r>
            <w:r>
              <w:rPr>
                <w:iCs/>
                <w:lang w:val="ro-MO"/>
              </w:rPr>
              <w:t xml:space="preserve"> de </w:t>
            </w:r>
            <w:r w:rsidRPr="00ED4339">
              <w:rPr>
                <w:iCs/>
                <w:lang w:val="ro-MO"/>
              </w:rPr>
              <w:t xml:space="preserve"> </w:t>
            </w:r>
            <w:r>
              <w:rPr>
                <w:iCs/>
                <w:lang w:val="ro-MO"/>
              </w:rPr>
              <w:t>pret</w:t>
            </w:r>
            <w:r w:rsidRPr="00ED4339">
              <w:rPr>
                <w:iCs/>
                <w:lang w:val="ro-MO"/>
              </w:rPr>
              <w:t xml:space="preserve"> forma </w:t>
            </w:r>
            <w:r>
              <w:rPr>
                <w:iCs/>
                <w:lang w:val="ro-MO"/>
              </w:rPr>
              <w:t>23</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1D6A0C" w:rsidRDefault="00CF574B" w:rsidP="0031180C">
            <w:pPr>
              <w:pStyle w:val="a0"/>
              <w:ind w:left="-57" w:right="-57"/>
              <w:rPr>
                <w:rStyle w:val="FontStyle197"/>
                <w:szCs w:val="22"/>
                <w:lang w:val="pt-BR"/>
              </w:rPr>
            </w:pPr>
            <w:r w:rsidRPr="00ED4339">
              <w:rPr>
                <w:iCs/>
                <w:szCs w:val="24"/>
                <w:lang w:val="ro-MO"/>
              </w:rPr>
              <w:t>Garanţia pentru oferta 2% transfer bancar pe contul institutiei</w:t>
            </w:r>
          </w:p>
        </w:tc>
        <w:tc>
          <w:tcPr>
            <w:tcW w:w="3588" w:type="dxa"/>
            <w:vAlign w:val="center"/>
          </w:tcPr>
          <w:p w:rsidR="00CF574B" w:rsidRPr="001D6A0C" w:rsidRDefault="00CF574B" w:rsidP="0031180C">
            <w:pPr>
              <w:pStyle w:val="a0"/>
              <w:ind w:left="-57" w:right="-57"/>
              <w:rPr>
                <w:rStyle w:val="FontStyle197"/>
                <w:szCs w:val="22"/>
                <w:lang w:val="pt-BR"/>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rPr>
            </w:pPr>
            <w:r w:rsidRPr="00ED4339">
              <w:rPr>
                <w:b/>
                <w:i/>
                <w:sz w:val="22"/>
                <w:szCs w:val="22"/>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31180C">
            <w:pPr>
              <w:tabs>
                <w:tab w:val="left" w:pos="540"/>
              </w:tabs>
              <w:suppressAutoHyphens/>
              <w:rPr>
                <w:bCs/>
              </w:rPr>
            </w:pPr>
            <w:r w:rsidRPr="00ED4339">
              <w:rPr>
                <w:bCs/>
              </w:rPr>
              <w:t>oferta</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bCs/>
              </w:rPr>
            </w:pPr>
            <w:r w:rsidRPr="00ED4339">
              <w:rPr>
                <w:bCs/>
              </w:rPr>
              <w:t xml:space="preserve">Date despre participant </w:t>
            </w:r>
          </w:p>
        </w:tc>
        <w:tc>
          <w:tcPr>
            <w:tcW w:w="3588" w:type="dxa"/>
            <w:vAlign w:val="center"/>
          </w:tcPr>
          <w:p w:rsidR="00CF574B" w:rsidRPr="00ED4339" w:rsidRDefault="00CF574B" w:rsidP="00D738E1">
            <w:pPr>
              <w:rPr>
                <w:lang w:val="en-US"/>
              </w:rPr>
            </w:pP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bCs/>
              </w:rPr>
            </w:pPr>
            <w:r>
              <w:rPr>
                <w:bCs/>
              </w:rPr>
              <w:t xml:space="preserve">Certificat de </w:t>
            </w:r>
            <w:r>
              <w:rPr>
                <w:bCs/>
                <w:lang w:val="ro-RO"/>
              </w:rPr>
              <w:t>î</w:t>
            </w:r>
            <w:r w:rsidRPr="00ED4339">
              <w:rPr>
                <w:bCs/>
              </w:rPr>
              <w:t>nregistrare</w:t>
            </w:r>
          </w:p>
        </w:tc>
        <w:tc>
          <w:tcPr>
            <w:tcW w:w="3588" w:type="dxa"/>
            <w:vAlign w:val="center"/>
          </w:tcPr>
          <w:p w:rsidR="00CF574B" w:rsidRPr="00ED4339" w:rsidRDefault="00CF574B" w:rsidP="00D738E1">
            <w:pPr>
              <w:rPr>
                <w:lang w:val="en-US"/>
              </w:rPr>
            </w:pPr>
            <w:r w:rsidRPr="00ED4339">
              <w:rPr>
                <w:lang w:val="en-US"/>
              </w:rPr>
              <w:t>Copie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bCs/>
                <w:lang w:val="en-US"/>
              </w:rPr>
            </w:pPr>
            <w:r w:rsidRPr="00ED4339">
              <w:rPr>
                <w:iCs/>
                <w:lang w:val="ro-MO"/>
              </w:rPr>
              <w:t>Certificatul de la Inspectoratul Fiscal privind lipsa datoriilor</w:t>
            </w:r>
          </w:p>
        </w:tc>
        <w:tc>
          <w:tcPr>
            <w:tcW w:w="3588" w:type="dxa"/>
            <w:vAlign w:val="center"/>
          </w:tcPr>
          <w:p w:rsidR="00CF574B" w:rsidRPr="00ED4339" w:rsidRDefault="00CF574B" w:rsidP="00D738E1">
            <w:pPr>
              <w:rPr>
                <w:lang w:val="en-US"/>
              </w:rPr>
            </w:pPr>
            <w:r w:rsidRPr="00ED4339">
              <w:rPr>
                <w:lang w:val="en-US"/>
              </w:rPr>
              <w:t>Copie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bCs/>
              </w:rPr>
            </w:pPr>
            <w:r w:rsidRPr="00ED4339">
              <w:rPr>
                <w:iCs/>
                <w:lang w:val="ro-MO"/>
              </w:rPr>
              <w:t>Ultimul raport financiar</w:t>
            </w:r>
          </w:p>
        </w:tc>
        <w:tc>
          <w:tcPr>
            <w:tcW w:w="3588" w:type="dxa"/>
            <w:vAlign w:val="center"/>
          </w:tcPr>
          <w:p w:rsidR="00CF574B" w:rsidRPr="00ED4339" w:rsidRDefault="00CF574B" w:rsidP="00D738E1">
            <w:pPr>
              <w:rPr>
                <w:lang w:val="en-US"/>
              </w:rPr>
            </w:pPr>
            <w:r w:rsidRPr="00ED4339">
              <w:rPr>
                <w:lang w:val="en-US"/>
              </w:rPr>
              <w:t>Copie cu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8A4DA0">
            <w:pPr>
              <w:tabs>
                <w:tab w:val="left" w:pos="540"/>
              </w:tabs>
              <w:suppressAutoHyphens/>
              <w:rPr>
                <w:iCs/>
                <w:lang w:val="ro-MO"/>
              </w:rPr>
            </w:pPr>
            <w:r w:rsidRPr="00ED4339">
              <w:rPr>
                <w:iCs/>
                <w:lang w:val="ro-MO"/>
              </w:rPr>
              <w:t>List</w:t>
            </w:r>
            <w:r>
              <w:rPr>
                <w:iCs/>
                <w:lang w:val="ro-MO"/>
              </w:rPr>
              <w:t xml:space="preserve">a fondatorilor </w:t>
            </w:r>
          </w:p>
        </w:tc>
        <w:tc>
          <w:tcPr>
            <w:tcW w:w="3588" w:type="dxa"/>
            <w:vAlign w:val="center"/>
          </w:tcPr>
          <w:p w:rsidR="00CF574B" w:rsidRPr="00ED4339" w:rsidRDefault="00CF574B" w:rsidP="00D738E1">
            <w:pPr>
              <w:rPr>
                <w:lang w:val="en-US"/>
              </w:rPr>
            </w:pPr>
            <w:r w:rsidRPr="00ED4339">
              <w:rPr>
                <w:lang w:val="en-US"/>
              </w:rPr>
              <w:t>Copie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iCs/>
                <w:lang w:val="ro-MO"/>
              </w:rPr>
            </w:pPr>
            <w:r w:rsidRPr="00ED4339">
              <w:rPr>
                <w:iCs/>
                <w:lang w:val="ro-MO"/>
              </w:rPr>
              <w:t>Certificatul CE sau  de conformitate</w:t>
            </w:r>
          </w:p>
        </w:tc>
        <w:tc>
          <w:tcPr>
            <w:tcW w:w="3588" w:type="dxa"/>
            <w:vAlign w:val="center"/>
          </w:tcPr>
          <w:p w:rsidR="00CF574B" w:rsidRPr="00ED4339" w:rsidRDefault="00CF574B" w:rsidP="00D738E1">
            <w:pPr>
              <w:rPr>
                <w:lang w:val="en-US"/>
              </w:rPr>
            </w:pPr>
            <w:r w:rsidRPr="00ED4339">
              <w:rPr>
                <w:lang w:val="en-US"/>
              </w:rPr>
              <w:t>Copie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iCs/>
                <w:lang w:val="ro-MO"/>
              </w:rPr>
            </w:pPr>
            <w:r w:rsidRPr="00ED4339">
              <w:rPr>
                <w:iCs/>
                <w:lang w:val="ro-MO"/>
              </w:rPr>
              <w:t>Certificat privind atribuirea contului bancar eliberat de Banca detinatoare de cont</w:t>
            </w:r>
          </w:p>
        </w:tc>
        <w:tc>
          <w:tcPr>
            <w:tcW w:w="3588" w:type="dxa"/>
            <w:vAlign w:val="center"/>
          </w:tcPr>
          <w:p w:rsidR="00CF574B" w:rsidRPr="00ED4339" w:rsidRDefault="00CF574B" w:rsidP="00D738E1">
            <w:pPr>
              <w:rPr>
                <w:lang w:val="en-US"/>
              </w:rPr>
            </w:pPr>
            <w:r w:rsidRPr="00ED4339">
              <w:rPr>
                <w:iCs/>
                <w:lang w:val="ro-MO"/>
              </w:rPr>
              <w:t xml:space="preserve">Copie </w:t>
            </w: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CF574B">
            <w:pPr>
              <w:tabs>
                <w:tab w:val="left" w:pos="540"/>
              </w:tabs>
              <w:suppressAutoHyphens/>
              <w:rPr>
                <w:iCs/>
                <w:lang w:val="ro-MO"/>
              </w:rPr>
            </w:pPr>
            <w:r w:rsidRPr="00ED4339">
              <w:rPr>
                <w:iCs/>
                <w:lang w:val="ro-MO"/>
              </w:rPr>
              <w:t xml:space="preserve">Declaraţie privind situaţia personala a operatorului </w:t>
            </w:r>
          </w:p>
        </w:tc>
        <w:tc>
          <w:tcPr>
            <w:tcW w:w="3588" w:type="dxa"/>
            <w:vAlign w:val="center"/>
          </w:tcPr>
          <w:p w:rsidR="00CF574B" w:rsidRPr="00ED4339" w:rsidRDefault="00CF574B" w:rsidP="00D738E1">
            <w:pPr>
              <w:rPr>
                <w:lang w:val="en-US"/>
              </w:rPr>
            </w:pP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iCs/>
                <w:lang w:val="ro-MO"/>
              </w:rPr>
            </w:pPr>
            <w:r>
              <w:rPr>
                <w:iCs/>
                <w:lang w:val="ro-MO"/>
              </w:rPr>
              <w:t>Includerea suportului științ</w:t>
            </w:r>
            <w:r w:rsidRPr="00ED4339">
              <w:rPr>
                <w:iCs/>
                <w:lang w:val="ro-MO"/>
              </w:rPr>
              <w:t>ific a ofertantului</w:t>
            </w:r>
          </w:p>
        </w:tc>
        <w:tc>
          <w:tcPr>
            <w:tcW w:w="3588" w:type="dxa"/>
            <w:vAlign w:val="center"/>
          </w:tcPr>
          <w:p w:rsidR="00CF574B" w:rsidRPr="00ED4339" w:rsidRDefault="00CF574B" w:rsidP="00D738E1">
            <w:pPr>
              <w:rPr>
                <w:lang w:val="en-US"/>
              </w:rPr>
            </w:pP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FA5061">
            <w:pPr>
              <w:tabs>
                <w:tab w:val="left" w:pos="540"/>
              </w:tabs>
              <w:suppressAutoHyphens/>
              <w:rPr>
                <w:iCs/>
                <w:lang w:val="ro-MO"/>
              </w:rPr>
            </w:pPr>
            <w:r>
              <w:rPr>
                <w:iCs/>
                <w:lang w:val="ro-MO"/>
              </w:rPr>
              <w:t>Declaratie de disponibilitate a unei persoane instruite de producător sau de un organism autorizat/recunoscut de acesta.</w:t>
            </w:r>
            <w:r w:rsidRPr="007417AA">
              <w:rPr>
                <w:lang w:val="en-US"/>
              </w:rPr>
              <w:t xml:space="preserve"> </w:t>
            </w:r>
            <w:r>
              <w:rPr>
                <w:lang w:val="en-US"/>
              </w:rPr>
              <w:t>S</w:t>
            </w:r>
            <w:r>
              <w:rPr>
                <w:iCs/>
                <w:lang w:val="ro-MO"/>
              </w:rPr>
              <w:t xml:space="preserve">e va </w:t>
            </w:r>
            <w:r w:rsidRPr="007417AA">
              <w:rPr>
                <w:iCs/>
                <w:lang w:val="ro-MO"/>
              </w:rPr>
              <w:t>prezenta la analizatoarele de tip inchis:, Immulite 2000, Cuagulometru automat C-3100</w:t>
            </w:r>
          </w:p>
        </w:tc>
        <w:tc>
          <w:tcPr>
            <w:tcW w:w="3588" w:type="dxa"/>
            <w:vAlign w:val="center"/>
          </w:tcPr>
          <w:p w:rsidR="00CF574B" w:rsidRPr="00ED4339" w:rsidRDefault="00CF574B" w:rsidP="00D738E1">
            <w:pPr>
              <w:rPr>
                <w:iCs/>
                <w:lang w:val="ro-MO"/>
              </w:rPr>
            </w:pPr>
            <w:r w:rsidRPr="00ED4339">
              <w:rPr>
                <w:iCs/>
                <w:lang w:val="ro-MO"/>
              </w:rPr>
              <w:t xml:space="preserve">Copie </w:t>
            </w: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lang w:val="en-US"/>
              </w:rPr>
            </w:pPr>
          </w:p>
        </w:tc>
        <w:tc>
          <w:tcPr>
            <w:tcW w:w="3883" w:type="dxa"/>
            <w:vAlign w:val="center"/>
          </w:tcPr>
          <w:p w:rsidR="00CF574B" w:rsidRPr="00ED4339" w:rsidRDefault="00CF574B" w:rsidP="00D738E1">
            <w:pPr>
              <w:tabs>
                <w:tab w:val="left" w:pos="540"/>
              </w:tabs>
              <w:suppressAutoHyphens/>
              <w:rPr>
                <w:iCs/>
                <w:lang w:val="ro-MO"/>
              </w:rPr>
            </w:pPr>
            <w:r w:rsidRPr="00ED4339">
              <w:rPr>
                <w:iCs/>
                <w:lang w:val="ro-MO"/>
              </w:rPr>
              <w:t>Prezent</w:t>
            </w:r>
            <w:r>
              <w:rPr>
                <w:iCs/>
                <w:lang w:val="ro-MO"/>
              </w:rPr>
              <w:t>area documentelor doveditoare de instruire a pers</w:t>
            </w:r>
            <w:r w:rsidRPr="00ED4339">
              <w:rPr>
                <w:iCs/>
                <w:lang w:val="ro-MO"/>
              </w:rPr>
              <w:t>onalului eliberata de producator</w:t>
            </w:r>
            <w:r>
              <w:rPr>
                <w:iCs/>
                <w:lang w:val="ro-MO"/>
              </w:rPr>
              <w:t xml:space="preserve"> sau de un  organism autorizat/recunoscut de acesta.</w:t>
            </w:r>
          </w:p>
        </w:tc>
        <w:tc>
          <w:tcPr>
            <w:tcW w:w="3588" w:type="dxa"/>
            <w:vAlign w:val="center"/>
          </w:tcPr>
          <w:p w:rsidR="00CF574B" w:rsidRPr="00ED4339" w:rsidRDefault="00CF574B" w:rsidP="00D738E1">
            <w:pPr>
              <w:rPr>
                <w:lang w:val="en-US"/>
              </w:rPr>
            </w:pPr>
            <w:r w:rsidRPr="00ED4339">
              <w:rPr>
                <w:iCs/>
                <w:lang w:val="ro-MO"/>
              </w:rPr>
              <w:t xml:space="preserve">Copie </w:t>
            </w: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B47025" w:rsidTr="00D738E1">
        <w:tc>
          <w:tcPr>
            <w:tcW w:w="534" w:type="dxa"/>
          </w:tcPr>
          <w:p w:rsidR="00CF574B" w:rsidRPr="00B47025"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B06DA8">
            <w:pPr>
              <w:tabs>
                <w:tab w:val="left" w:pos="540"/>
              </w:tabs>
              <w:suppressAutoHyphens/>
              <w:rPr>
                <w:iCs/>
                <w:lang w:val="ro-MO"/>
              </w:rPr>
            </w:pPr>
            <w:r w:rsidRPr="00ED4339">
              <w:rPr>
                <w:iCs/>
                <w:lang w:val="en-US"/>
              </w:rPr>
              <w:t xml:space="preserve">În caz de necesitate   operatorul economic   în timp de </w:t>
            </w:r>
            <w:r>
              <w:rPr>
                <w:iCs/>
                <w:lang w:val="en-US"/>
              </w:rPr>
              <w:t>3</w:t>
            </w:r>
            <w:r w:rsidRPr="00ED4339">
              <w:rPr>
                <w:iCs/>
                <w:lang w:val="en-US"/>
              </w:rPr>
              <w:t xml:space="preserve"> zile de la înşti</w:t>
            </w:r>
            <w:r>
              <w:rPr>
                <w:iCs/>
                <w:lang w:val="en-US"/>
              </w:rPr>
              <w:t>i</w:t>
            </w:r>
            <w:r w:rsidRPr="00ED4339">
              <w:rPr>
                <w:iCs/>
                <w:lang w:val="en-US"/>
              </w:rPr>
              <w:t>nţare e</w:t>
            </w:r>
            <w:r>
              <w:rPr>
                <w:iCs/>
                <w:lang w:val="en-US"/>
              </w:rPr>
              <w:t xml:space="preserve">ste  </w:t>
            </w:r>
            <w:r>
              <w:rPr>
                <w:iCs/>
                <w:lang w:val="en-US"/>
              </w:rPr>
              <w:lastRenderedPageBreak/>
              <w:t>obligatoriu sa prezinte mo</w:t>
            </w:r>
            <w:r w:rsidRPr="00ED4339">
              <w:rPr>
                <w:iCs/>
                <w:lang w:val="en-US"/>
              </w:rPr>
              <w:t>stre;</w:t>
            </w:r>
          </w:p>
        </w:tc>
        <w:tc>
          <w:tcPr>
            <w:tcW w:w="3588" w:type="dxa"/>
            <w:vAlign w:val="center"/>
          </w:tcPr>
          <w:p w:rsidR="00CF574B" w:rsidRPr="00ED4339" w:rsidRDefault="00CF574B" w:rsidP="00D738E1">
            <w:pPr>
              <w:rPr>
                <w:iCs/>
                <w:lang w:val="ro-MO"/>
              </w:rPr>
            </w:pPr>
            <w:r w:rsidRPr="00ED4339">
              <w:rPr>
                <w:lang w:val="en-US"/>
              </w:rPr>
              <w:lastRenderedPageBreak/>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EE3F8E"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B47025" w:rsidRDefault="00CF574B" w:rsidP="00D738E1">
            <w:pPr>
              <w:autoSpaceDE w:val="0"/>
              <w:autoSpaceDN w:val="0"/>
              <w:adjustRightInd w:val="0"/>
              <w:rPr>
                <w:rFonts w:eastAsia="TimesNewRomanPSMT"/>
                <w:lang w:val="ro-RO"/>
              </w:rPr>
            </w:pPr>
            <w:r>
              <w:rPr>
                <w:rFonts w:eastAsia="TimesNewRomanPSMT"/>
                <w:lang w:val="it-IT"/>
              </w:rPr>
              <w:t>Document ce confirmă î</w:t>
            </w:r>
            <w:r w:rsidRPr="00B47025">
              <w:rPr>
                <w:rFonts w:eastAsia="TimesNewRomanPSMT"/>
                <w:lang w:val="it-IT"/>
              </w:rPr>
              <w:t xml:space="preserve">nregistrarea produselor </w:t>
            </w:r>
            <w:r w:rsidRPr="00B47025">
              <w:rPr>
                <w:rFonts w:eastAsia="TimesNewRomanPSMT"/>
                <w:lang w:val="ro-RO"/>
              </w:rPr>
              <w:t>în registru de stat al dispozitivelor medicale</w:t>
            </w:r>
            <w:r>
              <w:rPr>
                <w:rFonts w:eastAsia="TimesNewRomanPSMT"/>
                <w:lang w:val="ro-RO"/>
              </w:rPr>
              <w:t>.</w:t>
            </w:r>
          </w:p>
        </w:tc>
        <w:tc>
          <w:tcPr>
            <w:tcW w:w="3588" w:type="dxa"/>
          </w:tcPr>
          <w:p w:rsidR="00CF574B" w:rsidRPr="00B47025" w:rsidRDefault="00CF574B" w:rsidP="00D738E1">
            <w:pPr>
              <w:autoSpaceDE w:val="0"/>
              <w:autoSpaceDN w:val="0"/>
              <w:adjustRightInd w:val="0"/>
              <w:rPr>
                <w:rFonts w:eastAsia="TimesNewRomanPSMT"/>
                <w:lang w:val="it-IT"/>
              </w:rPr>
            </w:pPr>
            <w:r w:rsidRPr="00ED4339">
              <w:rPr>
                <w:iCs/>
                <w:lang w:val="ro-MO"/>
              </w:rPr>
              <w:t xml:space="preserve">Copie </w:t>
            </w:r>
            <w:r w:rsidRPr="00ED4339">
              <w:rPr>
                <w:lang w:val="en-US"/>
              </w:rPr>
              <w:t>Semnat electronic</w:t>
            </w:r>
          </w:p>
        </w:tc>
        <w:tc>
          <w:tcPr>
            <w:tcW w:w="1623" w:type="dxa"/>
            <w:vAlign w:val="center"/>
          </w:tcPr>
          <w:p w:rsidR="00CF574B" w:rsidRPr="00B47025" w:rsidRDefault="00CF574B" w:rsidP="00D738E1">
            <w:pPr>
              <w:pStyle w:val="a0"/>
              <w:ind w:left="-113" w:right="-113"/>
              <w:jc w:val="center"/>
              <w:rPr>
                <w:b/>
                <w:i/>
                <w:szCs w:val="22"/>
                <w:lang w:val="it-IT"/>
              </w:rPr>
            </w:pPr>
            <w:r>
              <w:rPr>
                <w:b/>
                <w:i/>
                <w:szCs w:val="22"/>
                <w:lang w:val="it-IT"/>
              </w:rPr>
              <w:t>da</w:t>
            </w:r>
          </w:p>
        </w:tc>
      </w:tr>
      <w:tr w:rsidR="00CF574B" w:rsidRPr="007A551B" w:rsidTr="00D738E1">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Notă pentru - Reagenţi şi consumabile pentru</w:t>
            </w:r>
          </w:p>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analizatorul cu chemiluminiscenţă Immulite 2000Xpi,    Siemens</w:t>
            </w:r>
          </w:p>
        </w:tc>
        <w:tc>
          <w:tcPr>
            <w:tcW w:w="3588" w:type="dxa"/>
          </w:tcPr>
          <w:p w:rsidR="00CF574B" w:rsidRPr="00F7245F" w:rsidRDefault="00CF574B" w:rsidP="00D738E1">
            <w:pPr>
              <w:autoSpaceDE w:val="0"/>
              <w:autoSpaceDN w:val="0"/>
              <w:adjustRightInd w:val="0"/>
              <w:rPr>
                <w:rFonts w:eastAsia="TimesNewRomanPSMT"/>
                <w:b/>
                <w:lang w:val="ro-MO"/>
              </w:rPr>
            </w:pPr>
            <w:r w:rsidRPr="001D6A0C">
              <w:rPr>
                <w:rFonts w:eastAsia="TimesNewRomanPSMT"/>
                <w:lang w:val="it-IT"/>
              </w:rPr>
              <w:t>1.</w:t>
            </w:r>
            <w:r w:rsidRPr="00F7245F">
              <w:rPr>
                <w:rFonts w:eastAsia="TimesNewRomanPSMT"/>
                <w:b/>
                <w:lang w:val="it-IT"/>
              </w:rPr>
              <w:t xml:space="preserve">Certificat CE -Copia originalului confirmată prin  ştampila şi semnătura participantului. </w:t>
            </w:r>
            <w:r w:rsidRPr="00F7245F">
              <w:rPr>
                <w:rFonts w:eastAsia="TimesNewRomanPSMT"/>
                <w:b/>
                <w:lang w:val="ro-MO"/>
              </w:rPr>
              <w:t xml:space="preserve"> </w:t>
            </w:r>
            <w:r w:rsidR="0031180C" w:rsidRPr="00F7245F">
              <w:rPr>
                <w:rFonts w:eastAsia="TimesNewRomanPSMT"/>
                <w:b/>
                <w:lang w:val="ro-MO"/>
              </w:rPr>
              <w:t>2</w:t>
            </w:r>
            <w:r w:rsidRPr="00F7245F">
              <w:rPr>
                <w:rFonts w:eastAsia="TimesNewRomanPSMT"/>
                <w:b/>
                <w:lang w:val="ro-MO"/>
              </w:rPr>
              <w:t>.Adaptarea, calibrarea metodelor la analizator se va efectua de către furnizorul de reactivi care suportă toate riscurile şi cheltuielile aferente.</w:t>
            </w:r>
          </w:p>
          <w:p w:rsidR="00CF574B" w:rsidRPr="00F7245F" w:rsidRDefault="00CF574B" w:rsidP="00D738E1">
            <w:pPr>
              <w:autoSpaceDE w:val="0"/>
              <w:autoSpaceDN w:val="0"/>
              <w:adjustRightInd w:val="0"/>
              <w:rPr>
                <w:rFonts w:eastAsia="TimesNewRomanPSMT"/>
                <w:b/>
                <w:lang w:val="ro-MO"/>
              </w:rPr>
            </w:pPr>
            <w:r w:rsidRPr="00F7245F">
              <w:rPr>
                <w:rFonts w:eastAsia="TimesNewRomanPSMT"/>
                <w:b/>
                <w:lang w:val="ro-MO"/>
              </w:rPr>
              <w:t xml:space="preserve"> </w:t>
            </w:r>
            <w:r w:rsidR="0031180C" w:rsidRPr="00F7245F">
              <w:rPr>
                <w:rFonts w:eastAsia="TimesNewRomanPSMT"/>
                <w:b/>
                <w:color w:val="FF0000"/>
                <w:lang w:val="ro-MO"/>
              </w:rPr>
              <w:t>3</w:t>
            </w:r>
            <w:r w:rsidRPr="00F7245F">
              <w:rPr>
                <w:rFonts w:eastAsia="TimesNewRomanPSMT"/>
                <w:b/>
                <w:lang w:val="ro-MO"/>
              </w:rPr>
              <w:t>.</w:t>
            </w:r>
            <w:r w:rsidRPr="00F7245F">
              <w:rPr>
                <w:b/>
                <w:iCs/>
                <w:lang w:val="ro-MO"/>
              </w:rPr>
              <w:t xml:space="preserve"> Prezentarea certificatelor de instruire a persionalului eliberata de producator sau de alt organism recunoscut de acesta.</w:t>
            </w:r>
            <w:r w:rsidRPr="00F7245F">
              <w:rPr>
                <w:rFonts w:eastAsia="TimesNewRomanPSMT"/>
                <w:b/>
                <w:lang w:val="ro-MO"/>
              </w:rPr>
              <w:t xml:space="preserve"> </w:t>
            </w:r>
            <w:r w:rsidR="0031180C" w:rsidRPr="00F7245F">
              <w:rPr>
                <w:rFonts w:eastAsia="TimesNewRomanPSMT"/>
                <w:b/>
                <w:color w:val="FF0000"/>
                <w:lang w:val="ro-MO"/>
              </w:rPr>
              <w:t>4</w:t>
            </w:r>
            <w:r w:rsidRPr="00F7245F">
              <w:rPr>
                <w:rFonts w:eastAsia="TimesNewRomanPSMT"/>
                <w:b/>
                <w:lang w:val="ro-MO"/>
              </w:rPr>
              <w:t>.</w:t>
            </w:r>
            <w:r w:rsidR="006F2F9B" w:rsidRPr="00F7245F">
              <w:rPr>
                <w:rFonts w:eastAsia="TimesNewRomanPSMT"/>
                <w:b/>
                <w:color w:val="FF0000"/>
                <w:lang w:val="ro-MO"/>
              </w:rPr>
              <w:t>.</w:t>
            </w:r>
            <w:r w:rsidRPr="00F7245F">
              <w:rPr>
                <w:rFonts w:eastAsia="TimesNewRomanPSMT"/>
                <w:b/>
                <w:lang w:val="ro-MO"/>
              </w:rPr>
              <w:t xml:space="preserve">Calibratorii şi materialele de calibrare trebuie să fie înregistrate în ordinea stabilită în mod obligatoriu de legislaţia Republicii Moldova în vigoare şi să corespundă cu setul de reagenţi (să fie de la acelaşi producător). </w:t>
            </w:r>
            <w:r w:rsidR="00FA5061">
              <w:rPr>
                <w:rFonts w:eastAsia="TimesNewRomanPSMT"/>
                <w:b/>
                <w:lang w:val="ro-MO"/>
              </w:rPr>
              <w:t>5</w:t>
            </w:r>
            <w:r w:rsidR="006F2F9B" w:rsidRPr="00F7245F">
              <w:rPr>
                <w:rFonts w:eastAsia="TimesNewRomanPSMT"/>
                <w:b/>
                <w:color w:val="FF0000"/>
                <w:lang w:val="ro-MO"/>
              </w:rPr>
              <w:t>.</w:t>
            </w:r>
            <w:r w:rsidRPr="00F7245F">
              <w:rPr>
                <w:rFonts w:eastAsia="TimesNewRomanPSMT"/>
                <w:b/>
                <w:lang w:val="ro-MO"/>
              </w:rPr>
              <w:t xml:space="preserve"> Ofertanţii vor demonstra că reagenţii, seturile de reagenţi sunt păstrate pînă la</w:t>
            </w:r>
          </w:p>
          <w:p w:rsidR="0031180C" w:rsidRPr="00F7245F" w:rsidRDefault="00CF574B" w:rsidP="00D738E1">
            <w:pPr>
              <w:autoSpaceDE w:val="0"/>
              <w:autoSpaceDN w:val="0"/>
              <w:adjustRightInd w:val="0"/>
              <w:rPr>
                <w:rFonts w:eastAsia="TimesNewRomanPSMT"/>
                <w:b/>
                <w:lang w:val="ro-MO"/>
              </w:rPr>
            </w:pPr>
            <w:r w:rsidRPr="00F7245F">
              <w:rPr>
                <w:rFonts w:eastAsia="TimesNewRomanPSMT"/>
                <w:b/>
                <w:lang w:val="ro-MO"/>
              </w:rPr>
              <w:t>livrare în condiţii prevăzute de producător ( la frigider, frigorifer sau încăpere dotată cu echipament specific).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Notă pentru – Reagenti si vesela de laborator Sectia   bacteriologica vesela si articole ostensila</w:t>
            </w:r>
          </w:p>
        </w:tc>
        <w:tc>
          <w:tcPr>
            <w:tcW w:w="3588" w:type="dxa"/>
          </w:tcPr>
          <w:p w:rsidR="00CF574B" w:rsidRPr="001D6A0C" w:rsidRDefault="00CF574B" w:rsidP="00D738E1">
            <w:pPr>
              <w:autoSpaceDE w:val="0"/>
              <w:autoSpaceDN w:val="0"/>
              <w:adjustRightInd w:val="0"/>
              <w:rPr>
                <w:rFonts w:eastAsia="TimesNewRomanPSMT"/>
                <w:lang w:val="it-IT"/>
              </w:rPr>
            </w:pPr>
            <w:r w:rsidRPr="001D6A0C">
              <w:rPr>
                <w:rFonts w:eastAsia="TimesNewRomanPSMT"/>
                <w:lang w:val="fr-FR"/>
              </w:rPr>
              <w:t xml:space="preserve">Certificat CE sau certificat de conformitate </w:t>
            </w:r>
            <w:r>
              <w:rPr>
                <w:rFonts w:eastAsia="TimesNewRomanPSMT"/>
                <w:lang w:val="fr-FR"/>
              </w:rPr>
              <w:t>–</w:t>
            </w:r>
            <w:r w:rsidRPr="001D6A0C">
              <w:rPr>
                <w:rFonts w:eastAsia="TimesNewRomanPSMT"/>
                <w:lang w:val="fr-FR"/>
              </w:rPr>
              <w:t>Copia</w:t>
            </w:r>
            <w:r>
              <w:rPr>
                <w:rFonts w:eastAsia="TimesNewRomanPSMT"/>
                <w:lang w:val="fr-FR"/>
              </w:rPr>
              <w:t xml:space="preserve"> </w:t>
            </w:r>
            <w:r w:rsidRPr="001D6A0C">
              <w:rPr>
                <w:rFonts w:eastAsia="TimesNewRomanPSMT"/>
                <w:lang w:val="it-IT"/>
              </w:rPr>
              <w:t>originalului confirmată prin ştampila şi semnătura</w:t>
            </w:r>
          </w:p>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participantului. Toţi reagenţii şi materialele</w:t>
            </w:r>
            <w:r>
              <w:rPr>
                <w:rFonts w:eastAsia="TimesNewRomanPSMT"/>
                <w:lang w:val="it-IT"/>
              </w:rPr>
              <w:t xml:space="preserve"> </w:t>
            </w:r>
            <w:r w:rsidRPr="001D6A0C">
              <w:rPr>
                <w:rFonts w:eastAsia="TimesNewRomanPSMT"/>
                <w:lang w:val="it-IT"/>
              </w:rPr>
              <w:t>consumabile să fie ambalate de producător. Pentru</w:t>
            </w:r>
            <w:r>
              <w:rPr>
                <w:rFonts w:eastAsia="TimesNewRomanPSMT"/>
                <w:lang w:val="it-IT"/>
              </w:rPr>
              <w:t xml:space="preserve"> </w:t>
            </w:r>
            <w:r w:rsidRPr="001D6A0C">
              <w:rPr>
                <w:rFonts w:eastAsia="TimesNewRomanPSMT"/>
                <w:lang w:val="it-IT"/>
              </w:rPr>
              <w:t>reactivi chimici in mod obligatoriu se va indica pe</w:t>
            </w:r>
          </w:p>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etichetă datele prevăzute de cerinţele documentelornormative (ISO, GOST, OST, ets.) privinddenumirea,masa moleculară, formula chimică unde este cazul,calificativul (gradul de puritare) al reactivului,cantitatea produsului, statutul Hazardului, gradul dehidratare, cantitatea de impurităţi, numarul lotului, data fabricării, condiţii de pastrare si valabilitatea lor, est.</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3C77C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ED4339" w:rsidRDefault="00CF574B" w:rsidP="00D738E1">
            <w:pPr>
              <w:autoSpaceDE w:val="0"/>
              <w:autoSpaceDN w:val="0"/>
              <w:adjustRightInd w:val="0"/>
              <w:rPr>
                <w:rFonts w:eastAsia="TimesNewRomanPSMT"/>
                <w:lang w:val="en-US"/>
              </w:rPr>
            </w:pPr>
            <w:r w:rsidRPr="00ED4339">
              <w:rPr>
                <w:rFonts w:eastAsia="TimesNewRomanPSMT"/>
                <w:lang w:val="en-US"/>
              </w:rPr>
              <w:t>Notă pentru</w:t>
            </w:r>
            <w:r w:rsidRPr="0024441C">
              <w:rPr>
                <w:b/>
                <w:bCs/>
                <w:sz w:val="22"/>
                <w:szCs w:val="22"/>
                <w:lang w:val="en-US"/>
              </w:rPr>
              <w:t xml:space="preserve"> </w:t>
            </w:r>
            <w:r>
              <w:rPr>
                <w:b/>
                <w:bCs/>
                <w:sz w:val="22"/>
                <w:szCs w:val="22"/>
                <w:lang w:val="en-US"/>
              </w:rPr>
              <w:t xml:space="preserve"> </w:t>
            </w:r>
            <w:r w:rsidRPr="00141219">
              <w:rPr>
                <w:bCs/>
                <w:sz w:val="22"/>
                <w:szCs w:val="22"/>
                <w:lang w:val="en-US"/>
              </w:rPr>
              <w:t>Cuagulometru automat C 3100</w:t>
            </w:r>
          </w:p>
        </w:tc>
        <w:tc>
          <w:tcPr>
            <w:tcW w:w="3588" w:type="dxa"/>
          </w:tcPr>
          <w:p w:rsidR="00CF574B" w:rsidRPr="001D6A0C" w:rsidRDefault="00CF574B" w:rsidP="003C77CB">
            <w:pPr>
              <w:autoSpaceDE w:val="0"/>
              <w:autoSpaceDN w:val="0"/>
              <w:adjustRightInd w:val="0"/>
              <w:rPr>
                <w:rFonts w:eastAsia="TimesNewRomanPSMT"/>
                <w:lang w:val="it-IT"/>
              </w:rPr>
            </w:pPr>
            <w:r w:rsidRPr="001D6A0C">
              <w:rPr>
                <w:rFonts w:eastAsia="TimesNewRomanPSMT"/>
                <w:lang w:val="it-IT"/>
              </w:rPr>
              <w:t>Cerinţe generale:Certificat CE -Copia originalului</w:t>
            </w:r>
            <w:r>
              <w:rPr>
                <w:rFonts w:eastAsia="TimesNewRomanPSMT"/>
                <w:lang w:val="it-IT"/>
              </w:rPr>
              <w:t xml:space="preserve"> </w:t>
            </w:r>
            <w:r w:rsidRPr="001D6A0C">
              <w:rPr>
                <w:rFonts w:eastAsia="TimesNewRomanPSMT"/>
                <w:lang w:val="it-IT"/>
              </w:rPr>
              <w:t>confirmată prin ştampila şi semnătura</w:t>
            </w:r>
            <w:r>
              <w:rPr>
                <w:rFonts w:eastAsia="TimesNewRomanPSMT"/>
                <w:lang w:val="it-IT"/>
              </w:rPr>
              <w:t xml:space="preserve"> </w:t>
            </w:r>
            <w:r w:rsidRPr="001D6A0C">
              <w:rPr>
                <w:rFonts w:eastAsia="TimesNewRomanPSMT"/>
                <w:lang w:val="it-IT"/>
              </w:rPr>
              <w:t>participantului,Termenul de valabilitate indicat pe</w:t>
            </w:r>
            <w:r>
              <w:rPr>
                <w:rFonts w:eastAsia="TimesNewRomanPSMT"/>
                <w:lang w:val="it-IT"/>
              </w:rPr>
              <w:t xml:space="preserve"> </w:t>
            </w:r>
            <w:r w:rsidRPr="001D6A0C">
              <w:rPr>
                <w:rFonts w:eastAsia="TimesNewRomanPSMT"/>
                <w:lang w:val="it-IT"/>
              </w:rPr>
              <w:t>ambalaj de producator nu mai mic de 12 luni.</w:t>
            </w:r>
          </w:p>
          <w:p w:rsidR="00CF574B" w:rsidRPr="00355773" w:rsidRDefault="00CF574B" w:rsidP="00141219">
            <w:pPr>
              <w:autoSpaceDE w:val="0"/>
              <w:autoSpaceDN w:val="0"/>
              <w:adjustRightInd w:val="0"/>
              <w:rPr>
                <w:rFonts w:eastAsia="TimesNewRomanPSMT"/>
                <w:lang w:val="en-US"/>
              </w:rPr>
            </w:pPr>
            <w:r w:rsidRPr="001D6A0C">
              <w:rPr>
                <w:rFonts w:eastAsia="TimesNewRomanPSMT"/>
                <w:lang w:val="it-IT"/>
              </w:rPr>
              <w:t>Ambalajul să fie specific pentru analizatorul</w:t>
            </w:r>
            <w:r>
              <w:rPr>
                <w:rFonts w:eastAsia="TimesNewRomanPSMT"/>
                <w:lang w:val="it-IT"/>
              </w:rPr>
              <w:t xml:space="preserve"> </w:t>
            </w:r>
            <w:r w:rsidRPr="001D6A0C">
              <w:rPr>
                <w:rFonts w:eastAsia="TimesNewRomanPSMT"/>
                <w:lang w:val="fr-FR"/>
              </w:rPr>
              <w:t>hematologic, securizat, marcat şi etichetat de</w:t>
            </w:r>
            <w:r>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w:t>
            </w:r>
            <w:proofErr w:type="gramStart"/>
            <w:r w:rsidRPr="001D6A0C">
              <w:rPr>
                <w:rFonts w:eastAsia="TimesNewRomanPSMT"/>
                <w:lang w:val="fr-FR"/>
              </w:rPr>
              <w:t>de instalare</w:t>
            </w:r>
            <w:proofErr w:type="gramEnd"/>
            <w:r w:rsidRPr="001D6A0C">
              <w:rPr>
                <w:rFonts w:eastAsia="TimesNewRomanPSMT"/>
                <w:lang w:val="fr-FR"/>
              </w:rPr>
              <w:t xml:space="preserve">. Date </w:t>
            </w:r>
            <w:proofErr w:type="gramStart"/>
            <w:r w:rsidRPr="001D6A0C">
              <w:rPr>
                <w:rFonts w:eastAsia="TimesNewRomanPSMT"/>
                <w:lang w:val="fr-FR"/>
              </w:rPr>
              <w:t>de identitate</w:t>
            </w:r>
            <w:proofErr w:type="gramEnd"/>
            <w:r w:rsidRPr="001D6A0C">
              <w:rPr>
                <w:rFonts w:eastAsia="TimesNewRomanPSMT"/>
                <w:lang w:val="fr-FR"/>
              </w:rPr>
              <w:t xml:space="preserve"> (denumirea, numărullotului, seria, termenii devalabilitate,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reagenţi cu cea mai inaltă linearitate şi termeni de valabilitate. </w:t>
            </w:r>
            <w:r w:rsidRPr="001D6A0C">
              <w:rPr>
                <w:rFonts w:eastAsia="TimesNewRomanPSMT"/>
                <w:lang w:val="fr-FR"/>
              </w:rPr>
              <w:lastRenderedPageBreak/>
              <w:t>Calibratorii, standardele şi controale trebuie să corespundă cu setul de reagenţi, adică să fie de la acelaşi producător.Ofertanţii vor demonstra că reagenţii, seturile de reagenţi se păstrează pină la livrare in condiţiile prevăzute de producător (lafrigider, frigorifer sau incăperi dotate cu echipament</w:t>
            </w:r>
          </w:p>
        </w:tc>
        <w:tc>
          <w:tcPr>
            <w:tcW w:w="1623" w:type="dxa"/>
            <w:vAlign w:val="center"/>
          </w:tcPr>
          <w:p w:rsidR="00CF574B" w:rsidRPr="00ED4339" w:rsidRDefault="00CF574B" w:rsidP="00D738E1">
            <w:pPr>
              <w:pStyle w:val="a0"/>
              <w:ind w:left="-113" w:right="-113"/>
              <w:jc w:val="center"/>
              <w:rPr>
                <w:b/>
                <w:i/>
                <w:szCs w:val="22"/>
                <w:lang w:val="en-US"/>
              </w:rPr>
            </w:pPr>
            <w:r>
              <w:rPr>
                <w:b/>
                <w:i/>
                <w:szCs w:val="22"/>
                <w:lang w:val="en-US"/>
              </w:rPr>
              <w:lastRenderedPageBreak/>
              <w:t>da</w:t>
            </w:r>
          </w:p>
        </w:tc>
      </w:tr>
      <w:tr w:rsidR="00CF574B" w:rsidRPr="007A551B" w:rsidTr="00D738E1">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 xml:space="preserve">Notă-Investigatii clinice generale,hematologice si Cerinte specifice: Toţi reagenţii şi materialele </w:t>
            </w:r>
          </w:p>
          <w:p w:rsidR="00CF574B" w:rsidRPr="00ED4339" w:rsidRDefault="00CF574B" w:rsidP="00D738E1">
            <w:pPr>
              <w:autoSpaceDE w:val="0"/>
              <w:autoSpaceDN w:val="0"/>
              <w:adjustRightInd w:val="0"/>
              <w:rPr>
                <w:rFonts w:eastAsia="TimesNewRomanPSMT"/>
                <w:lang w:val="en-US"/>
              </w:rPr>
            </w:pPr>
            <w:r w:rsidRPr="00ED4339">
              <w:rPr>
                <w:rFonts w:eastAsia="TimesNewRomanPSMT"/>
                <w:lang w:val="en-US"/>
              </w:rPr>
              <w:t>citologice,Expres teste diagnostice pentru analizade  rutina aurinei,  Reactivii p/u analize de rutină</w:t>
            </w:r>
          </w:p>
        </w:tc>
        <w:tc>
          <w:tcPr>
            <w:tcW w:w="3588" w:type="dxa"/>
          </w:tcPr>
          <w:p w:rsidR="00CF574B" w:rsidRPr="001D6A0C" w:rsidRDefault="00CF574B" w:rsidP="00141219">
            <w:pPr>
              <w:autoSpaceDE w:val="0"/>
              <w:autoSpaceDN w:val="0"/>
              <w:adjustRightInd w:val="0"/>
              <w:rPr>
                <w:lang w:val="it-IT"/>
              </w:rPr>
            </w:pPr>
            <w:r w:rsidRPr="001D6A0C">
              <w:rPr>
                <w:rFonts w:eastAsia="TimesNewRomanPSMT"/>
                <w:lang w:val="it-IT"/>
              </w:rPr>
              <w:t>Toţi reagenţii şi materialele consumabile să fie</w:t>
            </w:r>
            <w:r>
              <w:rPr>
                <w:rFonts w:eastAsia="TimesNewRomanPSMT"/>
                <w:lang w:val="it-IT"/>
              </w:rPr>
              <w:t xml:space="preserve"> </w:t>
            </w:r>
            <w:r w:rsidRPr="001D6A0C">
              <w:rPr>
                <w:rFonts w:eastAsia="TimesNewRomanPSMT"/>
                <w:lang w:val="it-IT"/>
              </w:rPr>
              <w:t>ambalate de producător. Pentru reactivi chimici in mod obligatoriu se va indica pe etichetă datele prevăzute decerinţele documentelor normative (ISO, GOST, OST, ets.) privind denumirea, masa moleculară, formula chimică unde este cazul, calificativul (gradul de puritare) al reactivului, cantitatea produsului, statutul Hazardului, gradul de hidratare, cantitatea de impurităţi, numarul lotului, data fabricării, condiţiile de păstrare şi termenii de valabilitate, est.</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1D6A0C" w:rsidRDefault="00CF574B" w:rsidP="006E23DE">
            <w:pPr>
              <w:pStyle w:val="a0"/>
              <w:ind w:left="-57" w:right="-57"/>
              <w:rPr>
                <w:rStyle w:val="FontStyle197"/>
                <w:szCs w:val="22"/>
                <w:lang w:val="pt-BR"/>
              </w:rPr>
            </w:pPr>
            <w:r w:rsidRPr="00ED4339">
              <w:rPr>
                <w:iCs/>
                <w:szCs w:val="24"/>
                <w:lang w:val="ro-MO"/>
              </w:rPr>
              <w:t>Garanţia de buna execuţie 1</w:t>
            </w:r>
            <w:r>
              <w:rPr>
                <w:iCs/>
                <w:szCs w:val="24"/>
                <w:lang w:val="ro-MO"/>
              </w:rPr>
              <w:t>5</w:t>
            </w:r>
            <w:r w:rsidRPr="00ED4339">
              <w:rPr>
                <w:iCs/>
                <w:szCs w:val="24"/>
                <w:lang w:val="ro-MO"/>
              </w:rPr>
              <w:t>% transfer bancar pe contul institutiei pentru operatorul desemnat castigator</w:t>
            </w:r>
          </w:p>
        </w:tc>
        <w:tc>
          <w:tcPr>
            <w:tcW w:w="3588" w:type="dxa"/>
            <w:vAlign w:val="center"/>
          </w:tcPr>
          <w:p w:rsidR="00CF574B" w:rsidRPr="00ED4339" w:rsidRDefault="00CF574B" w:rsidP="00D738E1">
            <w:pPr>
              <w:rPr>
                <w:iCs/>
                <w:lang w:val="ro-MO"/>
              </w:rPr>
            </w:pP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pStyle w:val="a0"/>
              <w:ind w:left="-57" w:right="-57"/>
              <w:rPr>
                <w:iCs/>
                <w:szCs w:val="24"/>
                <w:lang w:val="ro-MO"/>
              </w:rPr>
            </w:pPr>
            <w:r w:rsidRPr="00ED4339">
              <w:rPr>
                <w:iCs/>
                <w:szCs w:val="24"/>
                <w:lang w:val="ro-MO"/>
              </w:rPr>
              <w:t>DUAE</w:t>
            </w:r>
          </w:p>
        </w:tc>
        <w:tc>
          <w:tcPr>
            <w:tcW w:w="3588" w:type="dxa"/>
            <w:vAlign w:val="center"/>
          </w:tcPr>
          <w:p w:rsidR="00CF574B" w:rsidRPr="00ED4339" w:rsidRDefault="00CF574B" w:rsidP="00D738E1">
            <w:pPr>
              <w:jc w:val="center"/>
              <w:rPr>
                <w:b/>
                <w:lang w:val="en-US"/>
              </w:rPr>
            </w:pPr>
            <w:r w:rsidRPr="00ED4339">
              <w:rPr>
                <w:b/>
                <w:lang w:val="en-US"/>
              </w:rPr>
              <w:t>Formularul standard al Documentului Unic de Achiziții European</w:t>
            </w:r>
          </w:p>
        </w:tc>
        <w:tc>
          <w:tcPr>
            <w:tcW w:w="1623" w:type="dxa"/>
            <w:vAlign w:val="center"/>
          </w:tcPr>
          <w:p w:rsidR="00CF574B" w:rsidRPr="00ED4339" w:rsidRDefault="00CF574B" w:rsidP="00D738E1">
            <w:pPr>
              <w:pStyle w:val="a0"/>
              <w:ind w:left="-113" w:right="-113"/>
              <w:jc w:val="center"/>
              <w:rPr>
                <w:b/>
                <w:i/>
                <w:szCs w:val="22"/>
              </w:rPr>
            </w:pPr>
            <w:r w:rsidRPr="00ED4339">
              <w:rPr>
                <w:b/>
                <w:i/>
                <w:szCs w:val="22"/>
              </w:rPr>
              <w:t>da</w:t>
            </w:r>
          </w:p>
        </w:tc>
      </w:tr>
      <w:tr w:rsidR="002C3530" w:rsidRPr="00C461E3" w:rsidTr="0031180C">
        <w:tc>
          <w:tcPr>
            <w:tcW w:w="534" w:type="dxa"/>
          </w:tcPr>
          <w:p w:rsidR="002C3530" w:rsidRPr="00ED4339" w:rsidRDefault="002C3530" w:rsidP="00657A95">
            <w:pPr>
              <w:pStyle w:val="aa"/>
              <w:numPr>
                <w:ilvl w:val="0"/>
                <w:numId w:val="4"/>
              </w:numPr>
              <w:tabs>
                <w:tab w:val="left" w:pos="612"/>
              </w:tabs>
              <w:spacing w:before="120" w:after="120"/>
              <w:rPr>
                <w:iCs/>
                <w:sz w:val="24"/>
                <w:szCs w:val="24"/>
              </w:rPr>
            </w:pPr>
          </w:p>
        </w:tc>
        <w:tc>
          <w:tcPr>
            <w:tcW w:w="9094" w:type="dxa"/>
            <w:gridSpan w:val="3"/>
          </w:tcPr>
          <w:p w:rsidR="002C3530" w:rsidRPr="002C3530" w:rsidRDefault="002C3530" w:rsidP="002C3530">
            <w:pPr>
              <w:tabs>
                <w:tab w:val="left" w:pos="612"/>
              </w:tabs>
              <w:spacing w:after="120"/>
              <w:jc w:val="center"/>
              <w:rPr>
                <w:iCs/>
                <w:sz w:val="22"/>
                <w:szCs w:val="22"/>
                <w:lang w:val="ro-RO"/>
              </w:rPr>
            </w:pPr>
            <w:r w:rsidRPr="003E237B">
              <w:rPr>
                <w:b/>
                <w:bCs/>
                <w:sz w:val="22"/>
                <w:szCs w:val="22"/>
                <w:lang w:val="ro-RO"/>
              </w:rPr>
              <w:t xml:space="preserve">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 </w:t>
            </w:r>
            <w:r>
              <w:rPr>
                <w:b/>
                <w:lang w:val="en-US"/>
              </w:rPr>
              <w:t xml:space="preserve"> </w:t>
            </w:r>
          </w:p>
        </w:tc>
      </w:tr>
      <w:tr w:rsidR="002C3530" w:rsidRPr="00C461E3" w:rsidTr="0031180C">
        <w:tc>
          <w:tcPr>
            <w:tcW w:w="534" w:type="dxa"/>
          </w:tcPr>
          <w:p w:rsidR="002C3530" w:rsidRPr="002C3530" w:rsidRDefault="002C3530" w:rsidP="00657A95">
            <w:pPr>
              <w:pStyle w:val="aa"/>
              <w:numPr>
                <w:ilvl w:val="0"/>
                <w:numId w:val="4"/>
              </w:numPr>
              <w:tabs>
                <w:tab w:val="left" w:pos="612"/>
              </w:tabs>
              <w:spacing w:before="120" w:after="120"/>
              <w:rPr>
                <w:iCs/>
                <w:sz w:val="24"/>
                <w:szCs w:val="24"/>
                <w:lang w:val="en-US"/>
              </w:rPr>
            </w:pPr>
          </w:p>
        </w:tc>
        <w:tc>
          <w:tcPr>
            <w:tcW w:w="9094" w:type="dxa"/>
            <w:gridSpan w:val="3"/>
          </w:tcPr>
          <w:p w:rsidR="002C3530" w:rsidRPr="002C3530" w:rsidRDefault="002C3530" w:rsidP="00D738E1">
            <w:pPr>
              <w:pStyle w:val="a0"/>
              <w:ind w:left="-113" w:right="-113"/>
              <w:jc w:val="center"/>
              <w:rPr>
                <w:b/>
                <w:i/>
                <w:szCs w:val="22"/>
                <w:lang w:val="en-US"/>
              </w:rPr>
            </w:pPr>
            <w:r w:rsidRPr="003E237B">
              <w:rPr>
                <w:b/>
                <w:bCs/>
                <w:sz w:val="22"/>
                <w:szCs w:val="22"/>
                <w:lang w:val="ro-RO"/>
              </w:rPr>
              <w:t xml:space="preserve">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amt.buiucani@mail.ru sau pe suport de hârtie semnat iar un exemplar va fi prezentat Agenției Achiziții Publice. </w:t>
            </w:r>
          </w:p>
        </w:tc>
      </w:tr>
    </w:tbl>
    <w:p w:rsidR="007669F1" w:rsidRPr="001D6A0C" w:rsidRDefault="007669F1" w:rsidP="00657A95">
      <w:pPr>
        <w:numPr>
          <w:ilvl w:val="0"/>
          <w:numId w:val="1"/>
        </w:numPr>
        <w:tabs>
          <w:tab w:val="right" w:pos="426"/>
        </w:tabs>
        <w:spacing w:before="120"/>
        <w:ind w:left="360"/>
        <w:rPr>
          <w:b/>
          <w:sz w:val="24"/>
          <w:szCs w:val="24"/>
          <w:lang w:val="it-IT"/>
        </w:rPr>
      </w:pPr>
      <w:r w:rsidRPr="001D6A0C">
        <w:rPr>
          <w:b/>
          <w:sz w:val="24"/>
          <w:szCs w:val="24"/>
          <w:lang w:val="it-IT"/>
        </w:rPr>
        <w:t>Motivul recurgerii la procedura accelerată (în cazul licitației deschise, restrînse și al procedurii negociate), după caz__________________________________________________</w:t>
      </w:r>
    </w:p>
    <w:p w:rsidR="007669F1" w:rsidRPr="001D6A0C" w:rsidRDefault="007669F1" w:rsidP="00657A95">
      <w:pPr>
        <w:numPr>
          <w:ilvl w:val="0"/>
          <w:numId w:val="1"/>
        </w:numPr>
        <w:tabs>
          <w:tab w:val="right" w:pos="426"/>
        </w:tabs>
        <w:spacing w:before="120"/>
        <w:ind w:left="360"/>
        <w:rPr>
          <w:b/>
          <w:sz w:val="24"/>
          <w:szCs w:val="24"/>
          <w:lang w:val="it-IT"/>
        </w:rPr>
      </w:pPr>
      <w:r w:rsidRPr="001D6A0C">
        <w:rPr>
          <w:b/>
          <w:sz w:val="24"/>
          <w:szCs w:val="24"/>
          <w:lang w:val="it-IT"/>
        </w:rPr>
        <w:t xml:space="preserve">Tehnici și instrumente specifice de atribuire (dacă este cazul specificați dacă se va utiliza acordul-cadru, sistemul dinamic de achiziție sau licitația electronică): </w:t>
      </w:r>
      <w:r w:rsidRPr="00D738E1">
        <w:rPr>
          <w:b/>
          <w:sz w:val="24"/>
          <w:szCs w:val="24"/>
          <w:lang w:val="it-IT"/>
        </w:rPr>
        <w:t>nu se va utiliza</w:t>
      </w:r>
    </w:p>
    <w:p w:rsidR="007669F1" w:rsidRPr="001D6A0C" w:rsidRDefault="007669F1" w:rsidP="00657A95">
      <w:pPr>
        <w:numPr>
          <w:ilvl w:val="0"/>
          <w:numId w:val="1"/>
        </w:numPr>
        <w:tabs>
          <w:tab w:val="right" w:pos="426"/>
        </w:tabs>
        <w:spacing w:before="120"/>
        <w:ind w:left="0" w:firstLine="0"/>
        <w:rPr>
          <w:b/>
          <w:sz w:val="24"/>
          <w:szCs w:val="24"/>
          <w:lang w:val="it-IT"/>
        </w:rPr>
      </w:pPr>
      <w:r w:rsidRPr="001D6A0C">
        <w:rPr>
          <w:b/>
          <w:sz w:val="24"/>
          <w:szCs w:val="24"/>
          <w:lang w:val="it-IT"/>
        </w:rPr>
        <w:t>Condiții speciale de care depinde îndeplinirea contractului (</w:t>
      </w:r>
      <w:r w:rsidRPr="001D6A0C">
        <w:rPr>
          <w:sz w:val="24"/>
          <w:szCs w:val="24"/>
          <w:lang w:val="it-IT"/>
        </w:rPr>
        <w:t>indicați după caz</w:t>
      </w:r>
      <w:r w:rsidRPr="001D6A0C">
        <w:rPr>
          <w:b/>
          <w:sz w:val="24"/>
          <w:szCs w:val="24"/>
          <w:lang w:val="it-IT"/>
        </w:rPr>
        <w:t>): corespunderea cerintelor caietului de sarcini si pretul cel mai scazut</w:t>
      </w:r>
    </w:p>
    <w:p w:rsidR="007669F1" w:rsidRPr="007A551B"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 xml:space="preserve">Criteriul de evaluare aplicat pentru adjudecarea contractului: </w:t>
      </w:r>
      <w:r w:rsidRPr="007A551B">
        <w:rPr>
          <w:b/>
          <w:sz w:val="24"/>
          <w:szCs w:val="24"/>
          <w:lang w:val="en-US"/>
        </w:rPr>
        <w:t>corespunderea cerintelor caietului de sarcini si pretul cel mai scazut</w:t>
      </w:r>
    </w:p>
    <w:p w:rsidR="007669F1" w:rsidRPr="001D6A0C" w:rsidRDefault="007669F1" w:rsidP="00657A95">
      <w:pPr>
        <w:numPr>
          <w:ilvl w:val="0"/>
          <w:numId w:val="1"/>
        </w:numPr>
        <w:tabs>
          <w:tab w:val="right" w:pos="426"/>
        </w:tabs>
        <w:spacing w:before="120"/>
        <w:ind w:left="0" w:firstLine="0"/>
        <w:rPr>
          <w:b/>
          <w:sz w:val="24"/>
          <w:szCs w:val="24"/>
          <w:lang w:val="pt-BR"/>
        </w:rPr>
      </w:pPr>
      <w:r w:rsidRPr="001D6A0C">
        <w:rPr>
          <w:b/>
          <w:sz w:val="24"/>
          <w:szCs w:val="24"/>
          <w:lang w:val="pt-BR"/>
        </w:rPr>
        <w:t>Termenul limită de depunere/deschidere a ofertelor:</w:t>
      </w:r>
    </w:p>
    <w:p w:rsidR="007669F1" w:rsidRPr="001D6A0C" w:rsidRDefault="007669F1" w:rsidP="00657A95">
      <w:pPr>
        <w:pStyle w:val="aa"/>
        <w:numPr>
          <w:ilvl w:val="0"/>
          <w:numId w:val="2"/>
        </w:numPr>
        <w:tabs>
          <w:tab w:val="right" w:pos="426"/>
        </w:tabs>
        <w:spacing w:before="120"/>
        <w:contextualSpacing w:val="0"/>
        <w:rPr>
          <w:b/>
          <w:sz w:val="24"/>
          <w:szCs w:val="24"/>
          <w:lang w:val="it-IT"/>
        </w:rPr>
      </w:pPr>
      <w:r w:rsidRPr="001D6A0C">
        <w:rPr>
          <w:b/>
          <w:sz w:val="24"/>
          <w:szCs w:val="24"/>
          <w:lang w:val="it-IT"/>
        </w:rPr>
        <w:t xml:space="preserve">până la: </w:t>
      </w:r>
      <w:r w:rsidRPr="001D6A0C">
        <w:rPr>
          <w:b/>
          <w:i/>
          <w:sz w:val="24"/>
          <w:szCs w:val="24"/>
          <w:lang w:val="it-IT"/>
        </w:rPr>
        <w:t>[ora exactă]</w:t>
      </w:r>
      <w:r w:rsidRPr="001D6A0C">
        <w:rPr>
          <w:b/>
          <w:sz w:val="24"/>
          <w:szCs w:val="24"/>
          <w:lang w:val="it-IT"/>
        </w:rPr>
        <w:t xml:space="preserve"> </w:t>
      </w:r>
      <w:r w:rsidRPr="001D6A0C">
        <w:rPr>
          <w:b/>
          <w:i/>
          <w:sz w:val="24"/>
          <w:szCs w:val="24"/>
          <w:lang w:val="it-IT"/>
        </w:rPr>
        <w:t>SIA RSAP</w:t>
      </w:r>
    </w:p>
    <w:p w:rsidR="007669F1" w:rsidRDefault="007669F1" w:rsidP="00657A95">
      <w:pPr>
        <w:pStyle w:val="aa"/>
        <w:numPr>
          <w:ilvl w:val="0"/>
          <w:numId w:val="1"/>
        </w:numPr>
        <w:tabs>
          <w:tab w:val="right" w:pos="426"/>
        </w:tabs>
        <w:spacing w:before="120"/>
        <w:ind w:left="0" w:firstLine="0"/>
        <w:contextualSpacing w:val="0"/>
        <w:rPr>
          <w:b/>
          <w:sz w:val="24"/>
          <w:szCs w:val="24"/>
          <w:lang w:val="en-US"/>
        </w:rPr>
      </w:pPr>
      <w:r w:rsidRPr="007A551B">
        <w:rPr>
          <w:b/>
          <w:sz w:val="24"/>
          <w:szCs w:val="24"/>
        </w:rPr>
        <w:t xml:space="preserve">pe: </w:t>
      </w:r>
      <w:r w:rsidRPr="007A551B">
        <w:rPr>
          <w:b/>
          <w:i/>
          <w:sz w:val="24"/>
          <w:szCs w:val="24"/>
        </w:rPr>
        <w:t>[data]</w:t>
      </w:r>
      <w:r w:rsidRPr="007A551B">
        <w:rPr>
          <w:b/>
          <w:sz w:val="24"/>
          <w:szCs w:val="24"/>
        </w:rPr>
        <w:t xml:space="preserve"> </w:t>
      </w:r>
      <w:r w:rsidRPr="000665A7">
        <w:rPr>
          <w:b/>
          <w:i/>
          <w:sz w:val="24"/>
          <w:szCs w:val="24"/>
          <w:lang w:val="en-US"/>
        </w:rPr>
        <w:t>SIA RSAP</w:t>
      </w:r>
      <w:r w:rsidRPr="000665A7">
        <w:rPr>
          <w:b/>
          <w:sz w:val="24"/>
          <w:szCs w:val="24"/>
          <w:lang w:val="en-US"/>
        </w:rPr>
        <w:t xml:space="preserve"> </w:t>
      </w:r>
    </w:p>
    <w:p w:rsidR="007669F1" w:rsidRPr="007A551B" w:rsidRDefault="007669F1" w:rsidP="00657A95">
      <w:pPr>
        <w:pStyle w:val="aa"/>
        <w:numPr>
          <w:ilvl w:val="0"/>
          <w:numId w:val="1"/>
        </w:numPr>
        <w:tabs>
          <w:tab w:val="right" w:pos="426"/>
        </w:tabs>
        <w:spacing w:before="120"/>
        <w:ind w:left="0" w:firstLine="0"/>
        <w:contextualSpacing w:val="0"/>
        <w:rPr>
          <w:b/>
          <w:sz w:val="24"/>
          <w:szCs w:val="24"/>
          <w:lang w:val="en-US"/>
        </w:rPr>
      </w:pPr>
      <w:r w:rsidRPr="007A551B">
        <w:rPr>
          <w:b/>
          <w:sz w:val="24"/>
          <w:szCs w:val="24"/>
          <w:lang w:val="en-US"/>
        </w:rPr>
        <w:t xml:space="preserve">Adresa la care trebuie transmise ofertele sau cererile de participare: </w:t>
      </w:r>
    </w:p>
    <w:p w:rsidR="007669F1" w:rsidRPr="000665A7" w:rsidRDefault="007669F1" w:rsidP="00700A2F">
      <w:pPr>
        <w:tabs>
          <w:tab w:val="right" w:pos="426"/>
        </w:tabs>
        <w:spacing w:before="120"/>
        <w:ind w:left="450"/>
        <w:rPr>
          <w:b/>
          <w:sz w:val="24"/>
          <w:szCs w:val="24"/>
          <w:lang w:val="en-US"/>
        </w:rPr>
      </w:pPr>
      <w:r w:rsidRPr="000665A7">
        <w:rPr>
          <w:b/>
          <w:i/>
          <w:sz w:val="24"/>
          <w:szCs w:val="24"/>
          <w:lang w:val="en-US"/>
        </w:rPr>
        <w:t>Ofertele sau cererile de participare vor fi depuse electronic prin intermediul SIA RSAP</w:t>
      </w:r>
    </w:p>
    <w:p w:rsidR="007669F1" w:rsidRPr="007A551B"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Termenul de valabilitate a ofertelor</w:t>
      </w:r>
      <w:r w:rsidRPr="007A551B">
        <w:rPr>
          <w:b/>
          <w:sz w:val="24"/>
          <w:szCs w:val="24"/>
          <w:lang w:val="en-US"/>
        </w:rPr>
        <w:t xml:space="preserve">: </w:t>
      </w:r>
      <w:r w:rsidR="00603D2E">
        <w:rPr>
          <w:b/>
          <w:sz w:val="24"/>
          <w:szCs w:val="24"/>
          <w:lang w:val="en-US"/>
        </w:rPr>
        <w:t>9</w:t>
      </w:r>
      <w:r w:rsidRPr="007A551B">
        <w:rPr>
          <w:b/>
          <w:sz w:val="24"/>
          <w:szCs w:val="24"/>
          <w:lang w:val="en-US"/>
        </w:rPr>
        <w:t>0 zile</w:t>
      </w:r>
    </w:p>
    <w:p w:rsidR="007669F1" w:rsidRPr="007A551B" w:rsidRDefault="007669F1" w:rsidP="00657A95">
      <w:pPr>
        <w:numPr>
          <w:ilvl w:val="0"/>
          <w:numId w:val="1"/>
        </w:numPr>
        <w:tabs>
          <w:tab w:val="right" w:pos="426"/>
        </w:tabs>
        <w:spacing w:before="120"/>
        <w:ind w:left="0" w:firstLine="0"/>
        <w:rPr>
          <w:b/>
          <w:sz w:val="24"/>
          <w:szCs w:val="24"/>
          <w:lang w:val="en-US"/>
        </w:rPr>
      </w:pPr>
      <w:r w:rsidRPr="007A551B">
        <w:rPr>
          <w:b/>
          <w:sz w:val="24"/>
          <w:szCs w:val="24"/>
          <w:lang w:val="en-US"/>
        </w:rPr>
        <w:t xml:space="preserve">Locul deschiderii ofertelor: </w:t>
      </w:r>
      <w:r w:rsidRPr="000665A7">
        <w:rPr>
          <w:b/>
          <w:i/>
          <w:sz w:val="24"/>
          <w:szCs w:val="24"/>
          <w:lang w:val="en-US"/>
        </w:rPr>
        <w:t>SIA RSAP</w:t>
      </w:r>
    </w:p>
    <w:p w:rsidR="007669F1" w:rsidRPr="001D6A0C" w:rsidRDefault="007669F1" w:rsidP="00700A2F">
      <w:pPr>
        <w:pStyle w:val="aa"/>
        <w:tabs>
          <w:tab w:val="left" w:pos="360"/>
          <w:tab w:val="left" w:pos="1800"/>
          <w:tab w:val="left" w:pos="3240"/>
        </w:tabs>
        <w:spacing w:after="120"/>
        <w:ind w:left="360"/>
        <w:contextualSpacing w:val="0"/>
        <w:rPr>
          <w:b/>
          <w:i/>
          <w:sz w:val="24"/>
          <w:szCs w:val="24"/>
          <w:lang w:val="it-IT"/>
        </w:rPr>
      </w:pPr>
      <w:r w:rsidRPr="001D6A0C">
        <w:rPr>
          <w:b/>
          <w:i/>
          <w:sz w:val="24"/>
          <w:szCs w:val="24"/>
          <w:lang w:val="it-IT"/>
        </w:rPr>
        <w:t xml:space="preserve">Ofertele întîrziate vor fi respinse. </w:t>
      </w:r>
    </w:p>
    <w:p w:rsidR="007669F1" w:rsidRPr="001D6A0C" w:rsidRDefault="007669F1" w:rsidP="00657A95">
      <w:pPr>
        <w:numPr>
          <w:ilvl w:val="0"/>
          <w:numId w:val="1"/>
        </w:numPr>
        <w:tabs>
          <w:tab w:val="right" w:pos="426"/>
        </w:tabs>
        <w:spacing w:before="120"/>
        <w:ind w:left="450" w:hanging="450"/>
        <w:rPr>
          <w:b/>
          <w:sz w:val="24"/>
          <w:szCs w:val="24"/>
          <w:lang w:val="it-IT"/>
        </w:rPr>
      </w:pPr>
      <w:r w:rsidRPr="001D6A0C">
        <w:rPr>
          <w:b/>
          <w:sz w:val="24"/>
          <w:szCs w:val="24"/>
          <w:lang w:val="it-IT"/>
        </w:rPr>
        <w:lastRenderedPageBreak/>
        <w:t xml:space="preserve">Persoanele autorizate să asiste la deschiderea ofertelor: </w:t>
      </w:r>
      <w:r w:rsidRPr="001D6A0C">
        <w:rPr>
          <w:b/>
          <w:sz w:val="24"/>
          <w:szCs w:val="24"/>
          <w:lang w:val="it-IT"/>
        </w:rPr>
        <w:br/>
      </w:r>
      <w:r w:rsidRPr="001D6A0C">
        <w:rPr>
          <w:b/>
          <w:i/>
          <w:sz w:val="24"/>
          <w:szCs w:val="24"/>
          <w:lang w:val="it-IT"/>
        </w:rPr>
        <w:t>Ofertanții sau reprezentanții acestora au dreptul să participe la deschiderea ofertelor, cu excepția cazului cînd ofertele au fost depuse prin SIA “RSAP”</w:t>
      </w:r>
      <w:r w:rsidRPr="001D6A0C">
        <w:rPr>
          <w:b/>
          <w:sz w:val="24"/>
          <w:szCs w:val="24"/>
          <w:lang w:val="it-IT"/>
        </w:rPr>
        <w:t>.</w:t>
      </w:r>
    </w:p>
    <w:p w:rsidR="007669F1" w:rsidRPr="000665A7" w:rsidRDefault="007669F1" w:rsidP="00657A95">
      <w:pPr>
        <w:numPr>
          <w:ilvl w:val="0"/>
          <w:numId w:val="1"/>
        </w:numPr>
        <w:tabs>
          <w:tab w:val="right" w:pos="426"/>
        </w:tabs>
        <w:spacing w:before="120"/>
        <w:ind w:left="450" w:hanging="450"/>
        <w:rPr>
          <w:b/>
          <w:sz w:val="24"/>
          <w:szCs w:val="24"/>
          <w:lang w:val="en-US"/>
        </w:rPr>
      </w:pPr>
      <w:r w:rsidRPr="000665A7">
        <w:rPr>
          <w:b/>
          <w:sz w:val="24"/>
          <w:szCs w:val="24"/>
          <w:lang w:val="en-US"/>
        </w:rPr>
        <w:t xml:space="preserve">Limba sau limbile în care trebuie redactate ofertele sau cererile de participare: </w:t>
      </w:r>
      <w:r w:rsidRPr="007A551B">
        <w:rPr>
          <w:b/>
          <w:sz w:val="24"/>
          <w:szCs w:val="24"/>
          <w:lang w:val="en-US"/>
        </w:rPr>
        <w:t>de stat</w:t>
      </w:r>
      <w:r w:rsidRPr="000665A7">
        <w:rPr>
          <w:b/>
          <w:sz w:val="24"/>
          <w:szCs w:val="24"/>
          <w:lang w:val="en-US"/>
        </w:rPr>
        <w:t xml:space="preserve"> </w:t>
      </w:r>
    </w:p>
    <w:p w:rsidR="007669F1" w:rsidRPr="001D6A0C" w:rsidRDefault="007669F1" w:rsidP="00657A95">
      <w:pPr>
        <w:numPr>
          <w:ilvl w:val="0"/>
          <w:numId w:val="1"/>
        </w:numPr>
        <w:tabs>
          <w:tab w:val="right" w:pos="426"/>
        </w:tabs>
        <w:spacing w:before="120"/>
        <w:ind w:left="360"/>
        <w:rPr>
          <w:b/>
          <w:sz w:val="24"/>
          <w:szCs w:val="24"/>
          <w:lang w:val="it-IT"/>
        </w:rPr>
      </w:pPr>
      <w:r w:rsidRPr="001D6A0C">
        <w:rPr>
          <w:b/>
          <w:sz w:val="24"/>
          <w:szCs w:val="24"/>
          <w:lang w:val="it-IT"/>
        </w:rPr>
        <w:t xml:space="preserve">Respectivul contract se referă la un proiect și/sau program finanțat din fonduri ale Uniunii Europene: </w:t>
      </w:r>
      <w:r w:rsidRPr="00D738E1">
        <w:rPr>
          <w:b/>
          <w:sz w:val="24"/>
          <w:szCs w:val="24"/>
          <w:lang w:val="it-IT"/>
        </w:rPr>
        <w:t>nu</w:t>
      </w:r>
    </w:p>
    <w:p w:rsidR="007669F1" w:rsidRPr="000665A7"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 xml:space="preserve">Denumirea și adresa organismului competent de soluționare a contestațiilor: </w:t>
      </w:r>
    </w:p>
    <w:p w:rsidR="007669F1" w:rsidRPr="000665A7" w:rsidRDefault="007669F1" w:rsidP="00700A2F">
      <w:pPr>
        <w:tabs>
          <w:tab w:val="right" w:pos="426"/>
        </w:tabs>
        <w:ind w:left="450"/>
        <w:rPr>
          <w:b/>
          <w:i/>
          <w:sz w:val="24"/>
          <w:szCs w:val="24"/>
          <w:lang w:val="en-US"/>
        </w:rPr>
      </w:pPr>
      <w:r w:rsidRPr="000665A7">
        <w:rPr>
          <w:b/>
          <w:i/>
          <w:sz w:val="24"/>
          <w:szCs w:val="24"/>
          <w:lang w:val="en-US"/>
        </w:rPr>
        <w:t>Agenția Națională pentru Soluționarea Contestațiilor</w:t>
      </w:r>
    </w:p>
    <w:p w:rsidR="007669F1" w:rsidRPr="000665A7" w:rsidRDefault="007669F1" w:rsidP="00700A2F">
      <w:pPr>
        <w:tabs>
          <w:tab w:val="right" w:pos="426"/>
        </w:tabs>
        <w:ind w:left="450"/>
        <w:rPr>
          <w:b/>
          <w:i/>
          <w:sz w:val="24"/>
          <w:szCs w:val="24"/>
          <w:lang w:val="en-US"/>
        </w:rPr>
      </w:pPr>
      <w:r w:rsidRPr="000665A7">
        <w:rPr>
          <w:b/>
          <w:i/>
          <w:sz w:val="24"/>
          <w:szCs w:val="24"/>
          <w:lang w:val="en-US"/>
        </w:rPr>
        <w:t>Adresa: mun. Chișinău, bd. Ștefan cel Mare și Sfânt nr.124 (et.4), MD 2001;</w:t>
      </w:r>
    </w:p>
    <w:p w:rsidR="007669F1" w:rsidRPr="000665A7" w:rsidRDefault="007669F1" w:rsidP="00700A2F">
      <w:pPr>
        <w:tabs>
          <w:tab w:val="right" w:pos="426"/>
        </w:tabs>
        <w:ind w:left="450"/>
        <w:rPr>
          <w:b/>
          <w:i/>
          <w:sz w:val="24"/>
          <w:szCs w:val="24"/>
          <w:lang w:val="en-US"/>
        </w:rPr>
      </w:pPr>
      <w:r w:rsidRPr="000665A7">
        <w:rPr>
          <w:b/>
          <w:i/>
          <w:sz w:val="24"/>
          <w:szCs w:val="24"/>
          <w:lang w:val="en-US"/>
        </w:rPr>
        <w:t>Tel/Fax/email:</w:t>
      </w:r>
      <w:r w:rsidRPr="000665A7">
        <w:rPr>
          <w:b/>
          <w:i/>
          <w:color w:val="000000"/>
          <w:sz w:val="27"/>
          <w:szCs w:val="27"/>
          <w:shd w:val="clear" w:color="auto" w:fill="FFFFFF"/>
          <w:lang w:val="en-US"/>
        </w:rPr>
        <w:t xml:space="preserve"> </w:t>
      </w:r>
      <w:r w:rsidRPr="000665A7">
        <w:rPr>
          <w:b/>
          <w:i/>
          <w:sz w:val="24"/>
          <w:szCs w:val="24"/>
          <w:lang w:val="en-US"/>
        </w:rPr>
        <w:t>022-820 652, 022 820-651, contestatii@ansc.md</w:t>
      </w:r>
    </w:p>
    <w:p w:rsidR="007669F1" w:rsidRPr="000665A7" w:rsidRDefault="007669F1" w:rsidP="00657A95">
      <w:pPr>
        <w:numPr>
          <w:ilvl w:val="0"/>
          <w:numId w:val="1"/>
        </w:numPr>
        <w:tabs>
          <w:tab w:val="right" w:pos="426"/>
        </w:tabs>
        <w:spacing w:before="120"/>
        <w:ind w:left="360"/>
        <w:rPr>
          <w:b/>
          <w:sz w:val="24"/>
          <w:szCs w:val="24"/>
          <w:lang w:val="en-US"/>
        </w:rPr>
      </w:pPr>
      <w:r w:rsidRPr="000665A7">
        <w:rPr>
          <w:b/>
          <w:sz w:val="24"/>
          <w:szCs w:val="24"/>
          <w:lang w:val="en-US"/>
        </w:rPr>
        <w:t>Data (datele) și referința (referințele) publicărilor anterioare în Jurnalul Oficial al Uniunii Europene privind contractul (contractele) la care se referă anunțul respective (dacă este cazul</w:t>
      </w:r>
      <w:r w:rsidRPr="00D738E1">
        <w:rPr>
          <w:b/>
          <w:sz w:val="24"/>
          <w:szCs w:val="24"/>
          <w:lang w:val="en-US"/>
        </w:rPr>
        <w:t>):_____________________________________________________________________</w:t>
      </w:r>
    </w:p>
    <w:p w:rsidR="007669F1" w:rsidRPr="000665A7" w:rsidRDefault="007669F1" w:rsidP="00657A95">
      <w:pPr>
        <w:numPr>
          <w:ilvl w:val="0"/>
          <w:numId w:val="1"/>
        </w:numPr>
        <w:tabs>
          <w:tab w:val="right" w:pos="426"/>
        </w:tabs>
        <w:spacing w:before="120"/>
        <w:ind w:left="360"/>
        <w:rPr>
          <w:b/>
          <w:sz w:val="24"/>
          <w:szCs w:val="24"/>
          <w:lang w:val="en-US"/>
        </w:rPr>
      </w:pPr>
      <w:r w:rsidRPr="000665A7">
        <w:rPr>
          <w:b/>
          <w:sz w:val="24"/>
          <w:szCs w:val="24"/>
          <w:lang w:val="en-US"/>
        </w:rPr>
        <w:t>Data publicării anunțului de intenție sau, după caz, precizarea că nu a fost publicat un astfel de anunţ</w:t>
      </w:r>
      <w:r w:rsidRPr="00D738E1">
        <w:rPr>
          <w:b/>
          <w:sz w:val="24"/>
          <w:szCs w:val="24"/>
          <w:lang w:val="en-US"/>
        </w:rPr>
        <w:t>:________________________________________________________________</w:t>
      </w:r>
    </w:p>
    <w:p w:rsidR="007669F1" w:rsidRPr="000665A7"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Data transmiterii spre publicare a anunțului de participare</w:t>
      </w:r>
      <w:r w:rsidRPr="00D738E1">
        <w:rPr>
          <w:b/>
          <w:sz w:val="24"/>
          <w:szCs w:val="24"/>
          <w:lang w:val="en-US"/>
        </w:rPr>
        <w:t>:_________________________</w:t>
      </w:r>
    </w:p>
    <w:p w:rsidR="007669F1" w:rsidRPr="000665A7"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785"/>
      </w:tblGrid>
      <w:tr w:rsidR="007669F1" w:rsidRPr="00C461E3" w:rsidTr="00ED4339">
        <w:tc>
          <w:tcPr>
            <w:tcW w:w="5305" w:type="dxa"/>
            <w:shd w:val="clear" w:color="auto" w:fill="E7E6E6"/>
          </w:tcPr>
          <w:p w:rsidR="007669F1" w:rsidRPr="00ED4339" w:rsidRDefault="007669F1" w:rsidP="00ED4339">
            <w:pPr>
              <w:tabs>
                <w:tab w:val="right" w:pos="426"/>
              </w:tabs>
              <w:rPr>
                <w:b/>
                <w:sz w:val="24"/>
                <w:szCs w:val="24"/>
              </w:rPr>
            </w:pPr>
            <w:r w:rsidRPr="00ED4339">
              <w:rPr>
                <w:b/>
                <w:sz w:val="24"/>
                <w:szCs w:val="24"/>
              </w:rPr>
              <w:t>Denumirea instrumentului electronic</w:t>
            </w:r>
          </w:p>
        </w:tc>
        <w:tc>
          <w:tcPr>
            <w:tcW w:w="3785" w:type="dxa"/>
            <w:shd w:val="clear" w:color="auto" w:fill="E7E6E6"/>
          </w:tcPr>
          <w:p w:rsidR="007669F1" w:rsidRPr="001D6A0C" w:rsidRDefault="007669F1" w:rsidP="00ED4339">
            <w:pPr>
              <w:tabs>
                <w:tab w:val="right" w:pos="426"/>
              </w:tabs>
              <w:rPr>
                <w:b/>
                <w:sz w:val="24"/>
                <w:szCs w:val="24"/>
                <w:lang w:val="es-ES"/>
              </w:rPr>
            </w:pPr>
            <w:r w:rsidRPr="001D6A0C">
              <w:rPr>
                <w:b/>
                <w:sz w:val="24"/>
                <w:szCs w:val="24"/>
                <w:lang w:val="es-ES"/>
              </w:rPr>
              <w:t>Se va utiliza/accepta sau nu</w:t>
            </w:r>
          </w:p>
        </w:tc>
      </w:tr>
      <w:tr w:rsidR="007669F1" w:rsidRPr="000665A7" w:rsidTr="00ED4339">
        <w:tc>
          <w:tcPr>
            <w:tcW w:w="5305" w:type="dxa"/>
          </w:tcPr>
          <w:p w:rsidR="007669F1" w:rsidRPr="001D6A0C" w:rsidRDefault="007669F1" w:rsidP="00ED4339">
            <w:pPr>
              <w:tabs>
                <w:tab w:val="right" w:pos="426"/>
              </w:tabs>
              <w:rPr>
                <w:sz w:val="24"/>
                <w:szCs w:val="24"/>
                <w:lang w:val="pt-BR"/>
              </w:rPr>
            </w:pPr>
            <w:r w:rsidRPr="001D6A0C">
              <w:rPr>
                <w:sz w:val="24"/>
                <w:szCs w:val="24"/>
                <w:lang w:val="pt-BR"/>
              </w:rPr>
              <w:t>depunerea electronică a ofertelor sau a cererilor de participare</w:t>
            </w:r>
          </w:p>
        </w:tc>
        <w:tc>
          <w:tcPr>
            <w:tcW w:w="3785" w:type="dxa"/>
          </w:tcPr>
          <w:p w:rsidR="007669F1" w:rsidRPr="00ED4339" w:rsidRDefault="007669F1" w:rsidP="00ED4339">
            <w:pPr>
              <w:tabs>
                <w:tab w:val="right" w:pos="426"/>
              </w:tabs>
              <w:rPr>
                <w:sz w:val="24"/>
                <w:szCs w:val="24"/>
                <w:lang w:val="en-US"/>
              </w:rPr>
            </w:pPr>
            <w:r w:rsidRPr="00ED4339">
              <w:rPr>
                <w:sz w:val="24"/>
                <w:szCs w:val="24"/>
                <w:lang w:val="en-US"/>
              </w:rPr>
              <w:t>da</w:t>
            </w:r>
          </w:p>
        </w:tc>
      </w:tr>
      <w:tr w:rsidR="007669F1" w:rsidRPr="004225A2" w:rsidTr="00ED4339">
        <w:tc>
          <w:tcPr>
            <w:tcW w:w="5305" w:type="dxa"/>
          </w:tcPr>
          <w:p w:rsidR="007669F1" w:rsidRPr="00ED4339" w:rsidRDefault="007669F1" w:rsidP="00ED4339">
            <w:pPr>
              <w:tabs>
                <w:tab w:val="right" w:pos="426"/>
              </w:tabs>
              <w:rPr>
                <w:sz w:val="24"/>
                <w:szCs w:val="24"/>
              </w:rPr>
            </w:pPr>
            <w:r w:rsidRPr="00ED4339">
              <w:rPr>
                <w:sz w:val="24"/>
                <w:szCs w:val="24"/>
              </w:rPr>
              <w:t>sistemul de comenzi electronice</w:t>
            </w:r>
          </w:p>
        </w:tc>
        <w:tc>
          <w:tcPr>
            <w:tcW w:w="3785" w:type="dxa"/>
          </w:tcPr>
          <w:p w:rsidR="007669F1" w:rsidRPr="00ED4339" w:rsidRDefault="007669F1" w:rsidP="00ED4339">
            <w:pPr>
              <w:tabs>
                <w:tab w:val="right" w:pos="426"/>
              </w:tabs>
              <w:rPr>
                <w:sz w:val="24"/>
                <w:szCs w:val="24"/>
                <w:lang w:val="ro-RO"/>
              </w:rPr>
            </w:pPr>
            <w:r w:rsidRPr="00ED4339">
              <w:rPr>
                <w:sz w:val="24"/>
                <w:szCs w:val="24"/>
                <w:lang w:val="ro-RO"/>
              </w:rPr>
              <w:t>nu</w:t>
            </w:r>
          </w:p>
        </w:tc>
      </w:tr>
      <w:tr w:rsidR="007669F1" w:rsidRPr="004225A2" w:rsidTr="00ED4339">
        <w:tc>
          <w:tcPr>
            <w:tcW w:w="5305" w:type="dxa"/>
          </w:tcPr>
          <w:p w:rsidR="007669F1" w:rsidRPr="00ED4339" w:rsidRDefault="007669F1" w:rsidP="00ED4339">
            <w:pPr>
              <w:tabs>
                <w:tab w:val="right" w:pos="426"/>
              </w:tabs>
              <w:rPr>
                <w:sz w:val="24"/>
                <w:szCs w:val="24"/>
              </w:rPr>
            </w:pPr>
            <w:r w:rsidRPr="00ED4339">
              <w:rPr>
                <w:sz w:val="24"/>
                <w:szCs w:val="24"/>
              </w:rPr>
              <w:t>facturarea electronică</w:t>
            </w:r>
          </w:p>
        </w:tc>
        <w:tc>
          <w:tcPr>
            <w:tcW w:w="3785" w:type="dxa"/>
          </w:tcPr>
          <w:p w:rsidR="007669F1" w:rsidRPr="00ED4339" w:rsidRDefault="007669F1" w:rsidP="00ED4339">
            <w:pPr>
              <w:tabs>
                <w:tab w:val="right" w:pos="426"/>
              </w:tabs>
              <w:rPr>
                <w:sz w:val="24"/>
                <w:szCs w:val="24"/>
                <w:lang w:val="ro-RO"/>
              </w:rPr>
            </w:pPr>
            <w:r w:rsidRPr="00ED4339">
              <w:rPr>
                <w:sz w:val="24"/>
                <w:szCs w:val="24"/>
                <w:lang w:val="ro-RO"/>
              </w:rPr>
              <w:t>da</w:t>
            </w:r>
          </w:p>
        </w:tc>
      </w:tr>
      <w:tr w:rsidR="007669F1" w:rsidRPr="004225A2" w:rsidTr="00ED4339">
        <w:tc>
          <w:tcPr>
            <w:tcW w:w="5305" w:type="dxa"/>
          </w:tcPr>
          <w:p w:rsidR="007669F1" w:rsidRPr="00ED4339" w:rsidRDefault="007669F1" w:rsidP="00ED4339">
            <w:pPr>
              <w:tabs>
                <w:tab w:val="right" w:pos="426"/>
              </w:tabs>
              <w:rPr>
                <w:sz w:val="24"/>
                <w:szCs w:val="24"/>
              </w:rPr>
            </w:pPr>
            <w:r w:rsidRPr="00ED4339">
              <w:rPr>
                <w:sz w:val="24"/>
                <w:szCs w:val="24"/>
              </w:rPr>
              <w:t>plățile electronice</w:t>
            </w:r>
          </w:p>
        </w:tc>
        <w:tc>
          <w:tcPr>
            <w:tcW w:w="3785" w:type="dxa"/>
          </w:tcPr>
          <w:p w:rsidR="007669F1" w:rsidRPr="00ED4339" w:rsidRDefault="007669F1" w:rsidP="00ED4339">
            <w:pPr>
              <w:tabs>
                <w:tab w:val="right" w:pos="426"/>
              </w:tabs>
              <w:rPr>
                <w:sz w:val="24"/>
                <w:szCs w:val="24"/>
                <w:lang w:val="ro-RO"/>
              </w:rPr>
            </w:pPr>
            <w:r w:rsidRPr="00ED4339">
              <w:rPr>
                <w:sz w:val="24"/>
                <w:szCs w:val="24"/>
                <w:lang w:val="ro-RO"/>
              </w:rPr>
              <w:t>da</w:t>
            </w:r>
          </w:p>
        </w:tc>
      </w:tr>
    </w:tbl>
    <w:p w:rsidR="007669F1" w:rsidRPr="00807B46" w:rsidRDefault="007669F1" w:rsidP="00657A95">
      <w:pPr>
        <w:numPr>
          <w:ilvl w:val="0"/>
          <w:numId w:val="1"/>
        </w:numPr>
        <w:tabs>
          <w:tab w:val="right" w:pos="426"/>
        </w:tabs>
        <w:spacing w:before="120"/>
        <w:ind w:left="360"/>
        <w:rPr>
          <w:szCs w:val="24"/>
          <w:lang w:val="en-US"/>
        </w:rPr>
      </w:pPr>
      <w:r w:rsidRPr="000665A7">
        <w:rPr>
          <w:b/>
          <w:sz w:val="24"/>
          <w:szCs w:val="24"/>
          <w:lang w:val="en-US"/>
        </w:rPr>
        <w:t>Contractul</w:t>
      </w:r>
      <w:r w:rsidRPr="00807B46">
        <w:rPr>
          <w:b/>
          <w:sz w:val="24"/>
          <w:szCs w:val="24"/>
          <w:lang w:val="en-US"/>
        </w:rPr>
        <w:t xml:space="preserve"> </w:t>
      </w:r>
      <w:r w:rsidRPr="000665A7">
        <w:rPr>
          <w:b/>
          <w:sz w:val="24"/>
          <w:szCs w:val="24"/>
          <w:lang w:val="en-US"/>
        </w:rPr>
        <w:t>intr</w:t>
      </w:r>
      <w:r w:rsidRPr="00807B46">
        <w:rPr>
          <w:b/>
          <w:sz w:val="24"/>
          <w:szCs w:val="24"/>
          <w:lang w:val="en-US"/>
        </w:rPr>
        <w:t xml:space="preserve">ă </w:t>
      </w:r>
      <w:r w:rsidRPr="000665A7">
        <w:rPr>
          <w:b/>
          <w:sz w:val="24"/>
          <w:szCs w:val="24"/>
          <w:lang w:val="en-US"/>
        </w:rPr>
        <w:t>sub</w:t>
      </w:r>
      <w:r w:rsidRPr="00807B46">
        <w:rPr>
          <w:b/>
          <w:sz w:val="24"/>
          <w:szCs w:val="24"/>
          <w:lang w:val="en-US"/>
        </w:rPr>
        <w:t xml:space="preserve"> </w:t>
      </w:r>
      <w:r w:rsidRPr="000665A7">
        <w:rPr>
          <w:b/>
          <w:sz w:val="24"/>
          <w:szCs w:val="24"/>
          <w:lang w:val="en-US"/>
        </w:rPr>
        <w:t>inciden</w:t>
      </w:r>
      <w:r w:rsidRPr="00807B46">
        <w:rPr>
          <w:b/>
          <w:sz w:val="24"/>
          <w:szCs w:val="24"/>
          <w:lang w:val="en-US"/>
        </w:rPr>
        <w:t>ț</w:t>
      </w:r>
      <w:r w:rsidRPr="000665A7">
        <w:rPr>
          <w:b/>
          <w:sz w:val="24"/>
          <w:szCs w:val="24"/>
          <w:lang w:val="en-US"/>
        </w:rPr>
        <w:t>a</w:t>
      </w:r>
      <w:r w:rsidRPr="00807B46">
        <w:rPr>
          <w:b/>
          <w:sz w:val="24"/>
          <w:szCs w:val="24"/>
          <w:lang w:val="en-US"/>
        </w:rPr>
        <w:t xml:space="preserve"> </w:t>
      </w:r>
      <w:r w:rsidRPr="000665A7">
        <w:rPr>
          <w:b/>
          <w:sz w:val="24"/>
          <w:szCs w:val="24"/>
          <w:lang w:val="en-US"/>
        </w:rPr>
        <w:t>Acordului</w:t>
      </w:r>
      <w:r w:rsidRPr="00807B46">
        <w:rPr>
          <w:b/>
          <w:sz w:val="24"/>
          <w:szCs w:val="24"/>
          <w:lang w:val="en-US"/>
        </w:rPr>
        <w:t xml:space="preserve"> </w:t>
      </w:r>
      <w:r w:rsidRPr="000665A7">
        <w:rPr>
          <w:b/>
          <w:sz w:val="24"/>
          <w:szCs w:val="24"/>
          <w:lang w:val="en-US"/>
        </w:rPr>
        <w:t>privind</w:t>
      </w:r>
      <w:r w:rsidRPr="00807B46">
        <w:rPr>
          <w:b/>
          <w:sz w:val="24"/>
          <w:szCs w:val="24"/>
          <w:lang w:val="en-US"/>
        </w:rPr>
        <w:t xml:space="preserve"> </w:t>
      </w:r>
      <w:r w:rsidRPr="000665A7">
        <w:rPr>
          <w:b/>
          <w:sz w:val="24"/>
          <w:szCs w:val="24"/>
          <w:lang w:val="en-US"/>
        </w:rPr>
        <w:t>achizi</w:t>
      </w:r>
      <w:r w:rsidRPr="00807B46">
        <w:rPr>
          <w:b/>
          <w:sz w:val="24"/>
          <w:szCs w:val="24"/>
          <w:lang w:val="en-US"/>
        </w:rPr>
        <w:t>ț</w:t>
      </w:r>
      <w:r w:rsidRPr="000665A7">
        <w:rPr>
          <w:b/>
          <w:sz w:val="24"/>
          <w:szCs w:val="24"/>
          <w:lang w:val="en-US"/>
        </w:rPr>
        <w:t>iile</w:t>
      </w:r>
      <w:r w:rsidRPr="00807B46">
        <w:rPr>
          <w:b/>
          <w:sz w:val="24"/>
          <w:szCs w:val="24"/>
          <w:lang w:val="en-US"/>
        </w:rPr>
        <w:t xml:space="preserve"> </w:t>
      </w:r>
      <w:r w:rsidRPr="000665A7">
        <w:rPr>
          <w:b/>
          <w:sz w:val="24"/>
          <w:szCs w:val="24"/>
          <w:lang w:val="en-US"/>
        </w:rPr>
        <w:t>guvernamentale</w:t>
      </w:r>
      <w:r w:rsidRPr="00807B46">
        <w:rPr>
          <w:b/>
          <w:sz w:val="24"/>
          <w:szCs w:val="24"/>
          <w:lang w:val="en-US"/>
        </w:rPr>
        <w:t xml:space="preserve"> </w:t>
      </w:r>
      <w:r w:rsidRPr="000665A7">
        <w:rPr>
          <w:b/>
          <w:sz w:val="24"/>
          <w:szCs w:val="24"/>
          <w:lang w:val="en-US"/>
        </w:rPr>
        <w:t>al</w:t>
      </w:r>
      <w:r w:rsidRPr="00807B46">
        <w:rPr>
          <w:b/>
          <w:sz w:val="24"/>
          <w:szCs w:val="24"/>
          <w:lang w:val="en-US"/>
        </w:rPr>
        <w:t xml:space="preserve"> </w:t>
      </w:r>
      <w:r w:rsidRPr="000665A7">
        <w:rPr>
          <w:b/>
          <w:sz w:val="24"/>
          <w:szCs w:val="24"/>
          <w:lang w:val="en-US"/>
        </w:rPr>
        <w:t>Organiza</w:t>
      </w:r>
      <w:r w:rsidRPr="00807B46">
        <w:rPr>
          <w:b/>
          <w:sz w:val="24"/>
          <w:szCs w:val="24"/>
          <w:lang w:val="en-US"/>
        </w:rPr>
        <w:t>ț</w:t>
      </w:r>
      <w:r w:rsidRPr="000665A7">
        <w:rPr>
          <w:b/>
          <w:sz w:val="24"/>
          <w:szCs w:val="24"/>
          <w:lang w:val="en-US"/>
        </w:rPr>
        <w:t>iei</w:t>
      </w:r>
      <w:r w:rsidRPr="00807B46">
        <w:rPr>
          <w:b/>
          <w:sz w:val="24"/>
          <w:szCs w:val="24"/>
          <w:lang w:val="en-US"/>
        </w:rPr>
        <w:t xml:space="preserve"> </w:t>
      </w:r>
      <w:r w:rsidRPr="000665A7">
        <w:rPr>
          <w:b/>
          <w:sz w:val="24"/>
          <w:szCs w:val="24"/>
          <w:lang w:val="en-US"/>
        </w:rPr>
        <w:t>Mondiale</w:t>
      </w:r>
      <w:r w:rsidRPr="00807B46">
        <w:rPr>
          <w:b/>
          <w:sz w:val="24"/>
          <w:szCs w:val="24"/>
          <w:lang w:val="en-US"/>
        </w:rPr>
        <w:t xml:space="preserve"> </w:t>
      </w:r>
      <w:r w:rsidRPr="000665A7">
        <w:rPr>
          <w:b/>
          <w:sz w:val="24"/>
          <w:szCs w:val="24"/>
          <w:lang w:val="en-US"/>
        </w:rPr>
        <w:t>a</w:t>
      </w:r>
      <w:r w:rsidRPr="00807B46">
        <w:rPr>
          <w:b/>
          <w:sz w:val="24"/>
          <w:szCs w:val="24"/>
          <w:lang w:val="en-US"/>
        </w:rPr>
        <w:t xml:space="preserve"> </w:t>
      </w:r>
      <w:r w:rsidRPr="000665A7">
        <w:rPr>
          <w:b/>
          <w:sz w:val="24"/>
          <w:szCs w:val="24"/>
          <w:lang w:val="en-US"/>
        </w:rPr>
        <w:t>Comer</w:t>
      </w:r>
      <w:r w:rsidRPr="00807B46">
        <w:rPr>
          <w:b/>
          <w:sz w:val="24"/>
          <w:szCs w:val="24"/>
          <w:lang w:val="en-US"/>
        </w:rPr>
        <w:t>ț</w:t>
      </w:r>
      <w:r w:rsidRPr="000665A7">
        <w:rPr>
          <w:b/>
          <w:sz w:val="24"/>
          <w:szCs w:val="24"/>
          <w:lang w:val="en-US"/>
        </w:rPr>
        <w:t>ului</w:t>
      </w:r>
      <w:r w:rsidRPr="00807B46">
        <w:rPr>
          <w:b/>
          <w:sz w:val="24"/>
          <w:szCs w:val="24"/>
          <w:lang w:val="en-US"/>
        </w:rPr>
        <w:t xml:space="preserve"> (</w:t>
      </w:r>
      <w:r w:rsidRPr="000665A7">
        <w:rPr>
          <w:b/>
          <w:sz w:val="24"/>
          <w:szCs w:val="24"/>
          <w:lang w:val="en-US"/>
        </w:rPr>
        <w:t>numai</w:t>
      </w:r>
      <w:r w:rsidRPr="00807B46">
        <w:rPr>
          <w:b/>
          <w:sz w:val="24"/>
          <w:szCs w:val="24"/>
          <w:lang w:val="en-US"/>
        </w:rPr>
        <w:t xml:space="preserve"> î</w:t>
      </w:r>
      <w:r w:rsidRPr="000665A7">
        <w:rPr>
          <w:b/>
          <w:sz w:val="24"/>
          <w:szCs w:val="24"/>
          <w:lang w:val="en-US"/>
        </w:rPr>
        <w:t>n</w:t>
      </w:r>
      <w:r w:rsidRPr="00807B46">
        <w:rPr>
          <w:b/>
          <w:sz w:val="24"/>
          <w:szCs w:val="24"/>
          <w:lang w:val="en-US"/>
        </w:rPr>
        <w:t xml:space="preserve"> </w:t>
      </w:r>
      <w:r w:rsidRPr="000665A7">
        <w:rPr>
          <w:b/>
          <w:sz w:val="24"/>
          <w:szCs w:val="24"/>
          <w:lang w:val="en-US"/>
        </w:rPr>
        <w:t>cazul</w:t>
      </w:r>
      <w:r w:rsidRPr="00807B46">
        <w:rPr>
          <w:b/>
          <w:sz w:val="24"/>
          <w:szCs w:val="24"/>
          <w:lang w:val="en-US"/>
        </w:rPr>
        <w:t xml:space="preserve"> </w:t>
      </w:r>
      <w:r w:rsidRPr="000665A7">
        <w:rPr>
          <w:b/>
          <w:sz w:val="24"/>
          <w:szCs w:val="24"/>
          <w:lang w:val="en-US"/>
        </w:rPr>
        <w:t>anun</w:t>
      </w:r>
      <w:r w:rsidRPr="00807B46">
        <w:rPr>
          <w:b/>
          <w:sz w:val="24"/>
          <w:szCs w:val="24"/>
          <w:lang w:val="en-US"/>
        </w:rPr>
        <w:t>ț</w:t>
      </w:r>
      <w:r w:rsidRPr="000665A7">
        <w:rPr>
          <w:b/>
          <w:sz w:val="24"/>
          <w:szCs w:val="24"/>
          <w:lang w:val="en-US"/>
        </w:rPr>
        <w:t>urilor</w:t>
      </w:r>
      <w:r w:rsidRPr="00807B46">
        <w:rPr>
          <w:b/>
          <w:sz w:val="24"/>
          <w:szCs w:val="24"/>
          <w:lang w:val="en-US"/>
        </w:rPr>
        <w:t xml:space="preserve"> </w:t>
      </w:r>
      <w:r w:rsidRPr="000665A7">
        <w:rPr>
          <w:b/>
          <w:sz w:val="24"/>
          <w:szCs w:val="24"/>
          <w:lang w:val="en-US"/>
        </w:rPr>
        <w:t>transmise</w:t>
      </w:r>
      <w:r w:rsidRPr="00807B46">
        <w:rPr>
          <w:b/>
          <w:sz w:val="24"/>
          <w:szCs w:val="24"/>
          <w:lang w:val="en-US"/>
        </w:rPr>
        <w:t xml:space="preserve"> </w:t>
      </w:r>
      <w:r w:rsidRPr="000665A7">
        <w:rPr>
          <w:b/>
          <w:sz w:val="24"/>
          <w:szCs w:val="24"/>
          <w:lang w:val="en-US"/>
        </w:rPr>
        <w:t>spre</w:t>
      </w:r>
      <w:r w:rsidRPr="00807B46">
        <w:rPr>
          <w:b/>
          <w:sz w:val="24"/>
          <w:szCs w:val="24"/>
          <w:lang w:val="en-US"/>
        </w:rPr>
        <w:t xml:space="preserve"> </w:t>
      </w:r>
      <w:r w:rsidRPr="000665A7">
        <w:rPr>
          <w:b/>
          <w:sz w:val="24"/>
          <w:szCs w:val="24"/>
          <w:lang w:val="en-US"/>
        </w:rPr>
        <w:t>publicare</w:t>
      </w:r>
      <w:r w:rsidRPr="00807B46">
        <w:rPr>
          <w:b/>
          <w:sz w:val="24"/>
          <w:szCs w:val="24"/>
          <w:lang w:val="en-US"/>
        </w:rPr>
        <w:t xml:space="preserve"> î</w:t>
      </w:r>
      <w:r w:rsidRPr="000665A7">
        <w:rPr>
          <w:b/>
          <w:sz w:val="24"/>
          <w:szCs w:val="24"/>
          <w:lang w:val="en-US"/>
        </w:rPr>
        <w:t>n</w:t>
      </w:r>
      <w:r w:rsidRPr="00807B46">
        <w:rPr>
          <w:b/>
          <w:sz w:val="24"/>
          <w:szCs w:val="24"/>
          <w:lang w:val="en-US"/>
        </w:rPr>
        <w:t xml:space="preserve"> </w:t>
      </w:r>
      <w:r w:rsidRPr="000665A7">
        <w:rPr>
          <w:b/>
          <w:sz w:val="24"/>
          <w:szCs w:val="24"/>
          <w:lang w:val="en-US"/>
        </w:rPr>
        <w:t>Jurnalul</w:t>
      </w:r>
      <w:r w:rsidRPr="00807B46">
        <w:rPr>
          <w:b/>
          <w:sz w:val="24"/>
          <w:szCs w:val="24"/>
          <w:lang w:val="en-US"/>
        </w:rPr>
        <w:t xml:space="preserve"> </w:t>
      </w:r>
      <w:r w:rsidRPr="000665A7">
        <w:rPr>
          <w:b/>
          <w:sz w:val="24"/>
          <w:szCs w:val="24"/>
          <w:lang w:val="en-US"/>
        </w:rPr>
        <w:t>Oficial</w:t>
      </w:r>
      <w:r w:rsidRPr="00807B46">
        <w:rPr>
          <w:b/>
          <w:sz w:val="24"/>
          <w:szCs w:val="24"/>
          <w:lang w:val="en-US"/>
        </w:rPr>
        <w:t xml:space="preserve"> </w:t>
      </w:r>
      <w:r w:rsidRPr="000665A7">
        <w:rPr>
          <w:b/>
          <w:sz w:val="24"/>
          <w:szCs w:val="24"/>
          <w:lang w:val="en-US"/>
        </w:rPr>
        <w:t>al</w:t>
      </w:r>
      <w:r w:rsidRPr="00807B46">
        <w:rPr>
          <w:b/>
          <w:sz w:val="24"/>
          <w:szCs w:val="24"/>
          <w:lang w:val="en-US"/>
        </w:rPr>
        <w:t xml:space="preserve"> </w:t>
      </w:r>
      <w:r w:rsidRPr="000665A7">
        <w:rPr>
          <w:b/>
          <w:sz w:val="24"/>
          <w:szCs w:val="24"/>
          <w:lang w:val="en-US"/>
        </w:rPr>
        <w:t>Uniunii</w:t>
      </w:r>
      <w:r w:rsidRPr="00807B46">
        <w:rPr>
          <w:b/>
          <w:sz w:val="24"/>
          <w:szCs w:val="24"/>
          <w:lang w:val="en-US"/>
        </w:rPr>
        <w:t xml:space="preserve"> </w:t>
      </w:r>
      <w:r w:rsidRPr="000665A7">
        <w:rPr>
          <w:b/>
          <w:sz w:val="24"/>
          <w:szCs w:val="24"/>
          <w:lang w:val="en-US"/>
        </w:rPr>
        <w:t>Europene</w:t>
      </w:r>
      <w:r w:rsidRPr="00807B46">
        <w:rPr>
          <w:b/>
          <w:sz w:val="24"/>
          <w:szCs w:val="24"/>
          <w:lang w:val="en-US"/>
        </w:rPr>
        <w:t xml:space="preserve">): </w:t>
      </w:r>
      <w:r w:rsidRPr="00D738E1">
        <w:rPr>
          <w:b/>
          <w:sz w:val="24"/>
          <w:szCs w:val="24"/>
          <w:lang w:val="en-US"/>
        </w:rPr>
        <w:t>nu</w:t>
      </w:r>
    </w:p>
    <w:p w:rsidR="007669F1" w:rsidRPr="004225A2" w:rsidRDefault="007669F1" w:rsidP="00657A95">
      <w:pPr>
        <w:numPr>
          <w:ilvl w:val="0"/>
          <w:numId w:val="1"/>
        </w:numPr>
        <w:tabs>
          <w:tab w:val="right" w:pos="426"/>
        </w:tabs>
        <w:spacing w:before="120"/>
        <w:ind w:left="0" w:firstLine="0"/>
        <w:rPr>
          <w:b/>
          <w:sz w:val="24"/>
          <w:szCs w:val="24"/>
        </w:rPr>
      </w:pPr>
      <w:r w:rsidRPr="004225A2">
        <w:rPr>
          <w:b/>
          <w:sz w:val="24"/>
          <w:szCs w:val="24"/>
        </w:rPr>
        <w:t xml:space="preserve">Alte informații relevante: </w:t>
      </w:r>
      <w:r w:rsidRPr="00D738E1">
        <w:rPr>
          <w:b/>
          <w:sz w:val="24"/>
          <w:szCs w:val="24"/>
        </w:rPr>
        <w:t>______________________________________________________</w:t>
      </w:r>
    </w:p>
    <w:p w:rsidR="007669F1" w:rsidRPr="004225A2" w:rsidRDefault="007669F1" w:rsidP="008876C3">
      <w:pPr>
        <w:spacing w:before="120" w:after="120"/>
        <w:rPr>
          <w:b/>
          <w:sz w:val="24"/>
          <w:szCs w:val="24"/>
        </w:rPr>
      </w:pPr>
    </w:p>
    <w:p w:rsidR="007669F1" w:rsidRPr="004225A2" w:rsidRDefault="007669F1" w:rsidP="008876C3">
      <w:pPr>
        <w:spacing w:before="120" w:after="120"/>
        <w:rPr>
          <w:b/>
          <w:sz w:val="24"/>
          <w:szCs w:val="24"/>
        </w:rPr>
      </w:pPr>
    </w:p>
    <w:p w:rsidR="007669F1" w:rsidRDefault="007669F1" w:rsidP="008876C3">
      <w:pPr>
        <w:spacing w:before="120" w:after="120"/>
        <w:rPr>
          <w:b/>
          <w:sz w:val="24"/>
          <w:szCs w:val="24"/>
          <w:lang w:val="en-US"/>
        </w:rPr>
      </w:pPr>
      <w:r w:rsidRPr="000665A7">
        <w:rPr>
          <w:b/>
          <w:sz w:val="24"/>
          <w:szCs w:val="24"/>
          <w:lang w:val="en-US"/>
        </w:rPr>
        <w:t xml:space="preserve">Conducătorul grupului de lucru:  </w:t>
      </w:r>
      <w:r w:rsidRPr="007A551B">
        <w:rPr>
          <w:b/>
          <w:sz w:val="24"/>
          <w:szCs w:val="24"/>
          <w:lang w:val="en-US"/>
        </w:rPr>
        <w:t xml:space="preserve">______________________________ </w:t>
      </w:r>
      <w:r w:rsidRPr="000665A7">
        <w:rPr>
          <w:b/>
          <w:sz w:val="24"/>
          <w:szCs w:val="24"/>
          <w:lang w:val="en-US"/>
        </w:rPr>
        <w:t xml:space="preserve">       </w:t>
      </w:r>
      <w:proofErr w:type="gramStart"/>
      <w:r w:rsidR="00F7245F">
        <w:rPr>
          <w:b/>
          <w:sz w:val="24"/>
          <w:szCs w:val="24"/>
          <w:lang w:val="en-US"/>
        </w:rPr>
        <w:t>VERA  RUSU</w:t>
      </w:r>
      <w:proofErr w:type="gramEnd"/>
      <w:r w:rsidRPr="000665A7">
        <w:rPr>
          <w:b/>
          <w:sz w:val="24"/>
          <w:szCs w:val="24"/>
          <w:lang w:val="en-US"/>
        </w:rPr>
        <w:t xml:space="preserve">        </w:t>
      </w:r>
    </w:p>
    <w:p w:rsidR="007669F1" w:rsidRPr="000665A7" w:rsidRDefault="007669F1" w:rsidP="008876C3">
      <w:pPr>
        <w:spacing w:before="120" w:after="120"/>
        <w:rPr>
          <w:b/>
          <w:sz w:val="24"/>
          <w:szCs w:val="24"/>
          <w:lang w:val="en-US"/>
        </w:rPr>
      </w:pPr>
      <w:r>
        <w:rPr>
          <w:b/>
          <w:sz w:val="24"/>
          <w:szCs w:val="24"/>
          <w:lang w:val="en-US"/>
        </w:rPr>
        <w:t xml:space="preserve">                                                                                                                 </w:t>
      </w:r>
      <w:proofErr w:type="gramStart"/>
      <w:r w:rsidRPr="000665A7">
        <w:rPr>
          <w:b/>
          <w:sz w:val="24"/>
          <w:szCs w:val="24"/>
          <w:lang w:val="en-US"/>
        </w:rPr>
        <w:t>L.Ș.</w:t>
      </w:r>
      <w:proofErr w:type="gramEnd"/>
    </w:p>
    <w:sectPr w:rsidR="007669F1" w:rsidRPr="000665A7"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DD" w:rsidRDefault="00B428DD">
      <w:r>
        <w:separator/>
      </w:r>
    </w:p>
  </w:endnote>
  <w:endnote w:type="continuationSeparator" w:id="0">
    <w:p w:rsidR="00B428DD" w:rsidRDefault="00B4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AB" w:rsidRDefault="00BA6F25" w:rsidP="005C5B84">
    <w:pPr>
      <w:pStyle w:val="a4"/>
      <w:jc w:val="center"/>
    </w:pPr>
    <w:fldSimple w:instr=" PAGE   \* MERGEFORMAT ">
      <w:r w:rsidR="00C461E3">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DD" w:rsidRDefault="00B428DD">
      <w:r>
        <w:separator/>
      </w:r>
    </w:p>
  </w:footnote>
  <w:footnote w:type="continuationSeparator" w:id="0">
    <w:p w:rsidR="00B428DD" w:rsidRDefault="00B4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86"/>
    <w:multiLevelType w:val="hybridMultilevel"/>
    <w:tmpl w:val="742635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755778"/>
    <w:multiLevelType w:val="hybridMultilevel"/>
    <w:tmpl w:val="B3565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551004"/>
    <w:multiLevelType w:val="hybridMultilevel"/>
    <w:tmpl w:val="5A7A69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C700A7"/>
    <w:multiLevelType w:val="hybridMultilevel"/>
    <w:tmpl w:val="58A2A22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0E7531"/>
    <w:multiLevelType w:val="hybridMultilevel"/>
    <w:tmpl w:val="5ED6A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CC7AD7"/>
    <w:multiLevelType w:val="hybridMultilevel"/>
    <w:tmpl w:val="D3A610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E96F09"/>
    <w:multiLevelType w:val="hybridMultilevel"/>
    <w:tmpl w:val="E57E8E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FF7838"/>
    <w:multiLevelType w:val="hybridMultilevel"/>
    <w:tmpl w:val="A8B8113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4C3CDC"/>
    <w:multiLevelType w:val="hybridMultilevel"/>
    <w:tmpl w:val="E4A87F3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C97279"/>
    <w:multiLevelType w:val="hybridMultilevel"/>
    <w:tmpl w:val="A63CB9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125737"/>
    <w:multiLevelType w:val="hybridMultilevel"/>
    <w:tmpl w:val="5FA231E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FD25199"/>
    <w:multiLevelType w:val="hybridMultilevel"/>
    <w:tmpl w:val="5D3C5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9D46BE"/>
    <w:multiLevelType w:val="hybridMultilevel"/>
    <w:tmpl w:val="78E08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8C527D"/>
    <w:multiLevelType w:val="hybridMultilevel"/>
    <w:tmpl w:val="B9C408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54724EB"/>
    <w:multiLevelType w:val="hybridMultilevel"/>
    <w:tmpl w:val="EFC604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7A731D4"/>
    <w:multiLevelType w:val="hybridMultilevel"/>
    <w:tmpl w:val="A58099C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555147"/>
    <w:multiLevelType w:val="hybridMultilevel"/>
    <w:tmpl w:val="A8EE27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06D4824"/>
    <w:multiLevelType w:val="hybridMultilevel"/>
    <w:tmpl w:val="9E1C35E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A05752"/>
    <w:multiLevelType w:val="hybridMultilevel"/>
    <w:tmpl w:val="59DCC3D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2B413F"/>
    <w:multiLevelType w:val="hybridMultilevel"/>
    <w:tmpl w:val="C03AFCC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5B27863"/>
    <w:multiLevelType w:val="hybridMultilevel"/>
    <w:tmpl w:val="615EBF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64569A"/>
    <w:multiLevelType w:val="hybridMultilevel"/>
    <w:tmpl w:val="2BC46C6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61319C"/>
    <w:multiLevelType w:val="hybridMultilevel"/>
    <w:tmpl w:val="CB306B1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3331706"/>
    <w:multiLevelType w:val="hybridMultilevel"/>
    <w:tmpl w:val="FDFA2D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4783C33"/>
    <w:multiLevelType w:val="hybridMultilevel"/>
    <w:tmpl w:val="3CF6162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6BA53D7"/>
    <w:multiLevelType w:val="hybridMultilevel"/>
    <w:tmpl w:val="2B966D0E"/>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C35189C"/>
    <w:multiLevelType w:val="hybridMultilevel"/>
    <w:tmpl w:val="9D2C27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2B17B4"/>
    <w:multiLevelType w:val="hybridMultilevel"/>
    <w:tmpl w:val="0DBC350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DC106DB"/>
    <w:multiLevelType w:val="hybridMultilevel"/>
    <w:tmpl w:val="79484F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2297D82"/>
    <w:multiLevelType w:val="hybridMultilevel"/>
    <w:tmpl w:val="8CDC5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E912AE"/>
    <w:multiLevelType w:val="hybridMultilevel"/>
    <w:tmpl w:val="B6CC5F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4F3052E"/>
    <w:multiLevelType w:val="hybridMultilevel"/>
    <w:tmpl w:val="EED048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F1051E"/>
    <w:multiLevelType w:val="hybridMultilevel"/>
    <w:tmpl w:val="E46459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75F02D8"/>
    <w:multiLevelType w:val="hybridMultilevel"/>
    <w:tmpl w:val="7F4603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832D51"/>
    <w:multiLevelType w:val="hybridMultilevel"/>
    <w:tmpl w:val="655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0E5F00"/>
    <w:multiLevelType w:val="hybridMultilevel"/>
    <w:tmpl w:val="8AEAC43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23A70F2"/>
    <w:multiLevelType w:val="hybridMultilevel"/>
    <w:tmpl w:val="85C420E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6A431D1"/>
    <w:multiLevelType w:val="hybridMultilevel"/>
    <w:tmpl w:val="960AA68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795567F"/>
    <w:multiLevelType w:val="hybridMultilevel"/>
    <w:tmpl w:val="158CEAE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D173F14"/>
    <w:multiLevelType w:val="hybridMultilevel"/>
    <w:tmpl w:val="3BBAB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35"/>
  </w:num>
  <w:num w:numId="3">
    <w:abstractNumId w:val="19"/>
  </w:num>
  <w:num w:numId="4">
    <w:abstractNumId w:val="26"/>
  </w:num>
  <w:num w:numId="5">
    <w:abstractNumId w:val="38"/>
  </w:num>
  <w:num w:numId="6">
    <w:abstractNumId w:val="37"/>
  </w:num>
  <w:num w:numId="7">
    <w:abstractNumId w:val="32"/>
  </w:num>
  <w:num w:numId="8">
    <w:abstractNumId w:val="24"/>
  </w:num>
  <w:num w:numId="9">
    <w:abstractNumId w:val="40"/>
  </w:num>
  <w:num w:numId="10">
    <w:abstractNumId w:val="0"/>
  </w:num>
  <w:num w:numId="11">
    <w:abstractNumId w:val="5"/>
  </w:num>
  <w:num w:numId="12">
    <w:abstractNumId w:val="2"/>
  </w:num>
  <w:num w:numId="13">
    <w:abstractNumId w:val="10"/>
  </w:num>
  <w:num w:numId="14">
    <w:abstractNumId w:val="22"/>
  </w:num>
  <w:num w:numId="15">
    <w:abstractNumId w:val="28"/>
  </w:num>
  <w:num w:numId="16">
    <w:abstractNumId w:val="9"/>
  </w:num>
  <w:num w:numId="17">
    <w:abstractNumId w:val="25"/>
  </w:num>
  <w:num w:numId="18">
    <w:abstractNumId w:val="33"/>
  </w:num>
  <w:num w:numId="19">
    <w:abstractNumId w:val="20"/>
  </w:num>
  <w:num w:numId="20">
    <w:abstractNumId w:val="34"/>
  </w:num>
  <w:num w:numId="21">
    <w:abstractNumId w:val="13"/>
  </w:num>
  <w:num w:numId="22">
    <w:abstractNumId w:val="23"/>
  </w:num>
  <w:num w:numId="23">
    <w:abstractNumId w:val="41"/>
  </w:num>
  <w:num w:numId="24">
    <w:abstractNumId w:val="17"/>
  </w:num>
  <w:num w:numId="25">
    <w:abstractNumId w:val="11"/>
  </w:num>
  <w:num w:numId="26">
    <w:abstractNumId w:val="31"/>
  </w:num>
  <w:num w:numId="27">
    <w:abstractNumId w:val="6"/>
  </w:num>
  <w:num w:numId="28">
    <w:abstractNumId w:val="8"/>
  </w:num>
  <w:num w:numId="29">
    <w:abstractNumId w:val="27"/>
  </w:num>
  <w:num w:numId="30">
    <w:abstractNumId w:val="39"/>
  </w:num>
  <w:num w:numId="31">
    <w:abstractNumId w:val="30"/>
  </w:num>
  <w:num w:numId="32">
    <w:abstractNumId w:val="21"/>
  </w:num>
  <w:num w:numId="33">
    <w:abstractNumId w:val="4"/>
  </w:num>
  <w:num w:numId="34">
    <w:abstractNumId w:val="7"/>
  </w:num>
  <w:num w:numId="35">
    <w:abstractNumId w:val="12"/>
  </w:num>
  <w:num w:numId="36">
    <w:abstractNumId w:val="3"/>
  </w:num>
  <w:num w:numId="37">
    <w:abstractNumId w:val="1"/>
  </w:num>
  <w:num w:numId="38">
    <w:abstractNumId w:val="14"/>
  </w:num>
  <w:num w:numId="39">
    <w:abstractNumId w:val="29"/>
  </w:num>
  <w:num w:numId="40">
    <w:abstractNumId w:val="15"/>
  </w:num>
  <w:num w:numId="41">
    <w:abstractNumId w:val="36"/>
  </w:num>
  <w:num w:numId="4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E244E"/>
    <w:rsid w:val="000056FD"/>
    <w:rsid w:val="00011F35"/>
    <w:rsid w:val="000160AF"/>
    <w:rsid w:val="000501D2"/>
    <w:rsid w:val="00062668"/>
    <w:rsid w:val="00063468"/>
    <w:rsid w:val="000665A7"/>
    <w:rsid w:val="00081285"/>
    <w:rsid w:val="00082348"/>
    <w:rsid w:val="00083646"/>
    <w:rsid w:val="00086B34"/>
    <w:rsid w:val="00095740"/>
    <w:rsid w:val="000A5333"/>
    <w:rsid w:val="000B2D7E"/>
    <w:rsid w:val="000B4282"/>
    <w:rsid w:val="000B71B1"/>
    <w:rsid w:val="000C4542"/>
    <w:rsid w:val="000E10C1"/>
    <w:rsid w:val="000E3C77"/>
    <w:rsid w:val="000F2981"/>
    <w:rsid w:val="00100D6D"/>
    <w:rsid w:val="00101CA6"/>
    <w:rsid w:val="00117726"/>
    <w:rsid w:val="001224DA"/>
    <w:rsid w:val="001322EC"/>
    <w:rsid w:val="00141219"/>
    <w:rsid w:val="00143DCF"/>
    <w:rsid w:val="00147DC6"/>
    <w:rsid w:val="00164F70"/>
    <w:rsid w:val="001718D0"/>
    <w:rsid w:val="00177CE5"/>
    <w:rsid w:val="0018288D"/>
    <w:rsid w:val="0018297A"/>
    <w:rsid w:val="00191DB9"/>
    <w:rsid w:val="00193032"/>
    <w:rsid w:val="00193507"/>
    <w:rsid w:val="00193CE4"/>
    <w:rsid w:val="00195A29"/>
    <w:rsid w:val="001A480F"/>
    <w:rsid w:val="001B7026"/>
    <w:rsid w:val="001D33A2"/>
    <w:rsid w:val="001D352A"/>
    <w:rsid w:val="001D48E7"/>
    <w:rsid w:val="001D6A0C"/>
    <w:rsid w:val="001E6391"/>
    <w:rsid w:val="001E74C9"/>
    <w:rsid w:val="001F244D"/>
    <w:rsid w:val="00207B3C"/>
    <w:rsid w:val="0021165A"/>
    <w:rsid w:val="00216AA9"/>
    <w:rsid w:val="00223939"/>
    <w:rsid w:val="0022738B"/>
    <w:rsid w:val="0023370D"/>
    <w:rsid w:val="00240E0A"/>
    <w:rsid w:val="0024441C"/>
    <w:rsid w:val="00252AE7"/>
    <w:rsid w:val="002546EC"/>
    <w:rsid w:val="002625A6"/>
    <w:rsid w:val="00270C7F"/>
    <w:rsid w:val="00277B36"/>
    <w:rsid w:val="00280372"/>
    <w:rsid w:val="00290C01"/>
    <w:rsid w:val="00296754"/>
    <w:rsid w:val="00297F99"/>
    <w:rsid w:val="002A074C"/>
    <w:rsid w:val="002A0E4B"/>
    <w:rsid w:val="002C110F"/>
    <w:rsid w:val="002C3530"/>
    <w:rsid w:val="002C3B3E"/>
    <w:rsid w:val="002D66C0"/>
    <w:rsid w:val="002D73E9"/>
    <w:rsid w:val="002E12DC"/>
    <w:rsid w:val="002E1EF5"/>
    <w:rsid w:val="002E606A"/>
    <w:rsid w:val="002F3A70"/>
    <w:rsid w:val="003014AE"/>
    <w:rsid w:val="00307097"/>
    <w:rsid w:val="00310928"/>
    <w:rsid w:val="0031180C"/>
    <w:rsid w:val="0032019D"/>
    <w:rsid w:val="00333DDB"/>
    <w:rsid w:val="00335FFE"/>
    <w:rsid w:val="00340BA2"/>
    <w:rsid w:val="00345D9C"/>
    <w:rsid w:val="00346BE5"/>
    <w:rsid w:val="00350734"/>
    <w:rsid w:val="00353A69"/>
    <w:rsid w:val="00355773"/>
    <w:rsid w:val="00364047"/>
    <w:rsid w:val="003647B8"/>
    <w:rsid w:val="00365041"/>
    <w:rsid w:val="0037397B"/>
    <w:rsid w:val="00373FB8"/>
    <w:rsid w:val="003862FA"/>
    <w:rsid w:val="003A5AEC"/>
    <w:rsid w:val="003B7221"/>
    <w:rsid w:val="003C0CD1"/>
    <w:rsid w:val="003C567F"/>
    <w:rsid w:val="003C77CB"/>
    <w:rsid w:val="003D52B9"/>
    <w:rsid w:val="003E009E"/>
    <w:rsid w:val="003E35BF"/>
    <w:rsid w:val="003F0245"/>
    <w:rsid w:val="003F1BD7"/>
    <w:rsid w:val="00400A79"/>
    <w:rsid w:val="00403FE6"/>
    <w:rsid w:val="004065C6"/>
    <w:rsid w:val="0041000F"/>
    <w:rsid w:val="004225A2"/>
    <w:rsid w:val="0042484E"/>
    <w:rsid w:val="00431C34"/>
    <w:rsid w:val="004421D4"/>
    <w:rsid w:val="00443919"/>
    <w:rsid w:val="00444B84"/>
    <w:rsid w:val="0045517F"/>
    <w:rsid w:val="00463CAB"/>
    <w:rsid w:val="004949F2"/>
    <w:rsid w:val="004A28ED"/>
    <w:rsid w:val="004B3C58"/>
    <w:rsid w:val="004B7A2E"/>
    <w:rsid w:val="004C5BB0"/>
    <w:rsid w:val="004D5CE7"/>
    <w:rsid w:val="004E6CDB"/>
    <w:rsid w:val="004F54D6"/>
    <w:rsid w:val="004F5A97"/>
    <w:rsid w:val="004F6142"/>
    <w:rsid w:val="00505E9F"/>
    <w:rsid w:val="00506D5A"/>
    <w:rsid w:val="005140ED"/>
    <w:rsid w:val="005149FD"/>
    <w:rsid w:val="005160EE"/>
    <w:rsid w:val="00517CF5"/>
    <w:rsid w:val="00521CC4"/>
    <w:rsid w:val="00522D7A"/>
    <w:rsid w:val="00523EED"/>
    <w:rsid w:val="0052458A"/>
    <w:rsid w:val="005301A4"/>
    <w:rsid w:val="005372ED"/>
    <w:rsid w:val="005421FA"/>
    <w:rsid w:val="00544BF5"/>
    <w:rsid w:val="005478EA"/>
    <w:rsid w:val="005518F6"/>
    <w:rsid w:val="005560D1"/>
    <w:rsid w:val="00573163"/>
    <w:rsid w:val="00580220"/>
    <w:rsid w:val="005803E8"/>
    <w:rsid w:val="00584944"/>
    <w:rsid w:val="00585530"/>
    <w:rsid w:val="005B0108"/>
    <w:rsid w:val="005C1D28"/>
    <w:rsid w:val="005C5B84"/>
    <w:rsid w:val="005D16A9"/>
    <w:rsid w:val="005D22DE"/>
    <w:rsid w:val="005D2390"/>
    <w:rsid w:val="005D2F0B"/>
    <w:rsid w:val="005E2215"/>
    <w:rsid w:val="005E3566"/>
    <w:rsid w:val="005E5B0C"/>
    <w:rsid w:val="005E5E9D"/>
    <w:rsid w:val="005F5D46"/>
    <w:rsid w:val="005F61AE"/>
    <w:rsid w:val="00602AC3"/>
    <w:rsid w:val="00603507"/>
    <w:rsid w:val="0060365E"/>
    <w:rsid w:val="00603D2E"/>
    <w:rsid w:val="00603FFA"/>
    <w:rsid w:val="00610EA1"/>
    <w:rsid w:val="00613284"/>
    <w:rsid w:val="00620667"/>
    <w:rsid w:val="0062221E"/>
    <w:rsid w:val="00622A42"/>
    <w:rsid w:val="00632AED"/>
    <w:rsid w:val="00634910"/>
    <w:rsid w:val="006350CF"/>
    <w:rsid w:val="006426C2"/>
    <w:rsid w:val="006466C0"/>
    <w:rsid w:val="00654065"/>
    <w:rsid w:val="00657A95"/>
    <w:rsid w:val="00662C7D"/>
    <w:rsid w:val="00670D0E"/>
    <w:rsid w:val="00673230"/>
    <w:rsid w:val="0068445D"/>
    <w:rsid w:val="0069001F"/>
    <w:rsid w:val="006917C0"/>
    <w:rsid w:val="006954DE"/>
    <w:rsid w:val="006A6405"/>
    <w:rsid w:val="006B7BFA"/>
    <w:rsid w:val="006C11CA"/>
    <w:rsid w:val="006D6BCB"/>
    <w:rsid w:val="006E23DE"/>
    <w:rsid w:val="006F2F9B"/>
    <w:rsid w:val="00700A2F"/>
    <w:rsid w:val="007151F7"/>
    <w:rsid w:val="00715ACE"/>
    <w:rsid w:val="00715D16"/>
    <w:rsid w:val="007201DC"/>
    <w:rsid w:val="00721778"/>
    <w:rsid w:val="00722FD5"/>
    <w:rsid w:val="0072330A"/>
    <w:rsid w:val="00724D7C"/>
    <w:rsid w:val="007417AA"/>
    <w:rsid w:val="0074306E"/>
    <w:rsid w:val="0074622B"/>
    <w:rsid w:val="007472D5"/>
    <w:rsid w:val="007669F1"/>
    <w:rsid w:val="0077039C"/>
    <w:rsid w:val="0077066E"/>
    <w:rsid w:val="007706EC"/>
    <w:rsid w:val="00785866"/>
    <w:rsid w:val="007867F9"/>
    <w:rsid w:val="00790DDC"/>
    <w:rsid w:val="00794E2A"/>
    <w:rsid w:val="00796324"/>
    <w:rsid w:val="007971A0"/>
    <w:rsid w:val="007A0DC4"/>
    <w:rsid w:val="007A19BC"/>
    <w:rsid w:val="007A551B"/>
    <w:rsid w:val="007D6A6F"/>
    <w:rsid w:val="007E2B78"/>
    <w:rsid w:val="007E3EC6"/>
    <w:rsid w:val="007F1077"/>
    <w:rsid w:val="008009FA"/>
    <w:rsid w:val="00804DF7"/>
    <w:rsid w:val="00805040"/>
    <w:rsid w:val="00807B46"/>
    <w:rsid w:val="00811A33"/>
    <w:rsid w:val="00812544"/>
    <w:rsid w:val="00813A6F"/>
    <w:rsid w:val="00816279"/>
    <w:rsid w:val="0082793F"/>
    <w:rsid w:val="00830A77"/>
    <w:rsid w:val="008356F8"/>
    <w:rsid w:val="008443EE"/>
    <w:rsid w:val="00846036"/>
    <w:rsid w:val="0085190D"/>
    <w:rsid w:val="008660C7"/>
    <w:rsid w:val="00874C68"/>
    <w:rsid w:val="008750C1"/>
    <w:rsid w:val="008876C3"/>
    <w:rsid w:val="00890E66"/>
    <w:rsid w:val="00892BD2"/>
    <w:rsid w:val="0089786F"/>
    <w:rsid w:val="008A1EAB"/>
    <w:rsid w:val="008A4DA0"/>
    <w:rsid w:val="008B3AF6"/>
    <w:rsid w:val="008C0B6D"/>
    <w:rsid w:val="008D6287"/>
    <w:rsid w:val="008F41CF"/>
    <w:rsid w:val="0090083E"/>
    <w:rsid w:val="009042EF"/>
    <w:rsid w:val="00916C52"/>
    <w:rsid w:val="0092453C"/>
    <w:rsid w:val="009258D3"/>
    <w:rsid w:val="00926698"/>
    <w:rsid w:val="00926E58"/>
    <w:rsid w:val="00936455"/>
    <w:rsid w:val="00942D38"/>
    <w:rsid w:val="00943318"/>
    <w:rsid w:val="00950D09"/>
    <w:rsid w:val="00956ACB"/>
    <w:rsid w:val="00956AD9"/>
    <w:rsid w:val="0096527B"/>
    <w:rsid w:val="00967910"/>
    <w:rsid w:val="00967DE9"/>
    <w:rsid w:val="0097326B"/>
    <w:rsid w:val="009963F3"/>
    <w:rsid w:val="009A714F"/>
    <w:rsid w:val="009B20BA"/>
    <w:rsid w:val="009C595E"/>
    <w:rsid w:val="009D5F69"/>
    <w:rsid w:val="009E244E"/>
    <w:rsid w:val="009F2ECB"/>
    <w:rsid w:val="00A02472"/>
    <w:rsid w:val="00A114A2"/>
    <w:rsid w:val="00A13090"/>
    <w:rsid w:val="00A1313F"/>
    <w:rsid w:val="00A24730"/>
    <w:rsid w:val="00A337E5"/>
    <w:rsid w:val="00A347F5"/>
    <w:rsid w:val="00A542F7"/>
    <w:rsid w:val="00A61F2B"/>
    <w:rsid w:val="00A822D9"/>
    <w:rsid w:val="00A93CC3"/>
    <w:rsid w:val="00A95B65"/>
    <w:rsid w:val="00AA14E6"/>
    <w:rsid w:val="00AA5103"/>
    <w:rsid w:val="00AB1566"/>
    <w:rsid w:val="00AB6457"/>
    <w:rsid w:val="00AC2788"/>
    <w:rsid w:val="00AC323C"/>
    <w:rsid w:val="00AC47B3"/>
    <w:rsid w:val="00AD04D2"/>
    <w:rsid w:val="00AF44E7"/>
    <w:rsid w:val="00B016BB"/>
    <w:rsid w:val="00B05DB2"/>
    <w:rsid w:val="00B06DA8"/>
    <w:rsid w:val="00B072A5"/>
    <w:rsid w:val="00B07EB3"/>
    <w:rsid w:val="00B1222A"/>
    <w:rsid w:val="00B1606A"/>
    <w:rsid w:val="00B175F1"/>
    <w:rsid w:val="00B2326A"/>
    <w:rsid w:val="00B30492"/>
    <w:rsid w:val="00B428DD"/>
    <w:rsid w:val="00B454B1"/>
    <w:rsid w:val="00B47025"/>
    <w:rsid w:val="00B53265"/>
    <w:rsid w:val="00B53F77"/>
    <w:rsid w:val="00B65510"/>
    <w:rsid w:val="00B70D36"/>
    <w:rsid w:val="00B7282A"/>
    <w:rsid w:val="00B7487B"/>
    <w:rsid w:val="00B771F7"/>
    <w:rsid w:val="00B86AD1"/>
    <w:rsid w:val="00B91498"/>
    <w:rsid w:val="00BA6F25"/>
    <w:rsid w:val="00BB05A6"/>
    <w:rsid w:val="00BB4048"/>
    <w:rsid w:val="00BB6BC0"/>
    <w:rsid w:val="00BC19F6"/>
    <w:rsid w:val="00BC3DE8"/>
    <w:rsid w:val="00C03320"/>
    <w:rsid w:val="00C11088"/>
    <w:rsid w:val="00C1207C"/>
    <w:rsid w:val="00C17365"/>
    <w:rsid w:val="00C22322"/>
    <w:rsid w:val="00C35DFB"/>
    <w:rsid w:val="00C40AFC"/>
    <w:rsid w:val="00C461E3"/>
    <w:rsid w:val="00C54DD6"/>
    <w:rsid w:val="00C55B3E"/>
    <w:rsid w:val="00C61470"/>
    <w:rsid w:val="00C65710"/>
    <w:rsid w:val="00C669A9"/>
    <w:rsid w:val="00C74380"/>
    <w:rsid w:val="00C74E11"/>
    <w:rsid w:val="00C918E1"/>
    <w:rsid w:val="00C972B8"/>
    <w:rsid w:val="00CA12E7"/>
    <w:rsid w:val="00CB2F9D"/>
    <w:rsid w:val="00CB677A"/>
    <w:rsid w:val="00CC0D8C"/>
    <w:rsid w:val="00CD1EFA"/>
    <w:rsid w:val="00CF574B"/>
    <w:rsid w:val="00D06E18"/>
    <w:rsid w:val="00D10289"/>
    <w:rsid w:val="00D11A0A"/>
    <w:rsid w:val="00D137B5"/>
    <w:rsid w:val="00D1597C"/>
    <w:rsid w:val="00D17B85"/>
    <w:rsid w:val="00D26B63"/>
    <w:rsid w:val="00D333F8"/>
    <w:rsid w:val="00D362DC"/>
    <w:rsid w:val="00D53110"/>
    <w:rsid w:val="00D56AD3"/>
    <w:rsid w:val="00D63DBD"/>
    <w:rsid w:val="00D714B9"/>
    <w:rsid w:val="00D738E1"/>
    <w:rsid w:val="00D75EC9"/>
    <w:rsid w:val="00D80558"/>
    <w:rsid w:val="00D85B8C"/>
    <w:rsid w:val="00DA00A8"/>
    <w:rsid w:val="00DA444D"/>
    <w:rsid w:val="00DA63C8"/>
    <w:rsid w:val="00DB2A75"/>
    <w:rsid w:val="00DB2FA4"/>
    <w:rsid w:val="00DB3341"/>
    <w:rsid w:val="00DB44CD"/>
    <w:rsid w:val="00DD6A5F"/>
    <w:rsid w:val="00DE06F7"/>
    <w:rsid w:val="00DE22D2"/>
    <w:rsid w:val="00DE67E3"/>
    <w:rsid w:val="00DF09F9"/>
    <w:rsid w:val="00DF7F51"/>
    <w:rsid w:val="00E13B57"/>
    <w:rsid w:val="00E15292"/>
    <w:rsid w:val="00E22B6F"/>
    <w:rsid w:val="00E25ADA"/>
    <w:rsid w:val="00E344FB"/>
    <w:rsid w:val="00E4599A"/>
    <w:rsid w:val="00E551E0"/>
    <w:rsid w:val="00E55E71"/>
    <w:rsid w:val="00E63F82"/>
    <w:rsid w:val="00E71582"/>
    <w:rsid w:val="00E937EE"/>
    <w:rsid w:val="00EA41DA"/>
    <w:rsid w:val="00EB2494"/>
    <w:rsid w:val="00EB28C6"/>
    <w:rsid w:val="00EB3DCF"/>
    <w:rsid w:val="00ED4339"/>
    <w:rsid w:val="00ED4D8D"/>
    <w:rsid w:val="00EE3F8E"/>
    <w:rsid w:val="00EE5436"/>
    <w:rsid w:val="00EF7226"/>
    <w:rsid w:val="00EF759F"/>
    <w:rsid w:val="00F13057"/>
    <w:rsid w:val="00F13D10"/>
    <w:rsid w:val="00F15889"/>
    <w:rsid w:val="00F1644B"/>
    <w:rsid w:val="00F233BD"/>
    <w:rsid w:val="00F33CA7"/>
    <w:rsid w:val="00F35AAF"/>
    <w:rsid w:val="00F37FB9"/>
    <w:rsid w:val="00F40E9F"/>
    <w:rsid w:val="00F424E8"/>
    <w:rsid w:val="00F42761"/>
    <w:rsid w:val="00F53932"/>
    <w:rsid w:val="00F539AB"/>
    <w:rsid w:val="00F62A24"/>
    <w:rsid w:val="00F64F90"/>
    <w:rsid w:val="00F65B68"/>
    <w:rsid w:val="00F7245F"/>
    <w:rsid w:val="00F7267A"/>
    <w:rsid w:val="00F72C8F"/>
    <w:rsid w:val="00F83966"/>
    <w:rsid w:val="00FA439C"/>
    <w:rsid w:val="00FA5061"/>
    <w:rsid w:val="00FA65BA"/>
    <w:rsid w:val="00FB099F"/>
    <w:rsid w:val="00FC5A3C"/>
    <w:rsid w:val="00FD69A6"/>
    <w:rsid w:val="00FD6FE6"/>
    <w:rsid w:val="00FE2446"/>
    <w:rsid w:val="00FE3131"/>
    <w:rsid w:val="00FE5BA1"/>
    <w:rsid w:val="00FE5C8D"/>
    <w:rsid w:val="00FF5A1B"/>
    <w:rsid w:val="00FF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sz w:val="20"/>
      <w:szCs w:val="20"/>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rsid w:val="009E244E"/>
    <w:pPr>
      <w:spacing w:after="120"/>
    </w:pPr>
  </w:style>
  <w:style w:type="character" w:customStyle="1" w:styleId="a6">
    <w:name w:val="Основной текст Знак"/>
    <w:basedOn w:val="a1"/>
    <w:link w:val="a0"/>
    <w:uiPriority w:val="99"/>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basedOn w:val="a1"/>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A14E6"/>
    <w:pPr>
      <w:ind w:left="720"/>
      <w:contextualSpacing/>
    </w:pPr>
  </w:style>
  <w:style w:type="character" w:styleId="ab">
    <w:name w:val="Placeholder Text"/>
    <w:basedOn w:val="a1"/>
    <w:uiPriority w:val="99"/>
    <w:semiHidden/>
    <w:rsid w:val="00F424E8"/>
    <w:rPr>
      <w:rFonts w:cs="Times New Roman"/>
      <w:color w:val="808080"/>
    </w:rPr>
  </w:style>
  <w:style w:type="character" w:customStyle="1" w:styleId="FontStyle197">
    <w:name w:val="Font Style197"/>
    <w:uiPriority w:val="99"/>
    <w:rsid w:val="00FD6FE6"/>
    <w:rPr>
      <w:rFonts w:ascii="Times New Roman" w:hAnsi="Times New Roman"/>
      <w:sz w:val="22"/>
    </w:rPr>
  </w:style>
  <w:style w:type="character" w:styleId="ac">
    <w:name w:val="Hyperlink"/>
    <w:basedOn w:val="a1"/>
    <w:uiPriority w:val="99"/>
    <w:semiHidden/>
    <w:rsid w:val="009B20BA"/>
    <w:rPr>
      <w:rFonts w:cs="Times New Roman"/>
      <w:color w:val="0000FF"/>
      <w:u w:val="single"/>
    </w:rPr>
  </w:style>
  <w:style w:type="character" w:customStyle="1" w:styleId="layout">
    <w:name w:val="layout"/>
    <w:basedOn w:val="a1"/>
    <w:rsid w:val="00544BF5"/>
  </w:style>
</w:styles>
</file>

<file path=word/webSettings.xml><?xml version="1.0" encoding="utf-8"?>
<w:webSettings xmlns:r="http://schemas.openxmlformats.org/officeDocument/2006/relationships" xmlns:w="http://schemas.openxmlformats.org/wordprocessingml/2006/main">
  <w:divs>
    <w:div w:id="8063768">
      <w:bodyDiv w:val="1"/>
      <w:marLeft w:val="0"/>
      <w:marRight w:val="0"/>
      <w:marTop w:val="0"/>
      <w:marBottom w:val="0"/>
      <w:divBdr>
        <w:top w:val="none" w:sz="0" w:space="0" w:color="auto"/>
        <w:left w:val="none" w:sz="0" w:space="0" w:color="auto"/>
        <w:bottom w:val="none" w:sz="0" w:space="0" w:color="auto"/>
        <w:right w:val="none" w:sz="0" w:space="0" w:color="auto"/>
      </w:divBdr>
    </w:div>
    <w:div w:id="44181832">
      <w:bodyDiv w:val="1"/>
      <w:marLeft w:val="0"/>
      <w:marRight w:val="0"/>
      <w:marTop w:val="0"/>
      <w:marBottom w:val="0"/>
      <w:divBdr>
        <w:top w:val="none" w:sz="0" w:space="0" w:color="auto"/>
        <w:left w:val="none" w:sz="0" w:space="0" w:color="auto"/>
        <w:bottom w:val="none" w:sz="0" w:space="0" w:color="auto"/>
        <w:right w:val="none" w:sz="0" w:space="0" w:color="auto"/>
      </w:divBdr>
    </w:div>
    <w:div w:id="46995550">
      <w:bodyDiv w:val="1"/>
      <w:marLeft w:val="0"/>
      <w:marRight w:val="0"/>
      <w:marTop w:val="0"/>
      <w:marBottom w:val="0"/>
      <w:divBdr>
        <w:top w:val="none" w:sz="0" w:space="0" w:color="auto"/>
        <w:left w:val="none" w:sz="0" w:space="0" w:color="auto"/>
        <w:bottom w:val="none" w:sz="0" w:space="0" w:color="auto"/>
        <w:right w:val="none" w:sz="0" w:space="0" w:color="auto"/>
      </w:divBdr>
    </w:div>
    <w:div w:id="73550367">
      <w:bodyDiv w:val="1"/>
      <w:marLeft w:val="0"/>
      <w:marRight w:val="0"/>
      <w:marTop w:val="0"/>
      <w:marBottom w:val="0"/>
      <w:divBdr>
        <w:top w:val="none" w:sz="0" w:space="0" w:color="auto"/>
        <w:left w:val="none" w:sz="0" w:space="0" w:color="auto"/>
        <w:bottom w:val="none" w:sz="0" w:space="0" w:color="auto"/>
        <w:right w:val="none" w:sz="0" w:space="0" w:color="auto"/>
      </w:divBdr>
    </w:div>
    <w:div w:id="86853981">
      <w:bodyDiv w:val="1"/>
      <w:marLeft w:val="0"/>
      <w:marRight w:val="0"/>
      <w:marTop w:val="0"/>
      <w:marBottom w:val="0"/>
      <w:divBdr>
        <w:top w:val="none" w:sz="0" w:space="0" w:color="auto"/>
        <w:left w:val="none" w:sz="0" w:space="0" w:color="auto"/>
        <w:bottom w:val="none" w:sz="0" w:space="0" w:color="auto"/>
        <w:right w:val="none" w:sz="0" w:space="0" w:color="auto"/>
      </w:divBdr>
    </w:div>
    <w:div w:id="98112853">
      <w:bodyDiv w:val="1"/>
      <w:marLeft w:val="0"/>
      <w:marRight w:val="0"/>
      <w:marTop w:val="0"/>
      <w:marBottom w:val="0"/>
      <w:divBdr>
        <w:top w:val="none" w:sz="0" w:space="0" w:color="auto"/>
        <w:left w:val="none" w:sz="0" w:space="0" w:color="auto"/>
        <w:bottom w:val="none" w:sz="0" w:space="0" w:color="auto"/>
        <w:right w:val="none" w:sz="0" w:space="0" w:color="auto"/>
      </w:divBdr>
    </w:div>
    <w:div w:id="210464308">
      <w:bodyDiv w:val="1"/>
      <w:marLeft w:val="0"/>
      <w:marRight w:val="0"/>
      <w:marTop w:val="0"/>
      <w:marBottom w:val="0"/>
      <w:divBdr>
        <w:top w:val="none" w:sz="0" w:space="0" w:color="auto"/>
        <w:left w:val="none" w:sz="0" w:space="0" w:color="auto"/>
        <w:bottom w:val="none" w:sz="0" w:space="0" w:color="auto"/>
        <w:right w:val="none" w:sz="0" w:space="0" w:color="auto"/>
      </w:divBdr>
    </w:div>
    <w:div w:id="216089411">
      <w:bodyDiv w:val="1"/>
      <w:marLeft w:val="0"/>
      <w:marRight w:val="0"/>
      <w:marTop w:val="0"/>
      <w:marBottom w:val="0"/>
      <w:divBdr>
        <w:top w:val="none" w:sz="0" w:space="0" w:color="auto"/>
        <w:left w:val="none" w:sz="0" w:space="0" w:color="auto"/>
        <w:bottom w:val="none" w:sz="0" w:space="0" w:color="auto"/>
        <w:right w:val="none" w:sz="0" w:space="0" w:color="auto"/>
      </w:divBdr>
    </w:div>
    <w:div w:id="220946112">
      <w:bodyDiv w:val="1"/>
      <w:marLeft w:val="0"/>
      <w:marRight w:val="0"/>
      <w:marTop w:val="0"/>
      <w:marBottom w:val="0"/>
      <w:divBdr>
        <w:top w:val="none" w:sz="0" w:space="0" w:color="auto"/>
        <w:left w:val="none" w:sz="0" w:space="0" w:color="auto"/>
        <w:bottom w:val="none" w:sz="0" w:space="0" w:color="auto"/>
        <w:right w:val="none" w:sz="0" w:space="0" w:color="auto"/>
      </w:divBdr>
    </w:div>
    <w:div w:id="237254956">
      <w:bodyDiv w:val="1"/>
      <w:marLeft w:val="0"/>
      <w:marRight w:val="0"/>
      <w:marTop w:val="0"/>
      <w:marBottom w:val="0"/>
      <w:divBdr>
        <w:top w:val="none" w:sz="0" w:space="0" w:color="auto"/>
        <w:left w:val="none" w:sz="0" w:space="0" w:color="auto"/>
        <w:bottom w:val="none" w:sz="0" w:space="0" w:color="auto"/>
        <w:right w:val="none" w:sz="0" w:space="0" w:color="auto"/>
      </w:divBdr>
    </w:div>
    <w:div w:id="254678286">
      <w:bodyDiv w:val="1"/>
      <w:marLeft w:val="0"/>
      <w:marRight w:val="0"/>
      <w:marTop w:val="0"/>
      <w:marBottom w:val="0"/>
      <w:divBdr>
        <w:top w:val="none" w:sz="0" w:space="0" w:color="auto"/>
        <w:left w:val="none" w:sz="0" w:space="0" w:color="auto"/>
        <w:bottom w:val="none" w:sz="0" w:space="0" w:color="auto"/>
        <w:right w:val="none" w:sz="0" w:space="0" w:color="auto"/>
      </w:divBdr>
    </w:div>
    <w:div w:id="346950622">
      <w:bodyDiv w:val="1"/>
      <w:marLeft w:val="0"/>
      <w:marRight w:val="0"/>
      <w:marTop w:val="0"/>
      <w:marBottom w:val="0"/>
      <w:divBdr>
        <w:top w:val="none" w:sz="0" w:space="0" w:color="auto"/>
        <w:left w:val="none" w:sz="0" w:space="0" w:color="auto"/>
        <w:bottom w:val="none" w:sz="0" w:space="0" w:color="auto"/>
        <w:right w:val="none" w:sz="0" w:space="0" w:color="auto"/>
      </w:divBdr>
    </w:div>
    <w:div w:id="482359017">
      <w:bodyDiv w:val="1"/>
      <w:marLeft w:val="0"/>
      <w:marRight w:val="0"/>
      <w:marTop w:val="0"/>
      <w:marBottom w:val="0"/>
      <w:divBdr>
        <w:top w:val="none" w:sz="0" w:space="0" w:color="auto"/>
        <w:left w:val="none" w:sz="0" w:space="0" w:color="auto"/>
        <w:bottom w:val="none" w:sz="0" w:space="0" w:color="auto"/>
        <w:right w:val="none" w:sz="0" w:space="0" w:color="auto"/>
      </w:divBdr>
    </w:div>
    <w:div w:id="553200896">
      <w:bodyDiv w:val="1"/>
      <w:marLeft w:val="0"/>
      <w:marRight w:val="0"/>
      <w:marTop w:val="0"/>
      <w:marBottom w:val="0"/>
      <w:divBdr>
        <w:top w:val="none" w:sz="0" w:space="0" w:color="auto"/>
        <w:left w:val="none" w:sz="0" w:space="0" w:color="auto"/>
        <w:bottom w:val="none" w:sz="0" w:space="0" w:color="auto"/>
        <w:right w:val="none" w:sz="0" w:space="0" w:color="auto"/>
      </w:divBdr>
    </w:div>
    <w:div w:id="564027645">
      <w:bodyDiv w:val="1"/>
      <w:marLeft w:val="0"/>
      <w:marRight w:val="0"/>
      <w:marTop w:val="0"/>
      <w:marBottom w:val="0"/>
      <w:divBdr>
        <w:top w:val="none" w:sz="0" w:space="0" w:color="auto"/>
        <w:left w:val="none" w:sz="0" w:space="0" w:color="auto"/>
        <w:bottom w:val="none" w:sz="0" w:space="0" w:color="auto"/>
        <w:right w:val="none" w:sz="0" w:space="0" w:color="auto"/>
      </w:divBdr>
    </w:div>
    <w:div w:id="572936780">
      <w:bodyDiv w:val="1"/>
      <w:marLeft w:val="0"/>
      <w:marRight w:val="0"/>
      <w:marTop w:val="0"/>
      <w:marBottom w:val="0"/>
      <w:divBdr>
        <w:top w:val="none" w:sz="0" w:space="0" w:color="auto"/>
        <w:left w:val="none" w:sz="0" w:space="0" w:color="auto"/>
        <w:bottom w:val="none" w:sz="0" w:space="0" w:color="auto"/>
        <w:right w:val="none" w:sz="0" w:space="0" w:color="auto"/>
      </w:divBdr>
    </w:div>
    <w:div w:id="671683236">
      <w:bodyDiv w:val="1"/>
      <w:marLeft w:val="0"/>
      <w:marRight w:val="0"/>
      <w:marTop w:val="0"/>
      <w:marBottom w:val="0"/>
      <w:divBdr>
        <w:top w:val="none" w:sz="0" w:space="0" w:color="auto"/>
        <w:left w:val="none" w:sz="0" w:space="0" w:color="auto"/>
        <w:bottom w:val="none" w:sz="0" w:space="0" w:color="auto"/>
        <w:right w:val="none" w:sz="0" w:space="0" w:color="auto"/>
      </w:divBdr>
    </w:div>
    <w:div w:id="695034674">
      <w:bodyDiv w:val="1"/>
      <w:marLeft w:val="0"/>
      <w:marRight w:val="0"/>
      <w:marTop w:val="0"/>
      <w:marBottom w:val="0"/>
      <w:divBdr>
        <w:top w:val="none" w:sz="0" w:space="0" w:color="auto"/>
        <w:left w:val="none" w:sz="0" w:space="0" w:color="auto"/>
        <w:bottom w:val="none" w:sz="0" w:space="0" w:color="auto"/>
        <w:right w:val="none" w:sz="0" w:space="0" w:color="auto"/>
      </w:divBdr>
    </w:div>
    <w:div w:id="697777566">
      <w:bodyDiv w:val="1"/>
      <w:marLeft w:val="0"/>
      <w:marRight w:val="0"/>
      <w:marTop w:val="0"/>
      <w:marBottom w:val="0"/>
      <w:divBdr>
        <w:top w:val="none" w:sz="0" w:space="0" w:color="auto"/>
        <w:left w:val="none" w:sz="0" w:space="0" w:color="auto"/>
        <w:bottom w:val="none" w:sz="0" w:space="0" w:color="auto"/>
        <w:right w:val="none" w:sz="0" w:space="0" w:color="auto"/>
      </w:divBdr>
    </w:div>
    <w:div w:id="719326061">
      <w:bodyDiv w:val="1"/>
      <w:marLeft w:val="0"/>
      <w:marRight w:val="0"/>
      <w:marTop w:val="0"/>
      <w:marBottom w:val="0"/>
      <w:divBdr>
        <w:top w:val="none" w:sz="0" w:space="0" w:color="auto"/>
        <w:left w:val="none" w:sz="0" w:space="0" w:color="auto"/>
        <w:bottom w:val="none" w:sz="0" w:space="0" w:color="auto"/>
        <w:right w:val="none" w:sz="0" w:space="0" w:color="auto"/>
      </w:divBdr>
    </w:div>
    <w:div w:id="726997660">
      <w:bodyDiv w:val="1"/>
      <w:marLeft w:val="0"/>
      <w:marRight w:val="0"/>
      <w:marTop w:val="0"/>
      <w:marBottom w:val="0"/>
      <w:divBdr>
        <w:top w:val="none" w:sz="0" w:space="0" w:color="auto"/>
        <w:left w:val="none" w:sz="0" w:space="0" w:color="auto"/>
        <w:bottom w:val="none" w:sz="0" w:space="0" w:color="auto"/>
        <w:right w:val="none" w:sz="0" w:space="0" w:color="auto"/>
      </w:divBdr>
    </w:div>
    <w:div w:id="737628190">
      <w:bodyDiv w:val="1"/>
      <w:marLeft w:val="0"/>
      <w:marRight w:val="0"/>
      <w:marTop w:val="0"/>
      <w:marBottom w:val="0"/>
      <w:divBdr>
        <w:top w:val="none" w:sz="0" w:space="0" w:color="auto"/>
        <w:left w:val="none" w:sz="0" w:space="0" w:color="auto"/>
        <w:bottom w:val="none" w:sz="0" w:space="0" w:color="auto"/>
        <w:right w:val="none" w:sz="0" w:space="0" w:color="auto"/>
      </w:divBdr>
    </w:div>
    <w:div w:id="762265059">
      <w:bodyDiv w:val="1"/>
      <w:marLeft w:val="0"/>
      <w:marRight w:val="0"/>
      <w:marTop w:val="0"/>
      <w:marBottom w:val="0"/>
      <w:divBdr>
        <w:top w:val="none" w:sz="0" w:space="0" w:color="auto"/>
        <w:left w:val="none" w:sz="0" w:space="0" w:color="auto"/>
        <w:bottom w:val="none" w:sz="0" w:space="0" w:color="auto"/>
        <w:right w:val="none" w:sz="0" w:space="0" w:color="auto"/>
      </w:divBdr>
    </w:div>
    <w:div w:id="776339859">
      <w:marLeft w:val="0"/>
      <w:marRight w:val="0"/>
      <w:marTop w:val="0"/>
      <w:marBottom w:val="0"/>
      <w:divBdr>
        <w:top w:val="none" w:sz="0" w:space="0" w:color="auto"/>
        <w:left w:val="none" w:sz="0" w:space="0" w:color="auto"/>
        <w:bottom w:val="none" w:sz="0" w:space="0" w:color="auto"/>
        <w:right w:val="none" w:sz="0" w:space="0" w:color="auto"/>
      </w:divBdr>
    </w:div>
    <w:div w:id="776339860">
      <w:marLeft w:val="0"/>
      <w:marRight w:val="0"/>
      <w:marTop w:val="0"/>
      <w:marBottom w:val="0"/>
      <w:divBdr>
        <w:top w:val="none" w:sz="0" w:space="0" w:color="auto"/>
        <w:left w:val="none" w:sz="0" w:space="0" w:color="auto"/>
        <w:bottom w:val="none" w:sz="0" w:space="0" w:color="auto"/>
        <w:right w:val="none" w:sz="0" w:space="0" w:color="auto"/>
      </w:divBdr>
    </w:div>
    <w:div w:id="776339861">
      <w:marLeft w:val="0"/>
      <w:marRight w:val="0"/>
      <w:marTop w:val="0"/>
      <w:marBottom w:val="0"/>
      <w:divBdr>
        <w:top w:val="none" w:sz="0" w:space="0" w:color="auto"/>
        <w:left w:val="none" w:sz="0" w:space="0" w:color="auto"/>
        <w:bottom w:val="none" w:sz="0" w:space="0" w:color="auto"/>
        <w:right w:val="none" w:sz="0" w:space="0" w:color="auto"/>
      </w:divBdr>
    </w:div>
    <w:div w:id="776339862">
      <w:marLeft w:val="0"/>
      <w:marRight w:val="0"/>
      <w:marTop w:val="0"/>
      <w:marBottom w:val="0"/>
      <w:divBdr>
        <w:top w:val="none" w:sz="0" w:space="0" w:color="auto"/>
        <w:left w:val="none" w:sz="0" w:space="0" w:color="auto"/>
        <w:bottom w:val="none" w:sz="0" w:space="0" w:color="auto"/>
        <w:right w:val="none" w:sz="0" w:space="0" w:color="auto"/>
      </w:divBdr>
    </w:div>
    <w:div w:id="776339863">
      <w:marLeft w:val="0"/>
      <w:marRight w:val="0"/>
      <w:marTop w:val="0"/>
      <w:marBottom w:val="0"/>
      <w:divBdr>
        <w:top w:val="none" w:sz="0" w:space="0" w:color="auto"/>
        <w:left w:val="none" w:sz="0" w:space="0" w:color="auto"/>
        <w:bottom w:val="none" w:sz="0" w:space="0" w:color="auto"/>
        <w:right w:val="none" w:sz="0" w:space="0" w:color="auto"/>
      </w:divBdr>
    </w:div>
    <w:div w:id="776339864">
      <w:marLeft w:val="0"/>
      <w:marRight w:val="0"/>
      <w:marTop w:val="0"/>
      <w:marBottom w:val="0"/>
      <w:divBdr>
        <w:top w:val="none" w:sz="0" w:space="0" w:color="auto"/>
        <w:left w:val="none" w:sz="0" w:space="0" w:color="auto"/>
        <w:bottom w:val="none" w:sz="0" w:space="0" w:color="auto"/>
        <w:right w:val="none" w:sz="0" w:space="0" w:color="auto"/>
      </w:divBdr>
    </w:div>
    <w:div w:id="776339866">
      <w:marLeft w:val="0"/>
      <w:marRight w:val="0"/>
      <w:marTop w:val="0"/>
      <w:marBottom w:val="0"/>
      <w:divBdr>
        <w:top w:val="none" w:sz="0" w:space="0" w:color="auto"/>
        <w:left w:val="none" w:sz="0" w:space="0" w:color="auto"/>
        <w:bottom w:val="none" w:sz="0" w:space="0" w:color="auto"/>
        <w:right w:val="none" w:sz="0" w:space="0" w:color="auto"/>
      </w:divBdr>
      <w:divsChild>
        <w:div w:id="776339865">
          <w:marLeft w:val="0"/>
          <w:marRight w:val="0"/>
          <w:marTop w:val="0"/>
          <w:marBottom w:val="0"/>
          <w:divBdr>
            <w:top w:val="none" w:sz="0" w:space="0" w:color="auto"/>
            <w:left w:val="none" w:sz="0" w:space="0" w:color="auto"/>
            <w:bottom w:val="none" w:sz="0" w:space="0" w:color="auto"/>
            <w:right w:val="none" w:sz="0" w:space="0" w:color="auto"/>
          </w:divBdr>
        </w:div>
      </w:divsChild>
    </w:div>
    <w:div w:id="776339867">
      <w:marLeft w:val="0"/>
      <w:marRight w:val="0"/>
      <w:marTop w:val="0"/>
      <w:marBottom w:val="0"/>
      <w:divBdr>
        <w:top w:val="none" w:sz="0" w:space="0" w:color="auto"/>
        <w:left w:val="none" w:sz="0" w:space="0" w:color="auto"/>
        <w:bottom w:val="none" w:sz="0" w:space="0" w:color="auto"/>
        <w:right w:val="none" w:sz="0" w:space="0" w:color="auto"/>
      </w:divBdr>
    </w:div>
    <w:div w:id="776339868">
      <w:marLeft w:val="0"/>
      <w:marRight w:val="0"/>
      <w:marTop w:val="0"/>
      <w:marBottom w:val="0"/>
      <w:divBdr>
        <w:top w:val="none" w:sz="0" w:space="0" w:color="auto"/>
        <w:left w:val="none" w:sz="0" w:space="0" w:color="auto"/>
        <w:bottom w:val="none" w:sz="0" w:space="0" w:color="auto"/>
        <w:right w:val="none" w:sz="0" w:space="0" w:color="auto"/>
      </w:divBdr>
    </w:div>
    <w:div w:id="776339869">
      <w:marLeft w:val="0"/>
      <w:marRight w:val="0"/>
      <w:marTop w:val="0"/>
      <w:marBottom w:val="0"/>
      <w:divBdr>
        <w:top w:val="none" w:sz="0" w:space="0" w:color="auto"/>
        <w:left w:val="none" w:sz="0" w:space="0" w:color="auto"/>
        <w:bottom w:val="none" w:sz="0" w:space="0" w:color="auto"/>
        <w:right w:val="none" w:sz="0" w:space="0" w:color="auto"/>
      </w:divBdr>
    </w:div>
    <w:div w:id="776339870">
      <w:marLeft w:val="0"/>
      <w:marRight w:val="0"/>
      <w:marTop w:val="0"/>
      <w:marBottom w:val="0"/>
      <w:divBdr>
        <w:top w:val="none" w:sz="0" w:space="0" w:color="auto"/>
        <w:left w:val="none" w:sz="0" w:space="0" w:color="auto"/>
        <w:bottom w:val="none" w:sz="0" w:space="0" w:color="auto"/>
        <w:right w:val="none" w:sz="0" w:space="0" w:color="auto"/>
      </w:divBdr>
    </w:div>
    <w:div w:id="776339871">
      <w:marLeft w:val="0"/>
      <w:marRight w:val="0"/>
      <w:marTop w:val="0"/>
      <w:marBottom w:val="0"/>
      <w:divBdr>
        <w:top w:val="none" w:sz="0" w:space="0" w:color="auto"/>
        <w:left w:val="none" w:sz="0" w:space="0" w:color="auto"/>
        <w:bottom w:val="none" w:sz="0" w:space="0" w:color="auto"/>
        <w:right w:val="none" w:sz="0" w:space="0" w:color="auto"/>
      </w:divBdr>
    </w:div>
    <w:div w:id="776339872">
      <w:marLeft w:val="0"/>
      <w:marRight w:val="0"/>
      <w:marTop w:val="0"/>
      <w:marBottom w:val="0"/>
      <w:divBdr>
        <w:top w:val="none" w:sz="0" w:space="0" w:color="auto"/>
        <w:left w:val="none" w:sz="0" w:space="0" w:color="auto"/>
        <w:bottom w:val="none" w:sz="0" w:space="0" w:color="auto"/>
        <w:right w:val="none" w:sz="0" w:space="0" w:color="auto"/>
      </w:divBdr>
    </w:div>
    <w:div w:id="776339873">
      <w:marLeft w:val="0"/>
      <w:marRight w:val="0"/>
      <w:marTop w:val="0"/>
      <w:marBottom w:val="0"/>
      <w:divBdr>
        <w:top w:val="none" w:sz="0" w:space="0" w:color="auto"/>
        <w:left w:val="none" w:sz="0" w:space="0" w:color="auto"/>
        <w:bottom w:val="none" w:sz="0" w:space="0" w:color="auto"/>
        <w:right w:val="none" w:sz="0" w:space="0" w:color="auto"/>
      </w:divBdr>
    </w:div>
    <w:div w:id="776339874">
      <w:marLeft w:val="0"/>
      <w:marRight w:val="0"/>
      <w:marTop w:val="0"/>
      <w:marBottom w:val="0"/>
      <w:divBdr>
        <w:top w:val="none" w:sz="0" w:space="0" w:color="auto"/>
        <w:left w:val="none" w:sz="0" w:space="0" w:color="auto"/>
        <w:bottom w:val="none" w:sz="0" w:space="0" w:color="auto"/>
        <w:right w:val="none" w:sz="0" w:space="0" w:color="auto"/>
      </w:divBdr>
    </w:div>
    <w:div w:id="776339875">
      <w:marLeft w:val="0"/>
      <w:marRight w:val="0"/>
      <w:marTop w:val="0"/>
      <w:marBottom w:val="0"/>
      <w:divBdr>
        <w:top w:val="none" w:sz="0" w:space="0" w:color="auto"/>
        <w:left w:val="none" w:sz="0" w:space="0" w:color="auto"/>
        <w:bottom w:val="none" w:sz="0" w:space="0" w:color="auto"/>
        <w:right w:val="none" w:sz="0" w:space="0" w:color="auto"/>
      </w:divBdr>
    </w:div>
    <w:div w:id="776339876">
      <w:marLeft w:val="0"/>
      <w:marRight w:val="0"/>
      <w:marTop w:val="0"/>
      <w:marBottom w:val="0"/>
      <w:divBdr>
        <w:top w:val="none" w:sz="0" w:space="0" w:color="auto"/>
        <w:left w:val="none" w:sz="0" w:space="0" w:color="auto"/>
        <w:bottom w:val="none" w:sz="0" w:space="0" w:color="auto"/>
        <w:right w:val="none" w:sz="0" w:space="0" w:color="auto"/>
      </w:divBdr>
    </w:div>
    <w:div w:id="776339877">
      <w:marLeft w:val="0"/>
      <w:marRight w:val="0"/>
      <w:marTop w:val="0"/>
      <w:marBottom w:val="0"/>
      <w:divBdr>
        <w:top w:val="none" w:sz="0" w:space="0" w:color="auto"/>
        <w:left w:val="none" w:sz="0" w:space="0" w:color="auto"/>
        <w:bottom w:val="none" w:sz="0" w:space="0" w:color="auto"/>
        <w:right w:val="none" w:sz="0" w:space="0" w:color="auto"/>
      </w:divBdr>
    </w:div>
    <w:div w:id="776339878">
      <w:marLeft w:val="0"/>
      <w:marRight w:val="0"/>
      <w:marTop w:val="0"/>
      <w:marBottom w:val="0"/>
      <w:divBdr>
        <w:top w:val="none" w:sz="0" w:space="0" w:color="auto"/>
        <w:left w:val="none" w:sz="0" w:space="0" w:color="auto"/>
        <w:bottom w:val="none" w:sz="0" w:space="0" w:color="auto"/>
        <w:right w:val="none" w:sz="0" w:space="0" w:color="auto"/>
      </w:divBdr>
    </w:div>
    <w:div w:id="776339879">
      <w:marLeft w:val="0"/>
      <w:marRight w:val="0"/>
      <w:marTop w:val="0"/>
      <w:marBottom w:val="0"/>
      <w:divBdr>
        <w:top w:val="none" w:sz="0" w:space="0" w:color="auto"/>
        <w:left w:val="none" w:sz="0" w:space="0" w:color="auto"/>
        <w:bottom w:val="none" w:sz="0" w:space="0" w:color="auto"/>
        <w:right w:val="none" w:sz="0" w:space="0" w:color="auto"/>
      </w:divBdr>
    </w:div>
    <w:div w:id="776339880">
      <w:marLeft w:val="0"/>
      <w:marRight w:val="0"/>
      <w:marTop w:val="0"/>
      <w:marBottom w:val="0"/>
      <w:divBdr>
        <w:top w:val="none" w:sz="0" w:space="0" w:color="auto"/>
        <w:left w:val="none" w:sz="0" w:space="0" w:color="auto"/>
        <w:bottom w:val="none" w:sz="0" w:space="0" w:color="auto"/>
        <w:right w:val="none" w:sz="0" w:space="0" w:color="auto"/>
      </w:divBdr>
    </w:div>
    <w:div w:id="776339881">
      <w:marLeft w:val="0"/>
      <w:marRight w:val="0"/>
      <w:marTop w:val="0"/>
      <w:marBottom w:val="0"/>
      <w:divBdr>
        <w:top w:val="none" w:sz="0" w:space="0" w:color="auto"/>
        <w:left w:val="none" w:sz="0" w:space="0" w:color="auto"/>
        <w:bottom w:val="none" w:sz="0" w:space="0" w:color="auto"/>
        <w:right w:val="none" w:sz="0" w:space="0" w:color="auto"/>
      </w:divBdr>
    </w:div>
    <w:div w:id="776339882">
      <w:marLeft w:val="0"/>
      <w:marRight w:val="0"/>
      <w:marTop w:val="0"/>
      <w:marBottom w:val="0"/>
      <w:divBdr>
        <w:top w:val="none" w:sz="0" w:space="0" w:color="auto"/>
        <w:left w:val="none" w:sz="0" w:space="0" w:color="auto"/>
        <w:bottom w:val="none" w:sz="0" w:space="0" w:color="auto"/>
        <w:right w:val="none" w:sz="0" w:space="0" w:color="auto"/>
      </w:divBdr>
    </w:div>
    <w:div w:id="776339883">
      <w:marLeft w:val="0"/>
      <w:marRight w:val="0"/>
      <w:marTop w:val="0"/>
      <w:marBottom w:val="0"/>
      <w:divBdr>
        <w:top w:val="none" w:sz="0" w:space="0" w:color="auto"/>
        <w:left w:val="none" w:sz="0" w:space="0" w:color="auto"/>
        <w:bottom w:val="none" w:sz="0" w:space="0" w:color="auto"/>
        <w:right w:val="none" w:sz="0" w:space="0" w:color="auto"/>
      </w:divBdr>
    </w:div>
    <w:div w:id="776339884">
      <w:marLeft w:val="0"/>
      <w:marRight w:val="0"/>
      <w:marTop w:val="0"/>
      <w:marBottom w:val="0"/>
      <w:divBdr>
        <w:top w:val="none" w:sz="0" w:space="0" w:color="auto"/>
        <w:left w:val="none" w:sz="0" w:space="0" w:color="auto"/>
        <w:bottom w:val="none" w:sz="0" w:space="0" w:color="auto"/>
        <w:right w:val="none" w:sz="0" w:space="0" w:color="auto"/>
      </w:divBdr>
    </w:div>
    <w:div w:id="776339885">
      <w:marLeft w:val="0"/>
      <w:marRight w:val="0"/>
      <w:marTop w:val="0"/>
      <w:marBottom w:val="0"/>
      <w:divBdr>
        <w:top w:val="none" w:sz="0" w:space="0" w:color="auto"/>
        <w:left w:val="none" w:sz="0" w:space="0" w:color="auto"/>
        <w:bottom w:val="none" w:sz="0" w:space="0" w:color="auto"/>
        <w:right w:val="none" w:sz="0" w:space="0" w:color="auto"/>
      </w:divBdr>
    </w:div>
    <w:div w:id="776339886">
      <w:marLeft w:val="0"/>
      <w:marRight w:val="0"/>
      <w:marTop w:val="0"/>
      <w:marBottom w:val="0"/>
      <w:divBdr>
        <w:top w:val="none" w:sz="0" w:space="0" w:color="auto"/>
        <w:left w:val="none" w:sz="0" w:space="0" w:color="auto"/>
        <w:bottom w:val="none" w:sz="0" w:space="0" w:color="auto"/>
        <w:right w:val="none" w:sz="0" w:space="0" w:color="auto"/>
      </w:divBdr>
    </w:div>
    <w:div w:id="776339887">
      <w:marLeft w:val="0"/>
      <w:marRight w:val="0"/>
      <w:marTop w:val="0"/>
      <w:marBottom w:val="0"/>
      <w:divBdr>
        <w:top w:val="none" w:sz="0" w:space="0" w:color="auto"/>
        <w:left w:val="none" w:sz="0" w:space="0" w:color="auto"/>
        <w:bottom w:val="none" w:sz="0" w:space="0" w:color="auto"/>
        <w:right w:val="none" w:sz="0" w:space="0" w:color="auto"/>
      </w:divBdr>
    </w:div>
    <w:div w:id="776339888">
      <w:marLeft w:val="0"/>
      <w:marRight w:val="0"/>
      <w:marTop w:val="0"/>
      <w:marBottom w:val="0"/>
      <w:divBdr>
        <w:top w:val="none" w:sz="0" w:space="0" w:color="auto"/>
        <w:left w:val="none" w:sz="0" w:space="0" w:color="auto"/>
        <w:bottom w:val="none" w:sz="0" w:space="0" w:color="auto"/>
        <w:right w:val="none" w:sz="0" w:space="0" w:color="auto"/>
      </w:divBdr>
    </w:div>
    <w:div w:id="776339889">
      <w:marLeft w:val="0"/>
      <w:marRight w:val="0"/>
      <w:marTop w:val="0"/>
      <w:marBottom w:val="0"/>
      <w:divBdr>
        <w:top w:val="none" w:sz="0" w:space="0" w:color="auto"/>
        <w:left w:val="none" w:sz="0" w:space="0" w:color="auto"/>
        <w:bottom w:val="none" w:sz="0" w:space="0" w:color="auto"/>
        <w:right w:val="none" w:sz="0" w:space="0" w:color="auto"/>
      </w:divBdr>
    </w:div>
    <w:div w:id="776339890">
      <w:marLeft w:val="0"/>
      <w:marRight w:val="0"/>
      <w:marTop w:val="0"/>
      <w:marBottom w:val="0"/>
      <w:divBdr>
        <w:top w:val="none" w:sz="0" w:space="0" w:color="auto"/>
        <w:left w:val="none" w:sz="0" w:space="0" w:color="auto"/>
        <w:bottom w:val="none" w:sz="0" w:space="0" w:color="auto"/>
        <w:right w:val="none" w:sz="0" w:space="0" w:color="auto"/>
      </w:divBdr>
    </w:div>
    <w:div w:id="776339891">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776339893">
      <w:marLeft w:val="0"/>
      <w:marRight w:val="0"/>
      <w:marTop w:val="0"/>
      <w:marBottom w:val="0"/>
      <w:divBdr>
        <w:top w:val="none" w:sz="0" w:space="0" w:color="auto"/>
        <w:left w:val="none" w:sz="0" w:space="0" w:color="auto"/>
        <w:bottom w:val="none" w:sz="0" w:space="0" w:color="auto"/>
        <w:right w:val="none" w:sz="0" w:space="0" w:color="auto"/>
      </w:divBdr>
    </w:div>
    <w:div w:id="776339894">
      <w:marLeft w:val="0"/>
      <w:marRight w:val="0"/>
      <w:marTop w:val="0"/>
      <w:marBottom w:val="0"/>
      <w:divBdr>
        <w:top w:val="none" w:sz="0" w:space="0" w:color="auto"/>
        <w:left w:val="none" w:sz="0" w:space="0" w:color="auto"/>
        <w:bottom w:val="none" w:sz="0" w:space="0" w:color="auto"/>
        <w:right w:val="none" w:sz="0" w:space="0" w:color="auto"/>
      </w:divBdr>
    </w:div>
    <w:div w:id="776339895">
      <w:marLeft w:val="0"/>
      <w:marRight w:val="0"/>
      <w:marTop w:val="0"/>
      <w:marBottom w:val="0"/>
      <w:divBdr>
        <w:top w:val="none" w:sz="0" w:space="0" w:color="auto"/>
        <w:left w:val="none" w:sz="0" w:space="0" w:color="auto"/>
        <w:bottom w:val="none" w:sz="0" w:space="0" w:color="auto"/>
        <w:right w:val="none" w:sz="0" w:space="0" w:color="auto"/>
      </w:divBdr>
    </w:div>
    <w:div w:id="776339896">
      <w:marLeft w:val="0"/>
      <w:marRight w:val="0"/>
      <w:marTop w:val="0"/>
      <w:marBottom w:val="0"/>
      <w:divBdr>
        <w:top w:val="none" w:sz="0" w:space="0" w:color="auto"/>
        <w:left w:val="none" w:sz="0" w:space="0" w:color="auto"/>
        <w:bottom w:val="none" w:sz="0" w:space="0" w:color="auto"/>
        <w:right w:val="none" w:sz="0" w:space="0" w:color="auto"/>
      </w:divBdr>
    </w:div>
    <w:div w:id="776339897">
      <w:marLeft w:val="0"/>
      <w:marRight w:val="0"/>
      <w:marTop w:val="0"/>
      <w:marBottom w:val="0"/>
      <w:divBdr>
        <w:top w:val="none" w:sz="0" w:space="0" w:color="auto"/>
        <w:left w:val="none" w:sz="0" w:space="0" w:color="auto"/>
        <w:bottom w:val="none" w:sz="0" w:space="0" w:color="auto"/>
        <w:right w:val="none" w:sz="0" w:space="0" w:color="auto"/>
      </w:divBdr>
    </w:div>
    <w:div w:id="776339898">
      <w:marLeft w:val="0"/>
      <w:marRight w:val="0"/>
      <w:marTop w:val="0"/>
      <w:marBottom w:val="0"/>
      <w:divBdr>
        <w:top w:val="none" w:sz="0" w:space="0" w:color="auto"/>
        <w:left w:val="none" w:sz="0" w:space="0" w:color="auto"/>
        <w:bottom w:val="none" w:sz="0" w:space="0" w:color="auto"/>
        <w:right w:val="none" w:sz="0" w:space="0" w:color="auto"/>
      </w:divBdr>
    </w:div>
    <w:div w:id="776339899">
      <w:marLeft w:val="0"/>
      <w:marRight w:val="0"/>
      <w:marTop w:val="0"/>
      <w:marBottom w:val="0"/>
      <w:divBdr>
        <w:top w:val="none" w:sz="0" w:space="0" w:color="auto"/>
        <w:left w:val="none" w:sz="0" w:space="0" w:color="auto"/>
        <w:bottom w:val="none" w:sz="0" w:space="0" w:color="auto"/>
        <w:right w:val="none" w:sz="0" w:space="0" w:color="auto"/>
      </w:divBdr>
    </w:div>
    <w:div w:id="776339900">
      <w:marLeft w:val="0"/>
      <w:marRight w:val="0"/>
      <w:marTop w:val="0"/>
      <w:marBottom w:val="0"/>
      <w:divBdr>
        <w:top w:val="none" w:sz="0" w:space="0" w:color="auto"/>
        <w:left w:val="none" w:sz="0" w:space="0" w:color="auto"/>
        <w:bottom w:val="none" w:sz="0" w:space="0" w:color="auto"/>
        <w:right w:val="none" w:sz="0" w:space="0" w:color="auto"/>
      </w:divBdr>
    </w:div>
    <w:div w:id="776339901">
      <w:marLeft w:val="0"/>
      <w:marRight w:val="0"/>
      <w:marTop w:val="0"/>
      <w:marBottom w:val="0"/>
      <w:divBdr>
        <w:top w:val="none" w:sz="0" w:space="0" w:color="auto"/>
        <w:left w:val="none" w:sz="0" w:space="0" w:color="auto"/>
        <w:bottom w:val="none" w:sz="0" w:space="0" w:color="auto"/>
        <w:right w:val="none" w:sz="0" w:space="0" w:color="auto"/>
      </w:divBdr>
    </w:div>
    <w:div w:id="776339902">
      <w:marLeft w:val="0"/>
      <w:marRight w:val="0"/>
      <w:marTop w:val="0"/>
      <w:marBottom w:val="0"/>
      <w:divBdr>
        <w:top w:val="none" w:sz="0" w:space="0" w:color="auto"/>
        <w:left w:val="none" w:sz="0" w:space="0" w:color="auto"/>
        <w:bottom w:val="none" w:sz="0" w:space="0" w:color="auto"/>
        <w:right w:val="none" w:sz="0" w:space="0" w:color="auto"/>
      </w:divBdr>
    </w:div>
    <w:div w:id="776339903">
      <w:marLeft w:val="0"/>
      <w:marRight w:val="0"/>
      <w:marTop w:val="0"/>
      <w:marBottom w:val="0"/>
      <w:divBdr>
        <w:top w:val="none" w:sz="0" w:space="0" w:color="auto"/>
        <w:left w:val="none" w:sz="0" w:space="0" w:color="auto"/>
        <w:bottom w:val="none" w:sz="0" w:space="0" w:color="auto"/>
        <w:right w:val="none" w:sz="0" w:space="0" w:color="auto"/>
      </w:divBdr>
    </w:div>
    <w:div w:id="776339904">
      <w:marLeft w:val="0"/>
      <w:marRight w:val="0"/>
      <w:marTop w:val="0"/>
      <w:marBottom w:val="0"/>
      <w:divBdr>
        <w:top w:val="none" w:sz="0" w:space="0" w:color="auto"/>
        <w:left w:val="none" w:sz="0" w:space="0" w:color="auto"/>
        <w:bottom w:val="none" w:sz="0" w:space="0" w:color="auto"/>
        <w:right w:val="none" w:sz="0" w:space="0" w:color="auto"/>
      </w:divBdr>
    </w:div>
    <w:div w:id="776339905">
      <w:marLeft w:val="0"/>
      <w:marRight w:val="0"/>
      <w:marTop w:val="0"/>
      <w:marBottom w:val="0"/>
      <w:divBdr>
        <w:top w:val="none" w:sz="0" w:space="0" w:color="auto"/>
        <w:left w:val="none" w:sz="0" w:space="0" w:color="auto"/>
        <w:bottom w:val="none" w:sz="0" w:space="0" w:color="auto"/>
        <w:right w:val="none" w:sz="0" w:space="0" w:color="auto"/>
      </w:divBdr>
    </w:div>
    <w:div w:id="776339906">
      <w:marLeft w:val="0"/>
      <w:marRight w:val="0"/>
      <w:marTop w:val="0"/>
      <w:marBottom w:val="0"/>
      <w:divBdr>
        <w:top w:val="none" w:sz="0" w:space="0" w:color="auto"/>
        <w:left w:val="none" w:sz="0" w:space="0" w:color="auto"/>
        <w:bottom w:val="none" w:sz="0" w:space="0" w:color="auto"/>
        <w:right w:val="none" w:sz="0" w:space="0" w:color="auto"/>
      </w:divBdr>
    </w:div>
    <w:div w:id="776339907">
      <w:marLeft w:val="0"/>
      <w:marRight w:val="0"/>
      <w:marTop w:val="0"/>
      <w:marBottom w:val="0"/>
      <w:divBdr>
        <w:top w:val="none" w:sz="0" w:space="0" w:color="auto"/>
        <w:left w:val="none" w:sz="0" w:space="0" w:color="auto"/>
        <w:bottom w:val="none" w:sz="0" w:space="0" w:color="auto"/>
        <w:right w:val="none" w:sz="0" w:space="0" w:color="auto"/>
      </w:divBdr>
    </w:div>
    <w:div w:id="776339908">
      <w:marLeft w:val="0"/>
      <w:marRight w:val="0"/>
      <w:marTop w:val="0"/>
      <w:marBottom w:val="0"/>
      <w:divBdr>
        <w:top w:val="none" w:sz="0" w:space="0" w:color="auto"/>
        <w:left w:val="none" w:sz="0" w:space="0" w:color="auto"/>
        <w:bottom w:val="none" w:sz="0" w:space="0" w:color="auto"/>
        <w:right w:val="none" w:sz="0" w:space="0" w:color="auto"/>
      </w:divBdr>
    </w:div>
    <w:div w:id="776339909">
      <w:marLeft w:val="0"/>
      <w:marRight w:val="0"/>
      <w:marTop w:val="0"/>
      <w:marBottom w:val="0"/>
      <w:divBdr>
        <w:top w:val="none" w:sz="0" w:space="0" w:color="auto"/>
        <w:left w:val="none" w:sz="0" w:space="0" w:color="auto"/>
        <w:bottom w:val="none" w:sz="0" w:space="0" w:color="auto"/>
        <w:right w:val="none" w:sz="0" w:space="0" w:color="auto"/>
      </w:divBdr>
    </w:div>
    <w:div w:id="776339910">
      <w:marLeft w:val="0"/>
      <w:marRight w:val="0"/>
      <w:marTop w:val="0"/>
      <w:marBottom w:val="0"/>
      <w:divBdr>
        <w:top w:val="none" w:sz="0" w:space="0" w:color="auto"/>
        <w:left w:val="none" w:sz="0" w:space="0" w:color="auto"/>
        <w:bottom w:val="none" w:sz="0" w:space="0" w:color="auto"/>
        <w:right w:val="none" w:sz="0" w:space="0" w:color="auto"/>
      </w:divBdr>
    </w:div>
    <w:div w:id="776339911">
      <w:marLeft w:val="0"/>
      <w:marRight w:val="0"/>
      <w:marTop w:val="0"/>
      <w:marBottom w:val="0"/>
      <w:divBdr>
        <w:top w:val="none" w:sz="0" w:space="0" w:color="auto"/>
        <w:left w:val="none" w:sz="0" w:space="0" w:color="auto"/>
        <w:bottom w:val="none" w:sz="0" w:space="0" w:color="auto"/>
        <w:right w:val="none" w:sz="0" w:space="0" w:color="auto"/>
      </w:divBdr>
    </w:div>
    <w:div w:id="776339912">
      <w:marLeft w:val="0"/>
      <w:marRight w:val="0"/>
      <w:marTop w:val="0"/>
      <w:marBottom w:val="0"/>
      <w:divBdr>
        <w:top w:val="none" w:sz="0" w:space="0" w:color="auto"/>
        <w:left w:val="none" w:sz="0" w:space="0" w:color="auto"/>
        <w:bottom w:val="none" w:sz="0" w:space="0" w:color="auto"/>
        <w:right w:val="none" w:sz="0" w:space="0" w:color="auto"/>
      </w:divBdr>
    </w:div>
    <w:div w:id="776339913">
      <w:marLeft w:val="0"/>
      <w:marRight w:val="0"/>
      <w:marTop w:val="0"/>
      <w:marBottom w:val="0"/>
      <w:divBdr>
        <w:top w:val="none" w:sz="0" w:space="0" w:color="auto"/>
        <w:left w:val="none" w:sz="0" w:space="0" w:color="auto"/>
        <w:bottom w:val="none" w:sz="0" w:space="0" w:color="auto"/>
        <w:right w:val="none" w:sz="0" w:space="0" w:color="auto"/>
      </w:divBdr>
    </w:div>
    <w:div w:id="776339914">
      <w:marLeft w:val="0"/>
      <w:marRight w:val="0"/>
      <w:marTop w:val="0"/>
      <w:marBottom w:val="0"/>
      <w:divBdr>
        <w:top w:val="none" w:sz="0" w:space="0" w:color="auto"/>
        <w:left w:val="none" w:sz="0" w:space="0" w:color="auto"/>
        <w:bottom w:val="none" w:sz="0" w:space="0" w:color="auto"/>
        <w:right w:val="none" w:sz="0" w:space="0" w:color="auto"/>
      </w:divBdr>
    </w:div>
    <w:div w:id="776339915">
      <w:marLeft w:val="0"/>
      <w:marRight w:val="0"/>
      <w:marTop w:val="0"/>
      <w:marBottom w:val="0"/>
      <w:divBdr>
        <w:top w:val="none" w:sz="0" w:space="0" w:color="auto"/>
        <w:left w:val="none" w:sz="0" w:space="0" w:color="auto"/>
        <w:bottom w:val="none" w:sz="0" w:space="0" w:color="auto"/>
        <w:right w:val="none" w:sz="0" w:space="0" w:color="auto"/>
      </w:divBdr>
    </w:div>
    <w:div w:id="776339916">
      <w:marLeft w:val="0"/>
      <w:marRight w:val="0"/>
      <w:marTop w:val="0"/>
      <w:marBottom w:val="0"/>
      <w:divBdr>
        <w:top w:val="none" w:sz="0" w:space="0" w:color="auto"/>
        <w:left w:val="none" w:sz="0" w:space="0" w:color="auto"/>
        <w:bottom w:val="none" w:sz="0" w:space="0" w:color="auto"/>
        <w:right w:val="none" w:sz="0" w:space="0" w:color="auto"/>
      </w:divBdr>
    </w:div>
    <w:div w:id="776339917">
      <w:marLeft w:val="0"/>
      <w:marRight w:val="0"/>
      <w:marTop w:val="0"/>
      <w:marBottom w:val="0"/>
      <w:divBdr>
        <w:top w:val="none" w:sz="0" w:space="0" w:color="auto"/>
        <w:left w:val="none" w:sz="0" w:space="0" w:color="auto"/>
        <w:bottom w:val="none" w:sz="0" w:space="0" w:color="auto"/>
        <w:right w:val="none" w:sz="0" w:space="0" w:color="auto"/>
      </w:divBdr>
    </w:div>
    <w:div w:id="776339918">
      <w:marLeft w:val="0"/>
      <w:marRight w:val="0"/>
      <w:marTop w:val="0"/>
      <w:marBottom w:val="0"/>
      <w:divBdr>
        <w:top w:val="none" w:sz="0" w:space="0" w:color="auto"/>
        <w:left w:val="none" w:sz="0" w:space="0" w:color="auto"/>
        <w:bottom w:val="none" w:sz="0" w:space="0" w:color="auto"/>
        <w:right w:val="none" w:sz="0" w:space="0" w:color="auto"/>
      </w:divBdr>
    </w:div>
    <w:div w:id="776339919">
      <w:marLeft w:val="0"/>
      <w:marRight w:val="0"/>
      <w:marTop w:val="0"/>
      <w:marBottom w:val="0"/>
      <w:divBdr>
        <w:top w:val="none" w:sz="0" w:space="0" w:color="auto"/>
        <w:left w:val="none" w:sz="0" w:space="0" w:color="auto"/>
        <w:bottom w:val="none" w:sz="0" w:space="0" w:color="auto"/>
        <w:right w:val="none" w:sz="0" w:space="0" w:color="auto"/>
      </w:divBdr>
    </w:div>
    <w:div w:id="776339920">
      <w:marLeft w:val="0"/>
      <w:marRight w:val="0"/>
      <w:marTop w:val="0"/>
      <w:marBottom w:val="0"/>
      <w:divBdr>
        <w:top w:val="none" w:sz="0" w:space="0" w:color="auto"/>
        <w:left w:val="none" w:sz="0" w:space="0" w:color="auto"/>
        <w:bottom w:val="none" w:sz="0" w:space="0" w:color="auto"/>
        <w:right w:val="none" w:sz="0" w:space="0" w:color="auto"/>
      </w:divBdr>
    </w:div>
    <w:div w:id="776339921">
      <w:marLeft w:val="0"/>
      <w:marRight w:val="0"/>
      <w:marTop w:val="0"/>
      <w:marBottom w:val="0"/>
      <w:divBdr>
        <w:top w:val="none" w:sz="0" w:space="0" w:color="auto"/>
        <w:left w:val="none" w:sz="0" w:space="0" w:color="auto"/>
        <w:bottom w:val="none" w:sz="0" w:space="0" w:color="auto"/>
        <w:right w:val="none" w:sz="0" w:space="0" w:color="auto"/>
      </w:divBdr>
    </w:div>
    <w:div w:id="776339922">
      <w:marLeft w:val="0"/>
      <w:marRight w:val="0"/>
      <w:marTop w:val="0"/>
      <w:marBottom w:val="0"/>
      <w:divBdr>
        <w:top w:val="none" w:sz="0" w:space="0" w:color="auto"/>
        <w:left w:val="none" w:sz="0" w:space="0" w:color="auto"/>
        <w:bottom w:val="none" w:sz="0" w:space="0" w:color="auto"/>
        <w:right w:val="none" w:sz="0" w:space="0" w:color="auto"/>
      </w:divBdr>
    </w:div>
    <w:div w:id="776339923">
      <w:marLeft w:val="0"/>
      <w:marRight w:val="0"/>
      <w:marTop w:val="0"/>
      <w:marBottom w:val="0"/>
      <w:divBdr>
        <w:top w:val="none" w:sz="0" w:space="0" w:color="auto"/>
        <w:left w:val="none" w:sz="0" w:space="0" w:color="auto"/>
        <w:bottom w:val="none" w:sz="0" w:space="0" w:color="auto"/>
        <w:right w:val="none" w:sz="0" w:space="0" w:color="auto"/>
      </w:divBdr>
    </w:div>
    <w:div w:id="776339924">
      <w:marLeft w:val="0"/>
      <w:marRight w:val="0"/>
      <w:marTop w:val="0"/>
      <w:marBottom w:val="0"/>
      <w:divBdr>
        <w:top w:val="none" w:sz="0" w:space="0" w:color="auto"/>
        <w:left w:val="none" w:sz="0" w:space="0" w:color="auto"/>
        <w:bottom w:val="none" w:sz="0" w:space="0" w:color="auto"/>
        <w:right w:val="none" w:sz="0" w:space="0" w:color="auto"/>
      </w:divBdr>
    </w:div>
    <w:div w:id="776339925">
      <w:marLeft w:val="0"/>
      <w:marRight w:val="0"/>
      <w:marTop w:val="0"/>
      <w:marBottom w:val="0"/>
      <w:divBdr>
        <w:top w:val="none" w:sz="0" w:space="0" w:color="auto"/>
        <w:left w:val="none" w:sz="0" w:space="0" w:color="auto"/>
        <w:bottom w:val="none" w:sz="0" w:space="0" w:color="auto"/>
        <w:right w:val="none" w:sz="0" w:space="0" w:color="auto"/>
      </w:divBdr>
    </w:div>
    <w:div w:id="776339926">
      <w:marLeft w:val="0"/>
      <w:marRight w:val="0"/>
      <w:marTop w:val="0"/>
      <w:marBottom w:val="0"/>
      <w:divBdr>
        <w:top w:val="none" w:sz="0" w:space="0" w:color="auto"/>
        <w:left w:val="none" w:sz="0" w:space="0" w:color="auto"/>
        <w:bottom w:val="none" w:sz="0" w:space="0" w:color="auto"/>
        <w:right w:val="none" w:sz="0" w:space="0" w:color="auto"/>
      </w:divBdr>
    </w:div>
    <w:div w:id="776339927">
      <w:marLeft w:val="0"/>
      <w:marRight w:val="0"/>
      <w:marTop w:val="0"/>
      <w:marBottom w:val="0"/>
      <w:divBdr>
        <w:top w:val="none" w:sz="0" w:space="0" w:color="auto"/>
        <w:left w:val="none" w:sz="0" w:space="0" w:color="auto"/>
        <w:bottom w:val="none" w:sz="0" w:space="0" w:color="auto"/>
        <w:right w:val="none" w:sz="0" w:space="0" w:color="auto"/>
      </w:divBdr>
    </w:div>
    <w:div w:id="776339928">
      <w:marLeft w:val="0"/>
      <w:marRight w:val="0"/>
      <w:marTop w:val="0"/>
      <w:marBottom w:val="0"/>
      <w:divBdr>
        <w:top w:val="none" w:sz="0" w:space="0" w:color="auto"/>
        <w:left w:val="none" w:sz="0" w:space="0" w:color="auto"/>
        <w:bottom w:val="none" w:sz="0" w:space="0" w:color="auto"/>
        <w:right w:val="none" w:sz="0" w:space="0" w:color="auto"/>
      </w:divBdr>
    </w:div>
    <w:div w:id="776339929">
      <w:marLeft w:val="0"/>
      <w:marRight w:val="0"/>
      <w:marTop w:val="0"/>
      <w:marBottom w:val="0"/>
      <w:divBdr>
        <w:top w:val="none" w:sz="0" w:space="0" w:color="auto"/>
        <w:left w:val="none" w:sz="0" w:space="0" w:color="auto"/>
        <w:bottom w:val="none" w:sz="0" w:space="0" w:color="auto"/>
        <w:right w:val="none" w:sz="0" w:space="0" w:color="auto"/>
      </w:divBdr>
    </w:div>
    <w:div w:id="776339930">
      <w:marLeft w:val="0"/>
      <w:marRight w:val="0"/>
      <w:marTop w:val="0"/>
      <w:marBottom w:val="0"/>
      <w:divBdr>
        <w:top w:val="none" w:sz="0" w:space="0" w:color="auto"/>
        <w:left w:val="none" w:sz="0" w:space="0" w:color="auto"/>
        <w:bottom w:val="none" w:sz="0" w:space="0" w:color="auto"/>
        <w:right w:val="none" w:sz="0" w:space="0" w:color="auto"/>
      </w:divBdr>
    </w:div>
    <w:div w:id="776339931">
      <w:marLeft w:val="0"/>
      <w:marRight w:val="0"/>
      <w:marTop w:val="0"/>
      <w:marBottom w:val="0"/>
      <w:divBdr>
        <w:top w:val="none" w:sz="0" w:space="0" w:color="auto"/>
        <w:left w:val="none" w:sz="0" w:space="0" w:color="auto"/>
        <w:bottom w:val="none" w:sz="0" w:space="0" w:color="auto"/>
        <w:right w:val="none" w:sz="0" w:space="0" w:color="auto"/>
      </w:divBdr>
    </w:div>
    <w:div w:id="776339932">
      <w:marLeft w:val="0"/>
      <w:marRight w:val="0"/>
      <w:marTop w:val="0"/>
      <w:marBottom w:val="0"/>
      <w:divBdr>
        <w:top w:val="none" w:sz="0" w:space="0" w:color="auto"/>
        <w:left w:val="none" w:sz="0" w:space="0" w:color="auto"/>
        <w:bottom w:val="none" w:sz="0" w:space="0" w:color="auto"/>
        <w:right w:val="none" w:sz="0" w:space="0" w:color="auto"/>
      </w:divBdr>
    </w:div>
    <w:div w:id="776339933">
      <w:marLeft w:val="0"/>
      <w:marRight w:val="0"/>
      <w:marTop w:val="0"/>
      <w:marBottom w:val="0"/>
      <w:divBdr>
        <w:top w:val="none" w:sz="0" w:space="0" w:color="auto"/>
        <w:left w:val="none" w:sz="0" w:space="0" w:color="auto"/>
        <w:bottom w:val="none" w:sz="0" w:space="0" w:color="auto"/>
        <w:right w:val="none" w:sz="0" w:space="0" w:color="auto"/>
      </w:divBdr>
    </w:div>
    <w:div w:id="776339934">
      <w:marLeft w:val="0"/>
      <w:marRight w:val="0"/>
      <w:marTop w:val="0"/>
      <w:marBottom w:val="0"/>
      <w:divBdr>
        <w:top w:val="none" w:sz="0" w:space="0" w:color="auto"/>
        <w:left w:val="none" w:sz="0" w:space="0" w:color="auto"/>
        <w:bottom w:val="none" w:sz="0" w:space="0" w:color="auto"/>
        <w:right w:val="none" w:sz="0" w:space="0" w:color="auto"/>
      </w:divBdr>
    </w:div>
    <w:div w:id="776339935">
      <w:marLeft w:val="0"/>
      <w:marRight w:val="0"/>
      <w:marTop w:val="0"/>
      <w:marBottom w:val="0"/>
      <w:divBdr>
        <w:top w:val="none" w:sz="0" w:space="0" w:color="auto"/>
        <w:left w:val="none" w:sz="0" w:space="0" w:color="auto"/>
        <w:bottom w:val="none" w:sz="0" w:space="0" w:color="auto"/>
        <w:right w:val="none" w:sz="0" w:space="0" w:color="auto"/>
      </w:divBdr>
    </w:div>
    <w:div w:id="776339936">
      <w:marLeft w:val="0"/>
      <w:marRight w:val="0"/>
      <w:marTop w:val="0"/>
      <w:marBottom w:val="0"/>
      <w:divBdr>
        <w:top w:val="none" w:sz="0" w:space="0" w:color="auto"/>
        <w:left w:val="none" w:sz="0" w:space="0" w:color="auto"/>
        <w:bottom w:val="none" w:sz="0" w:space="0" w:color="auto"/>
        <w:right w:val="none" w:sz="0" w:space="0" w:color="auto"/>
      </w:divBdr>
    </w:div>
    <w:div w:id="776339937">
      <w:marLeft w:val="0"/>
      <w:marRight w:val="0"/>
      <w:marTop w:val="0"/>
      <w:marBottom w:val="0"/>
      <w:divBdr>
        <w:top w:val="none" w:sz="0" w:space="0" w:color="auto"/>
        <w:left w:val="none" w:sz="0" w:space="0" w:color="auto"/>
        <w:bottom w:val="none" w:sz="0" w:space="0" w:color="auto"/>
        <w:right w:val="none" w:sz="0" w:space="0" w:color="auto"/>
      </w:divBdr>
    </w:div>
    <w:div w:id="776339938">
      <w:marLeft w:val="0"/>
      <w:marRight w:val="0"/>
      <w:marTop w:val="0"/>
      <w:marBottom w:val="0"/>
      <w:divBdr>
        <w:top w:val="none" w:sz="0" w:space="0" w:color="auto"/>
        <w:left w:val="none" w:sz="0" w:space="0" w:color="auto"/>
        <w:bottom w:val="none" w:sz="0" w:space="0" w:color="auto"/>
        <w:right w:val="none" w:sz="0" w:space="0" w:color="auto"/>
      </w:divBdr>
    </w:div>
    <w:div w:id="776339939">
      <w:marLeft w:val="0"/>
      <w:marRight w:val="0"/>
      <w:marTop w:val="0"/>
      <w:marBottom w:val="0"/>
      <w:divBdr>
        <w:top w:val="none" w:sz="0" w:space="0" w:color="auto"/>
        <w:left w:val="none" w:sz="0" w:space="0" w:color="auto"/>
        <w:bottom w:val="none" w:sz="0" w:space="0" w:color="auto"/>
        <w:right w:val="none" w:sz="0" w:space="0" w:color="auto"/>
      </w:divBdr>
    </w:div>
    <w:div w:id="776339940">
      <w:marLeft w:val="0"/>
      <w:marRight w:val="0"/>
      <w:marTop w:val="0"/>
      <w:marBottom w:val="0"/>
      <w:divBdr>
        <w:top w:val="none" w:sz="0" w:space="0" w:color="auto"/>
        <w:left w:val="none" w:sz="0" w:space="0" w:color="auto"/>
        <w:bottom w:val="none" w:sz="0" w:space="0" w:color="auto"/>
        <w:right w:val="none" w:sz="0" w:space="0" w:color="auto"/>
      </w:divBdr>
    </w:div>
    <w:div w:id="776339941">
      <w:marLeft w:val="0"/>
      <w:marRight w:val="0"/>
      <w:marTop w:val="0"/>
      <w:marBottom w:val="0"/>
      <w:divBdr>
        <w:top w:val="none" w:sz="0" w:space="0" w:color="auto"/>
        <w:left w:val="none" w:sz="0" w:space="0" w:color="auto"/>
        <w:bottom w:val="none" w:sz="0" w:space="0" w:color="auto"/>
        <w:right w:val="none" w:sz="0" w:space="0" w:color="auto"/>
      </w:divBdr>
    </w:div>
    <w:div w:id="776339942">
      <w:marLeft w:val="0"/>
      <w:marRight w:val="0"/>
      <w:marTop w:val="0"/>
      <w:marBottom w:val="0"/>
      <w:divBdr>
        <w:top w:val="none" w:sz="0" w:space="0" w:color="auto"/>
        <w:left w:val="none" w:sz="0" w:space="0" w:color="auto"/>
        <w:bottom w:val="none" w:sz="0" w:space="0" w:color="auto"/>
        <w:right w:val="none" w:sz="0" w:space="0" w:color="auto"/>
      </w:divBdr>
    </w:div>
    <w:div w:id="776339943">
      <w:marLeft w:val="0"/>
      <w:marRight w:val="0"/>
      <w:marTop w:val="0"/>
      <w:marBottom w:val="0"/>
      <w:divBdr>
        <w:top w:val="none" w:sz="0" w:space="0" w:color="auto"/>
        <w:left w:val="none" w:sz="0" w:space="0" w:color="auto"/>
        <w:bottom w:val="none" w:sz="0" w:space="0" w:color="auto"/>
        <w:right w:val="none" w:sz="0" w:space="0" w:color="auto"/>
      </w:divBdr>
    </w:div>
    <w:div w:id="776339944">
      <w:marLeft w:val="0"/>
      <w:marRight w:val="0"/>
      <w:marTop w:val="0"/>
      <w:marBottom w:val="0"/>
      <w:divBdr>
        <w:top w:val="none" w:sz="0" w:space="0" w:color="auto"/>
        <w:left w:val="none" w:sz="0" w:space="0" w:color="auto"/>
        <w:bottom w:val="none" w:sz="0" w:space="0" w:color="auto"/>
        <w:right w:val="none" w:sz="0" w:space="0" w:color="auto"/>
      </w:divBdr>
    </w:div>
    <w:div w:id="776339945">
      <w:marLeft w:val="0"/>
      <w:marRight w:val="0"/>
      <w:marTop w:val="0"/>
      <w:marBottom w:val="0"/>
      <w:divBdr>
        <w:top w:val="none" w:sz="0" w:space="0" w:color="auto"/>
        <w:left w:val="none" w:sz="0" w:space="0" w:color="auto"/>
        <w:bottom w:val="none" w:sz="0" w:space="0" w:color="auto"/>
        <w:right w:val="none" w:sz="0" w:space="0" w:color="auto"/>
      </w:divBdr>
    </w:div>
    <w:div w:id="776339946">
      <w:marLeft w:val="0"/>
      <w:marRight w:val="0"/>
      <w:marTop w:val="0"/>
      <w:marBottom w:val="0"/>
      <w:divBdr>
        <w:top w:val="none" w:sz="0" w:space="0" w:color="auto"/>
        <w:left w:val="none" w:sz="0" w:space="0" w:color="auto"/>
        <w:bottom w:val="none" w:sz="0" w:space="0" w:color="auto"/>
        <w:right w:val="none" w:sz="0" w:space="0" w:color="auto"/>
      </w:divBdr>
    </w:div>
    <w:div w:id="776339947">
      <w:marLeft w:val="0"/>
      <w:marRight w:val="0"/>
      <w:marTop w:val="0"/>
      <w:marBottom w:val="0"/>
      <w:divBdr>
        <w:top w:val="none" w:sz="0" w:space="0" w:color="auto"/>
        <w:left w:val="none" w:sz="0" w:space="0" w:color="auto"/>
        <w:bottom w:val="none" w:sz="0" w:space="0" w:color="auto"/>
        <w:right w:val="none" w:sz="0" w:space="0" w:color="auto"/>
      </w:divBdr>
    </w:div>
    <w:div w:id="776339948">
      <w:marLeft w:val="0"/>
      <w:marRight w:val="0"/>
      <w:marTop w:val="0"/>
      <w:marBottom w:val="0"/>
      <w:divBdr>
        <w:top w:val="none" w:sz="0" w:space="0" w:color="auto"/>
        <w:left w:val="none" w:sz="0" w:space="0" w:color="auto"/>
        <w:bottom w:val="none" w:sz="0" w:space="0" w:color="auto"/>
        <w:right w:val="none" w:sz="0" w:space="0" w:color="auto"/>
      </w:divBdr>
    </w:div>
    <w:div w:id="776339949">
      <w:marLeft w:val="0"/>
      <w:marRight w:val="0"/>
      <w:marTop w:val="0"/>
      <w:marBottom w:val="0"/>
      <w:divBdr>
        <w:top w:val="none" w:sz="0" w:space="0" w:color="auto"/>
        <w:left w:val="none" w:sz="0" w:space="0" w:color="auto"/>
        <w:bottom w:val="none" w:sz="0" w:space="0" w:color="auto"/>
        <w:right w:val="none" w:sz="0" w:space="0" w:color="auto"/>
      </w:divBdr>
    </w:div>
    <w:div w:id="776339950">
      <w:marLeft w:val="0"/>
      <w:marRight w:val="0"/>
      <w:marTop w:val="0"/>
      <w:marBottom w:val="0"/>
      <w:divBdr>
        <w:top w:val="none" w:sz="0" w:space="0" w:color="auto"/>
        <w:left w:val="none" w:sz="0" w:space="0" w:color="auto"/>
        <w:bottom w:val="none" w:sz="0" w:space="0" w:color="auto"/>
        <w:right w:val="none" w:sz="0" w:space="0" w:color="auto"/>
      </w:divBdr>
    </w:div>
    <w:div w:id="776339951">
      <w:marLeft w:val="0"/>
      <w:marRight w:val="0"/>
      <w:marTop w:val="0"/>
      <w:marBottom w:val="0"/>
      <w:divBdr>
        <w:top w:val="none" w:sz="0" w:space="0" w:color="auto"/>
        <w:left w:val="none" w:sz="0" w:space="0" w:color="auto"/>
        <w:bottom w:val="none" w:sz="0" w:space="0" w:color="auto"/>
        <w:right w:val="none" w:sz="0" w:space="0" w:color="auto"/>
      </w:divBdr>
    </w:div>
    <w:div w:id="776339952">
      <w:marLeft w:val="0"/>
      <w:marRight w:val="0"/>
      <w:marTop w:val="0"/>
      <w:marBottom w:val="0"/>
      <w:divBdr>
        <w:top w:val="none" w:sz="0" w:space="0" w:color="auto"/>
        <w:left w:val="none" w:sz="0" w:space="0" w:color="auto"/>
        <w:bottom w:val="none" w:sz="0" w:space="0" w:color="auto"/>
        <w:right w:val="none" w:sz="0" w:space="0" w:color="auto"/>
      </w:divBdr>
    </w:div>
    <w:div w:id="776339953">
      <w:marLeft w:val="0"/>
      <w:marRight w:val="0"/>
      <w:marTop w:val="0"/>
      <w:marBottom w:val="0"/>
      <w:divBdr>
        <w:top w:val="none" w:sz="0" w:space="0" w:color="auto"/>
        <w:left w:val="none" w:sz="0" w:space="0" w:color="auto"/>
        <w:bottom w:val="none" w:sz="0" w:space="0" w:color="auto"/>
        <w:right w:val="none" w:sz="0" w:space="0" w:color="auto"/>
      </w:divBdr>
    </w:div>
    <w:div w:id="776339954">
      <w:marLeft w:val="0"/>
      <w:marRight w:val="0"/>
      <w:marTop w:val="0"/>
      <w:marBottom w:val="0"/>
      <w:divBdr>
        <w:top w:val="none" w:sz="0" w:space="0" w:color="auto"/>
        <w:left w:val="none" w:sz="0" w:space="0" w:color="auto"/>
        <w:bottom w:val="none" w:sz="0" w:space="0" w:color="auto"/>
        <w:right w:val="none" w:sz="0" w:space="0" w:color="auto"/>
      </w:divBdr>
    </w:div>
    <w:div w:id="776339955">
      <w:marLeft w:val="0"/>
      <w:marRight w:val="0"/>
      <w:marTop w:val="0"/>
      <w:marBottom w:val="0"/>
      <w:divBdr>
        <w:top w:val="none" w:sz="0" w:space="0" w:color="auto"/>
        <w:left w:val="none" w:sz="0" w:space="0" w:color="auto"/>
        <w:bottom w:val="none" w:sz="0" w:space="0" w:color="auto"/>
        <w:right w:val="none" w:sz="0" w:space="0" w:color="auto"/>
      </w:divBdr>
    </w:div>
    <w:div w:id="776339956">
      <w:marLeft w:val="0"/>
      <w:marRight w:val="0"/>
      <w:marTop w:val="0"/>
      <w:marBottom w:val="0"/>
      <w:divBdr>
        <w:top w:val="none" w:sz="0" w:space="0" w:color="auto"/>
        <w:left w:val="none" w:sz="0" w:space="0" w:color="auto"/>
        <w:bottom w:val="none" w:sz="0" w:space="0" w:color="auto"/>
        <w:right w:val="none" w:sz="0" w:space="0" w:color="auto"/>
      </w:divBdr>
    </w:div>
    <w:div w:id="776339957">
      <w:marLeft w:val="0"/>
      <w:marRight w:val="0"/>
      <w:marTop w:val="0"/>
      <w:marBottom w:val="0"/>
      <w:divBdr>
        <w:top w:val="none" w:sz="0" w:space="0" w:color="auto"/>
        <w:left w:val="none" w:sz="0" w:space="0" w:color="auto"/>
        <w:bottom w:val="none" w:sz="0" w:space="0" w:color="auto"/>
        <w:right w:val="none" w:sz="0" w:space="0" w:color="auto"/>
      </w:divBdr>
    </w:div>
    <w:div w:id="776339958">
      <w:marLeft w:val="0"/>
      <w:marRight w:val="0"/>
      <w:marTop w:val="0"/>
      <w:marBottom w:val="0"/>
      <w:divBdr>
        <w:top w:val="none" w:sz="0" w:space="0" w:color="auto"/>
        <w:left w:val="none" w:sz="0" w:space="0" w:color="auto"/>
        <w:bottom w:val="none" w:sz="0" w:space="0" w:color="auto"/>
        <w:right w:val="none" w:sz="0" w:space="0" w:color="auto"/>
      </w:divBdr>
    </w:div>
    <w:div w:id="776339959">
      <w:marLeft w:val="0"/>
      <w:marRight w:val="0"/>
      <w:marTop w:val="0"/>
      <w:marBottom w:val="0"/>
      <w:divBdr>
        <w:top w:val="none" w:sz="0" w:space="0" w:color="auto"/>
        <w:left w:val="none" w:sz="0" w:space="0" w:color="auto"/>
        <w:bottom w:val="none" w:sz="0" w:space="0" w:color="auto"/>
        <w:right w:val="none" w:sz="0" w:space="0" w:color="auto"/>
      </w:divBdr>
    </w:div>
    <w:div w:id="776339960">
      <w:marLeft w:val="0"/>
      <w:marRight w:val="0"/>
      <w:marTop w:val="0"/>
      <w:marBottom w:val="0"/>
      <w:divBdr>
        <w:top w:val="none" w:sz="0" w:space="0" w:color="auto"/>
        <w:left w:val="none" w:sz="0" w:space="0" w:color="auto"/>
        <w:bottom w:val="none" w:sz="0" w:space="0" w:color="auto"/>
        <w:right w:val="none" w:sz="0" w:space="0" w:color="auto"/>
      </w:divBdr>
    </w:div>
    <w:div w:id="776339961">
      <w:marLeft w:val="0"/>
      <w:marRight w:val="0"/>
      <w:marTop w:val="0"/>
      <w:marBottom w:val="0"/>
      <w:divBdr>
        <w:top w:val="none" w:sz="0" w:space="0" w:color="auto"/>
        <w:left w:val="none" w:sz="0" w:space="0" w:color="auto"/>
        <w:bottom w:val="none" w:sz="0" w:space="0" w:color="auto"/>
        <w:right w:val="none" w:sz="0" w:space="0" w:color="auto"/>
      </w:divBdr>
    </w:div>
    <w:div w:id="776339962">
      <w:marLeft w:val="0"/>
      <w:marRight w:val="0"/>
      <w:marTop w:val="0"/>
      <w:marBottom w:val="0"/>
      <w:divBdr>
        <w:top w:val="none" w:sz="0" w:space="0" w:color="auto"/>
        <w:left w:val="none" w:sz="0" w:space="0" w:color="auto"/>
        <w:bottom w:val="none" w:sz="0" w:space="0" w:color="auto"/>
        <w:right w:val="none" w:sz="0" w:space="0" w:color="auto"/>
      </w:divBdr>
    </w:div>
    <w:div w:id="776339963">
      <w:marLeft w:val="0"/>
      <w:marRight w:val="0"/>
      <w:marTop w:val="0"/>
      <w:marBottom w:val="0"/>
      <w:divBdr>
        <w:top w:val="none" w:sz="0" w:space="0" w:color="auto"/>
        <w:left w:val="none" w:sz="0" w:space="0" w:color="auto"/>
        <w:bottom w:val="none" w:sz="0" w:space="0" w:color="auto"/>
        <w:right w:val="none" w:sz="0" w:space="0" w:color="auto"/>
      </w:divBdr>
    </w:div>
    <w:div w:id="776339964">
      <w:marLeft w:val="0"/>
      <w:marRight w:val="0"/>
      <w:marTop w:val="0"/>
      <w:marBottom w:val="0"/>
      <w:divBdr>
        <w:top w:val="none" w:sz="0" w:space="0" w:color="auto"/>
        <w:left w:val="none" w:sz="0" w:space="0" w:color="auto"/>
        <w:bottom w:val="none" w:sz="0" w:space="0" w:color="auto"/>
        <w:right w:val="none" w:sz="0" w:space="0" w:color="auto"/>
      </w:divBdr>
    </w:div>
    <w:div w:id="776339965">
      <w:marLeft w:val="0"/>
      <w:marRight w:val="0"/>
      <w:marTop w:val="0"/>
      <w:marBottom w:val="0"/>
      <w:divBdr>
        <w:top w:val="none" w:sz="0" w:space="0" w:color="auto"/>
        <w:left w:val="none" w:sz="0" w:space="0" w:color="auto"/>
        <w:bottom w:val="none" w:sz="0" w:space="0" w:color="auto"/>
        <w:right w:val="none" w:sz="0" w:space="0" w:color="auto"/>
      </w:divBdr>
    </w:div>
    <w:div w:id="776339966">
      <w:marLeft w:val="0"/>
      <w:marRight w:val="0"/>
      <w:marTop w:val="0"/>
      <w:marBottom w:val="0"/>
      <w:divBdr>
        <w:top w:val="none" w:sz="0" w:space="0" w:color="auto"/>
        <w:left w:val="none" w:sz="0" w:space="0" w:color="auto"/>
        <w:bottom w:val="none" w:sz="0" w:space="0" w:color="auto"/>
        <w:right w:val="none" w:sz="0" w:space="0" w:color="auto"/>
      </w:divBdr>
    </w:div>
    <w:div w:id="776339967">
      <w:marLeft w:val="0"/>
      <w:marRight w:val="0"/>
      <w:marTop w:val="0"/>
      <w:marBottom w:val="0"/>
      <w:divBdr>
        <w:top w:val="none" w:sz="0" w:space="0" w:color="auto"/>
        <w:left w:val="none" w:sz="0" w:space="0" w:color="auto"/>
        <w:bottom w:val="none" w:sz="0" w:space="0" w:color="auto"/>
        <w:right w:val="none" w:sz="0" w:space="0" w:color="auto"/>
      </w:divBdr>
    </w:div>
    <w:div w:id="776339968">
      <w:marLeft w:val="0"/>
      <w:marRight w:val="0"/>
      <w:marTop w:val="0"/>
      <w:marBottom w:val="0"/>
      <w:divBdr>
        <w:top w:val="none" w:sz="0" w:space="0" w:color="auto"/>
        <w:left w:val="none" w:sz="0" w:space="0" w:color="auto"/>
        <w:bottom w:val="none" w:sz="0" w:space="0" w:color="auto"/>
        <w:right w:val="none" w:sz="0" w:space="0" w:color="auto"/>
      </w:divBdr>
    </w:div>
    <w:div w:id="776339969">
      <w:marLeft w:val="0"/>
      <w:marRight w:val="0"/>
      <w:marTop w:val="0"/>
      <w:marBottom w:val="0"/>
      <w:divBdr>
        <w:top w:val="none" w:sz="0" w:space="0" w:color="auto"/>
        <w:left w:val="none" w:sz="0" w:space="0" w:color="auto"/>
        <w:bottom w:val="none" w:sz="0" w:space="0" w:color="auto"/>
        <w:right w:val="none" w:sz="0" w:space="0" w:color="auto"/>
      </w:divBdr>
    </w:div>
    <w:div w:id="776339970">
      <w:marLeft w:val="0"/>
      <w:marRight w:val="0"/>
      <w:marTop w:val="0"/>
      <w:marBottom w:val="0"/>
      <w:divBdr>
        <w:top w:val="none" w:sz="0" w:space="0" w:color="auto"/>
        <w:left w:val="none" w:sz="0" w:space="0" w:color="auto"/>
        <w:bottom w:val="none" w:sz="0" w:space="0" w:color="auto"/>
        <w:right w:val="none" w:sz="0" w:space="0" w:color="auto"/>
      </w:divBdr>
    </w:div>
    <w:div w:id="776339971">
      <w:marLeft w:val="0"/>
      <w:marRight w:val="0"/>
      <w:marTop w:val="0"/>
      <w:marBottom w:val="0"/>
      <w:divBdr>
        <w:top w:val="none" w:sz="0" w:space="0" w:color="auto"/>
        <w:left w:val="none" w:sz="0" w:space="0" w:color="auto"/>
        <w:bottom w:val="none" w:sz="0" w:space="0" w:color="auto"/>
        <w:right w:val="none" w:sz="0" w:space="0" w:color="auto"/>
      </w:divBdr>
    </w:div>
    <w:div w:id="776339972">
      <w:marLeft w:val="0"/>
      <w:marRight w:val="0"/>
      <w:marTop w:val="0"/>
      <w:marBottom w:val="0"/>
      <w:divBdr>
        <w:top w:val="none" w:sz="0" w:space="0" w:color="auto"/>
        <w:left w:val="none" w:sz="0" w:space="0" w:color="auto"/>
        <w:bottom w:val="none" w:sz="0" w:space="0" w:color="auto"/>
        <w:right w:val="none" w:sz="0" w:space="0" w:color="auto"/>
      </w:divBdr>
    </w:div>
    <w:div w:id="776339973">
      <w:marLeft w:val="0"/>
      <w:marRight w:val="0"/>
      <w:marTop w:val="0"/>
      <w:marBottom w:val="0"/>
      <w:divBdr>
        <w:top w:val="none" w:sz="0" w:space="0" w:color="auto"/>
        <w:left w:val="none" w:sz="0" w:space="0" w:color="auto"/>
        <w:bottom w:val="none" w:sz="0" w:space="0" w:color="auto"/>
        <w:right w:val="none" w:sz="0" w:space="0" w:color="auto"/>
      </w:divBdr>
    </w:div>
    <w:div w:id="776339974">
      <w:marLeft w:val="0"/>
      <w:marRight w:val="0"/>
      <w:marTop w:val="0"/>
      <w:marBottom w:val="0"/>
      <w:divBdr>
        <w:top w:val="none" w:sz="0" w:space="0" w:color="auto"/>
        <w:left w:val="none" w:sz="0" w:space="0" w:color="auto"/>
        <w:bottom w:val="none" w:sz="0" w:space="0" w:color="auto"/>
        <w:right w:val="none" w:sz="0" w:space="0" w:color="auto"/>
      </w:divBdr>
    </w:div>
    <w:div w:id="776339975">
      <w:marLeft w:val="0"/>
      <w:marRight w:val="0"/>
      <w:marTop w:val="0"/>
      <w:marBottom w:val="0"/>
      <w:divBdr>
        <w:top w:val="none" w:sz="0" w:space="0" w:color="auto"/>
        <w:left w:val="none" w:sz="0" w:space="0" w:color="auto"/>
        <w:bottom w:val="none" w:sz="0" w:space="0" w:color="auto"/>
        <w:right w:val="none" w:sz="0" w:space="0" w:color="auto"/>
      </w:divBdr>
    </w:div>
    <w:div w:id="776339976">
      <w:marLeft w:val="0"/>
      <w:marRight w:val="0"/>
      <w:marTop w:val="0"/>
      <w:marBottom w:val="0"/>
      <w:divBdr>
        <w:top w:val="none" w:sz="0" w:space="0" w:color="auto"/>
        <w:left w:val="none" w:sz="0" w:space="0" w:color="auto"/>
        <w:bottom w:val="none" w:sz="0" w:space="0" w:color="auto"/>
        <w:right w:val="none" w:sz="0" w:space="0" w:color="auto"/>
      </w:divBdr>
    </w:div>
    <w:div w:id="776339977">
      <w:marLeft w:val="0"/>
      <w:marRight w:val="0"/>
      <w:marTop w:val="0"/>
      <w:marBottom w:val="0"/>
      <w:divBdr>
        <w:top w:val="none" w:sz="0" w:space="0" w:color="auto"/>
        <w:left w:val="none" w:sz="0" w:space="0" w:color="auto"/>
        <w:bottom w:val="none" w:sz="0" w:space="0" w:color="auto"/>
        <w:right w:val="none" w:sz="0" w:space="0" w:color="auto"/>
      </w:divBdr>
    </w:div>
    <w:div w:id="776339978">
      <w:marLeft w:val="0"/>
      <w:marRight w:val="0"/>
      <w:marTop w:val="0"/>
      <w:marBottom w:val="0"/>
      <w:divBdr>
        <w:top w:val="none" w:sz="0" w:space="0" w:color="auto"/>
        <w:left w:val="none" w:sz="0" w:space="0" w:color="auto"/>
        <w:bottom w:val="none" w:sz="0" w:space="0" w:color="auto"/>
        <w:right w:val="none" w:sz="0" w:space="0" w:color="auto"/>
      </w:divBdr>
    </w:div>
    <w:div w:id="776339979">
      <w:marLeft w:val="0"/>
      <w:marRight w:val="0"/>
      <w:marTop w:val="0"/>
      <w:marBottom w:val="0"/>
      <w:divBdr>
        <w:top w:val="none" w:sz="0" w:space="0" w:color="auto"/>
        <w:left w:val="none" w:sz="0" w:space="0" w:color="auto"/>
        <w:bottom w:val="none" w:sz="0" w:space="0" w:color="auto"/>
        <w:right w:val="none" w:sz="0" w:space="0" w:color="auto"/>
      </w:divBdr>
    </w:div>
    <w:div w:id="790321755">
      <w:bodyDiv w:val="1"/>
      <w:marLeft w:val="0"/>
      <w:marRight w:val="0"/>
      <w:marTop w:val="0"/>
      <w:marBottom w:val="0"/>
      <w:divBdr>
        <w:top w:val="none" w:sz="0" w:space="0" w:color="auto"/>
        <w:left w:val="none" w:sz="0" w:space="0" w:color="auto"/>
        <w:bottom w:val="none" w:sz="0" w:space="0" w:color="auto"/>
        <w:right w:val="none" w:sz="0" w:space="0" w:color="auto"/>
      </w:divBdr>
    </w:div>
    <w:div w:id="880508442">
      <w:bodyDiv w:val="1"/>
      <w:marLeft w:val="0"/>
      <w:marRight w:val="0"/>
      <w:marTop w:val="0"/>
      <w:marBottom w:val="0"/>
      <w:divBdr>
        <w:top w:val="none" w:sz="0" w:space="0" w:color="auto"/>
        <w:left w:val="none" w:sz="0" w:space="0" w:color="auto"/>
        <w:bottom w:val="none" w:sz="0" w:space="0" w:color="auto"/>
        <w:right w:val="none" w:sz="0" w:space="0" w:color="auto"/>
      </w:divBdr>
    </w:div>
    <w:div w:id="882715545">
      <w:bodyDiv w:val="1"/>
      <w:marLeft w:val="0"/>
      <w:marRight w:val="0"/>
      <w:marTop w:val="0"/>
      <w:marBottom w:val="0"/>
      <w:divBdr>
        <w:top w:val="none" w:sz="0" w:space="0" w:color="auto"/>
        <w:left w:val="none" w:sz="0" w:space="0" w:color="auto"/>
        <w:bottom w:val="none" w:sz="0" w:space="0" w:color="auto"/>
        <w:right w:val="none" w:sz="0" w:space="0" w:color="auto"/>
      </w:divBdr>
    </w:div>
    <w:div w:id="940072048">
      <w:bodyDiv w:val="1"/>
      <w:marLeft w:val="0"/>
      <w:marRight w:val="0"/>
      <w:marTop w:val="0"/>
      <w:marBottom w:val="0"/>
      <w:divBdr>
        <w:top w:val="none" w:sz="0" w:space="0" w:color="auto"/>
        <w:left w:val="none" w:sz="0" w:space="0" w:color="auto"/>
        <w:bottom w:val="none" w:sz="0" w:space="0" w:color="auto"/>
        <w:right w:val="none" w:sz="0" w:space="0" w:color="auto"/>
      </w:divBdr>
    </w:div>
    <w:div w:id="949118404">
      <w:bodyDiv w:val="1"/>
      <w:marLeft w:val="0"/>
      <w:marRight w:val="0"/>
      <w:marTop w:val="0"/>
      <w:marBottom w:val="0"/>
      <w:divBdr>
        <w:top w:val="none" w:sz="0" w:space="0" w:color="auto"/>
        <w:left w:val="none" w:sz="0" w:space="0" w:color="auto"/>
        <w:bottom w:val="none" w:sz="0" w:space="0" w:color="auto"/>
        <w:right w:val="none" w:sz="0" w:space="0" w:color="auto"/>
      </w:divBdr>
    </w:div>
    <w:div w:id="951547955">
      <w:bodyDiv w:val="1"/>
      <w:marLeft w:val="0"/>
      <w:marRight w:val="0"/>
      <w:marTop w:val="0"/>
      <w:marBottom w:val="0"/>
      <w:divBdr>
        <w:top w:val="none" w:sz="0" w:space="0" w:color="auto"/>
        <w:left w:val="none" w:sz="0" w:space="0" w:color="auto"/>
        <w:bottom w:val="none" w:sz="0" w:space="0" w:color="auto"/>
        <w:right w:val="none" w:sz="0" w:space="0" w:color="auto"/>
      </w:divBdr>
    </w:div>
    <w:div w:id="960646409">
      <w:bodyDiv w:val="1"/>
      <w:marLeft w:val="0"/>
      <w:marRight w:val="0"/>
      <w:marTop w:val="0"/>
      <w:marBottom w:val="0"/>
      <w:divBdr>
        <w:top w:val="none" w:sz="0" w:space="0" w:color="auto"/>
        <w:left w:val="none" w:sz="0" w:space="0" w:color="auto"/>
        <w:bottom w:val="none" w:sz="0" w:space="0" w:color="auto"/>
        <w:right w:val="none" w:sz="0" w:space="0" w:color="auto"/>
      </w:divBdr>
    </w:div>
    <w:div w:id="963074890">
      <w:bodyDiv w:val="1"/>
      <w:marLeft w:val="0"/>
      <w:marRight w:val="0"/>
      <w:marTop w:val="0"/>
      <w:marBottom w:val="0"/>
      <w:divBdr>
        <w:top w:val="none" w:sz="0" w:space="0" w:color="auto"/>
        <w:left w:val="none" w:sz="0" w:space="0" w:color="auto"/>
        <w:bottom w:val="none" w:sz="0" w:space="0" w:color="auto"/>
        <w:right w:val="none" w:sz="0" w:space="0" w:color="auto"/>
      </w:divBdr>
    </w:div>
    <w:div w:id="966425164">
      <w:bodyDiv w:val="1"/>
      <w:marLeft w:val="0"/>
      <w:marRight w:val="0"/>
      <w:marTop w:val="0"/>
      <w:marBottom w:val="0"/>
      <w:divBdr>
        <w:top w:val="none" w:sz="0" w:space="0" w:color="auto"/>
        <w:left w:val="none" w:sz="0" w:space="0" w:color="auto"/>
        <w:bottom w:val="none" w:sz="0" w:space="0" w:color="auto"/>
        <w:right w:val="none" w:sz="0" w:space="0" w:color="auto"/>
      </w:divBdr>
    </w:div>
    <w:div w:id="988096031">
      <w:bodyDiv w:val="1"/>
      <w:marLeft w:val="0"/>
      <w:marRight w:val="0"/>
      <w:marTop w:val="0"/>
      <w:marBottom w:val="0"/>
      <w:divBdr>
        <w:top w:val="none" w:sz="0" w:space="0" w:color="auto"/>
        <w:left w:val="none" w:sz="0" w:space="0" w:color="auto"/>
        <w:bottom w:val="none" w:sz="0" w:space="0" w:color="auto"/>
        <w:right w:val="none" w:sz="0" w:space="0" w:color="auto"/>
      </w:divBdr>
    </w:div>
    <w:div w:id="1015497380">
      <w:bodyDiv w:val="1"/>
      <w:marLeft w:val="0"/>
      <w:marRight w:val="0"/>
      <w:marTop w:val="0"/>
      <w:marBottom w:val="0"/>
      <w:divBdr>
        <w:top w:val="none" w:sz="0" w:space="0" w:color="auto"/>
        <w:left w:val="none" w:sz="0" w:space="0" w:color="auto"/>
        <w:bottom w:val="none" w:sz="0" w:space="0" w:color="auto"/>
        <w:right w:val="none" w:sz="0" w:space="0" w:color="auto"/>
      </w:divBdr>
    </w:div>
    <w:div w:id="1016465728">
      <w:bodyDiv w:val="1"/>
      <w:marLeft w:val="0"/>
      <w:marRight w:val="0"/>
      <w:marTop w:val="0"/>
      <w:marBottom w:val="0"/>
      <w:divBdr>
        <w:top w:val="none" w:sz="0" w:space="0" w:color="auto"/>
        <w:left w:val="none" w:sz="0" w:space="0" w:color="auto"/>
        <w:bottom w:val="none" w:sz="0" w:space="0" w:color="auto"/>
        <w:right w:val="none" w:sz="0" w:space="0" w:color="auto"/>
      </w:divBdr>
    </w:div>
    <w:div w:id="1027096547">
      <w:bodyDiv w:val="1"/>
      <w:marLeft w:val="0"/>
      <w:marRight w:val="0"/>
      <w:marTop w:val="0"/>
      <w:marBottom w:val="0"/>
      <w:divBdr>
        <w:top w:val="none" w:sz="0" w:space="0" w:color="auto"/>
        <w:left w:val="none" w:sz="0" w:space="0" w:color="auto"/>
        <w:bottom w:val="none" w:sz="0" w:space="0" w:color="auto"/>
        <w:right w:val="none" w:sz="0" w:space="0" w:color="auto"/>
      </w:divBdr>
    </w:div>
    <w:div w:id="1055280738">
      <w:bodyDiv w:val="1"/>
      <w:marLeft w:val="0"/>
      <w:marRight w:val="0"/>
      <w:marTop w:val="0"/>
      <w:marBottom w:val="0"/>
      <w:divBdr>
        <w:top w:val="none" w:sz="0" w:space="0" w:color="auto"/>
        <w:left w:val="none" w:sz="0" w:space="0" w:color="auto"/>
        <w:bottom w:val="none" w:sz="0" w:space="0" w:color="auto"/>
        <w:right w:val="none" w:sz="0" w:space="0" w:color="auto"/>
      </w:divBdr>
    </w:div>
    <w:div w:id="1061950605">
      <w:bodyDiv w:val="1"/>
      <w:marLeft w:val="0"/>
      <w:marRight w:val="0"/>
      <w:marTop w:val="0"/>
      <w:marBottom w:val="0"/>
      <w:divBdr>
        <w:top w:val="none" w:sz="0" w:space="0" w:color="auto"/>
        <w:left w:val="none" w:sz="0" w:space="0" w:color="auto"/>
        <w:bottom w:val="none" w:sz="0" w:space="0" w:color="auto"/>
        <w:right w:val="none" w:sz="0" w:space="0" w:color="auto"/>
      </w:divBdr>
    </w:div>
    <w:div w:id="1069811071">
      <w:bodyDiv w:val="1"/>
      <w:marLeft w:val="0"/>
      <w:marRight w:val="0"/>
      <w:marTop w:val="0"/>
      <w:marBottom w:val="0"/>
      <w:divBdr>
        <w:top w:val="none" w:sz="0" w:space="0" w:color="auto"/>
        <w:left w:val="none" w:sz="0" w:space="0" w:color="auto"/>
        <w:bottom w:val="none" w:sz="0" w:space="0" w:color="auto"/>
        <w:right w:val="none" w:sz="0" w:space="0" w:color="auto"/>
      </w:divBdr>
    </w:div>
    <w:div w:id="1072778937">
      <w:bodyDiv w:val="1"/>
      <w:marLeft w:val="0"/>
      <w:marRight w:val="0"/>
      <w:marTop w:val="0"/>
      <w:marBottom w:val="0"/>
      <w:divBdr>
        <w:top w:val="none" w:sz="0" w:space="0" w:color="auto"/>
        <w:left w:val="none" w:sz="0" w:space="0" w:color="auto"/>
        <w:bottom w:val="none" w:sz="0" w:space="0" w:color="auto"/>
        <w:right w:val="none" w:sz="0" w:space="0" w:color="auto"/>
      </w:divBdr>
    </w:div>
    <w:div w:id="1083071380">
      <w:bodyDiv w:val="1"/>
      <w:marLeft w:val="0"/>
      <w:marRight w:val="0"/>
      <w:marTop w:val="0"/>
      <w:marBottom w:val="0"/>
      <w:divBdr>
        <w:top w:val="none" w:sz="0" w:space="0" w:color="auto"/>
        <w:left w:val="none" w:sz="0" w:space="0" w:color="auto"/>
        <w:bottom w:val="none" w:sz="0" w:space="0" w:color="auto"/>
        <w:right w:val="none" w:sz="0" w:space="0" w:color="auto"/>
      </w:divBdr>
    </w:div>
    <w:div w:id="1151866527">
      <w:bodyDiv w:val="1"/>
      <w:marLeft w:val="0"/>
      <w:marRight w:val="0"/>
      <w:marTop w:val="0"/>
      <w:marBottom w:val="0"/>
      <w:divBdr>
        <w:top w:val="none" w:sz="0" w:space="0" w:color="auto"/>
        <w:left w:val="none" w:sz="0" w:space="0" w:color="auto"/>
        <w:bottom w:val="none" w:sz="0" w:space="0" w:color="auto"/>
        <w:right w:val="none" w:sz="0" w:space="0" w:color="auto"/>
      </w:divBdr>
    </w:div>
    <w:div w:id="1185903463">
      <w:bodyDiv w:val="1"/>
      <w:marLeft w:val="0"/>
      <w:marRight w:val="0"/>
      <w:marTop w:val="0"/>
      <w:marBottom w:val="0"/>
      <w:divBdr>
        <w:top w:val="none" w:sz="0" w:space="0" w:color="auto"/>
        <w:left w:val="none" w:sz="0" w:space="0" w:color="auto"/>
        <w:bottom w:val="none" w:sz="0" w:space="0" w:color="auto"/>
        <w:right w:val="none" w:sz="0" w:space="0" w:color="auto"/>
      </w:divBdr>
    </w:div>
    <w:div w:id="1187791651">
      <w:bodyDiv w:val="1"/>
      <w:marLeft w:val="0"/>
      <w:marRight w:val="0"/>
      <w:marTop w:val="0"/>
      <w:marBottom w:val="0"/>
      <w:divBdr>
        <w:top w:val="none" w:sz="0" w:space="0" w:color="auto"/>
        <w:left w:val="none" w:sz="0" w:space="0" w:color="auto"/>
        <w:bottom w:val="none" w:sz="0" w:space="0" w:color="auto"/>
        <w:right w:val="none" w:sz="0" w:space="0" w:color="auto"/>
      </w:divBdr>
    </w:div>
    <w:div w:id="1190609641">
      <w:bodyDiv w:val="1"/>
      <w:marLeft w:val="0"/>
      <w:marRight w:val="0"/>
      <w:marTop w:val="0"/>
      <w:marBottom w:val="0"/>
      <w:divBdr>
        <w:top w:val="none" w:sz="0" w:space="0" w:color="auto"/>
        <w:left w:val="none" w:sz="0" w:space="0" w:color="auto"/>
        <w:bottom w:val="none" w:sz="0" w:space="0" w:color="auto"/>
        <w:right w:val="none" w:sz="0" w:space="0" w:color="auto"/>
      </w:divBdr>
    </w:div>
    <w:div w:id="1197545677">
      <w:bodyDiv w:val="1"/>
      <w:marLeft w:val="0"/>
      <w:marRight w:val="0"/>
      <w:marTop w:val="0"/>
      <w:marBottom w:val="0"/>
      <w:divBdr>
        <w:top w:val="none" w:sz="0" w:space="0" w:color="auto"/>
        <w:left w:val="none" w:sz="0" w:space="0" w:color="auto"/>
        <w:bottom w:val="none" w:sz="0" w:space="0" w:color="auto"/>
        <w:right w:val="none" w:sz="0" w:space="0" w:color="auto"/>
      </w:divBdr>
    </w:div>
    <w:div w:id="1200706084">
      <w:bodyDiv w:val="1"/>
      <w:marLeft w:val="0"/>
      <w:marRight w:val="0"/>
      <w:marTop w:val="0"/>
      <w:marBottom w:val="0"/>
      <w:divBdr>
        <w:top w:val="none" w:sz="0" w:space="0" w:color="auto"/>
        <w:left w:val="none" w:sz="0" w:space="0" w:color="auto"/>
        <w:bottom w:val="none" w:sz="0" w:space="0" w:color="auto"/>
        <w:right w:val="none" w:sz="0" w:space="0" w:color="auto"/>
      </w:divBdr>
    </w:div>
    <w:div w:id="1206059737">
      <w:bodyDiv w:val="1"/>
      <w:marLeft w:val="0"/>
      <w:marRight w:val="0"/>
      <w:marTop w:val="0"/>
      <w:marBottom w:val="0"/>
      <w:divBdr>
        <w:top w:val="none" w:sz="0" w:space="0" w:color="auto"/>
        <w:left w:val="none" w:sz="0" w:space="0" w:color="auto"/>
        <w:bottom w:val="none" w:sz="0" w:space="0" w:color="auto"/>
        <w:right w:val="none" w:sz="0" w:space="0" w:color="auto"/>
      </w:divBdr>
    </w:div>
    <w:div w:id="1223638660">
      <w:bodyDiv w:val="1"/>
      <w:marLeft w:val="0"/>
      <w:marRight w:val="0"/>
      <w:marTop w:val="0"/>
      <w:marBottom w:val="0"/>
      <w:divBdr>
        <w:top w:val="none" w:sz="0" w:space="0" w:color="auto"/>
        <w:left w:val="none" w:sz="0" w:space="0" w:color="auto"/>
        <w:bottom w:val="none" w:sz="0" w:space="0" w:color="auto"/>
        <w:right w:val="none" w:sz="0" w:space="0" w:color="auto"/>
      </w:divBdr>
    </w:div>
    <w:div w:id="1263493721">
      <w:bodyDiv w:val="1"/>
      <w:marLeft w:val="0"/>
      <w:marRight w:val="0"/>
      <w:marTop w:val="0"/>
      <w:marBottom w:val="0"/>
      <w:divBdr>
        <w:top w:val="none" w:sz="0" w:space="0" w:color="auto"/>
        <w:left w:val="none" w:sz="0" w:space="0" w:color="auto"/>
        <w:bottom w:val="none" w:sz="0" w:space="0" w:color="auto"/>
        <w:right w:val="none" w:sz="0" w:space="0" w:color="auto"/>
      </w:divBdr>
    </w:div>
    <w:div w:id="1274944345">
      <w:bodyDiv w:val="1"/>
      <w:marLeft w:val="0"/>
      <w:marRight w:val="0"/>
      <w:marTop w:val="0"/>
      <w:marBottom w:val="0"/>
      <w:divBdr>
        <w:top w:val="none" w:sz="0" w:space="0" w:color="auto"/>
        <w:left w:val="none" w:sz="0" w:space="0" w:color="auto"/>
        <w:bottom w:val="none" w:sz="0" w:space="0" w:color="auto"/>
        <w:right w:val="none" w:sz="0" w:space="0" w:color="auto"/>
      </w:divBdr>
    </w:div>
    <w:div w:id="1293554763">
      <w:bodyDiv w:val="1"/>
      <w:marLeft w:val="0"/>
      <w:marRight w:val="0"/>
      <w:marTop w:val="0"/>
      <w:marBottom w:val="0"/>
      <w:divBdr>
        <w:top w:val="none" w:sz="0" w:space="0" w:color="auto"/>
        <w:left w:val="none" w:sz="0" w:space="0" w:color="auto"/>
        <w:bottom w:val="none" w:sz="0" w:space="0" w:color="auto"/>
        <w:right w:val="none" w:sz="0" w:space="0" w:color="auto"/>
      </w:divBdr>
    </w:div>
    <w:div w:id="1511064247">
      <w:bodyDiv w:val="1"/>
      <w:marLeft w:val="0"/>
      <w:marRight w:val="0"/>
      <w:marTop w:val="0"/>
      <w:marBottom w:val="0"/>
      <w:divBdr>
        <w:top w:val="none" w:sz="0" w:space="0" w:color="auto"/>
        <w:left w:val="none" w:sz="0" w:space="0" w:color="auto"/>
        <w:bottom w:val="none" w:sz="0" w:space="0" w:color="auto"/>
        <w:right w:val="none" w:sz="0" w:space="0" w:color="auto"/>
      </w:divBdr>
    </w:div>
    <w:div w:id="1545604950">
      <w:bodyDiv w:val="1"/>
      <w:marLeft w:val="0"/>
      <w:marRight w:val="0"/>
      <w:marTop w:val="0"/>
      <w:marBottom w:val="0"/>
      <w:divBdr>
        <w:top w:val="none" w:sz="0" w:space="0" w:color="auto"/>
        <w:left w:val="none" w:sz="0" w:space="0" w:color="auto"/>
        <w:bottom w:val="none" w:sz="0" w:space="0" w:color="auto"/>
        <w:right w:val="none" w:sz="0" w:space="0" w:color="auto"/>
      </w:divBdr>
    </w:div>
    <w:div w:id="1568029736">
      <w:bodyDiv w:val="1"/>
      <w:marLeft w:val="0"/>
      <w:marRight w:val="0"/>
      <w:marTop w:val="0"/>
      <w:marBottom w:val="0"/>
      <w:divBdr>
        <w:top w:val="none" w:sz="0" w:space="0" w:color="auto"/>
        <w:left w:val="none" w:sz="0" w:space="0" w:color="auto"/>
        <w:bottom w:val="none" w:sz="0" w:space="0" w:color="auto"/>
        <w:right w:val="none" w:sz="0" w:space="0" w:color="auto"/>
      </w:divBdr>
    </w:div>
    <w:div w:id="1594705533">
      <w:bodyDiv w:val="1"/>
      <w:marLeft w:val="0"/>
      <w:marRight w:val="0"/>
      <w:marTop w:val="0"/>
      <w:marBottom w:val="0"/>
      <w:divBdr>
        <w:top w:val="none" w:sz="0" w:space="0" w:color="auto"/>
        <w:left w:val="none" w:sz="0" w:space="0" w:color="auto"/>
        <w:bottom w:val="none" w:sz="0" w:space="0" w:color="auto"/>
        <w:right w:val="none" w:sz="0" w:space="0" w:color="auto"/>
      </w:divBdr>
    </w:div>
    <w:div w:id="1617325448">
      <w:bodyDiv w:val="1"/>
      <w:marLeft w:val="0"/>
      <w:marRight w:val="0"/>
      <w:marTop w:val="0"/>
      <w:marBottom w:val="0"/>
      <w:divBdr>
        <w:top w:val="none" w:sz="0" w:space="0" w:color="auto"/>
        <w:left w:val="none" w:sz="0" w:space="0" w:color="auto"/>
        <w:bottom w:val="none" w:sz="0" w:space="0" w:color="auto"/>
        <w:right w:val="none" w:sz="0" w:space="0" w:color="auto"/>
      </w:divBdr>
    </w:div>
    <w:div w:id="1652248067">
      <w:bodyDiv w:val="1"/>
      <w:marLeft w:val="0"/>
      <w:marRight w:val="0"/>
      <w:marTop w:val="0"/>
      <w:marBottom w:val="0"/>
      <w:divBdr>
        <w:top w:val="none" w:sz="0" w:space="0" w:color="auto"/>
        <w:left w:val="none" w:sz="0" w:space="0" w:color="auto"/>
        <w:bottom w:val="none" w:sz="0" w:space="0" w:color="auto"/>
        <w:right w:val="none" w:sz="0" w:space="0" w:color="auto"/>
      </w:divBdr>
    </w:div>
    <w:div w:id="1688094226">
      <w:bodyDiv w:val="1"/>
      <w:marLeft w:val="0"/>
      <w:marRight w:val="0"/>
      <w:marTop w:val="0"/>
      <w:marBottom w:val="0"/>
      <w:divBdr>
        <w:top w:val="none" w:sz="0" w:space="0" w:color="auto"/>
        <w:left w:val="none" w:sz="0" w:space="0" w:color="auto"/>
        <w:bottom w:val="none" w:sz="0" w:space="0" w:color="auto"/>
        <w:right w:val="none" w:sz="0" w:space="0" w:color="auto"/>
      </w:divBdr>
    </w:div>
    <w:div w:id="1731147047">
      <w:bodyDiv w:val="1"/>
      <w:marLeft w:val="0"/>
      <w:marRight w:val="0"/>
      <w:marTop w:val="0"/>
      <w:marBottom w:val="0"/>
      <w:divBdr>
        <w:top w:val="none" w:sz="0" w:space="0" w:color="auto"/>
        <w:left w:val="none" w:sz="0" w:space="0" w:color="auto"/>
        <w:bottom w:val="none" w:sz="0" w:space="0" w:color="auto"/>
        <w:right w:val="none" w:sz="0" w:space="0" w:color="auto"/>
      </w:divBdr>
    </w:div>
    <w:div w:id="1739355079">
      <w:bodyDiv w:val="1"/>
      <w:marLeft w:val="0"/>
      <w:marRight w:val="0"/>
      <w:marTop w:val="0"/>
      <w:marBottom w:val="0"/>
      <w:divBdr>
        <w:top w:val="none" w:sz="0" w:space="0" w:color="auto"/>
        <w:left w:val="none" w:sz="0" w:space="0" w:color="auto"/>
        <w:bottom w:val="none" w:sz="0" w:space="0" w:color="auto"/>
        <w:right w:val="none" w:sz="0" w:space="0" w:color="auto"/>
      </w:divBdr>
    </w:div>
    <w:div w:id="1745253803">
      <w:bodyDiv w:val="1"/>
      <w:marLeft w:val="0"/>
      <w:marRight w:val="0"/>
      <w:marTop w:val="0"/>
      <w:marBottom w:val="0"/>
      <w:divBdr>
        <w:top w:val="none" w:sz="0" w:space="0" w:color="auto"/>
        <w:left w:val="none" w:sz="0" w:space="0" w:color="auto"/>
        <w:bottom w:val="none" w:sz="0" w:space="0" w:color="auto"/>
        <w:right w:val="none" w:sz="0" w:space="0" w:color="auto"/>
      </w:divBdr>
    </w:div>
    <w:div w:id="1793791936">
      <w:bodyDiv w:val="1"/>
      <w:marLeft w:val="0"/>
      <w:marRight w:val="0"/>
      <w:marTop w:val="0"/>
      <w:marBottom w:val="0"/>
      <w:divBdr>
        <w:top w:val="none" w:sz="0" w:space="0" w:color="auto"/>
        <w:left w:val="none" w:sz="0" w:space="0" w:color="auto"/>
        <w:bottom w:val="none" w:sz="0" w:space="0" w:color="auto"/>
        <w:right w:val="none" w:sz="0" w:space="0" w:color="auto"/>
      </w:divBdr>
    </w:div>
    <w:div w:id="1854145792">
      <w:bodyDiv w:val="1"/>
      <w:marLeft w:val="0"/>
      <w:marRight w:val="0"/>
      <w:marTop w:val="0"/>
      <w:marBottom w:val="0"/>
      <w:divBdr>
        <w:top w:val="none" w:sz="0" w:space="0" w:color="auto"/>
        <w:left w:val="none" w:sz="0" w:space="0" w:color="auto"/>
        <w:bottom w:val="none" w:sz="0" w:space="0" w:color="auto"/>
        <w:right w:val="none" w:sz="0" w:space="0" w:color="auto"/>
      </w:divBdr>
    </w:div>
    <w:div w:id="1888370242">
      <w:bodyDiv w:val="1"/>
      <w:marLeft w:val="0"/>
      <w:marRight w:val="0"/>
      <w:marTop w:val="0"/>
      <w:marBottom w:val="0"/>
      <w:divBdr>
        <w:top w:val="none" w:sz="0" w:space="0" w:color="auto"/>
        <w:left w:val="none" w:sz="0" w:space="0" w:color="auto"/>
        <w:bottom w:val="none" w:sz="0" w:space="0" w:color="auto"/>
        <w:right w:val="none" w:sz="0" w:space="0" w:color="auto"/>
      </w:divBdr>
    </w:div>
    <w:div w:id="1982536074">
      <w:bodyDiv w:val="1"/>
      <w:marLeft w:val="0"/>
      <w:marRight w:val="0"/>
      <w:marTop w:val="0"/>
      <w:marBottom w:val="0"/>
      <w:divBdr>
        <w:top w:val="none" w:sz="0" w:space="0" w:color="auto"/>
        <w:left w:val="none" w:sz="0" w:space="0" w:color="auto"/>
        <w:bottom w:val="none" w:sz="0" w:space="0" w:color="auto"/>
        <w:right w:val="none" w:sz="0" w:space="0" w:color="auto"/>
      </w:divBdr>
    </w:div>
    <w:div w:id="1987321777">
      <w:bodyDiv w:val="1"/>
      <w:marLeft w:val="0"/>
      <w:marRight w:val="0"/>
      <w:marTop w:val="0"/>
      <w:marBottom w:val="0"/>
      <w:divBdr>
        <w:top w:val="none" w:sz="0" w:space="0" w:color="auto"/>
        <w:left w:val="none" w:sz="0" w:space="0" w:color="auto"/>
        <w:bottom w:val="none" w:sz="0" w:space="0" w:color="auto"/>
        <w:right w:val="none" w:sz="0" w:space="0" w:color="auto"/>
      </w:divBdr>
    </w:div>
    <w:div w:id="1994262191">
      <w:bodyDiv w:val="1"/>
      <w:marLeft w:val="0"/>
      <w:marRight w:val="0"/>
      <w:marTop w:val="0"/>
      <w:marBottom w:val="0"/>
      <w:divBdr>
        <w:top w:val="none" w:sz="0" w:space="0" w:color="auto"/>
        <w:left w:val="none" w:sz="0" w:space="0" w:color="auto"/>
        <w:bottom w:val="none" w:sz="0" w:space="0" w:color="auto"/>
        <w:right w:val="none" w:sz="0" w:space="0" w:color="auto"/>
      </w:divBdr>
    </w:div>
    <w:div w:id="1998604739">
      <w:bodyDiv w:val="1"/>
      <w:marLeft w:val="0"/>
      <w:marRight w:val="0"/>
      <w:marTop w:val="0"/>
      <w:marBottom w:val="0"/>
      <w:divBdr>
        <w:top w:val="none" w:sz="0" w:space="0" w:color="auto"/>
        <w:left w:val="none" w:sz="0" w:space="0" w:color="auto"/>
        <w:bottom w:val="none" w:sz="0" w:space="0" w:color="auto"/>
        <w:right w:val="none" w:sz="0" w:space="0" w:color="auto"/>
      </w:divBdr>
    </w:div>
    <w:div w:id="2040664079">
      <w:bodyDiv w:val="1"/>
      <w:marLeft w:val="0"/>
      <w:marRight w:val="0"/>
      <w:marTop w:val="0"/>
      <w:marBottom w:val="0"/>
      <w:divBdr>
        <w:top w:val="none" w:sz="0" w:space="0" w:color="auto"/>
        <w:left w:val="none" w:sz="0" w:space="0" w:color="auto"/>
        <w:bottom w:val="none" w:sz="0" w:space="0" w:color="auto"/>
        <w:right w:val="none" w:sz="0" w:space="0" w:color="auto"/>
      </w:divBdr>
    </w:div>
    <w:div w:id="2057005194">
      <w:bodyDiv w:val="1"/>
      <w:marLeft w:val="0"/>
      <w:marRight w:val="0"/>
      <w:marTop w:val="0"/>
      <w:marBottom w:val="0"/>
      <w:divBdr>
        <w:top w:val="none" w:sz="0" w:space="0" w:color="auto"/>
        <w:left w:val="none" w:sz="0" w:space="0" w:color="auto"/>
        <w:bottom w:val="none" w:sz="0" w:space="0" w:color="auto"/>
        <w:right w:val="none" w:sz="0" w:space="0" w:color="auto"/>
      </w:divBdr>
    </w:div>
    <w:div w:id="2117476487">
      <w:bodyDiv w:val="1"/>
      <w:marLeft w:val="0"/>
      <w:marRight w:val="0"/>
      <w:marTop w:val="0"/>
      <w:marBottom w:val="0"/>
      <w:divBdr>
        <w:top w:val="none" w:sz="0" w:space="0" w:color="auto"/>
        <w:left w:val="none" w:sz="0" w:space="0" w:color="auto"/>
        <w:bottom w:val="none" w:sz="0" w:space="0" w:color="auto"/>
        <w:right w:val="none" w:sz="0" w:space="0" w:color="auto"/>
      </w:divBdr>
    </w:div>
    <w:div w:id="2125614700">
      <w:bodyDiv w:val="1"/>
      <w:marLeft w:val="0"/>
      <w:marRight w:val="0"/>
      <w:marTop w:val="0"/>
      <w:marBottom w:val="0"/>
      <w:divBdr>
        <w:top w:val="none" w:sz="0" w:space="0" w:color="auto"/>
        <w:left w:val="none" w:sz="0" w:space="0" w:color="auto"/>
        <w:bottom w:val="none" w:sz="0" w:space="0" w:color="auto"/>
        <w:right w:val="none" w:sz="0" w:space="0" w:color="auto"/>
      </w:divBdr>
    </w:div>
    <w:div w:id="21304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A6B71-BBD6-4382-81EE-895C8196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10</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23170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5</cp:revision>
  <cp:lastPrinted>2023-01-17T13:15:00Z</cp:lastPrinted>
  <dcterms:created xsi:type="dcterms:W3CDTF">2023-01-16T16:32:00Z</dcterms:created>
  <dcterms:modified xsi:type="dcterms:W3CDTF">2023-01-30T05:29:00Z</dcterms:modified>
</cp:coreProperties>
</file>