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4F5A4F">
      <w:pPr>
        <w:pStyle w:val="Heading4"/>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586809" w:rsidRDefault="00EB31E1"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586809">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86809">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9017BA">
      <w:pPr>
        <w:pStyle w:val="ListParagraph"/>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9017BA">
      <w:pPr>
        <w:pStyle w:val="ListParagraph"/>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9017BA">
      <w:pPr>
        <w:pStyle w:val="ListParagraph"/>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586809">
        <w:rPr>
          <w:lang w:val="ro-RO"/>
        </w:rPr>
        <w:t xml:space="preserve">Legii </w:t>
      </w:r>
      <w:r w:rsidRPr="00586809">
        <w:rPr>
          <w:lang w:val="ro-RO"/>
        </w:rPr>
        <w:t>nr.131/2015 privindachizițiile</w:t>
      </w:r>
      <w:r w:rsidR="000F680C" w:rsidRPr="00586809">
        <w:rPr>
          <w:lang w:val="ro-RO"/>
        </w:rPr>
        <w:t>publice.</w:t>
      </w:r>
    </w:p>
    <w:p w:rsidR="00A50D0A" w:rsidRPr="009F1E2C" w:rsidRDefault="001C03B0"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9017BA">
      <w:pPr>
        <w:pStyle w:val="ListParagraph"/>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9017BA">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9017BA">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w:t>
      </w:r>
      <w:r w:rsidRPr="0013462B">
        <w:rPr>
          <w:color w:val="000000" w:themeColor="text1"/>
          <w:lang w:val="it-IT"/>
        </w:rPr>
        <w:lastRenderedPageBreak/>
        <w:t xml:space="preserve">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8680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sidRPr="00586809">
        <w:rPr>
          <w:color w:val="000000" w:themeColor="text1"/>
          <w:lang w:val="fr-FR"/>
        </w:rPr>
        <w:t>, 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 xml:space="preserve">Sistemul </w:t>
      </w:r>
      <w:r w:rsidR="00B77CD1" w:rsidRPr="00B45370">
        <w:rPr>
          <w:color w:val="000000" w:themeColor="text1"/>
          <w:lang w:val="ro-RO"/>
        </w:rPr>
        <w:lastRenderedPageBreak/>
        <w:t>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w:t>
      </w:r>
      <w:r w:rsidR="007167E4" w:rsidRPr="009F1E2C">
        <w:rPr>
          <w:bCs/>
          <w:lang w:val="it-IT"/>
        </w:rPr>
        <w:lastRenderedPageBreak/>
        <w:t>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586809" w:rsidRDefault="00601A5E" w:rsidP="00AE3CA7">
      <w:pPr>
        <w:tabs>
          <w:tab w:val="left" w:pos="-284"/>
          <w:tab w:val="left" w:pos="142"/>
          <w:tab w:val="left" w:pos="426"/>
          <w:tab w:val="left" w:pos="567"/>
          <w:tab w:val="left" w:pos="709"/>
        </w:tabs>
        <w:ind w:left="-284" w:firstLine="284"/>
        <w:jc w:val="both"/>
        <w:rPr>
          <w:lang w:val="it-IT"/>
        </w:rPr>
      </w:pPr>
      <w:r w:rsidRPr="00586809">
        <w:rPr>
          <w:lang w:val="it-IT"/>
        </w:rPr>
        <w:t>8</w:t>
      </w:r>
      <w:r w:rsidR="00AE3CA7" w:rsidRPr="00586809">
        <w:rPr>
          <w:lang w:val="it-IT"/>
        </w:rPr>
        <w:t>)</w:t>
      </w:r>
      <w:r w:rsidR="00AE3CA7">
        <w:t xml:space="preserve">Utilizarea </w:t>
      </w:r>
      <w:r w:rsidR="00AE3CA7" w:rsidRPr="00586809">
        <w:rPr>
          <w:lang w:val="it-IT"/>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9017BA">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9017BA">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9017BA">
      <w:pPr>
        <w:pStyle w:val="ListParagraph"/>
        <w:numPr>
          <w:ilvl w:val="0"/>
          <w:numId w:val="15"/>
        </w:numPr>
        <w:tabs>
          <w:tab w:val="left" w:pos="709"/>
          <w:tab w:val="left" w:pos="993"/>
        </w:tabs>
        <w:spacing w:after="120"/>
        <w:ind w:left="-284" w:firstLine="710"/>
        <w:rPr>
          <w:bCs/>
          <w:i/>
          <w:lang w:val="it-IT"/>
        </w:rPr>
      </w:pPr>
      <w:r w:rsidRPr="00962B31">
        <w:rPr>
          <w:b/>
          <w:i/>
          <w:lang w:val="it-IT"/>
        </w:rPr>
        <w:lastRenderedPageBreak/>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9017BA">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9017BA">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9017BA">
      <w:pPr>
        <w:pStyle w:val="ListParagraph"/>
        <w:numPr>
          <w:ilvl w:val="0"/>
          <w:numId w:val="17"/>
        </w:numPr>
        <w:tabs>
          <w:tab w:val="left" w:pos="709"/>
          <w:tab w:val="left" w:pos="993"/>
        </w:tabs>
        <w:spacing w:after="120"/>
        <w:rPr>
          <w:i/>
          <w:iCs/>
        </w:rPr>
      </w:pPr>
      <w:r w:rsidRPr="004F6D56">
        <w:rPr>
          <w:rFonts w:eastAsiaTheme="majorEastAsia"/>
          <w:b/>
          <w:i/>
          <w:iCs/>
        </w:rPr>
        <w:t>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9017BA">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w:t>
      </w:r>
      <w:r w:rsidRPr="00F37A16">
        <w:rPr>
          <w:bCs/>
          <w:iCs/>
        </w:rPr>
        <w:lastRenderedPageBreak/>
        <w:t xml:space="preserve">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017BA">
      <w:pPr>
        <w:pStyle w:val="ListParagraph"/>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017BA">
      <w:pPr>
        <w:pStyle w:val="ListParagraph"/>
        <w:numPr>
          <w:ilvl w:val="0"/>
          <w:numId w:val="16"/>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 xml:space="preserve">cu privire </w:t>
      </w:r>
      <w:r w:rsidR="0023571C" w:rsidRPr="0023571C">
        <w:lastRenderedPageBreak/>
        <w:t>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xml:space="preserve">, pentru contracte de valoare mică, pentru contractele în urma desfășurării procedurii prin cererea ofertelor de </w:t>
      </w:r>
      <w:r w:rsidR="00022311" w:rsidRPr="009F1E2C">
        <w:lastRenderedPageBreak/>
        <w:t>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7B25B9" w:rsidRDefault="007B25B9" w:rsidP="002F1ABB">
      <w:pPr>
        <w:tabs>
          <w:tab w:val="left" w:pos="284"/>
          <w:tab w:val="left" w:pos="426"/>
          <w:tab w:val="decimal" w:pos="8364"/>
        </w:tabs>
        <w:spacing w:after="120" w:line="276" w:lineRule="auto"/>
        <w:ind w:left="-284" w:right="-142"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162F6">
        <w:rPr>
          <w:noProof w:val="0"/>
          <w:lang w:val="it-IT"/>
        </w:rPr>
        <w:t>septembrie</w:t>
      </w:r>
      <w:r w:rsidRPr="0003591A">
        <w:rPr>
          <w:noProof w:val="0"/>
          <w:lang w:val="it-IT"/>
        </w:rPr>
        <w:t xml:space="preserve"> 20</w:t>
      </w:r>
      <w:r>
        <w:rPr>
          <w:noProof w:val="0"/>
          <w:lang w:val="it-IT"/>
        </w:rPr>
        <w:t>21</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9017B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9017B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96C15" w:rsidRDefault="00D96C15" w:rsidP="009C2F8F">
      <w:pPr>
        <w:jc w:val="right"/>
        <w:rPr>
          <w:noProof w:val="0"/>
          <w:lang w:val="it-IT"/>
        </w:rPr>
      </w:pPr>
    </w:p>
    <w:p w:rsidR="00D96C15" w:rsidRDefault="00D96C15"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7B25B9" w:rsidRDefault="007B25B9" w:rsidP="0013586C">
      <w:pPr>
        <w:rPr>
          <w:noProof w:val="0"/>
          <w:lang w:val="it-IT"/>
        </w:rPr>
      </w:pPr>
    </w:p>
    <w:p w:rsidR="0013586C" w:rsidRDefault="0013586C" w:rsidP="0013586C">
      <w:pPr>
        <w:rPr>
          <w:noProof w:val="0"/>
          <w:lang w:val="it-IT"/>
        </w:rPr>
      </w:pPr>
    </w:p>
    <w:p w:rsidR="00D80CBC" w:rsidRPr="00A35B76" w:rsidRDefault="00D80CBC" w:rsidP="00D80CBC">
      <w:pPr>
        <w:jc w:val="right"/>
        <w:rPr>
          <w:noProof w:val="0"/>
          <w:sz w:val="22"/>
          <w:szCs w:val="22"/>
        </w:rPr>
      </w:pPr>
      <w:r w:rsidRPr="00A35B76">
        <w:rPr>
          <w:noProof w:val="0"/>
        </w:rPr>
        <w:lastRenderedPageBreak/>
        <w:t>Anexa nr. 2</w:t>
      </w:r>
    </w:p>
    <w:p w:rsidR="00D80CBC" w:rsidRPr="00A35B76" w:rsidRDefault="00D80CBC" w:rsidP="00D80CBC">
      <w:pPr>
        <w:jc w:val="right"/>
        <w:rPr>
          <w:noProof w:val="0"/>
        </w:rPr>
      </w:pPr>
      <w:r w:rsidRPr="00A35B76">
        <w:rPr>
          <w:noProof w:val="0"/>
        </w:rPr>
        <w:t>La Documentația standard nr.115</w:t>
      </w:r>
    </w:p>
    <w:p w:rsidR="00D80CBC" w:rsidRPr="00A35B76" w:rsidRDefault="00D80CBC" w:rsidP="00D80CBC">
      <w:pPr>
        <w:jc w:val="right"/>
        <w:rPr>
          <w:noProof w:val="0"/>
        </w:rPr>
      </w:pPr>
      <w:r w:rsidRPr="00A35B76">
        <w:rPr>
          <w:noProof w:val="0"/>
        </w:rPr>
        <w:t>din “15”septembrie 2021</w:t>
      </w:r>
    </w:p>
    <w:p w:rsidR="00954386" w:rsidRPr="00BC3A3B" w:rsidRDefault="00954386" w:rsidP="00954386">
      <w:pPr>
        <w:jc w:val="center"/>
        <w:outlineLvl w:val="0"/>
        <w:rPr>
          <w:b/>
          <w:noProof w:val="0"/>
          <w:sz w:val="28"/>
          <w:szCs w:val="28"/>
          <w:lang w:eastAsia="ru-RU"/>
        </w:rPr>
      </w:pPr>
      <w:bookmarkStart w:id="70" w:name="_Hlk77770922"/>
      <w:r w:rsidRPr="00BC3A3B">
        <w:rPr>
          <w:b/>
          <w:noProof w:val="0"/>
          <w:sz w:val="28"/>
          <w:szCs w:val="28"/>
          <w:lang w:eastAsia="ru-RU"/>
        </w:rPr>
        <w:t xml:space="preserve">ANUNŢ DE PARTICIPARE </w:t>
      </w:r>
      <w:bookmarkEnd w:id="70"/>
    </w:p>
    <w:p w:rsidR="00954386" w:rsidRPr="00BC3A3B" w:rsidRDefault="00954386" w:rsidP="00954386">
      <w:pPr>
        <w:rPr>
          <w:noProof w:val="0"/>
          <w:sz w:val="20"/>
          <w:szCs w:val="20"/>
          <w:lang w:eastAsia="ru-RU"/>
        </w:rPr>
      </w:pPr>
    </w:p>
    <w:p w:rsidR="0013586C" w:rsidRDefault="00954386" w:rsidP="00954386">
      <w:pPr>
        <w:jc w:val="center"/>
        <w:rPr>
          <w:b/>
        </w:rPr>
      </w:pPr>
      <w:r w:rsidRPr="00BC3A3B">
        <w:rPr>
          <w:b/>
        </w:rPr>
        <w:t xml:space="preserve">privind achiziţionarea </w:t>
      </w:r>
    </w:p>
    <w:p w:rsidR="00954386" w:rsidRPr="00BC3A3B" w:rsidRDefault="000C76FA" w:rsidP="00954386">
      <w:pPr>
        <w:jc w:val="center"/>
        <w:rPr>
          <w:u w:val="single"/>
        </w:rPr>
      </w:pPr>
      <w:r>
        <w:rPr>
          <w:u w:val="single"/>
          <w:lang w:eastAsia="ru-RU"/>
        </w:rPr>
        <w:t>Bunuri</w:t>
      </w:r>
      <w:r w:rsidR="00954386" w:rsidRPr="00BC3A3B">
        <w:rPr>
          <w:u w:val="single"/>
          <w:lang w:eastAsia="ru-RU"/>
        </w:rPr>
        <w:t xml:space="preserve"> materiale medico-sanitare</w:t>
      </w:r>
      <w:r w:rsidR="00954386" w:rsidRPr="00BC3A3B">
        <w:rPr>
          <w:u w:val="single"/>
        </w:rPr>
        <w:t>,</w:t>
      </w:r>
      <w:r>
        <w:rPr>
          <w:u w:val="single"/>
        </w:rPr>
        <w:t xml:space="preserve"> </w:t>
      </w:r>
      <w:r w:rsidR="00954386" w:rsidRPr="00BC3A3B">
        <w:rPr>
          <w:u w:val="single"/>
        </w:rPr>
        <w:t>conform necesităţilor Armatei Naţionale</w:t>
      </w:r>
    </w:p>
    <w:p w:rsidR="00954386" w:rsidRPr="00BC3A3B" w:rsidRDefault="00954386" w:rsidP="00954386">
      <w:pPr>
        <w:jc w:val="center"/>
        <w:rPr>
          <w:b/>
        </w:rPr>
      </w:pPr>
      <w:r w:rsidRPr="00BC3A3B">
        <w:rPr>
          <w:b/>
        </w:rPr>
        <w:t xml:space="preserve">prin procedura de achiziţie </w:t>
      </w:r>
      <w:r w:rsidRPr="00BC3A3B">
        <w:rPr>
          <w:u w:val="single"/>
        </w:rPr>
        <w:t>Licitație deschisă</w:t>
      </w:r>
    </w:p>
    <w:p w:rsidR="00954386" w:rsidRPr="00BC3A3B" w:rsidRDefault="00954386" w:rsidP="00954386">
      <w:pPr>
        <w:shd w:val="clear" w:color="auto" w:fill="FFFFFF" w:themeFill="background1"/>
        <w:tabs>
          <w:tab w:val="left" w:pos="7515"/>
        </w:tabs>
        <w:outlineLvl w:val="0"/>
        <w:rPr>
          <w:noProof w:val="0"/>
          <w:lang w:eastAsia="ru-RU"/>
        </w:rPr>
      </w:pPr>
      <w:r w:rsidRPr="00BC3A3B">
        <w:rPr>
          <w:b/>
          <w:noProof w:val="0"/>
          <w:lang w:eastAsia="ru-RU"/>
        </w:rPr>
        <w:tab/>
      </w:r>
    </w:p>
    <w:p w:rsidR="00954386" w:rsidRPr="00BC3A3B" w:rsidRDefault="00954386" w:rsidP="00954386">
      <w:pPr>
        <w:numPr>
          <w:ilvl w:val="0"/>
          <w:numId w:val="10"/>
        </w:numPr>
        <w:tabs>
          <w:tab w:val="left" w:pos="284"/>
          <w:tab w:val="right" w:pos="9531"/>
        </w:tabs>
        <w:ind w:left="284" w:hanging="284"/>
        <w:jc w:val="both"/>
        <w:rPr>
          <w:b/>
        </w:rPr>
      </w:pPr>
      <w:r w:rsidRPr="00BC3A3B">
        <w:rPr>
          <w:b/>
        </w:rPr>
        <w:t xml:space="preserve">Denumirea autorităţii contractante: </w:t>
      </w:r>
      <w:r w:rsidRPr="00BC3A3B">
        <w:t>Agenţia asigurare resurse şi administrare patrimoniu a Ministerului Apărării</w:t>
      </w:r>
    </w:p>
    <w:p w:rsidR="00954386" w:rsidRPr="00BC3A3B" w:rsidRDefault="00954386" w:rsidP="00954386">
      <w:pPr>
        <w:numPr>
          <w:ilvl w:val="0"/>
          <w:numId w:val="10"/>
        </w:numPr>
        <w:tabs>
          <w:tab w:val="left" w:pos="284"/>
          <w:tab w:val="right" w:pos="9531"/>
        </w:tabs>
        <w:ind w:left="284" w:hanging="284"/>
        <w:jc w:val="both"/>
        <w:rPr>
          <w:b/>
        </w:rPr>
      </w:pPr>
      <w:r w:rsidRPr="00BC3A3B">
        <w:rPr>
          <w:b/>
        </w:rPr>
        <w:t xml:space="preserve">IDNO: </w:t>
      </w:r>
      <w:r w:rsidRPr="00BC3A3B">
        <w:t>1006601001229</w:t>
      </w:r>
    </w:p>
    <w:p w:rsidR="00954386" w:rsidRPr="00BC3A3B" w:rsidRDefault="00954386" w:rsidP="00954386">
      <w:pPr>
        <w:numPr>
          <w:ilvl w:val="0"/>
          <w:numId w:val="10"/>
        </w:numPr>
        <w:tabs>
          <w:tab w:val="left" w:pos="284"/>
          <w:tab w:val="right" w:pos="9531"/>
        </w:tabs>
        <w:ind w:left="284" w:hanging="284"/>
        <w:jc w:val="both"/>
        <w:rPr>
          <w:b/>
        </w:rPr>
      </w:pPr>
      <w:r w:rsidRPr="00BC3A3B">
        <w:rPr>
          <w:b/>
        </w:rPr>
        <w:t xml:space="preserve">Adresa: </w:t>
      </w:r>
      <w:r w:rsidRPr="00BC3A3B">
        <w:rPr>
          <w:bCs/>
        </w:rPr>
        <w:t>mun. Chişinău, şos. Hînceşti 84</w:t>
      </w:r>
    </w:p>
    <w:p w:rsidR="00954386" w:rsidRPr="00BC3A3B" w:rsidRDefault="00954386" w:rsidP="00954386">
      <w:pPr>
        <w:numPr>
          <w:ilvl w:val="0"/>
          <w:numId w:val="10"/>
        </w:numPr>
        <w:tabs>
          <w:tab w:val="left" w:pos="284"/>
          <w:tab w:val="right" w:pos="9531"/>
        </w:tabs>
        <w:ind w:left="284" w:hanging="284"/>
        <w:jc w:val="both"/>
      </w:pPr>
      <w:r w:rsidRPr="00BC3A3B">
        <w:rPr>
          <w:b/>
        </w:rPr>
        <w:t xml:space="preserve">Numărul de telefon/fax: </w:t>
      </w:r>
      <w:r w:rsidRPr="00BC3A3B">
        <w:rPr>
          <w:bCs/>
        </w:rPr>
        <w:t>022-25-22-09 25-23-57</w:t>
      </w:r>
      <w:r w:rsidRPr="00BC3A3B">
        <w:t> </w:t>
      </w:r>
      <w:r w:rsidRPr="00BC3A3B">
        <w:rPr>
          <w:bCs/>
        </w:rPr>
        <w:t>25-23-00 / 022 25 20 49</w:t>
      </w:r>
      <w:r w:rsidRPr="00BC3A3B">
        <w:rPr>
          <w:b/>
          <w:noProof w:val="0"/>
          <w:shd w:val="clear" w:color="auto" w:fill="FFFFFF" w:themeFill="background1"/>
          <w:lang w:eastAsia="ru-RU"/>
        </w:rPr>
        <w:softHyphen/>
      </w:r>
      <w:r w:rsidRPr="00BC3A3B">
        <w:rPr>
          <w:b/>
          <w:noProof w:val="0"/>
          <w:shd w:val="clear" w:color="auto" w:fill="FFFFFF" w:themeFill="background1"/>
          <w:lang w:eastAsia="ru-RU"/>
        </w:rPr>
        <w:softHyphen/>
      </w:r>
    </w:p>
    <w:p w:rsidR="00954386" w:rsidRPr="00BC3A3B" w:rsidRDefault="00954386" w:rsidP="00954386">
      <w:pPr>
        <w:pStyle w:val="ListParagraph"/>
        <w:numPr>
          <w:ilvl w:val="0"/>
          <w:numId w:val="0"/>
        </w:numPr>
        <w:shd w:val="clear" w:color="auto" w:fill="FFFFFF" w:themeFill="background1"/>
        <w:tabs>
          <w:tab w:val="left" w:pos="0"/>
          <w:tab w:val="right" w:pos="9531"/>
        </w:tabs>
        <w:rPr>
          <w:b/>
          <w:lang w:val="ro-RO" w:eastAsia="ru-RU"/>
        </w:rPr>
      </w:pPr>
      <w:r w:rsidRPr="00BC3A3B">
        <w:rPr>
          <w:b/>
          <w:lang w:val="ro-RO" w:eastAsia="ru-RU"/>
        </w:rPr>
        <w:t xml:space="preserve">5. Adresa de e-mail şi pagina web oficială ale autorităţii contractante: </w:t>
      </w:r>
      <w:hyperlink r:id="rId10" w:history="1">
        <w:r w:rsidRPr="00BC3A3B">
          <w:rPr>
            <w:rStyle w:val="Hyperlink"/>
            <w:bCs/>
            <w:lang w:val="ro-RO"/>
          </w:rPr>
          <w:t>vitalie.rohac@army.md</w:t>
        </w:r>
      </w:hyperlink>
      <w:r w:rsidRPr="00BC3A3B">
        <w:rPr>
          <w:bCs/>
          <w:lang w:val="ro-RO"/>
        </w:rPr>
        <w:t>,</w:t>
      </w:r>
      <w:r w:rsidRPr="00BC3A3B">
        <w:rPr>
          <w:shd w:val="clear" w:color="auto" w:fill="FFFFFF" w:themeFill="background1"/>
          <w:lang w:val="ro-RO" w:eastAsia="ru-RU"/>
        </w:rPr>
        <w:t>https://www.army.md/</w:t>
      </w:r>
    </w:p>
    <w:p w:rsidR="00954386" w:rsidRPr="00BC3A3B" w:rsidRDefault="00954386" w:rsidP="00954386">
      <w:pPr>
        <w:pStyle w:val="ListParagraph"/>
        <w:numPr>
          <w:ilvl w:val="0"/>
          <w:numId w:val="27"/>
        </w:numPr>
        <w:tabs>
          <w:tab w:val="left" w:pos="284"/>
          <w:tab w:val="right" w:pos="9531"/>
        </w:tabs>
        <w:ind w:left="0" w:firstLine="0"/>
        <w:rPr>
          <w:b/>
          <w:lang w:val="ro-RO"/>
        </w:rPr>
      </w:pPr>
      <w:r w:rsidRPr="00BC3A3B">
        <w:rPr>
          <w:b/>
          <w:lang w:val="ro-RO"/>
        </w:rPr>
        <w:t xml:space="preserve">Adresa de e-mail sau de internet de la care se va putea obţine accesul la documentaţia de atribuire: </w:t>
      </w:r>
      <w:r w:rsidRPr="00BC3A3B">
        <w:rPr>
          <w:lang w:val="ro-RO"/>
        </w:rPr>
        <w:t xml:space="preserve">documentaţia de atribuire este anexată în cadrul procedurii conform </w:t>
      </w:r>
      <w:r w:rsidRPr="00BC3A3B">
        <w:rPr>
          <w:b/>
          <w:i/>
          <w:lang w:val="ro-RO"/>
        </w:rPr>
        <w:t>SIA “RSAP”</w:t>
      </w:r>
    </w:p>
    <w:p w:rsidR="00954386" w:rsidRPr="00BC3A3B" w:rsidRDefault="00954386" w:rsidP="00954386">
      <w:pPr>
        <w:numPr>
          <w:ilvl w:val="0"/>
          <w:numId w:val="27"/>
        </w:numPr>
        <w:tabs>
          <w:tab w:val="left" w:pos="284"/>
          <w:tab w:val="right" w:pos="9531"/>
        </w:tabs>
        <w:ind w:left="284" w:hanging="284"/>
        <w:jc w:val="both"/>
        <w:rPr>
          <w:b/>
        </w:rPr>
      </w:pPr>
      <w:r w:rsidRPr="00BC3A3B">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BC3A3B">
        <w:t>Autoritate centrală de achiziţie a Ministerului Apărării.</w:t>
      </w:r>
    </w:p>
    <w:p w:rsidR="00954386" w:rsidRPr="00BC3A3B" w:rsidRDefault="00954386" w:rsidP="00954386">
      <w:pPr>
        <w:numPr>
          <w:ilvl w:val="0"/>
          <w:numId w:val="27"/>
        </w:numPr>
        <w:tabs>
          <w:tab w:val="left" w:pos="284"/>
          <w:tab w:val="right" w:pos="9531"/>
        </w:tabs>
        <w:ind w:left="284" w:hanging="284"/>
        <w:jc w:val="both"/>
        <w:rPr>
          <w:b/>
        </w:rPr>
      </w:pPr>
      <w:r w:rsidRPr="00BC3A3B">
        <w:rPr>
          <w:b/>
        </w:rPr>
        <w:t xml:space="preserve">Cumpărătorul invită operatorii economici interesaţi, care îi pot satisface necesităţile, să participe la procedura de achiziţie privind livrarea următoarelor bunuri: </w:t>
      </w:r>
    </w:p>
    <w:tbl>
      <w:tblPr>
        <w:tblW w:w="16532" w:type="dxa"/>
        <w:tblInd w:w="-318" w:type="dxa"/>
        <w:shd w:val="clear" w:color="auto" w:fill="FFFFFF" w:themeFill="background1"/>
        <w:tblLayout w:type="fixed"/>
        <w:tblLook w:val="04A0" w:firstRow="1" w:lastRow="0" w:firstColumn="1" w:lastColumn="0" w:noHBand="0" w:noVBand="1"/>
      </w:tblPr>
      <w:tblGrid>
        <w:gridCol w:w="568"/>
        <w:gridCol w:w="1276"/>
        <w:gridCol w:w="2268"/>
        <w:gridCol w:w="708"/>
        <w:gridCol w:w="851"/>
        <w:gridCol w:w="3400"/>
        <w:gridCol w:w="1276"/>
        <w:gridCol w:w="1985"/>
        <w:gridCol w:w="1400"/>
        <w:gridCol w:w="1400"/>
        <w:gridCol w:w="1400"/>
      </w:tblGrid>
      <w:tr w:rsidR="00D21C4B" w:rsidRPr="00BC3A3B" w:rsidTr="00F35C9E">
        <w:trPr>
          <w:gridAfter w:val="4"/>
          <w:wAfter w:w="6185" w:type="dxa"/>
          <w:trHeight w:val="56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ind w:left="34" w:right="-78"/>
              <w:jc w:val="center"/>
              <w:rPr>
                <w:b/>
                <w:sz w:val="20"/>
                <w:szCs w:val="20"/>
              </w:rPr>
            </w:pPr>
            <w:r w:rsidRPr="00BC3A3B">
              <w:rPr>
                <w:b/>
                <w:sz w:val="20"/>
                <w:szCs w:val="20"/>
              </w:rPr>
              <w:t>Nr. lot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b/>
                <w:sz w:val="20"/>
                <w:szCs w:val="20"/>
              </w:rPr>
            </w:pPr>
            <w:r w:rsidRPr="00BC3A3B">
              <w:rPr>
                <w:b/>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0256CC" w:rsidRDefault="00D21C4B" w:rsidP="00F35C9E">
            <w:pPr>
              <w:ind w:right="34"/>
              <w:rPr>
                <w:b/>
                <w:bCs/>
                <w:sz w:val="20"/>
                <w:szCs w:val="20"/>
              </w:rPr>
            </w:pPr>
            <w:r w:rsidRPr="000256CC">
              <w:rPr>
                <w:b/>
                <w:sz w:val="20"/>
                <w:szCs w:val="20"/>
              </w:rPr>
              <w:t>Denumirea bunurilor solicitate</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0256CC" w:rsidRDefault="00D21C4B" w:rsidP="00F35C9E">
            <w:pPr>
              <w:jc w:val="center"/>
              <w:rPr>
                <w:b/>
                <w:bCs/>
                <w:color w:val="000000"/>
                <w:sz w:val="20"/>
                <w:szCs w:val="20"/>
              </w:rPr>
            </w:pPr>
            <w:r w:rsidRPr="000256CC">
              <w:rPr>
                <w:b/>
                <w:bCs/>
                <w:color w:val="000000"/>
                <w:sz w:val="20"/>
                <w:szCs w:val="20"/>
              </w:rPr>
              <w:t>U/M</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0256CC" w:rsidRDefault="00D21C4B" w:rsidP="00F35C9E">
            <w:pPr>
              <w:jc w:val="center"/>
              <w:rPr>
                <w:b/>
                <w:bCs/>
                <w:color w:val="000000"/>
                <w:sz w:val="20"/>
                <w:szCs w:val="20"/>
              </w:rPr>
            </w:pPr>
            <w:r w:rsidRPr="000256CC">
              <w:rPr>
                <w:b/>
                <w:bCs/>
                <w:color w:val="000000"/>
                <w:sz w:val="20"/>
                <w:szCs w:val="20"/>
              </w:rPr>
              <w:t>Canti-tatea</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0256CC" w:rsidRDefault="00D21C4B" w:rsidP="00D21C4B">
            <w:pPr>
              <w:rPr>
                <w:b/>
                <w:sz w:val="20"/>
                <w:szCs w:val="20"/>
              </w:rPr>
            </w:pPr>
            <w:r w:rsidRPr="000256CC">
              <w:rPr>
                <w:b/>
                <w:sz w:val="20"/>
                <w:szCs w:val="20"/>
              </w:rPr>
              <w:t>Specificarea tehnică deplină solicitată.</w:t>
            </w:r>
          </w:p>
          <w:p w:rsidR="00D21C4B" w:rsidRPr="000256CC" w:rsidRDefault="00D21C4B" w:rsidP="00D21C4B">
            <w:pPr>
              <w:rPr>
                <w:b/>
                <w:sz w:val="20"/>
                <w:szCs w:val="20"/>
              </w:rPr>
            </w:pPr>
            <w:r w:rsidRPr="000256CC">
              <w:rPr>
                <w:b/>
                <w:sz w:val="20"/>
                <w:szCs w:val="20"/>
              </w:rPr>
              <w:t>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b/>
                <w:bCs/>
                <w:color w:val="000000"/>
                <w:sz w:val="20"/>
                <w:szCs w:val="20"/>
              </w:rPr>
            </w:pPr>
            <w:r w:rsidRPr="00BC3A3B">
              <w:rPr>
                <w:b/>
                <w:bCs/>
                <w:color w:val="000000"/>
                <w:sz w:val="20"/>
                <w:szCs w:val="20"/>
              </w:rPr>
              <w:t>Valoarea estimată fără TVA</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Clorură de var</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ind w:left="-108" w:right="-107"/>
              <w:jc w:val="center"/>
              <w:rPr>
                <w:sz w:val="20"/>
                <w:szCs w:val="20"/>
                <w:lang w:eastAsia="ru-RU"/>
              </w:rPr>
            </w:pPr>
            <w:r w:rsidRPr="00C038B4">
              <w:rPr>
                <w:sz w:val="20"/>
                <w:szCs w:val="20"/>
                <w:lang w:eastAsia="ru-RU"/>
              </w:rPr>
              <w:t>3000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Clorură de var</w:t>
            </w:r>
          </w:p>
          <w:p w:rsidR="00D21C4B" w:rsidRPr="00C038B4" w:rsidRDefault="00D21C4B" w:rsidP="00D21C4B">
            <w:pPr>
              <w:rPr>
                <w:sz w:val="20"/>
                <w:szCs w:val="20"/>
                <w:lang w:eastAsia="ru-RU"/>
              </w:rPr>
            </w:pPr>
            <w:r w:rsidRPr="00C038B4">
              <w:rPr>
                <w:sz w:val="20"/>
                <w:szCs w:val="20"/>
                <w:lang w:eastAsia="ru-RU"/>
              </w:rPr>
              <w:t>Ambalat în saci a câte 20-30kg. Conținutul de clor-activ 26-37%.</w:t>
            </w:r>
          </w:p>
          <w:p w:rsidR="00D21C4B" w:rsidRPr="00C038B4" w:rsidRDefault="00D21C4B" w:rsidP="00D21C4B">
            <w:pPr>
              <w:rPr>
                <w:sz w:val="20"/>
                <w:szCs w:val="20"/>
                <w:lang w:eastAsia="ru-RU"/>
              </w:rPr>
            </w:pPr>
            <w:r w:rsidRPr="00C038B4">
              <w:rPr>
                <w:sz w:val="20"/>
                <w:szCs w:val="20"/>
                <w:lang w:eastAsia="ru-RU"/>
              </w:rPr>
              <w:t>aviz sanitar.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62500,00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D6617F" w:rsidRDefault="00D21C4B" w:rsidP="00F35C9E">
            <w:pPr>
              <w:rPr>
                <w:color w:val="FF0000"/>
                <w:sz w:val="20"/>
                <w:szCs w:val="20"/>
                <w:lang w:eastAsia="ru-RU"/>
              </w:rPr>
            </w:pPr>
            <w:r w:rsidRPr="00D6617F">
              <w:rPr>
                <w:sz w:val="20"/>
                <w:szCs w:val="20"/>
                <w:lang w:eastAsia="ru-RU"/>
              </w:rPr>
              <w:t>Dezinfectant pentru spr</w:t>
            </w:r>
            <w:r>
              <w:rPr>
                <w:sz w:val="20"/>
                <w:szCs w:val="20"/>
                <w:lang w:eastAsia="ru-RU"/>
              </w:rPr>
              <w:t>afețe pe bază de Glutaraldehyde</w:t>
            </w:r>
            <w:r w:rsidRPr="00D6617F">
              <w:rPr>
                <w:sz w:val="20"/>
                <w:szCs w:val="20"/>
                <w:lang w:eastAsia="ru-RU"/>
              </w:rPr>
              <w:t>, Glyoxal, Didecyldimethylammonium chloride vol. 1 litru</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18"/>
                <w:szCs w:val="20"/>
                <w:lang w:eastAsia="ru-RU"/>
              </w:rPr>
            </w:pPr>
            <w:r w:rsidRPr="00C038B4">
              <w:rPr>
                <w:sz w:val="18"/>
                <w:szCs w:val="20"/>
                <w:lang w:eastAsia="ru-RU"/>
              </w:rPr>
              <w:t>flacon</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ind w:left="-108" w:right="-107"/>
              <w:jc w:val="center"/>
              <w:rPr>
                <w:sz w:val="20"/>
                <w:szCs w:val="20"/>
                <w:lang w:eastAsia="ru-RU"/>
              </w:rPr>
            </w:pPr>
            <w:r w:rsidRPr="00C038B4">
              <w:rPr>
                <w:sz w:val="20"/>
                <w:szCs w:val="20"/>
                <w:lang w:eastAsia="ru-RU"/>
              </w:rPr>
              <w:t>20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DE020D" w:rsidRDefault="00D21C4B" w:rsidP="00D21C4B">
            <w:pPr>
              <w:rPr>
                <w:sz w:val="20"/>
                <w:szCs w:val="20"/>
                <w:lang w:eastAsia="ru-RU"/>
              </w:rPr>
            </w:pPr>
            <w:r w:rsidRPr="00DE020D">
              <w:rPr>
                <w:sz w:val="20"/>
                <w:szCs w:val="20"/>
                <w:lang w:eastAsia="ru-RU"/>
              </w:rPr>
              <w:t xml:space="preserve">Dezinfectant pentru sprafețe pe bază de Glutaraldehyde , Glyoxal, Didecyldimethylammonium chloride vol. 1 litru </w:t>
            </w:r>
          </w:p>
          <w:p w:rsidR="00D21C4B" w:rsidRPr="00DE020D" w:rsidRDefault="00D21C4B" w:rsidP="00D21C4B">
            <w:pPr>
              <w:rPr>
                <w:sz w:val="20"/>
                <w:szCs w:val="20"/>
                <w:lang w:eastAsia="ru-RU"/>
              </w:rPr>
            </w:pPr>
            <w:r w:rsidRPr="00DE020D">
              <w:rPr>
                <w:sz w:val="20"/>
                <w:szCs w:val="20"/>
                <w:lang w:eastAsia="ru-RU"/>
              </w:rPr>
              <w:t>Ingrediente: glutaraldehidă-9,5g, glioxal 7,5g  și clorură de didecildimetilamoniu 9,6 g ; pH-ul concentratului este de 3,7-0,6.</w:t>
            </w:r>
          </w:p>
          <w:p w:rsidR="00D21C4B" w:rsidRPr="00DE020D" w:rsidRDefault="00D21C4B" w:rsidP="00D21C4B">
            <w:pPr>
              <w:rPr>
                <w:sz w:val="20"/>
                <w:szCs w:val="20"/>
                <w:lang w:eastAsia="ru-RU"/>
              </w:rPr>
            </w:pPr>
            <w:r w:rsidRPr="00DE020D">
              <w:rPr>
                <w:sz w:val="20"/>
                <w:szCs w:val="20"/>
                <w:lang w:eastAsia="ru-RU"/>
              </w:rPr>
              <w:t>aviz sanitar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5500,00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D6617F" w:rsidRDefault="00D21C4B" w:rsidP="00F35C9E">
            <w:pPr>
              <w:rPr>
                <w:color w:val="FF0000"/>
                <w:sz w:val="20"/>
                <w:szCs w:val="20"/>
                <w:lang w:eastAsia="ru-RU"/>
              </w:rPr>
            </w:pPr>
            <w:r w:rsidRPr="009A7FE4">
              <w:rPr>
                <w:sz w:val="20"/>
                <w:szCs w:val="20"/>
                <w:lang w:eastAsia="ru-RU"/>
              </w:rPr>
              <w:t>Dezinfectant pe bază de GUADENINĂ 52%  N300 pastile</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18"/>
                <w:szCs w:val="20"/>
                <w:lang w:eastAsia="ru-RU"/>
              </w:rPr>
            </w:pPr>
            <w:r w:rsidRPr="00C038B4">
              <w:rPr>
                <w:sz w:val="18"/>
                <w:szCs w:val="20"/>
                <w:lang w:eastAsia="ru-RU"/>
              </w:rPr>
              <w:t>borcan</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ind w:left="-108" w:right="-107"/>
              <w:jc w:val="center"/>
              <w:rPr>
                <w:sz w:val="20"/>
                <w:szCs w:val="20"/>
                <w:lang w:eastAsia="ru-RU"/>
              </w:rPr>
            </w:pPr>
            <w:r w:rsidRPr="00C038B4">
              <w:rPr>
                <w:sz w:val="20"/>
                <w:szCs w:val="20"/>
                <w:lang w:eastAsia="ru-RU"/>
              </w:rPr>
              <w:t>50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DE020D" w:rsidRDefault="00D21C4B" w:rsidP="00D21C4B">
            <w:pPr>
              <w:rPr>
                <w:sz w:val="20"/>
                <w:szCs w:val="20"/>
                <w:lang w:eastAsia="ru-RU"/>
              </w:rPr>
            </w:pPr>
            <w:r w:rsidRPr="00DE020D">
              <w:rPr>
                <w:sz w:val="20"/>
                <w:szCs w:val="20"/>
                <w:lang w:eastAsia="ru-RU"/>
              </w:rPr>
              <w:t xml:space="preserve">Dezinfectant pe bază de GUADENINĂ 52%  N300 pastile </w:t>
            </w:r>
          </w:p>
          <w:p w:rsidR="00D21C4B" w:rsidRPr="00DE020D" w:rsidRDefault="00D21C4B" w:rsidP="00D21C4B">
            <w:pPr>
              <w:rPr>
                <w:sz w:val="20"/>
                <w:szCs w:val="20"/>
                <w:lang w:eastAsia="ru-RU"/>
              </w:rPr>
            </w:pPr>
            <w:r w:rsidRPr="00DE020D">
              <w:rPr>
                <w:sz w:val="20"/>
                <w:szCs w:val="20"/>
                <w:lang w:eastAsia="ru-RU"/>
              </w:rPr>
              <w:t>Clorhidrat de polihexametilenguanidină 20-55%, acid aditipic-20-40%, carbonat de sodiu 20-40%.</w:t>
            </w:r>
          </w:p>
          <w:p w:rsidR="00D21C4B" w:rsidRPr="00DE020D" w:rsidRDefault="00D21C4B" w:rsidP="00D21C4B">
            <w:pPr>
              <w:rPr>
                <w:sz w:val="20"/>
                <w:szCs w:val="20"/>
                <w:lang w:eastAsia="ru-RU"/>
              </w:rPr>
            </w:pPr>
            <w:r w:rsidRPr="00DE020D">
              <w:rPr>
                <w:sz w:val="20"/>
                <w:szCs w:val="20"/>
                <w:lang w:eastAsia="ru-RU"/>
              </w:rPr>
              <w:t>aviz sanitar.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10833,33</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Indicatoare p-u sterilitate Extern 180 grade, 1000 teste</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ind w:left="-108" w:right="-107"/>
              <w:jc w:val="center"/>
              <w:rPr>
                <w:sz w:val="20"/>
                <w:szCs w:val="20"/>
                <w:lang w:eastAsia="ru-RU"/>
              </w:rPr>
            </w:pPr>
            <w:r w:rsidRPr="00C038B4">
              <w:rPr>
                <w:sz w:val="20"/>
                <w:szCs w:val="20"/>
                <w:lang w:eastAsia="ru-RU"/>
              </w:rPr>
              <w:t>20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Indicatoare p-u sterilitate Extern 180 grade, 1000 teste.</w:t>
            </w:r>
          </w:p>
          <w:p w:rsidR="00D21C4B" w:rsidRPr="00C038B4" w:rsidRDefault="00D21C4B" w:rsidP="00D21C4B">
            <w:pPr>
              <w:rPr>
                <w:sz w:val="20"/>
                <w:szCs w:val="20"/>
                <w:lang w:eastAsia="ru-RU"/>
              </w:rPr>
            </w:pPr>
            <w:r w:rsidRPr="00C038B4">
              <w:rPr>
                <w:sz w:val="20"/>
                <w:szCs w:val="20"/>
                <w:lang w:eastAsia="ru-RU"/>
              </w:rPr>
              <w:t>Standard de referinţă - ISO 11140-1-2014</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3833,33</w:t>
            </w:r>
          </w:p>
        </w:tc>
      </w:tr>
      <w:tr w:rsidR="00D21C4B" w:rsidRPr="00BC3A3B" w:rsidTr="004601AB">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Mască facială reutilizabilă</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ind w:left="-108" w:right="-107"/>
              <w:jc w:val="center"/>
              <w:rPr>
                <w:sz w:val="20"/>
                <w:szCs w:val="20"/>
                <w:lang w:eastAsia="ru-RU"/>
              </w:rPr>
            </w:pPr>
            <w:r w:rsidRPr="00C038B4">
              <w:rPr>
                <w:sz w:val="20"/>
                <w:szCs w:val="20"/>
                <w:lang w:eastAsia="ru-RU"/>
              </w:rPr>
              <w:t>10000</w:t>
            </w: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D21C4B" w:rsidRPr="00C038B4" w:rsidRDefault="00D21C4B" w:rsidP="00D21C4B">
            <w:pPr>
              <w:rPr>
                <w:sz w:val="20"/>
                <w:szCs w:val="20"/>
                <w:lang w:eastAsia="ru-RU"/>
              </w:rPr>
            </w:pPr>
            <w:r w:rsidRPr="004601AB">
              <w:rPr>
                <w:sz w:val="20"/>
                <w:szCs w:val="20"/>
                <w:lang w:eastAsia="ru-RU"/>
              </w:rPr>
              <w:fldChar w:fldCharType="begin"/>
            </w:r>
            <w:r w:rsidRPr="004601AB">
              <w:rPr>
                <w:sz w:val="20"/>
                <w:szCs w:val="20"/>
                <w:lang w:eastAsia="ru-RU"/>
              </w:rPr>
              <w:instrText xml:space="preserve"> LINK Excel.Sheet.8 "D:\\J8 400.000\\Cerinte tehnice\\Mijloace medico-sanitare.xls" "CT!R7C3:R7C13" \a \f 5 \h  \* MERGEFORMAT </w:instrText>
            </w:r>
            <w:r w:rsidRPr="004601AB">
              <w:rPr>
                <w:sz w:val="20"/>
                <w:szCs w:val="20"/>
                <w:lang w:eastAsia="ru-RU"/>
              </w:rPr>
              <w:fldChar w:fldCharType="separate"/>
            </w:r>
            <w:r w:rsidRPr="004601AB">
              <w:rPr>
                <w:sz w:val="20"/>
                <w:szCs w:val="20"/>
                <w:lang w:eastAsia="ru-RU"/>
              </w:rPr>
              <w:t xml:space="preserve">Mască facială reutilizabilă  100% material reutilizabil, 2 straturi de bumbac și </w:t>
            </w:r>
            <w:r w:rsidR="00DB2197">
              <w:rPr>
                <w:sz w:val="20"/>
                <w:szCs w:val="20"/>
                <w:lang w:eastAsia="ru-RU"/>
              </w:rPr>
              <w:t>forma anatomică, mărime</w:t>
            </w:r>
            <w:r w:rsidRPr="004601AB">
              <w:rPr>
                <w:sz w:val="20"/>
                <w:szCs w:val="20"/>
                <w:lang w:eastAsia="ru-RU"/>
              </w:rPr>
              <w:t xml:space="preserve"> mare, culoarea neagră.</w:t>
            </w:r>
            <w:r w:rsidRPr="004601AB">
              <w:rPr>
                <w:sz w:val="20"/>
                <w:szCs w:val="20"/>
                <w:lang w:eastAsia="ru-RU"/>
              </w:rPr>
              <w:fldChar w:fldCharType="end"/>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125000,00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Tonometru mecanic cu fonendoscop inclus certificat metrologic</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ind w:left="-108" w:right="-107"/>
              <w:jc w:val="center"/>
              <w:rPr>
                <w:sz w:val="20"/>
                <w:szCs w:val="20"/>
                <w:lang w:eastAsia="ru-RU"/>
              </w:rPr>
            </w:pPr>
            <w:r w:rsidRPr="00C038B4">
              <w:rPr>
                <w:sz w:val="20"/>
                <w:szCs w:val="20"/>
                <w:lang w:eastAsia="ru-RU"/>
              </w:rPr>
              <w:t>30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 xml:space="preserve">Tonometru mecanic cu fonendoscop inclus, Diapazonul măsurărilor - de la 0 până la 300 mmHg. O diviziune din scara manometrului corespunde 2 mmHg. Eroarea admisă în diapazonul 60-240 mmHg corespunde a 3 mmHg, în restul cazurilor diapazonului - </w:t>
            </w:r>
            <w:r w:rsidRPr="00C038B4">
              <w:rPr>
                <w:sz w:val="20"/>
                <w:szCs w:val="20"/>
                <w:lang w:eastAsia="ru-RU"/>
              </w:rPr>
              <w:lastRenderedPageBreak/>
              <w:t>4mmHg. Să fie inclusă verificarea metrologică.</w:t>
            </w:r>
          </w:p>
          <w:p w:rsidR="00D21C4B" w:rsidRPr="00C038B4" w:rsidRDefault="00D21C4B" w:rsidP="00D21C4B">
            <w:pPr>
              <w:rPr>
                <w:sz w:val="20"/>
                <w:szCs w:val="20"/>
                <w:lang w:eastAsia="ru-RU"/>
              </w:rPr>
            </w:pPr>
            <w:r w:rsidRPr="00C038B4">
              <w:rPr>
                <w:sz w:val="20"/>
                <w:szCs w:val="20"/>
                <w:lang w:eastAsia="ru-RU"/>
              </w:rPr>
              <w:t>Garanţie minim 24 luni.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lastRenderedPageBreak/>
              <w:t>9125,00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Termometru digital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30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fldChar w:fldCharType="begin"/>
            </w:r>
            <w:r w:rsidRPr="00C038B4">
              <w:rPr>
                <w:sz w:val="20"/>
                <w:szCs w:val="20"/>
                <w:lang w:eastAsia="ru-RU"/>
              </w:rPr>
              <w:instrText xml:space="preserve"> LINK Excel.Sheet.8 "D:\\J8 400.000\\Cerinte tehnice\\Mijloace medico-sanitare.xls" "CT!R6C3:R6C13" \a \f 5 \h  \* MERGEFORMAT </w:instrText>
            </w:r>
            <w:r w:rsidRPr="00C038B4">
              <w:rPr>
                <w:sz w:val="20"/>
                <w:szCs w:val="20"/>
                <w:lang w:eastAsia="ru-RU"/>
              </w:rPr>
              <w:fldChar w:fldCharType="separate"/>
            </w:r>
            <w:r w:rsidRPr="00C038B4">
              <w:rPr>
                <w:sz w:val="20"/>
                <w:szCs w:val="20"/>
                <w:lang w:eastAsia="ru-RU"/>
              </w:rPr>
              <w:t>Metodă de măsurare: determinare în timp real (ne-predictivă). Afişaj: °C ,</w:t>
            </w:r>
            <w:r>
              <w:rPr>
                <w:sz w:val="20"/>
                <w:szCs w:val="20"/>
                <w:lang w:eastAsia="ru-RU"/>
              </w:rPr>
              <w:t xml:space="preserve"> </w:t>
            </w:r>
            <w:r w:rsidRPr="00C038B4">
              <w:rPr>
                <w:sz w:val="20"/>
                <w:szCs w:val="20"/>
                <w:lang w:eastAsia="ru-RU"/>
              </w:rPr>
              <w:t>în incremente de 0,1°C. Sursa de alimentare: o baterie alcalină de 1,5V DC tip LR41. Durata de viaţă a bateriilor: aproximativ 200 ore/1000 măsurători</w:t>
            </w:r>
            <w:r w:rsidRPr="00C038B4">
              <w:rPr>
                <w:sz w:val="20"/>
                <w:szCs w:val="20"/>
                <w:lang w:eastAsia="ru-RU"/>
              </w:rPr>
              <w:fldChar w:fldCharType="end"/>
            </w:r>
            <w:r w:rsidRPr="00C038B4">
              <w:rPr>
                <w:sz w:val="20"/>
                <w:szCs w:val="20"/>
                <w:lang w:eastAsia="ru-RU"/>
              </w:rPr>
              <w:t>.</w:t>
            </w:r>
          </w:p>
          <w:p w:rsidR="00D21C4B" w:rsidRPr="00C038B4" w:rsidRDefault="00D21C4B" w:rsidP="00D21C4B">
            <w:pPr>
              <w:rPr>
                <w:sz w:val="20"/>
                <w:szCs w:val="20"/>
                <w:lang w:eastAsia="ru-RU"/>
              </w:rPr>
            </w:pPr>
            <w:r w:rsidRPr="00C038B4">
              <w:rPr>
                <w:sz w:val="20"/>
                <w:szCs w:val="20"/>
                <w:lang w:eastAsia="ru-RU"/>
              </w:rPr>
              <w:t>Garanţie minim 24 luni.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3750,00</w:t>
            </w:r>
          </w:p>
        </w:tc>
      </w:tr>
      <w:tr w:rsidR="00D21C4B" w:rsidRPr="00BC3A3B" w:rsidTr="00F35C9E">
        <w:trPr>
          <w:gridAfter w:val="4"/>
          <w:wAfter w:w="6185" w:type="dxa"/>
          <w:trHeight w:val="29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Pulsoximetru</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30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fldChar w:fldCharType="begin"/>
            </w:r>
            <w:r w:rsidRPr="00C038B4">
              <w:rPr>
                <w:sz w:val="20"/>
                <w:szCs w:val="20"/>
                <w:lang w:eastAsia="ru-RU"/>
              </w:rPr>
              <w:instrText xml:space="preserve"> LINK Excel.Sheet.8 "D:\\J8 400.000\\Cerinte tehnice\\Mijloace medico-sanitare.xls" "CT!R9C3:R9C13" \a \f 5 \h  \* MERGEFORMAT </w:instrText>
            </w:r>
            <w:r w:rsidRPr="00C038B4">
              <w:rPr>
                <w:sz w:val="20"/>
                <w:szCs w:val="20"/>
                <w:lang w:eastAsia="ru-RU"/>
              </w:rPr>
              <w:fldChar w:fldCharType="separate"/>
            </w:r>
            <w:r w:rsidRPr="00C038B4">
              <w:rPr>
                <w:sz w:val="20"/>
                <w:szCs w:val="20"/>
                <w:lang w:eastAsia="ru-RU"/>
              </w:rPr>
              <w:t>Intervalul de măsurare a saturației de oxigen SpO2 70%-99%. Intervalul de măsurare Rata pulsului: 30-240 bătăi pe min.</w:t>
            </w:r>
            <w:r w:rsidRPr="00C038B4">
              <w:rPr>
                <w:sz w:val="20"/>
                <w:szCs w:val="20"/>
                <w:lang w:eastAsia="ru-RU"/>
              </w:rPr>
              <w:fldChar w:fldCharType="end"/>
            </w:r>
          </w:p>
          <w:p w:rsidR="00D21C4B" w:rsidRPr="00C038B4" w:rsidRDefault="00D21C4B" w:rsidP="00D21C4B">
            <w:pPr>
              <w:rPr>
                <w:sz w:val="20"/>
                <w:szCs w:val="20"/>
                <w:lang w:eastAsia="ru-RU"/>
              </w:rPr>
            </w:pPr>
            <w:r w:rsidRPr="00C038B4">
              <w:rPr>
                <w:sz w:val="20"/>
                <w:szCs w:val="20"/>
                <w:lang w:eastAsia="ru-RU"/>
              </w:rPr>
              <w:t>Garanţie minim 24 luni.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6250,00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FE1F3B">
              <w:rPr>
                <w:color w:val="000000"/>
                <w:sz w:val="20"/>
                <w:szCs w:val="20"/>
                <w:lang w:eastAsia="ru-RU"/>
              </w:rPr>
              <w:t>Benzi de testare pentru glucometru (50 buc)</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cut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20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DE020D" w:rsidRDefault="00D21C4B" w:rsidP="00D21C4B">
            <w:pPr>
              <w:ind w:right="-110"/>
              <w:rPr>
                <w:sz w:val="20"/>
                <w:szCs w:val="20"/>
                <w:lang w:eastAsia="ru-RU"/>
              </w:rPr>
            </w:pPr>
            <w:r w:rsidRPr="00DE020D">
              <w:rPr>
                <w:sz w:val="20"/>
                <w:szCs w:val="20"/>
                <w:lang w:eastAsia="ru-RU"/>
              </w:rPr>
              <w:fldChar w:fldCharType="begin"/>
            </w:r>
            <w:r w:rsidRPr="00DE020D">
              <w:rPr>
                <w:sz w:val="20"/>
                <w:szCs w:val="20"/>
                <w:lang w:eastAsia="ru-RU"/>
              </w:rPr>
              <w:instrText xml:space="preserve"> LINK Excel.Sheet.8 "D:\\J8 400.000\\Cerinte tehnice\\Mijloace medico-sanitare.xls" "CT!R12C3:R12C13" \a \f 5 \h  \* MERGEFORMAT </w:instrText>
            </w:r>
            <w:r w:rsidRPr="00DE020D">
              <w:rPr>
                <w:sz w:val="20"/>
                <w:szCs w:val="20"/>
                <w:lang w:eastAsia="ru-RU"/>
              </w:rPr>
              <w:fldChar w:fldCharType="separate"/>
            </w:r>
            <w:r w:rsidRPr="00DE020D">
              <w:rPr>
                <w:sz w:val="20"/>
                <w:szCs w:val="20"/>
                <w:lang w:eastAsia="ru-RU"/>
              </w:rPr>
              <w:t xml:space="preserve">Benzi pentru testarea glicemiei </w:t>
            </w:r>
            <w:r w:rsidRPr="00DE020D">
              <w:rPr>
                <w:sz w:val="20"/>
                <w:szCs w:val="20"/>
                <w:lang w:eastAsia="ru-RU"/>
              </w:rPr>
              <w:fldChar w:fldCharType="end"/>
            </w:r>
            <w:r>
              <w:rPr>
                <w:sz w:val="20"/>
                <w:szCs w:val="20"/>
                <w:lang w:eastAsia="ru-RU"/>
              </w:rPr>
              <w:t xml:space="preserve"> (50 </w:t>
            </w:r>
            <w:r w:rsidRPr="006D5F66">
              <w:rPr>
                <w:sz w:val="20"/>
                <w:szCs w:val="20"/>
                <w:lang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4166,67</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03336D">
              <w:rPr>
                <w:sz w:val="20"/>
                <w:szCs w:val="20"/>
                <w:lang w:eastAsia="ru-RU"/>
              </w:rPr>
              <w:t>Glucometru</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20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DE020D" w:rsidRDefault="00D21C4B" w:rsidP="00D21C4B">
            <w:pPr>
              <w:rPr>
                <w:sz w:val="20"/>
                <w:szCs w:val="20"/>
                <w:lang w:eastAsia="ru-RU"/>
              </w:rPr>
            </w:pPr>
            <w:r w:rsidRPr="00DE020D">
              <w:rPr>
                <w:sz w:val="20"/>
                <w:szCs w:val="20"/>
                <w:lang w:eastAsia="ru-RU"/>
              </w:rPr>
              <w:t xml:space="preserve">Glucometru pentru </w:t>
            </w:r>
            <w:r w:rsidRPr="00DE020D">
              <w:rPr>
                <w:sz w:val="20"/>
                <w:szCs w:val="20"/>
                <w:lang w:eastAsia="ru-RU"/>
              </w:rPr>
              <w:fldChar w:fldCharType="begin"/>
            </w:r>
            <w:r w:rsidRPr="00DE020D">
              <w:rPr>
                <w:sz w:val="20"/>
                <w:szCs w:val="20"/>
                <w:lang w:eastAsia="ru-RU"/>
              </w:rPr>
              <w:instrText xml:space="preserve"> LINK Excel.Sheet.8 "D:\\J8 400.000\\Cerinte tehnice\\Mijloace medico-sanitare.xls" "CT!R11C3:R11C13" \a \f 5 \h  \* MERGEFORMAT </w:instrText>
            </w:r>
            <w:r w:rsidRPr="00DE020D">
              <w:rPr>
                <w:sz w:val="20"/>
                <w:szCs w:val="20"/>
                <w:lang w:eastAsia="ru-RU"/>
              </w:rPr>
              <w:fldChar w:fldCharType="separate"/>
            </w:r>
            <w:r w:rsidRPr="00DE020D">
              <w:rPr>
                <w:sz w:val="20"/>
                <w:szCs w:val="20"/>
                <w:lang w:eastAsia="ru-RU"/>
              </w:rPr>
              <w:t>măsurarea precisă a glicemiei în numai 5 secunde. Memorie de stocare de până la 500 de valori şi posibilitatea transferului de date in calculator prin port US</w:t>
            </w:r>
            <w:r w:rsidRPr="00DE020D">
              <w:rPr>
                <w:sz w:val="20"/>
                <w:szCs w:val="20"/>
                <w:lang w:eastAsia="ru-RU"/>
              </w:rPr>
              <w:fldChar w:fldCharType="end"/>
            </w:r>
            <w:r w:rsidRPr="00DE020D">
              <w:rPr>
                <w:sz w:val="20"/>
                <w:szCs w:val="20"/>
                <w:lang w:eastAsia="ru-RU"/>
              </w:rPr>
              <w:t>B</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6666,67</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sz w:val="20"/>
                <w:szCs w:val="20"/>
                <w:lang w:eastAsia="ru-RU"/>
              </w:rPr>
            </w:pPr>
            <w:r w:rsidRPr="00C038B4">
              <w:rPr>
                <w:sz w:val="20"/>
                <w:szCs w:val="20"/>
                <w:lang w:eastAsia="ru-RU"/>
              </w:rPr>
              <w:t>Mănuși</w:t>
            </w:r>
            <w:r>
              <w:rPr>
                <w:sz w:val="20"/>
                <w:szCs w:val="20"/>
                <w:lang w:eastAsia="ru-RU"/>
              </w:rPr>
              <w:t xml:space="preserve">  nesterile din Nitril f</w:t>
            </w:r>
            <w:r>
              <w:rPr>
                <w:sz w:val="20"/>
                <w:szCs w:val="20"/>
                <w:lang w:val="ro-MO" w:eastAsia="ru-RU"/>
              </w:rPr>
              <w:t xml:space="preserve">ără pudră,  </w:t>
            </w:r>
            <w:r w:rsidRPr="00C038B4">
              <w:rPr>
                <w:sz w:val="20"/>
                <w:szCs w:val="20"/>
                <w:lang w:eastAsia="ru-RU"/>
              </w:rPr>
              <w:t>mărimea</w:t>
            </w:r>
            <w:r>
              <w:rPr>
                <w:sz w:val="20"/>
                <w:szCs w:val="20"/>
                <w:lang w:eastAsia="ru-RU"/>
              </w:rPr>
              <w:t xml:space="preserve"> </w:t>
            </w:r>
            <w:r w:rsidRPr="00C038B4">
              <w:rPr>
                <w:sz w:val="20"/>
                <w:szCs w:val="20"/>
                <w:lang w:eastAsia="ru-RU"/>
              </w:rPr>
              <w:t>M</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Pr>
                <w:sz w:val="20"/>
                <w:szCs w:val="20"/>
                <w:lang w:eastAsia="ru-RU"/>
              </w:rPr>
              <w:t>1000</w:t>
            </w:r>
            <w:r w:rsidRPr="00C038B4">
              <w:rPr>
                <w:sz w:val="20"/>
                <w:szCs w:val="20"/>
                <w:lang w:eastAsia="ru-RU"/>
              </w:rPr>
              <w:t>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Standard de referinţă - CE 0598 PPE regulation EU 2016/745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16666,67</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 xml:space="preserve">Mănuși </w:t>
            </w:r>
            <w:r>
              <w:rPr>
                <w:sz w:val="20"/>
                <w:szCs w:val="20"/>
                <w:lang w:eastAsia="ru-RU"/>
              </w:rPr>
              <w:t>nesterile din Nitril f</w:t>
            </w:r>
            <w:r>
              <w:rPr>
                <w:sz w:val="20"/>
                <w:szCs w:val="20"/>
                <w:lang w:val="ro-MO" w:eastAsia="ru-RU"/>
              </w:rPr>
              <w:t xml:space="preserve">ără pudră,  </w:t>
            </w:r>
            <w:r w:rsidRPr="00C038B4">
              <w:rPr>
                <w:color w:val="000000"/>
                <w:sz w:val="20"/>
                <w:szCs w:val="20"/>
                <w:lang w:eastAsia="ru-RU"/>
              </w:rPr>
              <w:t>mărimea 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Pr>
                <w:sz w:val="20"/>
                <w:szCs w:val="20"/>
                <w:lang w:eastAsia="ru-RU"/>
              </w:rPr>
              <w:t>1000</w:t>
            </w:r>
            <w:r w:rsidRPr="00C038B4">
              <w:rPr>
                <w:sz w:val="20"/>
                <w:szCs w:val="20"/>
                <w:lang w:eastAsia="ru-RU"/>
              </w:rPr>
              <w:t>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 xml:space="preserve">Standard de referinţă - </w:t>
            </w:r>
            <w:r w:rsidRPr="00C038B4">
              <w:rPr>
                <w:sz w:val="20"/>
                <w:szCs w:val="20"/>
                <w:lang w:eastAsia="ru-RU"/>
              </w:rPr>
              <w:fldChar w:fldCharType="begin"/>
            </w:r>
            <w:r w:rsidRPr="00C038B4">
              <w:rPr>
                <w:sz w:val="20"/>
                <w:szCs w:val="20"/>
                <w:lang w:eastAsia="ru-RU"/>
              </w:rPr>
              <w:instrText xml:space="preserve"> LINK Excel.Sheet.8 "D:\\J8 400.000\\Cerinte tehnice\\Mijloace medico-sanitare.xls" "CT!R10C3:R10C13" \a \f 5 \h  \* MERGEFORMAT </w:instrText>
            </w:r>
            <w:r w:rsidRPr="00C038B4">
              <w:rPr>
                <w:sz w:val="20"/>
                <w:szCs w:val="20"/>
                <w:lang w:eastAsia="ru-RU"/>
              </w:rPr>
              <w:fldChar w:fldCharType="separate"/>
            </w:r>
            <w:r w:rsidRPr="00C038B4">
              <w:rPr>
                <w:sz w:val="20"/>
                <w:szCs w:val="20"/>
                <w:lang w:eastAsia="ru-RU"/>
              </w:rPr>
              <w:t>CE 0598 PPE, regulation EU 2016/745</w:t>
            </w:r>
            <w:r w:rsidRPr="00C038B4">
              <w:rPr>
                <w:sz w:val="20"/>
                <w:szCs w:val="20"/>
                <w:lang w:eastAsia="ru-RU"/>
              </w:rPr>
              <w:fldChar w:fldCharType="end"/>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16666,67</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Soluție bufer pH 4.0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litru</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2</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color w:val="000000"/>
                <w:sz w:val="20"/>
                <w:szCs w:val="20"/>
                <w:lang w:eastAsia="ru-RU"/>
              </w:rPr>
            </w:pPr>
            <w:r w:rsidRPr="00C038B4">
              <w:rPr>
                <w:color w:val="000000"/>
                <w:sz w:val="20"/>
                <w:szCs w:val="20"/>
                <w:lang w:eastAsia="ru-RU"/>
              </w:rPr>
              <w:t>Buffer solution pH 4.0±0.01 @20°C, Red,</w:t>
            </w:r>
          </w:p>
          <w:p w:rsidR="00D21C4B" w:rsidRPr="00C038B4" w:rsidRDefault="00D21C4B" w:rsidP="00D21C4B">
            <w:pPr>
              <w:rPr>
                <w:sz w:val="20"/>
                <w:szCs w:val="20"/>
                <w:lang w:eastAsia="ru-RU"/>
              </w:rPr>
            </w:pPr>
            <w:r w:rsidRPr="00C038B4">
              <w:rPr>
                <w:sz w:val="20"/>
                <w:szCs w:val="20"/>
                <w:lang w:eastAsia="ru-RU"/>
              </w:rPr>
              <w:t>Standard de referinţă</w:t>
            </w:r>
            <w:r w:rsidRPr="00C038B4">
              <w:rPr>
                <w:color w:val="000000"/>
                <w:sz w:val="20"/>
                <w:szCs w:val="20"/>
                <w:lang w:eastAsia="ru-RU"/>
              </w:rPr>
              <w:t>: ISO17025, NIST,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1560,00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Soluție bufer pH7.0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litru</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2</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color w:val="000000"/>
                <w:sz w:val="20"/>
                <w:szCs w:val="20"/>
                <w:lang w:eastAsia="ru-RU"/>
              </w:rPr>
              <w:t xml:space="preserve">Buffer solution pH 7.00±0.01 @20°C, Yellow, </w:t>
            </w:r>
            <w:r w:rsidRPr="00C038B4">
              <w:rPr>
                <w:sz w:val="20"/>
                <w:szCs w:val="20"/>
                <w:lang w:eastAsia="ru-RU"/>
              </w:rPr>
              <w:t>Standard de referinţă</w:t>
            </w:r>
            <w:r w:rsidRPr="00C038B4">
              <w:rPr>
                <w:color w:val="000000"/>
                <w:sz w:val="20"/>
                <w:szCs w:val="20"/>
                <w:lang w:eastAsia="ru-RU"/>
              </w:rPr>
              <w:t>: ISO17025, NIST,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1560,00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sz w:val="20"/>
                <w:szCs w:val="20"/>
                <w:lang w:eastAsia="ru-RU"/>
              </w:rPr>
            </w:pPr>
            <w:r w:rsidRPr="00C038B4">
              <w:rPr>
                <w:sz w:val="20"/>
                <w:szCs w:val="20"/>
                <w:lang w:eastAsia="ru-RU"/>
              </w:rPr>
              <w:t>Soluție</w:t>
            </w:r>
            <w:r>
              <w:rPr>
                <w:sz w:val="20"/>
                <w:szCs w:val="20"/>
                <w:lang w:eastAsia="ru-RU"/>
              </w:rPr>
              <w:t xml:space="preserve"> </w:t>
            </w:r>
            <w:r w:rsidRPr="00C038B4">
              <w:rPr>
                <w:sz w:val="20"/>
                <w:szCs w:val="20"/>
                <w:lang w:eastAsia="ru-RU"/>
              </w:rPr>
              <w:t>buferpH 10.0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litru</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2</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10.0 Buffer pH 10.00, ±0.02/20°C) .</w:t>
            </w:r>
          </w:p>
          <w:p w:rsidR="00D21C4B" w:rsidRPr="00C038B4" w:rsidRDefault="00D21C4B" w:rsidP="00D21C4B">
            <w:pPr>
              <w:rPr>
                <w:sz w:val="20"/>
                <w:szCs w:val="20"/>
                <w:lang w:eastAsia="ru-RU"/>
              </w:rPr>
            </w:pPr>
            <w:r w:rsidRPr="00C038B4">
              <w:rPr>
                <w:sz w:val="20"/>
                <w:szCs w:val="20"/>
                <w:lang w:eastAsia="ru-RU"/>
              </w:rPr>
              <w:t>Standard de referinţă - NIST SRM, CL03.0204.1000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1500,00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Nitrat de sodiu, p., 99.9%</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1</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Puritate 99.5%</w:t>
            </w:r>
          </w:p>
          <w:p w:rsidR="00D21C4B" w:rsidRPr="00C038B4" w:rsidRDefault="00D21C4B" w:rsidP="00D21C4B">
            <w:pPr>
              <w:rPr>
                <w:sz w:val="20"/>
                <w:szCs w:val="20"/>
                <w:lang w:eastAsia="ru-RU"/>
              </w:rPr>
            </w:pPr>
            <w:r w:rsidRPr="00C038B4">
              <w:rPr>
                <w:sz w:val="20"/>
                <w:szCs w:val="20"/>
                <w:lang w:eastAsia="ru-RU"/>
              </w:rPr>
              <w:t>Substanțe insolubile in apa (H2O)0.01%</w:t>
            </w:r>
          </w:p>
          <w:p w:rsidR="00D21C4B" w:rsidRPr="00C038B4" w:rsidRDefault="00D21C4B" w:rsidP="00D21C4B">
            <w:pPr>
              <w:rPr>
                <w:sz w:val="20"/>
                <w:szCs w:val="20"/>
                <w:lang w:eastAsia="ru-RU"/>
              </w:rPr>
            </w:pPr>
            <w:r w:rsidRPr="00C038B4">
              <w:rPr>
                <w:sz w:val="20"/>
                <w:szCs w:val="20"/>
                <w:lang w:eastAsia="ru-RU"/>
              </w:rPr>
              <w:t>Apa (H2O)1.0%</w:t>
            </w:r>
          </w:p>
          <w:p w:rsidR="00D21C4B" w:rsidRPr="00C038B4" w:rsidRDefault="00D21C4B" w:rsidP="00D21C4B">
            <w:pPr>
              <w:rPr>
                <w:sz w:val="20"/>
                <w:szCs w:val="20"/>
                <w:lang w:eastAsia="ru-RU"/>
              </w:rPr>
            </w:pPr>
            <w:r w:rsidRPr="00C038B4">
              <w:rPr>
                <w:sz w:val="20"/>
                <w:szCs w:val="20"/>
                <w:lang w:eastAsia="ru-RU"/>
              </w:rPr>
              <w:t>Nitritaţi (NO2)0.0005%</w:t>
            </w:r>
          </w:p>
          <w:p w:rsidR="00D21C4B" w:rsidRPr="00C038B4" w:rsidRDefault="00D21C4B" w:rsidP="00D21C4B">
            <w:pPr>
              <w:rPr>
                <w:sz w:val="20"/>
                <w:szCs w:val="20"/>
                <w:lang w:eastAsia="ru-RU"/>
              </w:rPr>
            </w:pPr>
            <w:r w:rsidRPr="00C038B4">
              <w:rPr>
                <w:sz w:val="20"/>
                <w:szCs w:val="20"/>
                <w:lang w:eastAsia="ru-RU"/>
              </w:rPr>
              <w:t>Clorura (Cl–)0.005%</w:t>
            </w:r>
          </w:p>
          <w:p w:rsidR="00D21C4B" w:rsidRPr="00C038B4" w:rsidRDefault="00D21C4B" w:rsidP="00D21C4B">
            <w:pPr>
              <w:rPr>
                <w:sz w:val="20"/>
                <w:szCs w:val="20"/>
                <w:lang w:eastAsia="ru-RU"/>
              </w:rPr>
            </w:pPr>
            <w:r w:rsidRPr="00C038B4">
              <w:rPr>
                <w:sz w:val="20"/>
                <w:szCs w:val="20"/>
                <w:lang w:eastAsia="ru-RU"/>
              </w:rPr>
              <w:t>Clorat (ClO3–) şi Perclorat (ClO4–) (Cl)0.006%</w:t>
            </w:r>
          </w:p>
          <w:p w:rsidR="00D21C4B" w:rsidRPr="00C038B4" w:rsidRDefault="00D21C4B" w:rsidP="00D21C4B">
            <w:pPr>
              <w:rPr>
                <w:sz w:val="20"/>
                <w:szCs w:val="20"/>
                <w:lang w:eastAsia="ru-RU"/>
              </w:rPr>
            </w:pPr>
            <w:r w:rsidRPr="00C038B4">
              <w:rPr>
                <w:sz w:val="20"/>
                <w:szCs w:val="20"/>
                <w:lang w:eastAsia="ru-RU"/>
              </w:rPr>
              <w:t>Fosfat (PO4)0.001%</w:t>
            </w:r>
          </w:p>
          <w:p w:rsidR="00D21C4B" w:rsidRPr="00C038B4" w:rsidRDefault="00D21C4B" w:rsidP="00D21C4B">
            <w:pPr>
              <w:rPr>
                <w:sz w:val="20"/>
                <w:szCs w:val="20"/>
                <w:lang w:eastAsia="ru-RU"/>
              </w:rPr>
            </w:pPr>
            <w:r w:rsidRPr="00C038B4">
              <w:rPr>
                <w:sz w:val="20"/>
                <w:szCs w:val="20"/>
                <w:lang w:eastAsia="ru-RU"/>
              </w:rPr>
              <w:t>Sulfați (SO4)0.02%</w:t>
            </w:r>
          </w:p>
          <w:p w:rsidR="00D21C4B" w:rsidRPr="00C038B4" w:rsidRDefault="00D21C4B" w:rsidP="00D21C4B">
            <w:pPr>
              <w:rPr>
                <w:sz w:val="20"/>
                <w:szCs w:val="20"/>
                <w:lang w:eastAsia="ru-RU"/>
              </w:rPr>
            </w:pPr>
            <w:r w:rsidRPr="00C038B4">
              <w:rPr>
                <w:sz w:val="20"/>
                <w:szCs w:val="20"/>
                <w:lang w:eastAsia="ru-RU"/>
              </w:rPr>
              <w:t>Metale grele (Pb)0.001%</w:t>
            </w:r>
          </w:p>
          <w:p w:rsidR="00D21C4B" w:rsidRPr="00C038B4" w:rsidRDefault="00D21C4B" w:rsidP="00D21C4B">
            <w:pPr>
              <w:rPr>
                <w:sz w:val="20"/>
                <w:szCs w:val="20"/>
                <w:lang w:eastAsia="ru-RU"/>
              </w:rPr>
            </w:pPr>
            <w:r w:rsidRPr="00C038B4">
              <w:rPr>
                <w:sz w:val="20"/>
                <w:szCs w:val="20"/>
                <w:lang w:eastAsia="ru-RU"/>
              </w:rPr>
              <w:t>Calciu (Ca)0.002%</w:t>
            </w:r>
          </w:p>
          <w:p w:rsidR="00D21C4B" w:rsidRPr="00C038B4" w:rsidRDefault="00D21C4B" w:rsidP="00D21C4B">
            <w:pPr>
              <w:rPr>
                <w:sz w:val="20"/>
                <w:szCs w:val="20"/>
                <w:lang w:eastAsia="ru-RU"/>
              </w:rPr>
            </w:pPr>
            <w:r w:rsidRPr="00C038B4">
              <w:rPr>
                <w:sz w:val="20"/>
                <w:szCs w:val="20"/>
                <w:lang w:eastAsia="ru-RU"/>
              </w:rPr>
              <w:t>Fier (Fe)0.0003%</w:t>
            </w:r>
          </w:p>
          <w:p w:rsidR="00D21C4B" w:rsidRPr="00C038B4" w:rsidRDefault="00D21C4B" w:rsidP="00D21C4B">
            <w:pPr>
              <w:rPr>
                <w:sz w:val="20"/>
                <w:szCs w:val="20"/>
                <w:lang w:eastAsia="ru-RU"/>
              </w:rPr>
            </w:pPr>
            <w:r w:rsidRPr="00C038B4">
              <w:rPr>
                <w:sz w:val="20"/>
                <w:szCs w:val="20"/>
                <w:lang w:eastAsia="ru-RU"/>
              </w:rPr>
              <w:t>Magneziu (Mg)0.0003%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200,00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 xml:space="preserve">Alaun de aluminiu </w:t>
            </w:r>
            <w:r>
              <w:rPr>
                <w:color w:val="000000"/>
                <w:sz w:val="20"/>
                <w:szCs w:val="20"/>
                <w:lang w:eastAsia="ru-RU"/>
              </w:rPr>
              <w:t>ș</w:t>
            </w:r>
            <w:r w:rsidRPr="00C038B4">
              <w:rPr>
                <w:color w:val="000000"/>
                <w:sz w:val="20"/>
                <w:szCs w:val="20"/>
                <w:lang w:eastAsia="ru-RU"/>
              </w:rPr>
              <w:t>i potasiu, cod 21098.362</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3</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Alaunul cristalizează octaedric si este foarte solubil in apa. Soluția este slab acida si are un gust astringent. Daca se tratează o soluție de alaun cu hidroxid de potasiu se produce turbiditate si separare de hidroxid de aluminiu. Este insolubil in acetona, se topește la 92-95°C iar la încălzirea topiturii la 200°C se produce descompunerea sării.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1110,00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Agar pentru cultivarea bifidobacteriilor</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0,5</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lactoză 9,00…11,00</w:t>
            </w:r>
          </w:p>
          <w:p w:rsidR="00D21C4B" w:rsidRPr="00C038B4" w:rsidRDefault="00D21C4B" w:rsidP="00D21C4B">
            <w:pPr>
              <w:rPr>
                <w:sz w:val="20"/>
                <w:szCs w:val="20"/>
                <w:lang w:eastAsia="ru-RU"/>
              </w:rPr>
            </w:pPr>
            <w:r w:rsidRPr="00C038B4">
              <w:rPr>
                <w:sz w:val="20"/>
                <w:szCs w:val="20"/>
                <w:lang w:eastAsia="ru-RU"/>
              </w:rPr>
              <w:t>peptonă 9,00…11,00</w:t>
            </w:r>
          </w:p>
          <w:p w:rsidR="00D21C4B" w:rsidRPr="00C038B4" w:rsidRDefault="00D21C4B" w:rsidP="00D21C4B">
            <w:pPr>
              <w:rPr>
                <w:sz w:val="20"/>
                <w:szCs w:val="20"/>
                <w:lang w:eastAsia="ru-RU"/>
              </w:rPr>
            </w:pPr>
            <w:r w:rsidRPr="00C038B4">
              <w:rPr>
                <w:sz w:val="20"/>
                <w:szCs w:val="20"/>
                <w:lang w:eastAsia="ru-RU"/>
              </w:rPr>
              <w:t>10 clorură de sodiu 4,50…5,50</w:t>
            </w:r>
          </w:p>
          <w:p w:rsidR="00D21C4B" w:rsidRPr="00C038B4" w:rsidRDefault="00D21C4B" w:rsidP="00D21C4B">
            <w:pPr>
              <w:rPr>
                <w:sz w:val="20"/>
                <w:szCs w:val="20"/>
                <w:lang w:eastAsia="ru-RU"/>
              </w:rPr>
            </w:pPr>
            <w:r w:rsidRPr="00C038B4">
              <w:rPr>
                <w:sz w:val="20"/>
                <w:szCs w:val="20"/>
                <w:lang w:eastAsia="ru-RU"/>
              </w:rPr>
              <w:lastRenderedPageBreak/>
              <w:t>bragă obţinută la</w:t>
            </w:r>
          </w:p>
          <w:p w:rsidR="00D21C4B" w:rsidRPr="00C038B4" w:rsidRDefault="00D21C4B" w:rsidP="00D21C4B">
            <w:pPr>
              <w:rPr>
                <w:sz w:val="20"/>
                <w:szCs w:val="20"/>
                <w:lang w:eastAsia="ru-RU"/>
              </w:rPr>
            </w:pPr>
            <w:r w:rsidRPr="00C038B4">
              <w:rPr>
                <w:sz w:val="20"/>
                <w:szCs w:val="20"/>
                <w:lang w:eastAsia="ru-RU"/>
              </w:rPr>
              <w:t>producerea drojdiilor, ml 450,00…500,00</w:t>
            </w:r>
          </w:p>
          <w:p w:rsidR="00D21C4B" w:rsidRPr="00C038B4" w:rsidRDefault="00D21C4B" w:rsidP="00D21C4B">
            <w:pPr>
              <w:rPr>
                <w:sz w:val="20"/>
                <w:szCs w:val="20"/>
                <w:lang w:eastAsia="ru-RU"/>
              </w:rPr>
            </w:pPr>
            <w:r w:rsidRPr="00C038B4">
              <w:rPr>
                <w:sz w:val="20"/>
                <w:szCs w:val="20"/>
                <w:lang w:eastAsia="ru-RU"/>
              </w:rPr>
              <w:t>agar 0,65…0,75</w:t>
            </w:r>
          </w:p>
          <w:p w:rsidR="00D21C4B" w:rsidRPr="00C038B4" w:rsidRDefault="00D21C4B" w:rsidP="00D21C4B">
            <w:pPr>
              <w:rPr>
                <w:sz w:val="20"/>
                <w:szCs w:val="20"/>
                <w:lang w:eastAsia="ru-RU"/>
              </w:rPr>
            </w:pPr>
            <w:r w:rsidRPr="00C038B4">
              <w:rPr>
                <w:sz w:val="20"/>
                <w:szCs w:val="20"/>
                <w:lang w:eastAsia="ru-RU"/>
              </w:rPr>
              <w:t>apă potabilă restul.</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lastRenderedPageBreak/>
              <w:t>2400,00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Pahar Berzelius gradat forma înaltă volum 50 ml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10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Gradat , cu cioc</w:t>
            </w:r>
          </w:p>
          <w:p w:rsidR="00D21C4B" w:rsidRPr="00C038B4" w:rsidRDefault="00D21C4B" w:rsidP="00D21C4B">
            <w:pPr>
              <w:rPr>
                <w:sz w:val="20"/>
                <w:szCs w:val="20"/>
                <w:lang w:eastAsia="ru-RU"/>
              </w:rPr>
            </w:pPr>
            <w:r w:rsidRPr="00C038B4">
              <w:rPr>
                <w:sz w:val="20"/>
                <w:szCs w:val="20"/>
                <w:lang w:eastAsia="ru-RU"/>
              </w:rPr>
              <w:t>Material : sticla boro-silicat</w:t>
            </w:r>
          </w:p>
          <w:p w:rsidR="00D21C4B" w:rsidRPr="00C038B4" w:rsidRDefault="00D21C4B" w:rsidP="00D21C4B">
            <w:pPr>
              <w:rPr>
                <w:sz w:val="20"/>
                <w:szCs w:val="20"/>
                <w:lang w:eastAsia="ru-RU"/>
              </w:rPr>
            </w:pPr>
            <w:r w:rsidRPr="00C038B4">
              <w:rPr>
                <w:sz w:val="20"/>
                <w:szCs w:val="20"/>
                <w:lang w:eastAsia="ru-RU"/>
              </w:rPr>
              <w:t>Diametru : 38 mm</w:t>
            </w:r>
          </w:p>
          <w:p w:rsidR="00D21C4B" w:rsidRPr="00C038B4" w:rsidRDefault="00D21C4B" w:rsidP="00D21C4B">
            <w:pPr>
              <w:rPr>
                <w:sz w:val="20"/>
                <w:szCs w:val="20"/>
                <w:lang w:eastAsia="ru-RU"/>
              </w:rPr>
            </w:pPr>
            <w:r w:rsidRPr="00C038B4">
              <w:rPr>
                <w:sz w:val="20"/>
                <w:szCs w:val="20"/>
                <w:lang w:eastAsia="ru-RU"/>
              </w:rPr>
              <w:t>Înălțime : 72 mm</w:t>
            </w:r>
          </w:p>
          <w:p w:rsidR="00D21C4B" w:rsidRPr="00C038B4" w:rsidRDefault="00D21C4B" w:rsidP="00D21C4B">
            <w:pPr>
              <w:rPr>
                <w:sz w:val="20"/>
                <w:szCs w:val="20"/>
                <w:lang w:eastAsia="ru-RU"/>
              </w:rPr>
            </w:pPr>
            <w:r w:rsidRPr="00C038B4">
              <w:rPr>
                <w:sz w:val="20"/>
                <w:szCs w:val="20"/>
                <w:lang w:eastAsia="ru-RU"/>
              </w:rPr>
              <w:t xml:space="preserve">Standard de referinţă - </w:t>
            </w:r>
            <w:r w:rsidRPr="00C038B4">
              <w:rPr>
                <w:color w:val="000000"/>
                <w:sz w:val="20"/>
                <w:szCs w:val="20"/>
                <w:lang w:eastAsia="ru-RU"/>
              </w:rPr>
              <w:t>Cf DIN 12331 , ISO 3819</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350,00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Pahar Berzelius gradat forma înaltă volum 100 ml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10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Gradat , cu cioc</w:t>
            </w:r>
          </w:p>
          <w:p w:rsidR="00D21C4B" w:rsidRPr="00C038B4" w:rsidRDefault="00D21C4B" w:rsidP="00D21C4B">
            <w:pPr>
              <w:rPr>
                <w:sz w:val="20"/>
                <w:szCs w:val="20"/>
                <w:lang w:eastAsia="ru-RU"/>
              </w:rPr>
            </w:pPr>
            <w:r w:rsidRPr="00C038B4">
              <w:rPr>
                <w:sz w:val="20"/>
                <w:szCs w:val="20"/>
                <w:lang w:eastAsia="ru-RU"/>
              </w:rPr>
              <w:t>Material : sticla boro-silicat</w:t>
            </w:r>
          </w:p>
          <w:p w:rsidR="00D21C4B" w:rsidRPr="00C038B4" w:rsidRDefault="00D21C4B" w:rsidP="00D21C4B">
            <w:pPr>
              <w:rPr>
                <w:sz w:val="20"/>
                <w:szCs w:val="20"/>
                <w:lang w:eastAsia="ru-RU"/>
              </w:rPr>
            </w:pPr>
            <w:r w:rsidRPr="00C038B4">
              <w:rPr>
                <w:sz w:val="20"/>
                <w:szCs w:val="20"/>
                <w:lang w:eastAsia="ru-RU"/>
              </w:rPr>
              <w:t>Diametru : 48 mm</w:t>
            </w:r>
          </w:p>
          <w:p w:rsidR="00D21C4B" w:rsidRPr="00C038B4" w:rsidRDefault="00D21C4B" w:rsidP="00D21C4B">
            <w:pPr>
              <w:rPr>
                <w:sz w:val="20"/>
                <w:szCs w:val="20"/>
                <w:lang w:eastAsia="ru-RU"/>
              </w:rPr>
            </w:pPr>
            <w:r w:rsidRPr="00C038B4">
              <w:rPr>
                <w:sz w:val="20"/>
                <w:szCs w:val="20"/>
                <w:lang w:eastAsia="ru-RU"/>
              </w:rPr>
              <w:t>Înălțime : 82  mm</w:t>
            </w:r>
          </w:p>
          <w:p w:rsidR="00D21C4B" w:rsidRPr="00C038B4" w:rsidRDefault="00D21C4B" w:rsidP="00D21C4B">
            <w:pPr>
              <w:rPr>
                <w:sz w:val="20"/>
                <w:szCs w:val="20"/>
                <w:lang w:eastAsia="ru-RU"/>
              </w:rPr>
            </w:pPr>
            <w:r w:rsidRPr="00C038B4">
              <w:rPr>
                <w:sz w:val="20"/>
                <w:szCs w:val="20"/>
                <w:lang w:eastAsia="ru-RU"/>
              </w:rPr>
              <w:t xml:space="preserve">Standard de referinţă - </w:t>
            </w:r>
            <w:r w:rsidRPr="00C038B4">
              <w:rPr>
                <w:color w:val="000000"/>
                <w:sz w:val="20"/>
                <w:szCs w:val="20"/>
                <w:lang w:eastAsia="ru-RU"/>
              </w:rPr>
              <w:t>Conform DIN 12331, ISO 3819</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400,00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Pahar Berzelius gradat forma înaltă volum 250 ml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10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Material : sticla boro-silicat 3.3 (calitate superioara)</w:t>
            </w:r>
          </w:p>
          <w:p w:rsidR="00D21C4B" w:rsidRPr="00C038B4" w:rsidRDefault="00D21C4B" w:rsidP="00D21C4B">
            <w:pPr>
              <w:rPr>
                <w:sz w:val="20"/>
                <w:szCs w:val="20"/>
                <w:lang w:eastAsia="ru-RU"/>
              </w:rPr>
            </w:pPr>
            <w:r w:rsidRPr="00C038B4">
              <w:rPr>
                <w:sz w:val="20"/>
                <w:szCs w:val="20"/>
                <w:lang w:eastAsia="ru-RU"/>
              </w:rPr>
              <w:t>Gradat , cu cioc</w:t>
            </w:r>
          </w:p>
          <w:p w:rsidR="00D21C4B" w:rsidRPr="00C038B4" w:rsidRDefault="00D21C4B" w:rsidP="00D21C4B">
            <w:pPr>
              <w:rPr>
                <w:sz w:val="20"/>
                <w:szCs w:val="20"/>
                <w:lang w:eastAsia="ru-RU"/>
              </w:rPr>
            </w:pPr>
            <w:r w:rsidRPr="00C038B4">
              <w:rPr>
                <w:sz w:val="20"/>
                <w:szCs w:val="20"/>
                <w:lang w:eastAsia="ru-RU"/>
              </w:rPr>
              <w:t>Diametru exterior : 60 mm</w:t>
            </w:r>
          </w:p>
          <w:p w:rsidR="00D21C4B" w:rsidRPr="00C038B4" w:rsidRDefault="00D21C4B" w:rsidP="00D21C4B">
            <w:pPr>
              <w:rPr>
                <w:sz w:val="20"/>
                <w:szCs w:val="20"/>
                <w:lang w:eastAsia="ru-RU"/>
              </w:rPr>
            </w:pPr>
            <w:r w:rsidRPr="00C038B4">
              <w:rPr>
                <w:sz w:val="20"/>
                <w:szCs w:val="20"/>
                <w:lang w:eastAsia="ru-RU"/>
              </w:rPr>
              <w:t>Înălțime : 120 mm</w:t>
            </w:r>
          </w:p>
          <w:p w:rsidR="00D21C4B" w:rsidRPr="00C038B4" w:rsidRDefault="00D21C4B" w:rsidP="00D21C4B">
            <w:pPr>
              <w:rPr>
                <w:sz w:val="20"/>
                <w:szCs w:val="20"/>
                <w:lang w:eastAsia="ru-RU"/>
              </w:rPr>
            </w:pPr>
            <w:r w:rsidRPr="00C038B4">
              <w:rPr>
                <w:sz w:val="20"/>
                <w:szCs w:val="20"/>
                <w:lang w:eastAsia="ru-RU"/>
              </w:rPr>
              <w:t xml:space="preserve">Standard de referinţă - </w:t>
            </w:r>
            <w:r w:rsidRPr="00C038B4">
              <w:rPr>
                <w:color w:val="000000"/>
                <w:sz w:val="20"/>
                <w:szCs w:val="20"/>
                <w:lang w:eastAsia="ru-RU"/>
              </w:rPr>
              <w:t>Conform DIN 12331, ISO 3819</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500,00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Pahar Berzelius gradat forma înaltă volum 600 ml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10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Forma Înaltă</w:t>
            </w:r>
          </w:p>
          <w:p w:rsidR="00D21C4B" w:rsidRPr="00C038B4" w:rsidRDefault="00D21C4B" w:rsidP="00D21C4B">
            <w:pPr>
              <w:rPr>
                <w:sz w:val="20"/>
                <w:szCs w:val="20"/>
                <w:lang w:eastAsia="ru-RU"/>
              </w:rPr>
            </w:pPr>
            <w:r w:rsidRPr="00C038B4">
              <w:rPr>
                <w:sz w:val="20"/>
                <w:szCs w:val="20"/>
                <w:lang w:eastAsia="ru-RU"/>
              </w:rPr>
              <w:t>Gradat</w:t>
            </w:r>
          </w:p>
          <w:p w:rsidR="00D21C4B" w:rsidRPr="00C038B4" w:rsidRDefault="00D21C4B" w:rsidP="00D21C4B">
            <w:pPr>
              <w:rPr>
                <w:sz w:val="20"/>
                <w:szCs w:val="20"/>
                <w:lang w:eastAsia="ru-RU"/>
              </w:rPr>
            </w:pPr>
            <w:r w:rsidRPr="00C038B4">
              <w:rPr>
                <w:sz w:val="20"/>
                <w:szCs w:val="20"/>
                <w:lang w:eastAsia="ru-RU"/>
              </w:rPr>
              <w:t>Diametru: 80 mm</w:t>
            </w:r>
          </w:p>
          <w:p w:rsidR="00D21C4B" w:rsidRPr="00C038B4" w:rsidRDefault="00D21C4B" w:rsidP="00D21C4B">
            <w:pPr>
              <w:rPr>
                <w:sz w:val="20"/>
                <w:szCs w:val="20"/>
                <w:lang w:eastAsia="ru-RU"/>
              </w:rPr>
            </w:pPr>
            <w:r w:rsidRPr="00C038B4">
              <w:rPr>
                <w:sz w:val="20"/>
                <w:szCs w:val="20"/>
                <w:lang w:eastAsia="ru-RU"/>
              </w:rPr>
              <w:t>Înălțime:  150 mm</w:t>
            </w:r>
          </w:p>
          <w:p w:rsidR="00D21C4B" w:rsidRPr="00C038B4" w:rsidRDefault="00D21C4B" w:rsidP="00D21C4B">
            <w:pPr>
              <w:rPr>
                <w:sz w:val="20"/>
                <w:szCs w:val="20"/>
                <w:lang w:eastAsia="ru-RU"/>
              </w:rPr>
            </w:pPr>
            <w:r w:rsidRPr="00C038B4">
              <w:rPr>
                <w:sz w:val="20"/>
                <w:szCs w:val="20"/>
                <w:lang w:eastAsia="ru-RU"/>
              </w:rPr>
              <w:t>Standard de referinţă - DIN 12331, ISO 3819</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1333,33</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Cilindru din sticlă gradat, Cl.A, volum 25 ml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4</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Material: sticla boro-silicat</w:t>
            </w:r>
          </w:p>
          <w:p w:rsidR="00D21C4B" w:rsidRPr="00C038B4" w:rsidRDefault="00D21C4B" w:rsidP="00D21C4B">
            <w:pPr>
              <w:rPr>
                <w:sz w:val="20"/>
                <w:szCs w:val="20"/>
                <w:lang w:eastAsia="ru-RU"/>
              </w:rPr>
            </w:pPr>
            <w:r w:rsidRPr="00C038B4">
              <w:rPr>
                <w:sz w:val="20"/>
                <w:szCs w:val="20"/>
                <w:lang w:eastAsia="ru-RU"/>
              </w:rPr>
              <w:t>''Batch-number'' printat pe cilindru</w:t>
            </w:r>
          </w:p>
          <w:p w:rsidR="00D21C4B" w:rsidRPr="00C038B4" w:rsidRDefault="00D21C4B" w:rsidP="00D21C4B">
            <w:pPr>
              <w:rPr>
                <w:sz w:val="20"/>
                <w:szCs w:val="20"/>
                <w:lang w:eastAsia="ru-RU"/>
              </w:rPr>
            </w:pPr>
            <w:r w:rsidRPr="00C038B4">
              <w:rPr>
                <w:sz w:val="20"/>
                <w:szCs w:val="20"/>
                <w:lang w:eastAsia="ru-RU"/>
              </w:rPr>
              <w:t>Acuratețe: ± 0,25 ml</w:t>
            </w:r>
          </w:p>
          <w:p w:rsidR="00D21C4B" w:rsidRPr="00C038B4" w:rsidRDefault="00D21C4B" w:rsidP="00D21C4B">
            <w:pPr>
              <w:rPr>
                <w:sz w:val="20"/>
                <w:szCs w:val="20"/>
                <w:lang w:eastAsia="ru-RU"/>
              </w:rPr>
            </w:pPr>
            <w:r w:rsidRPr="00C038B4">
              <w:rPr>
                <w:sz w:val="20"/>
                <w:szCs w:val="20"/>
                <w:lang w:eastAsia="ru-RU"/>
              </w:rPr>
              <w:t>Gradație: 0,5 ml</w:t>
            </w:r>
          </w:p>
          <w:p w:rsidR="00D21C4B" w:rsidRPr="00C038B4" w:rsidRDefault="00D21C4B" w:rsidP="00D21C4B">
            <w:pPr>
              <w:rPr>
                <w:color w:val="000000"/>
                <w:sz w:val="20"/>
                <w:szCs w:val="20"/>
                <w:lang w:eastAsia="ru-RU"/>
              </w:rPr>
            </w:pPr>
            <w:r w:rsidRPr="00C038B4">
              <w:rPr>
                <w:sz w:val="20"/>
                <w:szCs w:val="20"/>
                <w:lang w:eastAsia="ru-RU"/>
              </w:rPr>
              <w:t xml:space="preserve">Standard de referinţă - </w:t>
            </w:r>
            <w:r w:rsidRPr="00C038B4">
              <w:rPr>
                <w:color w:val="000000"/>
                <w:sz w:val="20"/>
                <w:szCs w:val="20"/>
                <w:lang w:eastAsia="ru-RU"/>
              </w:rPr>
              <w:t>Cf ISO 4788 si USP</w:t>
            </w:r>
          </w:p>
          <w:p w:rsidR="00D21C4B" w:rsidRPr="00C038B4" w:rsidRDefault="00D21C4B" w:rsidP="00D21C4B">
            <w:pPr>
              <w:rPr>
                <w:color w:val="000000"/>
                <w:sz w:val="20"/>
                <w:szCs w:val="20"/>
                <w:lang w:eastAsia="ru-RU"/>
              </w:rPr>
            </w:pPr>
            <w:r w:rsidRPr="00C038B4">
              <w:rPr>
                <w:color w:val="000000"/>
                <w:sz w:val="20"/>
                <w:szCs w:val="20"/>
                <w:lang w:eastAsia="ru-RU"/>
              </w:rPr>
              <w:t>Certificat pe lot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440,00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sz w:val="20"/>
                <w:szCs w:val="20"/>
                <w:lang w:eastAsia="ru-RU"/>
              </w:rPr>
            </w:pPr>
            <w:r w:rsidRPr="00C038B4">
              <w:rPr>
                <w:sz w:val="20"/>
                <w:szCs w:val="20"/>
                <w:lang w:eastAsia="ru-RU"/>
              </w:rPr>
              <w:t>Cilindru din sticlă</w:t>
            </w:r>
            <w:r>
              <w:rPr>
                <w:sz w:val="20"/>
                <w:szCs w:val="20"/>
                <w:lang w:eastAsia="ru-RU"/>
              </w:rPr>
              <w:t xml:space="preserve"> </w:t>
            </w:r>
            <w:r w:rsidRPr="00C038B4">
              <w:rPr>
                <w:sz w:val="20"/>
                <w:szCs w:val="20"/>
                <w:lang w:eastAsia="ru-RU"/>
              </w:rPr>
              <w:t>gradat, Cl.A, volum50 ml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4</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Material: sticla boro-silicat</w:t>
            </w:r>
          </w:p>
          <w:p w:rsidR="00D21C4B" w:rsidRPr="00C038B4" w:rsidRDefault="00D21C4B" w:rsidP="00D21C4B">
            <w:pPr>
              <w:rPr>
                <w:sz w:val="20"/>
                <w:szCs w:val="20"/>
                <w:lang w:eastAsia="ru-RU"/>
              </w:rPr>
            </w:pPr>
            <w:r w:rsidRPr="00C038B4">
              <w:rPr>
                <w:sz w:val="20"/>
                <w:szCs w:val="20"/>
                <w:lang w:eastAsia="ru-RU"/>
              </w:rPr>
              <w:t>''Batch-number'' printat pe cilindru</w:t>
            </w:r>
          </w:p>
          <w:p w:rsidR="00D21C4B" w:rsidRPr="00C038B4" w:rsidRDefault="00D21C4B" w:rsidP="00D21C4B">
            <w:pPr>
              <w:rPr>
                <w:sz w:val="20"/>
                <w:szCs w:val="20"/>
                <w:lang w:eastAsia="ru-RU"/>
              </w:rPr>
            </w:pPr>
            <w:r w:rsidRPr="00C038B4">
              <w:rPr>
                <w:sz w:val="20"/>
                <w:szCs w:val="20"/>
                <w:lang w:eastAsia="ru-RU"/>
              </w:rPr>
              <w:t>Acuratețe: ± 0,50 ml</w:t>
            </w:r>
          </w:p>
          <w:p w:rsidR="00D21C4B" w:rsidRPr="00C038B4" w:rsidRDefault="00D21C4B" w:rsidP="00D21C4B">
            <w:pPr>
              <w:rPr>
                <w:sz w:val="20"/>
                <w:szCs w:val="20"/>
                <w:lang w:eastAsia="ru-RU"/>
              </w:rPr>
            </w:pPr>
            <w:r w:rsidRPr="00C038B4">
              <w:rPr>
                <w:sz w:val="20"/>
                <w:szCs w:val="20"/>
                <w:lang w:eastAsia="ru-RU"/>
              </w:rPr>
              <w:t>Gradație: 1 ml.</w:t>
            </w:r>
          </w:p>
          <w:p w:rsidR="00D21C4B" w:rsidRPr="00C038B4" w:rsidRDefault="00D21C4B" w:rsidP="00D21C4B">
            <w:pPr>
              <w:rPr>
                <w:sz w:val="20"/>
                <w:szCs w:val="20"/>
                <w:lang w:eastAsia="ru-RU"/>
              </w:rPr>
            </w:pPr>
            <w:r w:rsidRPr="00C038B4">
              <w:rPr>
                <w:sz w:val="20"/>
                <w:szCs w:val="20"/>
                <w:lang w:eastAsia="ru-RU"/>
              </w:rPr>
              <w:t>Standard de referinţă - ISO 4788 si USP</w:t>
            </w:r>
          </w:p>
          <w:p w:rsidR="00D21C4B" w:rsidRPr="00C038B4" w:rsidRDefault="00D21C4B" w:rsidP="00D21C4B">
            <w:pPr>
              <w:rPr>
                <w:sz w:val="20"/>
                <w:szCs w:val="20"/>
                <w:lang w:eastAsia="ru-RU"/>
              </w:rPr>
            </w:pPr>
            <w:r w:rsidRPr="00C038B4">
              <w:rPr>
                <w:sz w:val="20"/>
                <w:szCs w:val="20"/>
                <w:lang w:eastAsia="ru-RU"/>
              </w:rPr>
              <w:t>Certificat pe lot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500,00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sz w:val="20"/>
                <w:szCs w:val="20"/>
                <w:lang w:eastAsia="ru-RU"/>
              </w:rPr>
              <w:t>Cilindru din sticlă</w:t>
            </w:r>
            <w:r>
              <w:rPr>
                <w:sz w:val="20"/>
                <w:szCs w:val="20"/>
                <w:lang w:eastAsia="ru-RU"/>
              </w:rPr>
              <w:t xml:space="preserve"> </w:t>
            </w:r>
            <w:r w:rsidRPr="00C038B4">
              <w:rPr>
                <w:sz w:val="20"/>
                <w:szCs w:val="20"/>
                <w:lang w:eastAsia="ru-RU"/>
              </w:rPr>
              <w:t>gradat, Cl.A, volum</w:t>
            </w:r>
            <w:r>
              <w:rPr>
                <w:sz w:val="20"/>
                <w:szCs w:val="20"/>
                <w:lang w:eastAsia="ru-RU"/>
              </w:rPr>
              <w:t xml:space="preserve"> </w:t>
            </w:r>
            <w:r w:rsidRPr="00C038B4">
              <w:rPr>
                <w:sz w:val="20"/>
                <w:szCs w:val="20"/>
                <w:lang w:eastAsia="ru-RU"/>
              </w:rPr>
              <w:t>250 ml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4</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Gradații 2 ml</w:t>
            </w:r>
          </w:p>
          <w:p w:rsidR="00D21C4B" w:rsidRPr="00C038B4" w:rsidRDefault="00D21C4B" w:rsidP="00D21C4B">
            <w:pPr>
              <w:rPr>
                <w:sz w:val="20"/>
                <w:szCs w:val="20"/>
                <w:lang w:eastAsia="ru-RU"/>
              </w:rPr>
            </w:pPr>
            <w:r w:rsidRPr="00C038B4">
              <w:rPr>
                <w:sz w:val="20"/>
                <w:szCs w:val="20"/>
                <w:lang w:eastAsia="ru-RU"/>
              </w:rPr>
              <w:t>Precizie ± 1 ml</w:t>
            </w:r>
          </w:p>
          <w:p w:rsidR="00D21C4B" w:rsidRPr="00C038B4" w:rsidRDefault="00D21C4B" w:rsidP="00D21C4B">
            <w:pPr>
              <w:rPr>
                <w:sz w:val="20"/>
                <w:szCs w:val="20"/>
                <w:lang w:eastAsia="ru-RU"/>
              </w:rPr>
            </w:pPr>
            <w:r w:rsidRPr="00C038B4">
              <w:rPr>
                <w:sz w:val="20"/>
                <w:szCs w:val="20"/>
                <w:lang w:eastAsia="ru-RU"/>
              </w:rPr>
              <w:t>Diametru 41 mm</w:t>
            </w:r>
          </w:p>
          <w:p w:rsidR="00D21C4B" w:rsidRPr="00C038B4" w:rsidRDefault="00D21C4B" w:rsidP="00D21C4B">
            <w:pPr>
              <w:rPr>
                <w:sz w:val="20"/>
                <w:szCs w:val="20"/>
                <w:lang w:eastAsia="ru-RU"/>
              </w:rPr>
            </w:pPr>
            <w:r w:rsidRPr="00C038B4">
              <w:rPr>
                <w:sz w:val="20"/>
                <w:szCs w:val="20"/>
                <w:lang w:eastAsia="ru-RU"/>
              </w:rPr>
              <w:t>Înălțime 320 mm</w:t>
            </w:r>
          </w:p>
          <w:p w:rsidR="00D21C4B" w:rsidRPr="00C038B4" w:rsidRDefault="00D21C4B" w:rsidP="00D21C4B">
            <w:pPr>
              <w:rPr>
                <w:sz w:val="20"/>
                <w:szCs w:val="20"/>
                <w:lang w:eastAsia="ru-RU"/>
              </w:rPr>
            </w:pPr>
            <w:r w:rsidRPr="00C038B4">
              <w:rPr>
                <w:sz w:val="20"/>
                <w:szCs w:val="20"/>
                <w:lang w:eastAsia="ru-RU"/>
              </w:rPr>
              <w:t>Confecționat din sticla boro-silicat.</w:t>
            </w:r>
          </w:p>
          <w:p w:rsidR="00D21C4B" w:rsidRPr="00C038B4" w:rsidRDefault="00D21C4B" w:rsidP="00D21C4B">
            <w:pPr>
              <w:rPr>
                <w:sz w:val="20"/>
                <w:szCs w:val="20"/>
                <w:lang w:eastAsia="ru-RU"/>
              </w:rPr>
            </w:pPr>
            <w:r w:rsidRPr="00C038B4">
              <w:rPr>
                <w:sz w:val="20"/>
                <w:szCs w:val="20"/>
                <w:lang w:eastAsia="ru-RU"/>
              </w:rPr>
              <w:t>Standard de referinţă - ISO 4788 si USP</w:t>
            </w:r>
          </w:p>
          <w:p w:rsidR="00D21C4B" w:rsidRPr="00C038B4" w:rsidRDefault="00D21C4B" w:rsidP="00D21C4B">
            <w:pPr>
              <w:rPr>
                <w:sz w:val="20"/>
                <w:szCs w:val="20"/>
                <w:lang w:eastAsia="ru-RU"/>
              </w:rPr>
            </w:pPr>
            <w:r w:rsidRPr="00C038B4">
              <w:rPr>
                <w:sz w:val="20"/>
                <w:szCs w:val="20"/>
                <w:lang w:eastAsia="ru-RU"/>
              </w:rPr>
              <w:t>Certificat pe lot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2400,00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Stativ din plastic pentru eprubete 10 locuri</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6</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Stativ din plastic pentru eprubete  20 mm x 200 mm cu 10 locuri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200,00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Pungi sterile pentru colectarea produselor alimentare care se închid etanș cu fermoar</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200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color w:val="000000"/>
                <w:sz w:val="20"/>
                <w:szCs w:val="20"/>
                <w:lang w:eastAsia="ru-RU"/>
              </w:rPr>
              <w:t>Pungi sterile pentru colectarea produselor alimentare care se închid etanș cu fermoar</w:t>
            </w:r>
            <w:r w:rsidRPr="00C038B4">
              <w:rPr>
                <w:sz w:val="20"/>
                <w:szCs w:val="20"/>
                <w:lang w:eastAsia="ru-RU"/>
              </w:rPr>
              <w:t>.</w:t>
            </w:r>
          </w:p>
          <w:p w:rsidR="00D21C4B" w:rsidRPr="00C038B4" w:rsidRDefault="00D21C4B" w:rsidP="00D21C4B">
            <w:pPr>
              <w:rPr>
                <w:sz w:val="20"/>
                <w:szCs w:val="20"/>
                <w:lang w:eastAsia="ru-RU"/>
              </w:rPr>
            </w:pPr>
            <w:r w:rsidRPr="00C038B4">
              <w:rPr>
                <w:sz w:val="20"/>
                <w:szCs w:val="20"/>
                <w:lang w:eastAsia="ru-RU"/>
              </w:rPr>
              <w:t>Bucata= o pungă  cu volum min 500 ml/g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833,33</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Hîrtie de filtru</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2</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Material – hârtie poroasă specială.</w:t>
            </w:r>
          </w:p>
          <w:p w:rsidR="00D21C4B" w:rsidRPr="00C038B4" w:rsidRDefault="00D21C4B" w:rsidP="00D21C4B">
            <w:pPr>
              <w:rPr>
                <w:sz w:val="20"/>
                <w:szCs w:val="20"/>
                <w:lang w:eastAsia="ru-RU"/>
              </w:rPr>
            </w:pPr>
            <w:r w:rsidRPr="00C038B4">
              <w:rPr>
                <w:sz w:val="20"/>
                <w:szCs w:val="20"/>
                <w:lang w:eastAsia="ru-RU"/>
              </w:rPr>
              <w:t>Diametru – 90 mm. Set 100 bucăți.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250,00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Marcher pe sticlă de laborator                                         Negru/albastru/ roșu</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10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021FD9" w:rsidRDefault="00D21C4B" w:rsidP="00021FD9">
            <w:pPr>
              <w:rPr>
                <w:sz w:val="20"/>
                <w:szCs w:val="20"/>
                <w:lang w:eastAsia="ru-RU"/>
              </w:rPr>
            </w:pPr>
            <w:r w:rsidRPr="00021FD9">
              <w:rPr>
                <w:sz w:val="20"/>
                <w:szCs w:val="20"/>
                <w:lang w:eastAsia="ru-RU"/>
              </w:rPr>
              <w:t xml:space="preserve">Marker permanent pentru sticlă de laborator culoare negru/albastru/roșu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166,67</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 xml:space="preserve">Șervețele din material </w:t>
            </w:r>
            <w:r w:rsidRPr="00C038B4">
              <w:rPr>
                <w:color w:val="000000"/>
                <w:sz w:val="20"/>
                <w:szCs w:val="20"/>
                <w:lang w:eastAsia="ru-RU"/>
              </w:rPr>
              <w:lastRenderedPageBreak/>
              <w:t>absorbant (consumabile medicale) de unică folosință</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lastRenderedPageBreak/>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10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60x90 cm - 30 buc/pac</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250,00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Borcane de sticlă transparentă cu gît larg cu dop rodat 125</w:t>
            </w:r>
            <w:r>
              <w:rPr>
                <w:color w:val="000000"/>
                <w:sz w:val="20"/>
                <w:szCs w:val="20"/>
                <w:lang w:eastAsia="ru-RU"/>
              </w:rPr>
              <w:t xml:space="preserve"> </w:t>
            </w:r>
            <w:r w:rsidRPr="00C038B4">
              <w:rPr>
                <w:color w:val="000000"/>
                <w:sz w:val="20"/>
                <w:szCs w:val="20"/>
                <w:lang w:eastAsia="ru-RU"/>
              </w:rPr>
              <w:t>ml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color w:val="000000"/>
                <w:sz w:val="20"/>
                <w:szCs w:val="20"/>
                <w:lang w:eastAsia="ru-RU"/>
              </w:rPr>
            </w:pPr>
            <w:r w:rsidRPr="00C038B4">
              <w:rPr>
                <w:color w:val="000000"/>
                <w:sz w:val="20"/>
                <w:szCs w:val="20"/>
                <w:lang w:eastAsia="ru-RU"/>
              </w:rPr>
              <w:t>6</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Sticla (borcan)</w:t>
            </w:r>
            <w:r>
              <w:rPr>
                <w:sz w:val="20"/>
                <w:szCs w:val="20"/>
                <w:lang w:eastAsia="ru-RU"/>
              </w:rPr>
              <w:t xml:space="preserve"> </w:t>
            </w:r>
            <w:r w:rsidRPr="00C038B4">
              <w:rPr>
                <w:sz w:val="20"/>
                <w:szCs w:val="20"/>
                <w:lang w:eastAsia="ru-RU"/>
              </w:rPr>
              <w:t>fabricat</w:t>
            </w:r>
            <w:r>
              <w:rPr>
                <w:sz w:val="20"/>
                <w:szCs w:val="20"/>
                <w:lang w:eastAsia="ru-RU"/>
              </w:rPr>
              <w:t>ă</w:t>
            </w:r>
            <w:r w:rsidRPr="00C038B4">
              <w:rPr>
                <w:sz w:val="20"/>
                <w:szCs w:val="20"/>
                <w:lang w:eastAsia="ru-RU"/>
              </w:rPr>
              <w:t xml:space="preserve"> din sticl</w:t>
            </w:r>
            <w:r>
              <w:rPr>
                <w:sz w:val="20"/>
                <w:szCs w:val="20"/>
                <w:lang w:eastAsia="ru-RU"/>
              </w:rPr>
              <w:t>ă</w:t>
            </w:r>
            <w:r w:rsidRPr="00C038B4">
              <w:rPr>
                <w:sz w:val="20"/>
                <w:szCs w:val="20"/>
                <w:lang w:eastAsia="ru-RU"/>
              </w:rPr>
              <w:t xml:space="preserve"> bruna LBG A cu gat larg </w:t>
            </w:r>
            <w:r>
              <w:rPr>
                <w:sz w:val="20"/>
                <w:szCs w:val="20"/>
                <w:lang w:eastAsia="ru-RU"/>
              </w:rPr>
              <w:t>ș</w:t>
            </w:r>
            <w:r w:rsidRPr="00C038B4">
              <w:rPr>
                <w:sz w:val="20"/>
                <w:szCs w:val="20"/>
                <w:lang w:eastAsia="ru-RU"/>
              </w:rPr>
              <w:t>i dop rodat din sticl</w:t>
            </w:r>
            <w:r>
              <w:rPr>
                <w:sz w:val="20"/>
                <w:szCs w:val="20"/>
                <w:lang w:eastAsia="ru-RU"/>
              </w:rPr>
              <w:t>ă</w:t>
            </w:r>
            <w:r w:rsidRPr="00C038B4">
              <w:rPr>
                <w:sz w:val="20"/>
                <w:szCs w:val="20"/>
                <w:lang w:eastAsia="ru-RU"/>
              </w:rPr>
              <w:t>, de culoare bruna/alba, cu capacitatea de: 125 ml.</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500,00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Borcane de sticlă transparentă cu gît larg cu dop rodat  250</w:t>
            </w:r>
            <w:r>
              <w:rPr>
                <w:color w:val="000000"/>
                <w:sz w:val="20"/>
                <w:szCs w:val="20"/>
                <w:lang w:eastAsia="ru-RU"/>
              </w:rPr>
              <w:t xml:space="preserve"> </w:t>
            </w:r>
            <w:r w:rsidRPr="00C038B4">
              <w:rPr>
                <w:color w:val="000000"/>
                <w:sz w:val="20"/>
                <w:szCs w:val="20"/>
                <w:lang w:eastAsia="ru-RU"/>
              </w:rPr>
              <w:t>ml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6</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Pr>
                <w:sz w:val="20"/>
                <w:szCs w:val="20"/>
                <w:lang w:eastAsia="ru-RU"/>
              </w:rPr>
              <w:t>Înălțime (h)</w:t>
            </w:r>
            <w:r w:rsidRPr="00C038B4">
              <w:rPr>
                <w:sz w:val="20"/>
                <w:szCs w:val="20"/>
                <w:lang w:eastAsia="ru-RU"/>
              </w:rPr>
              <w:t>: 135 mm</w:t>
            </w:r>
          </w:p>
          <w:p w:rsidR="00D21C4B" w:rsidRPr="00C038B4" w:rsidRDefault="00D21C4B" w:rsidP="00D21C4B">
            <w:pPr>
              <w:rPr>
                <w:sz w:val="20"/>
                <w:szCs w:val="20"/>
                <w:lang w:eastAsia="ru-RU"/>
              </w:rPr>
            </w:pPr>
            <w:r w:rsidRPr="00C038B4">
              <w:rPr>
                <w:sz w:val="20"/>
                <w:szCs w:val="20"/>
                <w:lang w:eastAsia="ru-RU"/>
              </w:rPr>
              <w:t>Diametru: 69 mm</w:t>
            </w:r>
          </w:p>
          <w:p w:rsidR="00D21C4B" w:rsidRPr="00C038B4" w:rsidRDefault="00D21C4B" w:rsidP="00D21C4B">
            <w:pPr>
              <w:rPr>
                <w:sz w:val="20"/>
                <w:szCs w:val="20"/>
                <w:lang w:eastAsia="ru-RU"/>
              </w:rPr>
            </w:pPr>
            <w:r w:rsidRPr="00C038B4">
              <w:rPr>
                <w:sz w:val="20"/>
                <w:szCs w:val="20"/>
                <w:lang w:eastAsia="ru-RU"/>
              </w:rPr>
              <w:t>Diametru gat superior/ inferior : 40/34 mm</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850,00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sz w:val="20"/>
                <w:szCs w:val="20"/>
                <w:lang w:eastAsia="ru-RU"/>
              </w:rPr>
            </w:pPr>
            <w:r w:rsidRPr="00C038B4">
              <w:rPr>
                <w:sz w:val="20"/>
                <w:szCs w:val="20"/>
                <w:lang w:eastAsia="ru-RU"/>
              </w:rPr>
              <w:t>Borcane de sticlă</w:t>
            </w:r>
            <w:r>
              <w:rPr>
                <w:sz w:val="20"/>
                <w:szCs w:val="20"/>
                <w:lang w:eastAsia="ru-RU"/>
              </w:rPr>
              <w:t xml:space="preserve"> </w:t>
            </w:r>
            <w:r w:rsidRPr="00C038B4">
              <w:rPr>
                <w:sz w:val="20"/>
                <w:szCs w:val="20"/>
                <w:lang w:eastAsia="ru-RU"/>
              </w:rPr>
              <w:t>transparentă cu gît</w:t>
            </w:r>
            <w:r>
              <w:rPr>
                <w:sz w:val="20"/>
                <w:szCs w:val="20"/>
                <w:lang w:eastAsia="ru-RU"/>
              </w:rPr>
              <w:t xml:space="preserve"> </w:t>
            </w:r>
            <w:r w:rsidRPr="00C038B4">
              <w:rPr>
                <w:sz w:val="20"/>
                <w:szCs w:val="20"/>
                <w:lang w:eastAsia="ru-RU"/>
              </w:rPr>
              <w:t>larg cu dop</w:t>
            </w:r>
            <w:r>
              <w:rPr>
                <w:sz w:val="20"/>
                <w:szCs w:val="20"/>
                <w:lang w:eastAsia="ru-RU"/>
              </w:rPr>
              <w:t xml:space="preserve"> </w:t>
            </w:r>
            <w:r w:rsidRPr="00C038B4">
              <w:rPr>
                <w:sz w:val="20"/>
                <w:szCs w:val="20"/>
                <w:lang w:eastAsia="ru-RU"/>
              </w:rPr>
              <w:t>rodat 500</w:t>
            </w:r>
            <w:r>
              <w:rPr>
                <w:sz w:val="20"/>
                <w:szCs w:val="20"/>
                <w:lang w:eastAsia="ru-RU"/>
              </w:rPr>
              <w:t xml:space="preserve"> </w:t>
            </w:r>
            <w:r w:rsidRPr="00C038B4">
              <w:rPr>
                <w:sz w:val="20"/>
                <w:szCs w:val="20"/>
                <w:lang w:eastAsia="ru-RU"/>
              </w:rPr>
              <w:t>ml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6</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Înălțime (h) : 170 mm</w:t>
            </w:r>
          </w:p>
          <w:p w:rsidR="00D21C4B" w:rsidRPr="00C038B4" w:rsidRDefault="00D21C4B" w:rsidP="00D21C4B">
            <w:pPr>
              <w:rPr>
                <w:sz w:val="20"/>
                <w:szCs w:val="20"/>
                <w:lang w:eastAsia="ru-RU"/>
              </w:rPr>
            </w:pPr>
            <w:r w:rsidRPr="00C038B4">
              <w:rPr>
                <w:sz w:val="20"/>
                <w:szCs w:val="20"/>
                <w:lang w:eastAsia="ru-RU"/>
              </w:rPr>
              <w:t>Diametru: 85 mm</w:t>
            </w:r>
          </w:p>
          <w:p w:rsidR="00D21C4B" w:rsidRPr="00C038B4" w:rsidRDefault="00D21C4B" w:rsidP="00D21C4B">
            <w:pPr>
              <w:rPr>
                <w:sz w:val="20"/>
                <w:szCs w:val="20"/>
                <w:lang w:eastAsia="ru-RU"/>
              </w:rPr>
            </w:pPr>
            <w:r w:rsidRPr="00C038B4">
              <w:rPr>
                <w:sz w:val="20"/>
                <w:szCs w:val="20"/>
                <w:lang w:eastAsia="ru-RU"/>
              </w:rPr>
              <w:t>Diametru gat superior/ inferior : 45/40 mm</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1200,00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color w:val="000000"/>
                <w:sz w:val="20"/>
                <w:szCs w:val="20"/>
                <w:lang w:eastAsia="ru-RU"/>
              </w:rPr>
            </w:pPr>
            <w:r w:rsidRPr="00C038B4">
              <w:rPr>
                <w:color w:val="000000"/>
                <w:sz w:val="20"/>
                <w:szCs w:val="20"/>
                <w:lang w:eastAsia="ru-RU"/>
              </w:rPr>
              <w:t>Borcane de sticlă brună cu gît larg cu dop rodat 125</w:t>
            </w:r>
            <w:r>
              <w:rPr>
                <w:color w:val="000000"/>
                <w:sz w:val="20"/>
                <w:szCs w:val="20"/>
                <w:lang w:eastAsia="ru-RU"/>
              </w:rPr>
              <w:t xml:space="preserve"> ml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6</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Înălțime (h) : 95 mm</w:t>
            </w:r>
          </w:p>
          <w:p w:rsidR="00D21C4B" w:rsidRPr="00C038B4" w:rsidRDefault="00D21C4B" w:rsidP="00D21C4B">
            <w:pPr>
              <w:rPr>
                <w:sz w:val="20"/>
                <w:szCs w:val="20"/>
                <w:lang w:eastAsia="ru-RU"/>
              </w:rPr>
            </w:pPr>
            <w:r w:rsidRPr="00C038B4">
              <w:rPr>
                <w:sz w:val="20"/>
                <w:szCs w:val="20"/>
                <w:lang w:eastAsia="ru-RU"/>
              </w:rPr>
              <w:t>Diametru: 52,5 mm</w:t>
            </w:r>
          </w:p>
          <w:p w:rsidR="00D21C4B" w:rsidRPr="00C038B4" w:rsidRDefault="00D21C4B" w:rsidP="00D21C4B">
            <w:pPr>
              <w:rPr>
                <w:sz w:val="20"/>
                <w:szCs w:val="20"/>
                <w:lang w:eastAsia="ru-RU"/>
              </w:rPr>
            </w:pPr>
            <w:r w:rsidRPr="00C038B4">
              <w:rPr>
                <w:sz w:val="20"/>
                <w:szCs w:val="20"/>
                <w:lang w:eastAsia="ru-RU"/>
              </w:rPr>
              <w:t>Dimensiuni gat/dop (SJ): 29/22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500,00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sz w:val="20"/>
                <w:szCs w:val="20"/>
                <w:lang w:eastAsia="ru-RU"/>
              </w:rPr>
            </w:pPr>
            <w:r w:rsidRPr="00C038B4">
              <w:rPr>
                <w:sz w:val="20"/>
                <w:szCs w:val="20"/>
                <w:lang w:eastAsia="ru-RU"/>
              </w:rPr>
              <w:t>Borcane de sticlă</w:t>
            </w:r>
            <w:r>
              <w:rPr>
                <w:sz w:val="20"/>
                <w:szCs w:val="20"/>
                <w:lang w:eastAsia="ru-RU"/>
              </w:rPr>
              <w:t xml:space="preserve"> </w:t>
            </w:r>
            <w:r w:rsidRPr="00C038B4">
              <w:rPr>
                <w:sz w:val="20"/>
                <w:szCs w:val="20"/>
                <w:lang w:eastAsia="ru-RU"/>
              </w:rPr>
              <w:t>brună cu gît</w:t>
            </w:r>
            <w:r>
              <w:rPr>
                <w:sz w:val="20"/>
                <w:szCs w:val="20"/>
                <w:lang w:eastAsia="ru-RU"/>
              </w:rPr>
              <w:t xml:space="preserve"> </w:t>
            </w:r>
            <w:r w:rsidRPr="00C038B4">
              <w:rPr>
                <w:sz w:val="20"/>
                <w:szCs w:val="20"/>
                <w:lang w:eastAsia="ru-RU"/>
              </w:rPr>
              <w:t>larg cu dop</w:t>
            </w:r>
            <w:r>
              <w:rPr>
                <w:sz w:val="20"/>
                <w:szCs w:val="20"/>
                <w:lang w:eastAsia="ru-RU"/>
              </w:rPr>
              <w:t xml:space="preserve"> </w:t>
            </w:r>
            <w:r w:rsidRPr="00C038B4">
              <w:rPr>
                <w:sz w:val="20"/>
                <w:szCs w:val="20"/>
                <w:lang w:eastAsia="ru-RU"/>
              </w:rPr>
              <w:t>rodat  250</w:t>
            </w:r>
            <w:r>
              <w:rPr>
                <w:sz w:val="20"/>
                <w:szCs w:val="20"/>
                <w:lang w:eastAsia="ru-RU"/>
              </w:rPr>
              <w:t xml:space="preserve"> </w:t>
            </w:r>
            <w:r w:rsidRPr="00C038B4">
              <w:rPr>
                <w:sz w:val="20"/>
                <w:szCs w:val="20"/>
                <w:lang w:eastAsia="ru-RU"/>
              </w:rPr>
              <w:t>ml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6</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Înălțime (h) : 128 mm</w:t>
            </w:r>
          </w:p>
          <w:p w:rsidR="00D21C4B" w:rsidRPr="00C038B4" w:rsidRDefault="00D21C4B" w:rsidP="00D21C4B">
            <w:pPr>
              <w:rPr>
                <w:sz w:val="20"/>
                <w:szCs w:val="20"/>
                <w:lang w:eastAsia="ru-RU"/>
              </w:rPr>
            </w:pPr>
            <w:r w:rsidRPr="00C038B4">
              <w:rPr>
                <w:sz w:val="20"/>
                <w:szCs w:val="20"/>
                <w:lang w:eastAsia="ru-RU"/>
              </w:rPr>
              <w:t>Diametru: 69 mm</w:t>
            </w:r>
          </w:p>
          <w:p w:rsidR="00D21C4B" w:rsidRPr="00C038B4" w:rsidRDefault="00D21C4B" w:rsidP="00D21C4B">
            <w:pPr>
              <w:rPr>
                <w:sz w:val="20"/>
                <w:szCs w:val="20"/>
                <w:lang w:eastAsia="ru-RU"/>
              </w:rPr>
            </w:pPr>
            <w:r w:rsidRPr="00C038B4">
              <w:rPr>
                <w:sz w:val="20"/>
                <w:szCs w:val="20"/>
                <w:lang w:eastAsia="ru-RU"/>
              </w:rPr>
              <w:t>Dimensiuni gat/dop (SJ): 34,5/24</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850,00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sz w:val="20"/>
                <w:szCs w:val="20"/>
                <w:lang w:eastAsia="ru-RU"/>
              </w:rPr>
            </w:pPr>
            <w:r w:rsidRPr="00C038B4">
              <w:rPr>
                <w:sz w:val="20"/>
                <w:szCs w:val="20"/>
                <w:lang w:eastAsia="ru-RU"/>
              </w:rPr>
              <w:t>Borcane de sticlă</w:t>
            </w:r>
            <w:r>
              <w:rPr>
                <w:sz w:val="20"/>
                <w:szCs w:val="20"/>
                <w:lang w:eastAsia="ru-RU"/>
              </w:rPr>
              <w:t xml:space="preserve"> </w:t>
            </w:r>
            <w:r w:rsidRPr="00C038B4">
              <w:rPr>
                <w:sz w:val="20"/>
                <w:szCs w:val="20"/>
                <w:lang w:eastAsia="ru-RU"/>
              </w:rPr>
              <w:t>brună cu gît</w:t>
            </w:r>
            <w:r>
              <w:rPr>
                <w:sz w:val="20"/>
                <w:szCs w:val="20"/>
                <w:lang w:eastAsia="ru-RU"/>
              </w:rPr>
              <w:t xml:space="preserve"> </w:t>
            </w:r>
            <w:r w:rsidRPr="00C038B4">
              <w:rPr>
                <w:sz w:val="20"/>
                <w:szCs w:val="20"/>
                <w:lang w:eastAsia="ru-RU"/>
              </w:rPr>
              <w:t>larg cu dop</w:t>
            </w:r>
            <w:r>
              <w:rPr>
                <w:sz w:val="20"/>
                <w:szCs w:val="20"/>
                <w:lang w:eastAsia="ru-RU"/>
              </w:rPr>
              <w:t xml:space="preserve"> </w:t>
            </w:r>
            <w:r w:rsidRPr="00C038B4">
              <w:rPr>
                <w:sz w:val="20"/>
                <w:szCs w:val="20"/>
                <w:lang w:eastAsia="ru-RU"/>
              </w:rPr>
              <w:t>rodat  500</w:t>
            </w:r>
            <w:r>
              <w:rPr>
                <w:sz w:val="20"/>
                <w:szCs w:val="20"/>
                <w:lang w:eastAsia="ru-RU"/>
              </w:rPr>
              <w:t xml:space="preserve"> </w:t>
            </w:r>
            <w:r w:rsidRPr="00C038B4">
              <w:rPr>
                <w:sz w:val="20"/>
                <w:szCs w:val="20"/>
                <w:lang w:eastAsia="ru-RU"/>
              </w:rPr>
              <w:t>ml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6</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Înălțime (h) : 162 mm</w:t>
            </w:r>
          </w:p>
          <w:p w:rsidR="00D21C4B" w:rsidRPr="00C038B4" w:rsidRDefault="00D21C4B" w:rsidP="00D21C4B">
            <w:pPr>
              <w:rPr>
                <w:sz w:val="20"/>
                <w:szCs w:val="20"/>
                <w:lang w:eastAsia="ru-RU"/>
              </w:rPr>
            </w:pPr>
            <w:r w:rsidRPr="00C038B4">
              <w:rPr>
                <w:sz w:val="20"/>
                <w:szCs w:val="20"/>
                <w:lang w:eastAsia="ru-RU"/>
              </w:rPr>
              <w:t>Diametru: 85 mm</w:t>
            </w:r>
          </w:p>
          <w:p w:rsidR="00D21C4B" w:rsidRPr="00C038B4" w:rsidRDefault="00D21C4B" w:rsidP="00D21C4B">
            <w:pPr>
              <w:rPr>
                <w:sz w:val="20"/>
                <w:szCs w:val="20"/>
                <w:lang w:eastAsia="ru-RU"/>
              </w:rPr>
            </w:pPr>
            <w:r w:rsidRPr="00C038B4">
              <w:rPr>
                <w:sz w:val="20"/>
                <w:szCs w:val="20"/>
                <w:lang w:eastAsia="ru-RU"/>
              </w:rPr>
              <w:t>Dimensiuni gat/dop (SJ): 45/27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1200,00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sz w:val="20"/>
                <w:szCs w:val="20"/>
                <w:lang w:eastAsia="ru-RU"/>
              </w:rPr>
            </w:pPr>
            <w:r w:rsidRPr="00C038B4">
              <w:rPr>
                <w:sz w:val="20"/>
                <w:szCs w:val="20"/>
                <w:lang w:eastAsia="ru-RU"/>
              </w:rPr>
              <w:t>Tăvi</w:t>
            </w:r>
            <w:r>
              <w:rPr>
                <w:sz w:val="20"/>
                <w:szCs w:val="20"/>
                <w:lang w:eastAsia="ru-RU"/>
              </w:rPr>
              <w:t xml:space="preserve"> </w:t>
            </w:r>
            <w:r w:rsidRPr="00C038B4">
              <w:rPr>
                <w:sz w:val="20"/>
                <w:szCs w:val="20"/>
                <w:lang w:eastAsia="ru-RU"/>
              </w:rPr>
              <w:t>din</w:t>
            </w:r>
            <w:r>
              <w:rPr>
                <w:sz w:val="20"/>
                <w:szCs w:val="20"/>
                <w:lang w:eastAsia="ru-RU"/>
              </w:rPr>
              <w:t xml:space="preserve"> </w:t>
            </w:r>
            <w:r w:rsidRPr="00C038B4">
              <w:rPr>
                <w:sz w:val="20"/>
                <w:szCs w:val="20"/>
                <w:lang w:eastAsia="ru-RU"/>
              </w:rPr>
              <w:t>oțel</w:t>
            </w:r>
            <w:r>
              <w:rPr>
                <w:sz w:val="20"/>
                <w:szCs w:val="20"/>
                <w:lang w:eastAsia="ru-RU"/>
              </w:rPr>
              <w:t xml:space="preserve"> </w:t>
            </w:r>
            <w:r w:rsidRPr="00C038B4">
              <w:rPr>
                <w:sz w:val="20"/>
                <w:szCs w:val="20"/>
                <w:lang w:eastAsia="ru-RU"/>
              </w:rPr>
              <w:t>inoxidabil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4</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Material: otel inoxidabil AISI 304</w:t>
            </w:r>
          </w:p>
          <w:p w:rsidR="00D21C4B" w:rsidRPr="00C038B4" w:rsidRDefault="00D21C4B" w:rsidP="00D21C4B">
            <w:pPr>
              <w:rPr>
                <w:sz w:val="20"/>
                <w:szCs w:val="20"/>
                <w:lang w:eastAsia="ru-RU"/>
              </w:rPr>
            </w:pPr>
            <w:r w:rsidRPr="00C038B4">
              <w:rPr>
                <w:sz w:val="20"/>
                <w:szCs w:val="20"/>
                <w:lang w:eastAsia="ru-RU"/>
              </w:rPr>
              <w:t>Volum: 17 litri</w:t>
            </w:r>
          </w:p>
          <w:p w:rsidR="00D21C4B" w:rsidRPr="00C038B4" w:rsidRDefault="00D21C4B" w:rsidP="00D21C4B">
            <w:pPr>
              <w:rPr>
                <w:sz w:val="20"/>
                <w:szCs w:val="20"/>
                <w:lang w:eastAsia="ru-RU"/>
              </w:rPr>
            </w:pPr>
            <w:r w:rsidRPr="00C038B4">
              <w:rPr>
                <w:sz w:val="20"/>
                <w:szCs w:val="20"/>
                <w:lang w:eastAsia="ru-RU"/>
              </w:rPr>
              <w:t>Dimensiuni: 500 x 700 x 50 mm</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500,00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sz w:val="20"/>
                <w:szCs w:val="20"/>
                <w:lang w:eastAsia="ru-RU"/>
              </w:rPr>
            </w:pPr>
            <w:r w:rsidRPr="00C038B4">
              <w:rPr>
                <w:sz w:val="20"/>
                <w:szCs w:val="20"/>
                <w:lang w:eastAsia="ru-RU"/>
              </w:rPr>
              <w:t>Boluri de laborator din oțel</w:t>
            </w:r>
            <w:r>
              <w:rPr>
                <w:sz w:val="20"/>
                <w:szCs w:val="20"/>
                <w:lang w:eastAsia="ru-RU"/>
              </w:rPr>
              <w:t xml:space="preserve"> </w:t>
            </w:r>
            <w:r w:rsidRPr="00C038B4">
              <w:rPr>
                <w:sz w:val="20"/>
                <w:szCs w:val="20"/>
                <w:lang w:eastAsia="ru-RU"/>
              </w:rPr>
              <w:t>inoxidabil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2</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Material: otel inoxidabil AISI 304</w:t>
            </w:r>
          </w:p>
          <w:p w:rsidR="00D21C4B" w:rsidRPr="00C038B4" w:rsidRDefault="00D21C4B" w:rsidP="00D21C4B">
            <w:pPr>
              <w:rPr>
                <w:sz w:val="20"/>
                <w:szCs w:val="20"/>
                <w:lang w:eastAsia="ru-RU"/>
              </w:rPr>
            </w:pPr>
            <w:r w:rsidRPr="00C038B4">
              <w:rPr>
                <w:sz w:val="20"/>
                <w:szCs w:val="20"/>
                <w:lang w:eastAsia="ru-RU"/>
              </w:rPr>
              <w:t>Înălțime:80mm</w:t>
            </w:r>
          </w:p>
          <w:p w:rsidR="00D21C4B" w:rsidRPr="00C038B4" w:rsidRDefault="00D21C4B" w:rsidP="00D21C4B">
            <w:pPr>
              <w:rPr>
                <w:sz w:val="20"/>
                <w:szCs w:val="20"/>
                <w:lang w:eastAsia="ru-RU"/>
              </w:rPr>
            </w:pPr>
            <w:r w:rsidRPr="00C038B4">
              <w:rPr>
                <w:sz w:val="20"/>
                <w:szCs w:val="20"/>
                <w:lang w:eastAsia="ru-RU"/>
              </w:rPr>
              <w:t>Diametru:Ø160 mm</w:t>
            </w:r>
          </w:p>
          <w:p w:rsidR="00D21C4B" w:rsidRPr="00C038B4" w:rsidRDefault="00D21C4B" w:rsidP="00D21C4B">
            <w:pPr>
              <w:rPr>
                <w:sz w:val="20"/>
                <w:szCs w:val="20"/>
                <w:lang w:eastAsia="ru-RU"/>
              </w:rPr>
            </w:pPr>
            <w:r w:rsidRPr="00C038B4">
              <w:rPr>
                <w:sz w:val="20"/>
                <w:szCs w:val="20"/>
                <w:lang w:eastAsia="ru-RU"/>
              </w:rPr>
              <w:t>Înălțime:100 mm</w:t>
            </w:r>
          </w:p>
          <w:p w:rsidR="00D21C4B" w:rsidRPr="00C038B4" w:rsidRDefault="00D21C4B" w:rsidP="00D21C4B">
            <w:pPr>
              <w:rPr>
                <w:sz w:val="20"/>
                <w:szCs w:val="20"/>
                <w:lang w:eastAsia="ru-RU"/>
              </w:rPr>
            </w:pPr>
            <w:r w:rsidRPr="00C038B4">
              <w:rPr>
                <w:sz w:val="20"/>
                <w:szCs w:val="20"/>
                <w:lang w:eastAsia="ru-RU"/>
              </w:rPr>
              <w:t>Diametru: Ø200 mm</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250,00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sz w:val="20"/>
                <w:szCs w:val="20"/>
                <w:lang w:eastAsia="ru-RU"/>
              </w:rPr>
            </w:pPr>
            <w:r w:rsidRPr="00C038B4">
              <w:rPr>
                <w:sz w:val="20"/>
                <w:szCs w:val="20"/>
                <w:lang w:eastAsia="ru-RU"/>
              </w:rPr>
              <w:t>Stativ de perete</w:t>
            </w:r>
            <w:r>
              <w:rPr>
                <w:sz w:val="20"/>
                <w:szCs w:val="20"/>
                <w:lang w:eastAsia="ru-RU"/>
              </w:rPr>
              <w:t xml:space="preserve"> </w:t>
            </w:r>
            <w:r w:rsidRPr="00C038B4">
              <w:rPr>
                <w:sz w:val="20"/>
                <w:szCs w:val="20"/>
                <w:lang w:eastAsia="ru-RU"/>
              </w:rPr>
              <w:t>pentru</w:t>
            </w:r>
            <w:r>
              <w:rPr>
                <w:sz w:val="20"/>
                <w:szCs w:val="20"/>
                <w:lang w:eastAsia="ru-RU"/>
              </w:rPr>
              <w:t xml:space="preserve"> </w:t>
            </w:r>
            <w:r w:rsidRPr="00C038B4">
              <w:rPr>
                <w:sz w:val="20"/>
                <w:szCs w:val="20"/>
                <w:lang w:eastAsia="ru-RU"/>
              </w:rPr>
              <w:t>uscare</w:t>
            </w:r>
            <w:r>
              <w:rPr>
                <w:sz w:val="20"/>
                <w:szCs w:val="20"/>
                <w:lang w:eastAsia="ru-RU"/>
              </w:rPr>
              <w:t xml:space="preserve"> </w:t>
            </w:r>
            <w:r w:rsidRPr="00C038B4">
              <w:rPr>
                <w:sz w:val="20"/>
                <w:szCs w:val="20"/>
                <w:lang w:eastAsia="ru-RU"/>
              </w:rPr>
              <w:t>sticlărie de laborator</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2</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Dimensiune 300 înălțime x 400 mm lățime</w:t>
            </w:r>
          </w:p>
          <w:p w:rsidR="00D21C4B" w:rsidRPr="00C038B4" w:rsidRDefault="00D21C4B" w:rsidP="00D21C4B">
            <w:pPr>
              <w:rPr>
                <w:sz w:val="20"/>
                <w:szCs w:val="20"/>
                <w:lang w:eastAsia="ru-RU"/>
              </w:rPr>
            </w:pPr>
            <w:r w:rsidRPr="00C038B4">
              <w:rPr>
                <w:sz w:val="20"/>
                <w:szCs w:val="20"/>
                <w:lang w:eastAsia="ru-RU"/>
              </w:rPr>
              <w:t>Panou de uscare: 32 locuri</w:t>
            </w:r>
          </w:p>
          <w:p w:rsidR="00D21C4B" w:rsidRPr="00C038B4" w:rsidRDefault="00D21C4B" w:rsidP="00D21C4B">
            <w:pPr>
              <w:rPr>
                <w:sz w:val="20"/>
                <w:szCs w:val="20"/>
                <w:lang w:eastAsia="ru-RU"/>
              </w:rPr>
            </w:pPr>
            <w:r w:rsidRPr="00C038B4">
              <w:rPr>
                <w:sz w:val="20"/>
                <w:szCs w:val="20"/>
                <w:lang w:eastAsia="ru-RU"/>
              </w:rPr>
              <w:t>Tava de scurgere demontabila</w:t>
            </w:r>
          </w:p>
          <w:p w:rsidR="00D21C4B" w:rsidRPr="00C038B4" w:rsidRDefault="00D21C4B" w:rsidP="00D21C4B">
            <w:pPr>
              <w:rPr>
                <w:sz w:val="20"/>
                <w:szCs w:val="20"/>
                <w:lang w:eastAsia="ru-RU"/>
              </w:rPr>
            </w:pPr>
            <w:r w:rsidRPr="00C038B4">
              <w:rPr>
                <w:sz w:val="20"/>
                <w:szCs w:val="20"/>
                <w:lang w:eastAsia="ru-RU"/>
              </w:rPr>
              <w:t>Montare: pe masa de lucru sau agăţat pe perete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583,33</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sz w:val="20"/>
                <w:szCs w:val="20"/>
                <w:lang w:eastAsia="ru-RU"/>
              </w:rPr>
            </w:pPr>
            <w:r w:rsidRPr="00C038B4">
              <w:rPr>
                <w:sz w:val="20"/>
                <w:szCs w:val="20"/>
                <w:lang w:eastAsia="ru-RU"/>
              </w:rPr>
              <w:t>Termometru</w:t>
            </w:r>
            <w:r>
              <w:rPr>
                <w:sz w:val="20"/>
                <w:szCs w:val="20"/>
                <w:lang w:eastAsia="ru-RU"/>
              </w:rPr>
              <w:t xml:space="preserve"> </w:t>
            </w:r>
            <w:r w:rsidRPr="00C038B4">
              <w:rPr>
                <w:sz w:val="20"/>
                <w:szCs w:val="20"/>
                <w:lang w:eastAsia="ru-RU"/>
              </w:rPr>
              <w:t>portabil</w:t>
            </w:r>
            <w:r>
              <w:rPr>
                <w:sz w:val="20"/>
                <w:szCs w:val="20"/>
                <w:lang w:eastAsia="ru-RU"/>
              </w:rPr>
              <w:t xml:space="preserve"> </w:t>
            </w:r>
            <w:r w:rsidRPr="00C038B4">
              <w:rPr>
                <w:sz w:val="20"/>
                <w:szCs w:val="20"/>
                <w:lang w:eastAsia="ru-RU"/>
              </w:rPr>
              <w:t>cu</w:t>
            </w:r>
            <w:r>
              <w:rPr>
                <w:sz w:val="20"/>
                <w:szCs w:val="20"/>
                <w:lang w:eastAsia="ru-RU"/>
              </w:rPr>
              <w:t xml:space="preserve"> </w:t>
            </w:r>
            <w:r w:rsidRPr="00C038B4">
              <w:rPr>
                <w:sz w:val="20"/>
                <w:szCs w:val="20"/>
                <w:lang w:eastAsia="ru-RU"/>
              </w:rPr>
              <w:t>sondă</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1</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Termometru digital cu sonda pentru bucătărie, lichide, alimente, carne, lactate, prăjituri, ceara etc. -50° C - +350° C.</w:t>
            </w:r>
          </w:p>
          <w:p w:rsidR="00D21C4B" w:rsidRPr="00C038B4" w:rsidRDefault="00D21C4B" w:rsidP="00D21C4B">
            <w:pPr>
              <w:rPr>
                <w:sz w:val="20"/>
                <w:szCs w:val="20"/>
                <w:lang w:eastAsia="ru-RU"/>
              </w:rPr>
            </w:pPr>
            <w:r w:rsidRPr="00C038B4">
              <w:rPr>
                <w:sz w:val="20"/>
                <w:szCs w:val="20"/>
                <w:lang w:eastAsia="ru-RU"/>
              </w:rPr>
              <w:t>Garanţie minim 24 luni.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416,67</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021FD9" w:rsidRDefault="00D21C4B" w:rsidP="00F35C9E">
            <w:pPr>
              <w:rPr>
                <w:sz w:val="20"/>
                <w:szCs w:val="20"/>
                <w:lang w:val="en-US" w:eastAsia="ru-RU"/>
              </w:rPr>
            </w:pPr>
            <w:r w:rsidRPr="00C038B4">
              <w:rPr>
                <w:sz w:val="20"/>
                <w:szCs w:val="20"/>
                <w:lang w:eastAsia="ru-RU"/>
              </w:rPr>
              <w:t>Sondă</w:t>
            </w:r>
            <w:r>
              <w:rPr>
                <w:sz w:val="20"/>
                <w:szCs w:val="20"/>
                <w:lang w:eastAsia="ru-RU"/>
              </w:rPr>
              <w:t xml:space="preserve"> </w:t>
            </w:r>
            <w:r w:rsidRPr="00C038B4">
              <w:rPr>
                <w:sz w:val="20"/>
                <w:szCs w:val="20"/>
                <w:lang w:eastAsia="ru-RU"/>
              </w:rPr>
              <w:t>dublă</w:t>
            </w:r>
            <w:r>
              <w:rPr>
                <w:sz w:val="20"/>
                <w:szCs w:val="20"/>
                <w:lang w:eastAsia="ru-RU"/>
              </w:rPr>
              <w:t xml:space="preserve"> </w:t>
            </w:r>
            <w:r w:rsidR="00021FD9" w:rsidRPr="00021FD9">
              <w:rPr>
                <w:sz w:val="20"/>
                <w:szCs w:val="20"/>
                <w:lang w:val="en-US" w:eastAsia="ru-RU"/>
              </w:rPr>
              <w:t>Detector alimentar de reziduuri de pesticide nitrați pentru legume, fructe, carne</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1</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Pr>
                <w:sz w:val="20"/>
                <w:szCs w:val="20"/>
                <w:lang w:eastAsia="ru-RU"/>
              </w:rPr>
              <w:t>D</w:t>
            </w:r>
            <w:r w:rsidRPr="00C038B4">
              <w:rPr>
                <w:sz w:val="20"/>
                <w:szCs w:val="20"/>
                <w:lang w:eastAsia="ru-RU"/>
              </w:rPr>
              <w:t>ispozitiv portabil de testare de nitrați in fructe, legume, carne si TDS metru (testarea apei) cu 2 sonde.</w:t>
            </w:r>
          </w:p>
          <w:p w:rsidR="00D21C4B" w:rsidRPr="00C038B4" w:rsidRDefault="00D21C4B" w:rsidP="00D21C4B">
            <w:pPr>
              <w:rPr>
                <w:sz w:val="20"/>
                <w:szCs w:val="20"/>
                <w:lang w:eastAsia="ru-RU"/>
              </w:rPr>
            </w:pPr>
            <w:r w:rsidRPr="00C038B4">
              <w:rPr>
                <w:sz w:val="20"/>
                <w:szCs w:val="20"/>
                <w:lang w:eastAsia="ru-RU"/>
              </w:rPr>
              <w:t>Garanţie minim 24 luni.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2500,00</w:t>
            </w:r>
          </w:p>
        </w:tc>
      </w:tr>
      <w:tr w:rsidR="00D21C4B" w:rsidRPr="00BC3A3B" w:rsidTr="00F35C9E">
        <w:trPr>
          <w:gridAfter w:val="4"/>
          <w:wAfter w:w="618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pStyle w:val="ListParagraph"/>
              <w:numPr>
                <w:ilvl w:val="0"/>
                <w:numId w:val="28"/>
              </w:numPr>
              <w:tabs>
                <w:tab w:val="clear" w:pos="1134"/>
              </w:tabs>
              <w:ind w:left="29" w:firstLine="0"/>
              <w:contextualSpacing/>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FA66DC">
              <w:rPr>
                <w:b/>
                <w:bCs/>
                <w:sz w:val="20"/>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rPr>
                <w:sz w:val="20"/>
                <w:szCs w:val="20"/>
                <w:lang w:eastAsia="ru-RU"/>
              </w:rPr>
            </w:pPr>
            <w:r w:rsidRPr="00C038B4">
              <w:rPr>
                <w:sz w:val="20"/>
                <w:szCs w:val="20"/>
                <w:lang w:eastAsia="ru-RU"/>
              </w:rPr>
              <w:t>Soluţie</w:t>
            </w:r>
            <w:r>
              <w:rPr>
                <w:sz w:val="20"/>
                <w:szCs w:val="20"/>
                <w:lang w:eastAsia="ru-RU"/>
              </w:rPr>
              <w:t xml:space="preserve"> </w:t>
            </w:r>
            <w:r w:rsidRPr="00C038B4">
              <w:rPr>
                <w:sz w:val="20"/>
                <w:szCs w:val="20"/>
                <w:lang w:eastAsia="ru-RU"/>
              </w:rPr>
              <w:t>standard ISE, 500 ml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F35C9E">
            <w:pPr>
              <w:jc w:val="center"/>
              <w:rPr>
                <w:sz w:val="20"/>
                <w:szCs w:val="20"/>
                <w:lang w:eastAsia="ru-RU"/>
              </w:rPr>
            </w:pPr>
            <w:r w:rsidRPr="00C038B4">
              <w:rPr>
                <w:sz w:val="20"/>
                <w:szCs w:val="20"/>
                <w:lang w:eastAsia="ru-RU"/>
              </w:rPr>
              <w:t>500</w:t>
            </w:r>
          </w:p>
        </w:tc>
        <w:tc>
          <w:tcPr>
            <w:tcW w:w="3400"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C038B4" w:rsidRDefault="00D21C4B" w:rsidP="00D21C4B">
            <w:pPr>
              <w:rPr>
                <w:sz w:val="20"/>
                <w:szCs w:val="20"/>
                <w:lang w:eastAsia="ru-RU"/>
              </w:rPr>
            </w:pPr>
            <w:r w:rsidRPr="00C038B4">
              <w:rPr>
                <w:sz w:val="20"/>
                <w:szCs w:val="20"/>
                <w:lang w:eastAsia="ru-RU"/>
              </w:rPr>
              <w:t>Concentrație: 10,0 mg/L ±0,5 mg/L NH3-N (NIST)</w:t>
            </w:r>
          </w:p>
          <w:p w:rsidR="00D21C4B" w:rsidRPr="00C038B4" w:rsidRDefault="00D21C4B" w:rsidP="00D21C4B">
            <w:pPr>
              <w:rPr>
                <w:sz w:val="20"/>
                <w:szCs w:val="20"/>
                <w:lang w:eastAsia="ru-RU"/>
              </w:rPr>
            </w:pPr>
            <w:r w:rsidRPr="00C038B4">
              <w:rPr>
                <w:sz w:val="20"/>
                <w:szCs w:val="20"/>
                <w:lang w:eastAsia="ru-RU"/>
              </w:rPr>
              <w:t>Condiții de depozitare: 10 - 25 °C (protejată împotriva luminii)</w:t>
            </w:r>
          </w:p>
          <w:p w:rsidR="00D21C4B" w:rsidRPr="00C038B4" w:rsidRDefault="00D21C4B" w:rsidP="00D21C4B">
            <w:pPr>
              <w:rPr>
                <w:sz w:val="20"/>
                <w:szCs w:val="20"/>
                <w:lang w:eastAsia="ru-RU"/>
              </w:rPr>
            </w:pPr>
            <w:r w:rsidRPr="00C038B4">
              <w:rPr>
                <w:sz w:val="20"/>
                <w:szCs w:val="20"/>
                <w:lang w:eastAsia="ru-RU"/>
              </w:rPr>
              <w:t>Descriere: Soluţie etalon de azot-amoniac, 10 mg/l NH3-N, 500 ml</w:t>
            </w:r>
          </w:p>
          <w:p w:rsidR="00D21C4B" w:rsidRPr="00C038B4" w:rsidRDefault="00D21C4B" w:rsidP="00D21C4B">
            <w:pPr>
              <w:rPr>
                <w:sz w:val="20"/>
                <w:szCs w:val="20"/>
                <w:lang w:eastAsia="ru-RU"/>
              </w:rPr>
            </w:pPr>
            <w:r w:rsidRPr="00C038B4">
              <w:rPr>
                <w:sz w:val="20"/>
                <w:szCs w:val="20"/>
                <w:lang w:eastAsia="ru-RU"/>
              </w:rPr>
              <w:t>Termen de păstrare în depozit „Shelf-life”: 5 ani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color w:val="000000"/>
                <w:sz w:val="20"/>
                <w:szCs w:val="20"/>
              </w:rPr>
            </w:pPr>
            <w:r w:rsidRPr="00BC3A3B">
              <w:rPr>
                <w:color w:val="000000"/>
                <w:sz w:val="20"/>
                <w:szCs w:val="20"/>
              </w:rPr>
              <w:t>416,67</w:t>
            </w:r>
          </w:p>
        </w:tc>
      </w:tr>
      <w:tr w:rsidR="00D21C4B" w:rsidRPr="00BC3A3B" w:rsidTr="00F35C9E">
        <w:trPr>
          <w:trHeight w:val="244"/>
        </w:trPr>
        <w:tc>
          <w:tcPr>
            <w:tcW w:w="9071"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sz w:val="20"/>
                <w:szCs w:val="20"/>
              </w:rPr>
            </w:pPr>
            <w:r w:rsidRPr="00BC3A3B">
              <w:rPr>
                <w:b/>
                <w:sz w:val="20"/>
                <w:szCs w:val="20"/>
              </w:rPr>
              <w:t>Valoarea estimativă totală 356014,00 lei, inclusiv TVA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D21C4B" w:rsidRPr="00BC3A3B" w:rsidRDefault="00D21C4B" w:rsidP="00F35C9E">
            <w:pPr>
              <w:jc w:val="center"/>
              <w:rPr>
                <w:b/>
                <w:sz w:val="20"/>
                <w:szCs w:val="20"/>
              </w:rPr>
            </w:pPr>
            <w:r w:rsidRPr="00BC3A3B">
              <w:rPr>
                <w:b/>
                <w:sz w:val="20"/>
                <w:szCs w:val="20"/>
              </w:rPr>
              <w:fldChar w:fldCharType="begin"/>
            </w:r>
            <w:r w:rsidRPr="00BC3A3B">
              <w:rPr>
                <w:b/>
                <w:sz w:val="20"/>
                <w:szCs w:val="20"/>
              </w:rPr>
              <w:instrText xml:space="preserve"> =SUM(ABOVE) </w:instrText>
            </w:r>
            <w:r w:rsidRPr="00BC3A3B">
              <w:rPr>
                <w:b/>
                <w:sz w:val="20"/>
                <w:szCs w:val="20"/>
              </w:rPr>
              <w:fldChar w:fldCharType="separate"/>
            </w:r>
            <w:r w:rsidRPr="00BC3A3B">
              <w:rPr>
                <w:b/>
                <w:sz w:val="20"/>
                <w:szCs w:val="20"/>
              </w:rPr>
              <w:t>296678,34</w:t>
            </w:r>
            <w:r w:rsidRPr="00BC3A3B">
              <w:rPr>
                <w:b/>
                <w:sz w:val="20"/>
                <w:szCs w:val="20"/>
              </w:rPr>
              <w:fldChar w:fldCharType="end"/>
            </w:r>
          </w:p>
        </w:tc>
        <w:tc>
          <w:tcPr>
            <w:tcW w:w="1985" w:type="dxa"/>
            <w:shd w:val="clear" w:color="auto" w:fill="FFFFFF" w:themeFill="background1"/>
            <w:vAlign w:val="center"/>
          </w:tcPr>
          <w:p w:rsidR="00D21C4B" w:rsidRPr="00DC4D8C" w:rsidRDefault="00D21C4B" w:rsidP="00D21C4B">
            <w:pPr>
              <w:jc w:val="center"/>
              <w:rPr>
                <w:sz w:val="16"/>
                <w:szCs w:val="16"/>
              </w:rPr>
            </w:pPr>
            <w:r w:rsidRPr="00DC4D8C">
              <w:rPr>
                <w:b/>
                <w:sz w:val="16"/>
                <w:szCs w:val="16"/>
              </w:rPr>
              <w:t>clusiv TVA</w:t>
            </w:r>
          </w:p>
        </w:tc>
        <w:tc>
          <w:tcPr>
            <w:tcW w:w="1400" w:type="dxa"/>
            <w:shd w:val="clear" w:color="auto" w:fill="FFFFFF" w:themeFill="background1"/>
          </w:tcPr>
          <w:p w:rsidR="00D21C4B" w:rsidRPr="00BC3A3B" w:rsidRDefault="00D21C4B" w:rsidP="00D65E03">
            <w:pPr>
              <w:rPr>
                <w:sz w:val="20"/>
                <w:szCs w:val="20"/>
              </w:rPr>
            </w:pPr>
          </w:p>
        </w:tc>
        <w:tc>
          <w:tcPr>
            <w:tcW w:w="1400" w:type="dxa"/>
            <w:shd w:val="clear" w:color="auto" w:fill="FFFFFF" w:themeFill="background1"/>
            <w:vAlign w:val="center"/>
          </w:tcPr>
          <w:p w:rsidR="00D21C4B" w:rsidRPr="00BC3A3B" w:rsidRDefault="00D21C4B" w:rsidP="00D65E03">
            <w:pPr>
              <w:rPr>
                <w:b/>
                <w:color w:val="000000"/>
                <w:sz w:val="20"/>
                <w:szCs w:val="20"/>
              </w:rPr>
            </w:pPr>
          </w:p>
        </w:tc>
        <w:tc>
          <w:tcPr>
            <w:tcW w:w="1400" w:type="dxa"/>
            <w:shd w:val="clear" w:color="auto" w:fill="FFFFFF" w:themeFill="background1"/>
            <w:vAlign w:val="center"/>
          </w:tcPr>
          <w:p w:rsidR="00D21C4B" w:rsidRPr="00BC3A3B" w:rsidRDefault="00D21C4B" w:rsidP="00D65E03">
            <w:pPr>
              <w:rPr>
                <w:color w:val="000000"/>
                <w:sz w:val="20"/>
                <w:szCs w:val="20"/>
              </w:rPr>
            </w:pPr>
          </w:p>
        </w:tc>
      </w:tr>
    </w:tbl>
    <w:p w:rsidR="00954386" w:rsidRPr="00BC3A3B" w:rsidRDefault="00954386" w:rsidP="00954386">
      <w:pPr>
        <w:tabs>
          <w:tab w:val="left" w:pos="284"/>
          <w:tab w:val="right" w:pos="9531"/>
        </w:tabs>
        <w:ind w:left="284"/>
        <w:jc w:val="both"/>
        <w:rPr>
          <w:b/>
          <w:i/>
        </w:rPr>
      </w:pPr>
    </w:p>
    <w:p w:rsidR="00954386" w:rsidRPr="00BC3A3B" w:rsidRDefault="00954386" w:rsidP="00954386">
      <w:pPr>
        <w:numPr>
          <w:ilvl w:val="0"/>
          <w:numId w:val="27"/>
        </w:numPr>
        <w:shd w:val="clear" w:color="auto" w:fill="FFFFFF" w:themeFill="background1"/>
        <w:tabs>
          <w:tab w:val="left" w:pos="426"/>
        </w:tabs>
        <w:ind w:left="426" w:right="-92" w:hanging="426"/>
        <w:jc w:val="both"/>
        <w:rPr>
          <w:b/>
          <w:noProof w:val="0"/>
          <w:lang w:eastAsia="ru-RU"/>
        </w:rPr>
      </w:pPr>
      <w:r w:rsidRPr="00BC3A3B">
        <w:rPr>
          <w:b/>
          <w:noProof w:val="0"/>
          <w:lang w:eastAsia="ru-RU"/>
        </w:rPr>
        <w:t>În cazul procedurilor de preselecţie se indică numărul minim al candidaţilor şi dacă este cazul, numărul maxim al acestora</w:t>
      </w:r>
      <w:r w:rsidRPr="00BC3A3B">
        <w:rPr>
          <w:noProof w:val="0"/>
          <w:lang w:eastAsia="ru-RU"/>
        </w:rPr>
        <w:t>:</w:t>
      </w:r>
      <w:r w:rsidRPr="00BC3A3B">
        <w:rPr>
          <w:shd w:val="clear" w:color="auto" w:fill="FFFFFF" w:themeFill="background1"/>
        </w:rPr>
        <w:t>Nu se aplică.</w:t>
      </w:r>
    </w:p>
    <w:p w:rsidR="00954386" w:rsidRPr="00BC3A3B" w:rsidRDefault="00954386" w:rsidP="00954386">
      <w:pPr>
        <w:pStyle w:val="ListParagraph"/>
        <w:numPr>
          <w:ilvl w:val="0"/>
          <w:numId w:val="27"/>
        </w:numPr>
        <w:tabs>
          <w:tab w:val="right" w:pos="426"/>
        </w:tabs>
        <w:ind w:left="426" w:hanging="426"/>
        <w:rPr>
          <w:b/>
          <w:lang w:val="ro-RO"/>
        </w:rPr>
      </w:pPr>
      <w:r w:rsidRPr="00BC3A3B">
        <w:rPr>
          <w:b/>
          <w:lang w:val="ro-RO"/>
        </w:rPr>
        <w:t>În cazul în care contractul este împărţit pe loturi un operator economic poate depune oferta:</w:t>
      </w:r>
      <w:r w:rsidRPr="00BC3A3B">
        <w:rPr>
          <w:lang w:val="ro-RO"/>
        </w:rPr>
        <w:t>Pentru fiecare lot în parte.</w:t>
      </w:r>
    </w:p>
    <w:p w:rsidR="00954386" w:rsidRPr="00BC3A3B" w:rsidRDefault="00954386" w:rsidP="00954386">
      <w:pPr>
        <w:numPr>
          <w:ilvl w:val="0"/>
          <w:numId w:val="27"/>
        </w:numPr>
        <w:tabs>
          <w:tab w:val="right" w:pos="426"/>
        </w:tabs>
        <w:ind w:left="360"/>
        <w:jc w:val="both"/>
        <w:rPr>
          <w:b/>
        </w:rPr>
      </w:pPr>
      <w:r w:rsidRPr="00BC3A3B">
        <w:rPr>
          <w:b/>
        </w:rPr>
        <w:t xml:space="preserve">Admiterea sau interzicerea ofertelor alternative: </w:t>
      </w:r>
      <w:r w:rsidRPr="00BC3A3B">
        <w:t>Nu se admite</w:t>
      </w:r>
    </w:p>
    <w:p w:rsidR="00954386" w:rsidRPr="00BC3A3B" w:rsidRDefault="00954386" w:rsidP="00954386">
      <w:pPr>
        <w:jc w:val="both"/>
      </w:pPr>
      <w:r w:rsidRPr="00BC3A3B">
        <w:rPr>
          <w:b/>
        </w:rPr>
        <w:lastRenderedPageBreak/>
        <w:t xml:space="preserve">12. Termenii şi condiţiile de vînzare solicitaţi: </w:t>
      </w:r>
      <w:r w:rsidRPr="00BC3A3B">
        <w:t>Livrarea: or. Chişinău, str. Vasile Lupu 61. Termen de livrare – până la 60 de zile de la înregistrarea contractului la Trezoreria regională Chişinău.</w:t>
      </w:r>
    </w:p>
    <w:p w:rsidR="00954386" w:rsidRPr="00BC3A3B" w:rsidRDefault="00954386" w:rsidP="00954386">
      <w:pPr>
        <w:pStyle w:val="ListParagraph"/>
        <w:numPr>
          <w:ilvl w:val="0"/>
          <w:numId w:val="29"/>
        </w:numPr>
        <w:tabs>
          <w:tab w:val="right" w:pos="426"/>
        </w:tabs>
        <w:ind w:left="0" w:firstLine="0"/>
        <w:rPr>
          <w:b/>
          <w:lang w:val="ro-RO"/>
        </w:rPr>
      </w:pPr>
      <w:r w:rsidRPr="00BC3A3B">
        <w:rPr>
          <w:b/>
          <w:lang w:val="ro-RO"/>
        </w:rPr>
        <w:t xml:space="preserve">Termenul de valabilitate a contractului: </w:t>
      </w:r>
      <w:r w:rsidRPr="00BC3A3B">
        <w:rPr>
          <w:lang w:val="ro-RO"/>
        </w:rPr>
        <w:t>30.12.2022</w:t>
      </w:r>
    </w:p>
    <w:p w:rsidR="00954386" w:rsidRPr="00BC3A3B" w:rsidRDefault="00954386" w:rsidP="00954386">
      <w:pPr>
        <w:numPr>
          <w:ilvl w:val="0"/>
          <w:numId w:val="29"/>
        </w:numPr>
        <w:tabs>
          <w:tab w:val="right" w:pos="426"/>
        </w:tabs>
        <w:ind w:left="360"/>
        <w:jc w:val="both"/>
      </w:pPr>
      <w:r w:rsidRPr="00BC3A3B">
        <w:rPr>
          <w:b/>
        </w:rPr>
        <w:t>Contract de achiz</w:t>
      </w:r>
      <w:r w:rsidRPr="00BC3A3B">
        <w:rPr>
          <w:rFonts w:ascii="Cambria Math" w:hAnsi="Cambria Math"/>
          <w:b/>
        </w:rPr>
        <w:t>i</w:t>
      </w:r>
      <w:r w:rsidRPr="00BC3A3B">
        <w:rPr>
          <w:b/>
        </w:rPr>
        <w:t xml:space="preserve">ţie rezervat atelierelor protejate sau că acesta poate fi executat numai în cadrul unor programe de angajare protejată (după caz): </w:t>
      </w:r>
      <w:r w:rsidRPr="00BC3A3B">
        <w:t>nu</w:t>
      </w:r>
    </w:p>
    <w:p w:rsidR="00954386" w:rsidRPr="00BC3A3B" w:rsidRDefault="00954386" w:rsidP="00954386">
      <w:pPr>
        <w:numPr>
          <w:ilvl w:val="0"/>
          <w:numId w:val="29"/>
        </w:numPr>
        <w:tabs>
          <w:tab w:val="right" w:pos="426"/>
        </w:tabs>
        <w:ind w:left="360"/>
        <w:jc w:val="both"/>
      </w:pPr>
      <w:r w:rsidRPr="00BC3A3B">
        <w:rPr>
          <w:b/>
        </w:rPr>
        <w:t xml:space="preserve">Prestarea serviciului este rezervată unei anumite profesii în temeiul unor acte cu putere de lege sau al unor acte administrative (după caz): </w:t>
      </w:r>
      <w:r w:rsidRPr="00BC3A3B">
        <w:t>nu</w:t>
      </w:r>
    </w:p>
    <w:p w:rsidR="00954386" w:rsidRPr="00BC3A3B" w:rsidRDefault="00954386" w:rsidP="00954386">
      <w:pPr>
        <w:numPr>
          <w:ilvl w:val="0"/>
          <w:numId w:val="29"/>
        </w:numPr>
        <w:tabs>
          <w:tab w:val="right" w:pos="426"/>
        </w:tabs>
        <w:ind w:left="360"/>
        <w:jc w:val="both"/>
        <w:rPr>
          <w:b/>
        </w:rPr>
      </w:pPr>
      <w:r w:rsidRPr="00BC3A3B">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Grigliatabella2"/>
        <w:tblW w:w="9862" w:type="dxa"/>
        <w:tblLook w:val="04A0" w:firstRow="1" w:lastRow="0" w:firstColumn="1" w:lastColumn="0" w:noHBand="0" w:noVBand="1"/>
      </w:tblPr>
      <w:tblGrid>
        <w:gridCol w:w="528"/>
        <w:gridCol w:w="3549"/>
        <w:gridCol w:w="4111"/>
        <w:gridCol w:w="1674"/>
      </w:tblGrid>
      <w:tr w:rsidR="00954386" w:rsidRPr="00BC3A3B" w:rsidTr="00D65E03">
        <w:trPr>
          <w:cantSplit/>
          <w:trHeight w:val="599"/>
        </w:trPr>
        <w:tc>
          <w:tcPr>
            <w:tcW w:w="528" w:type="dxa"/>
            <w:shd w:val="clear" w:color="auto" w:fill="auto"/>
          </w:tcPr>
          <w:p w:rsidR="00954386" w:rsidRPr="00BC3A3B" w:rsidRDefault="00954386" w:rsidP="00D65E03">
            <w:pPr>
              <w:shd w:val="clear" w:color="auto" w:fill="FFFFFF" w:themeFill="background1"/>
              <w:tabs>
                <w:tab w:val="left" w:pos="612"/>
              </w:tabs>
              <w:jc w:val="center"/>
              <w:rPr>
                <w:b/>
                <w:iCs/>
                <w:noProof w:val="0"/>
                <w:szCs w:val="20"/>
                <w:lang w:eastAsia="ru-RU"/>
              </w:rPr>
            </w:pPr>
            <w:r w:rsidRPr="00BC3A3B">
              <w:rPr>
                <w:b/>
                <w:iCs/>
                <w:noProof w:val="0"/>
                <w:szCs w:val="20"/>
                <w:lang w:eastAsia="ru-RU"/>
              </w:rPr>
              <w:t>Nr. d/o</w:t>
            </w:r>
          </w:p>
        </w:tc>
        <w:tc>
          <w:tcPr>
            <w:tcW w:w="3549" w:type="dxa"/>
            <w:shd w:val="clear" w:color="auto" w:fill="auto"/>
          </w:tcPr>
          <w:p w:rsidR="00954386" w:rsidRPr="00BC3A3B" w:rsidRDefault="00954386" w:rsidP="00D65E03">
            <w:pPr>
              <w:shd w:val="clear" w:color="auto" w:fill="FFFFFF" w:themeFill="background1"/>
              <w:tabs>
                <w:tab w:val="left" w:pos="612"/>
              </w:tabs>
              <w:jc w:val="center"/>
              <w:rPr>
                <w:b/>
                <w:iCs/>
                <w:noProof w:val="0"/>
                <w:szCs w:val="20"/>
                <w:lang w:eastAsia="ru-RU"/>
              </w:rPr>
            </w:pPr>
            <w:r w:rsidRPr="00BC3A3B">
              <w:rPr>
                <w:b/>
                <w:iCs/>
                <w:noProof w:val="0"/>
                <w:szCs w:val="20"/>
                <w:lang w:eastAsia="ru-RU"/>
              </w:rPr>
              <w:t>Criteriile de calificare şi de selecţie</w:t>
            </w:r>
          </w:p>
          <w:p w:rsidR="00954386" w:rsidRPr="00BC3A3B" w:rsidRDefault="00954386" w:rsidP="00D65E03">
            <w:pPr>
              <w:shd w:val="clear" w:color="auto" w:fill="FFFFFF" w:themeFill="background1"/>
              <w:tabs>
                <w:tab w:val="left" w:pos="612"/>
              </w:tabs>
              <w:jc w:val="center"/>
              <w:rPr>
                <w:b/>
                <w:iCs/>
                <w:noProof w:val="0"/>
                <w:szCs w:val="20"/>
                <w:lang w:eastAsia="ru-RU"/>
              </w:rPr>
            </w:pPr>
            <w:r w:rsidRPr="00BC3A3B">
              <w:rPr>
                <w:b/>
                <w:iCs/>
                <w:noProof w:val="0"/>
                <w:szCs w:val="20"/>
                <w:lang w:eastAsia="ru-RU"/>
              </w:rPr>
              <w:t>(Descrierea criteriului/cerinţei)</w:t>
            </w:r>
          </w:p>
        </w:tc>
        <w:tc>
          <w:tcPr>
            <w:tcW w:w="4111" w:type="dxa"/>
            <w:shd w:val="clear" w:color="auto" w:fill="auto"/>
          </w:tcPr>
          <w:p w:rsidR="00954386" w:rsidRPr="00BC3A3B" w:rsidRDefault="00954386" w:rsidP="00D65E03">
            <w:pPr>
              <w:shd w:val="clear" w:color="auto" w:fill="FFFFFF" w:themeFill="background1"/>
              <w:tabs>
                <w:tab w:val="left" w:pos="612"/>
              </w:tabs>
              <w:jc w:val="center"/>
              <w:rPr>
                <w:b/>
                <w:iCs/>
                <w:noProof w:val="0"/>
                <w:szCs w:val="20"/>
                <w:lang w:eastAsia="ru-RU"/>
              </w:rPr>
            </w:pPr>
            <w:r w:rsidRPr="00BC3A3B">
              <w:rPr>
                <w:b/>
                <w:iCs/>
                <w:noProof w:val="0"/>
                <w:szCs w:val="20"/>
                <w:lang w:eastAsia="ru-RU"/>
              </w:rPr>
              <w:t>Mod de demonstrare a îndeplinirii criteriului/cerinţei:</w:t>
            </w:r>
          </w:p>
        </w:tc>
        <w:tc>
          <w:tcPr>
            <w:tcW w:w="1674" w:type="dxa"/>
            <w:shd w:val="clear" w:color="auto" w:fill="auto"/>
          </w:tcPr>
          <w:p w:rsidR="00954386" w:rsidRPr="00BC3A3B" w:rsidRDefault="00954386" w:rsidP="00D65E03">
            <w:pPr>
              <w:shd w:val="clear" w:color="auto" w:fill="FFFFFF" w:themeFill="background1"/>
              <w:tabs>
                <w:tab w:val="left" w:pos="612"/>
              </w:tabs>
              <w:jc w:val="center"/>
              <w:rPr>
                <w:b/>
                <w:iCs/>
                <w:noProof w:val="0"/>
                <w:szCs w:val="20"/>
                <w:lang w:eastAsia="ru-RU"/>
              </w:rPr>
            </w:pPr>
            <w:r w:rsidRPr="00BC3A3B">
              <w:rPr>
                <w:b/>
                <w:iCs/>
                <w:noProof w:val="0"/>
                <w:szCs w:val="20"/>
                <w:lang w:eastAsia="ru-RU"/>
              </w:rPr>
              <w:t>Nivelul minim/</w:t>
            </w:r>
            <w:r w:rsidRPr="00BC3A3B">
              <w:rPr>
                <w:b/>
                <w:iCs/>
                <w:noProof w:val="0"/>
                <w:szCs w:val="20"/>
                <w:lang w:eastAsia="ru-RU"/>
              </w:rPr>
              <w:br/>
              <w:t>Obligativitatea</w:t>
            </w:r>
          </w:p>
        </w:tc>
      </w:tr>
      <w:tr w:rsidR="00954386" w:rsidRPr="00BC3A3B" w:rsidTr="00D65E03">
        <w:tc>
          <w:tcPr>
            <w:tcW w:w="528" w:type="dxa"/>
            <w:shd w:val="clear" w:color="auto" w:fill="auto"/>
            <w:vAlign w:val="center"/>
          </w:tcPr>
          <w:p w:rsidR="00954386" w:rsidRPr="00BC3A3B" w:rsidRDefault="00954386" w:rsidP="00D65E03">
            <w:pPr>
              <w:shd w:val="clear" w:color="auto" w:fill="FFFFFF" w:themeFill="background1"/>
              <w:tabs>
                <w:tab w:val="left" w:pos="612"/>
              </w:tabs>
              <w:jc w:val="center"/>
              <w:rPr>
                <w:iCs/>
                <w:noProof w:val="0"/>
                <w:lang w:eastAsia="ru-RU"/>
              </w:rPr>
            </w:pPr>
            <w:r w:rsidRPr="00BC3A3B">
              <w:rPr>
                <w:iCs/>
                <w:noProof w:val="0"/>
                <w:lang w:eastAsia="ru-RU"/>
              </w:rPr>
              <w:t>1.</w:t>
            </w:r>
          </w:p>
        </w:tc>
        <w:tc>
          <w:tcPr>
            <w:tcW w:w="3549" w:type="dxa"/>
            <w:shd w:val="clear" w:color="auto" w:fill="auto"/>
            <w:vAlign w:val="center"/>
          </w:tcPr>
          <w:p w:rsidR="00954386" w:rsidRPr="00BC3A3B" w:rsidRDefault="00954386" w:rsidP="00D65E03">
            <w:pPr>
              <w:shd w:val="clear" w:color="auto" w:fill="FFFFFF" w:themeFill="background1"/>
              <w:tabs>
                <w:tab w:val="left" w:pos="612"/>
              </w:tabs>
              <w:rPr>
                <w:iCs/>
                <w:noProof w:val="0"/>
                <w:lang w:eastAsia="ru-RU"/>
              </w:rPr>
            </w:pPr>
            <w:r w:rsidRPr="00BC3A3B">
              <w:t>Propunerea tehnică</w:t>
            </w:r>
          </w:p>
        </w:tc>
        <w:tc>
          <w:tcPr>
            <w:tcW w:w="4111" w:type="dxa"/>
            <w:shd w:val="clear" w:color="auto" w:fill="auto"/>
          </w:tcPr>
          <w:p w:rsidR="00954386" w:rsidRPr="00BC3A3B" w:rsidRDefault="00954386" w:rsidP="00D65E03">
            <w:pPr>
              <w:shd w:val="clear" w:color="auto" w:fill="FFFFFF" w:themeFill="background1"/>
              <w:tabs>
                <w:tab w:val="left" w:pos="612"/>
              </w:tabs>
              <w:jc w:val="both"/>
            </w:pPr>
            <w:r w:rsidRPr="00BC3A3B">
              <w:t>Specificaţii tehnice (anexa nr. 22, conform documentaţiei standard)  – original, cu aplicarea semnăturii electronice a ofertantului</w:t>
            </w:r>
          </w:p>
        </w:tc>
        <w:tc>
          <w:tcPr>
            <w:tcW w:w="1674" w:type="dxa"/>
            <w:shd w:val="clear" w:color="auto" w:fill="auto"/>
            <w:vAlign w:val="center"/>
          </w:tcPr>
          <w:p w:rsidR="00954386" w:rsidRPr="00BC3A3B" w:rsidRDefault="00954386" w:rsidP="00D65E03">
            <w:pPr>
              <w:shd w:val="clear" w:color="auto" w:fill="FFFFFF" w:themeFill="background1"/>
              <w:tabs>
                <w:tab w:val="left" w:pos="612"/>
              </w:tabs>
              <w:jc w:val="center"/>
              <w:rPr>
                <w:iCs/>
                <w:noProof w:val="0"/>
                <w:lang w:eastAsia="ru-RU"/>
              </w:rPr>
            </w:pPr>
            <w:r w:rsidRPr="00BC3A3B">
              <w:rPr>
                <w:iCs/>
              </w:rPr>
              <w:t>Obligatoriu</w:t>
            </w:r>
          </w:p>
        </w:tc>
      </w:tr>
      <w:tr w:rsidR="00954386" w:rsidRPr="00BC3A3B" w:rsidTr="00D65E03">
        <w:trPr>
          <w:trHeight w:val="844"/>
        </w:trPr>
        <w:tc>
          <w:tcPr>
            <w:tcW w:w="528" w:type="dxa"/>
            <w:vMerge w:val="restart"/>
            <w:shd w:val="clear" w:color="auto" w:fill="auto"/>
            <w:vAlign w:val="center"/>
          </w:tcPr>
          <w:p w:rsidR="00954386" w:rsidRPr="00BC3A3B" w:rsidRDefault="00954386" w:rsidP="00D65E03">
            <w:pPr>
              <w:shd w:val="clear" w:color="auto" w:fill="FFFFFF" w:themeFill="background1"/>
              <w:tabs>
                <w:tab w:val="left" w:pos="612"/>
              </w:tabs>
              <w:jc w:val="center"/>
              <w:rPr>
                <w:iCs/>
                <w:noProof w:val="0"/>
                <w:lang w:eastAsia="ru-RU"/>
              </w:rPr>
            </w:pPr>
            <w:r w:rsidRPr="00BC3A3B">
              <w:rPr>
                <w:iCs/>
                <w:noProof w:val="0"/>
                <w:lang w:eastAsia="ru-RU"/>
              </w:rPr>
              <w:t>2.</w:t>
            </w:r>
          </w:p>
        </w:tc>
        <w:tc>
          <w:tcPr>
            <w:tcW w:w="3549" w:type="dxa"/>
            <w:vMerge w:val="restart"/>
            <w:shd w:val="clear" w:color="auto" w:fill="auto"/>
            <w:vAlign w:val="center"/>
          </w:tcPr>
          <w:p w:rsidR="00954386" w:rsidRPr="00BC3A3B" w:rsidRDefault="00954386" w:rsidP="00D65E03">
            <w:pPr>
              <w:shd w:val="clear" w:color="auto" w:fill="FFFFFF" w:themeFill="background1"/>
              <w:tabs>
                <w:tab w:val="left" w:pos="612"/>
              </w:tabs>
              <w:rPr>
                <w:iCs/>
                <w:noProof w:val="0"/>
                <w:lang w:eastAsia="ru-RU"/>
              </w:rPr>
            </w:pPr>
            <w:r w:rsidRPr="00BC3A3B">
              <w:rPr>
                <w:iCs/>
                <w:noProof w:val="0"/>
                <w:lang w:eastAsia="ru-RU"/>
              </w:rPr>
              <w:t xml:space="preserve">Propunerea financiară </w:t>
            </w:r>
          </w:p>
        </w:tc>
        <w:tc>
          <w:tcPr>
            <w:tcW w:w="4111" w:type="dxa"/>
            <w:shd w:val="clear" w:color="auto" w:fill="auto"/>
          </w:tcPr>
          <w:p w:rsidR="00954386" w:rsidRPr="00BC3A3B" w:rsidRDefault="00954386" w:rsidP="00D65E03">
            <w:pPr>
              <w:shd w:val="clear" w:color="auto" w:fill="FFFFFF" w:themeFill="background1"/>
              <w:tabs>
                <w:tab w:val="left" w:pos="612"/>
              </w:tabs>
              <w:jc w:val="both"/>
            </w:pPr>
            <w:r w:rsidRPr="00BC3A3B">
              <w:t>Specifica</w:t>
            </w:r>
            <w:r w:rsidRPr="00BC3A3B">
              <w:rPr>
                <w:rFonts w:ascii="Cambria Math" w:hAnsi="Cambria Math" w:cs="Cambria Math"/>
              </w:rPr>
              <w:t>ț</w:t>
            </w:r>
            <w:r w:rsidRPr="00BC3A3B">
              <w:t>ii de preţ(anexa nr. 23, conform documenta</w:t>
            </w:r>
            <w:r w:rsidRPr="00BC3A3B">
              <w:rPr>
                <w:rFonts w:ascii="Cambria Math" w:hAnsi="Cambria Math" w:cs="Cambria Math"/>
              </w:rPr>
              <w:t>ț</w:t>
            </w:r>
            <w:r w:rsidRPr="00BC3A3B">
              <w:t>iei standard) – original, cu aplicarea semnăturii electronice a ofertantului</w:t>
            </w:r>
          </w:p>
        </w:tc>
        <w:tc>
          <w:tcPr>
            <w:tcW w:w="1674" w:type="dxa"/>
            <w:shd w:val="clear" w:color="auto" w:fill="auto"/>
            <w:vAlign w:val="center"/>
          </w:tcPr>
          <w:p w:rsidR="00954386" w:rsidRPr="00BC3A3B" w:rsidRDefault="00954386" w:rsidP="00D65E03">
            <w:pPr>
              <w:jc w:val="center"/>
              <w:rPr>
                <w:iCs/>
                <w:noProof w:val="0"/>
                <w:lang w:eastAsia="ru-RU"/>
              </w:rPr>
            </w:pPr>
            <w:r w:rsidRPr="00BC3A3B">
              <w:rPr>
                <w:color w:val="000000"/>
              </w:rPr>
              <w:t xml:space="preserve">Obligatoriu </w:t>
            </w:r>
          </w:p>
        </w:tc>
      </w:tr>
      <w:tr w:rsidR="00954386" w:rsidRPr="00BC3A3B" w:rsidTr="00D65E03">
        <w:tc>
          <w:tcPr>
            <w:tcW w:w="528" w:type="dxa"/>
            <w:vMerge/>
            <w:shd w:val="clear" w:color="auto" w:fill="auto"/>
            <w:vAlign w:val="center"/>
          </w:tcPr>
          <w:p w:rsidR="00954386" w:rsidRPr="00BC3A3B" w:rsidRDefault="00954386" w:rsidP="00D65E03">
            <w:pPr>
              <w:shd w:val="clear" w:color="auto" w:fill="FFFFFF" w:themeFill="background1"/>
              <w:tabs>
                <w:tab w:val="left" w:pos="612"/>
              </w:tabs>
              <w:jc w:val="center"/>
              <w:rPr>
                <w:iCs/>
                <w:noProof w:val="0"/>
                <w:lang w:eastAsia="ru-RU"/>
              </w:rPr>
            </w:pPr>
          </w:p>
        </w:tc>
        <w:tc>
          <w:tcPr>
            <w:tcW w:w="3549" w:type="dxa"/>
            <w:vMerge/>
            <w:shd w:val="clear" w:color="auto" w:fill="auto"/>
            <w:vAlign w:val="center"/>
          </w:tcPr>
          <w:p w:rsidR="00954386" w:rsidRPr="00BC3A3B" w:rsidRDefault="00954386" w:rsidP="00D65E03">
            <w:pPr>
              <w:shd w:val="clear" w:color="auto" w:fill="FFFFFF" w:themeFill="background1"/>
              <w:tabs>
                <w:tab w:val="left" w:pos="612"/>
              </w:tabs>
              <w:rPr>
                <w:iCs/>
                <w:noProof w:val="0"/>
                <w:lang w:eastAsia="ru-RU"/>
              </w:rPr>
            </w:pPr>
          </w:p>
        </w:tc>
        <w:tc>
          <w:tcPr>
            <w:tcW w:w="4111" w:type="dxa"/>
            <w:shd w:val="clear" w:color="auto" w:fill="auto"/>
          </w:tcPr>
          <w:p w:rsidR="00954386" w:rsidRPr="00BC3A3B" w:rsidRDefault="00954386" w:rsidP="00D65E03">
            <w:pPr>
              <w:shd w:val="clear" w:color="auto" w:fill="FFFFFF" w:themeFill="background1"/>
              <w:tabs>
                <w:tab w:val="left" w:pos="612"/>
              </w:tabs>
              <w:jc w:val="both"/>
            </w:pPr>
            <w:r w:rsidRPr="00BC3A3B">
              <w:t>Garanţie pentru ofertă 1% din valoarea ofertei fără TVA.1. scrisoare de garan</w:t>
            </w:r>
            <w:r w:rsidRPr="00BC3A3B">
              <w:rPr>
                <w:rFonts w:ascii="Cambria Math" w:hAnsi="Cambria Math" w:cs="Cambria Math"/>
              </w:rPr>
              <w:t>ț</w:t>
            </w:r>
            <w:r w:rsidRPr="00BC3A3B">
              <w:t>ie (anexa nr.9, conform documenta</w:t>
            </w:r>
            <w:r w:rsidRPr="00BC3A3B">
              <w:rPr>
                <w:rFonts w:ascii="Cambria Math" w:hAnsi="Cambria Math" w:cs="Cambria Math"/>
              </w:rPr>
              <w:t>ț</w:t>
            </w:r>
            <w:r w:rsidRPr="00BC3A3B">
              <w:t>iei standard) - original eliberat de bancă confirmat prin semnătură electronică a ofertantului sau</w:t>
            </w:r>
          </w:p>
          <w:p w:rsidR="00954386" w:rsidRPr="00BC3A3B" w:rsidRDefault="00954386" w:rsidP="00D65E03">
            <w:pPr>
              <w:shd w:val="clear" w:color="auto" w:fill="FFFFFF" w:themeFill="background1"/>
              <w:tabs>
                <w:tab w:val="left" w:pos="612"/>
              </w:tabs>
              <w:jc w:val="both"/>
            </w:pPr>
            <w:r w:rsidRPr="00BC3A3B">
              <w:t>2. transfer la contul autorităţii contractante - copia ordinului de platăconfirmat prin semnătură electronică a ofertantului</w:t>
            </w:r>
          </w:p>
        </w:tc>
        <w:tc>
          <w:tcPr>
            <w:tcW w:w="1674" w:type="dxa"/>
            <w:shd w:val="clear" w:color="auto" w:fill="auto"/>
            <w:vAlign w:val="center"/>
          </w:tcPr>
          <w:p w:rsidR="00954386" w:rsidRPr="00BC3A3B" w:rsidRDefault="00954386" w:rsidP="00D65E03">
            <w:pPr>
              <w:shd w:val="clear" w:color="auto" w:fill="FFFFFF" w:themeFill="background1"/>
              <w:tabs>
                <w:tab w:val="left" w:pos="612"/>
              </w:tabs>
              <w:jc w:val="center"/>
              <w:rPr>
                <w:iCs/>
              </w:rPr>
            </w:pPr>
            <w:r w:rsidRPr="00BC3A3B">
              <w:rPr>
                <w:iCs/>
              </w:rPr>
              <w:t>Obligatoriu</w:t>
            </w:r>
          </w:p>
        </w:tc>
      </w:tr>
      <w:tr w:rsidR="00954386" w:rsidRPr="00BC3A3B" w:rsidTr="00D65E03">
        <w:tc>
          <w:tcPr>
            <w:tcW w:w="528" w:type="dxa"/>
            <w:shd w:val="clear" w:color="auto" w:fill="auto"/>
            <w:vAlign w:val="center"/>
          </w:tcPr>
          <w:p w:rsidR="00954386" w:rsidRPr="00BC3A3B" w:rsidRDefault="00954386" w:rsidP="00D65E03">
            <w:pPr>
              <w:shd w:val="clear" w:color="auto" w:fill="FFFFFF" w:themeFill="background1"/>
              <w:tabs>
                <w:tab w:val="left" w:pos="612"/>
              </w:tabs>
              <w:jc w:val="center"/>
              <w:rPr>
                <w:iCs/>
                <w:noProof w:val="0"/>
                <w:lang w:eastAsia="ru-RU"/>
              </w:rPr>
            </w:pPr>
            <w:r w:rsidRPr="00BC3A3B">
              <w:rPr>
                <w:iCs/>
                <w:noProof w:val="0"/>
                <w:lang w:eastAsia="ru-RU"/>
              </w:rPr>
              <w:t>3.</w:t>
            </w:r>
          </w:p>
        </w:tc>
        <w:tc>
          <w:tcPr>
            <w:tcW w:w="3549" w:type="dxa"/>
            <w:shd w:val="clear" w:color="auto" w:fill="auto"/>
            <w:vAlign w:val="center"/>
          </w:tcPr>
          <w:p w:rsidR="00954386" w:rsidRPr="00BC3A3B" w:rsidRDefault="00954386" w:rsidP="00D65E03">
            <w:pPr>
              <w:shd w:val="clear" w:color="auto" w:fill="FFFFFF" w:themeFill="background1"/>
              <w:tabs>
                <w:tab w:val="left" w:pos="612"/>
              </w:tabs>
              <w:rPr>
                <w:iCs/>
                <w:noProof w:val="0"/>
                <w:lang w:eastAsia="ru-RU"/>
              </w:rPr>
            </w:pPr>
            <w:r w:rsidRPr="00BC3A3B">
              <w:t>Eligibilitatea ofertantului</w:t>
            </w:r>
          </w:p>
        </w:tc>
        <w:tc>
          <w:tcPr>
            <w:tcW w:w="4111" w:type="dxa"/>
            <w:shd w:val="clear" w:color="auto" w:fill="auto"/>
            <w:vAlign w:val="center"/>
          </w:tcPr>
          <w:p w:rsidR="00954386" w:rsidRPr="00BC3A3B" w:rsidRDefault="00954386" w:rsidP="00D65E03">
            <w:pPr>
              <w:shd w:val="clear" w:color="auto" w:fill="FFFFFF" w:themeFill="background1"/>
              <w:tabs>
                <w:tab w:val="left" w:pos="612"/>
              </w:tabs>
              <w:jc w:val="both"/>
            </w:pPr>
            <w:r w:rsidRPr="00BC3A3B">
              <w:rPr>
                <w:iCs/>
              </w:rPr>
              <w:t>DUAE</w:t>
            </w:r>
            <w:r w:rsidRPr="00BC3A3B">
              <w:t xml:space="preserve"> - Formularul standard al Documentului Unic de Achiziţii European, cu aplicarea semnăturii electronice a ofertantului</w:t>
            </w:r>
          </w:p>
        </w:tc>
        <w:tc>
          <w:tcPr>
            <w:tcW w:w="1674" w:type="dxa"/>
            <w:shd w:val="clear" w:color="auto" w:fill="auto"/>
            <w:vAlign w:val="center"/>
          </w:tcPr>
          <w:p w:rsidR="00954386" w:rsidRPr="00BC3A3B" w:rsidRDefault="00954386" w:rsidP="00D65E03">
            <w:pPr>
              <w:shd w:val="clear" w:color="auto" w:fill="FFFFFF" w:themeFill="background1"/>
              <w:tabs>
                <w:tab w:val="left" w:pos="612"/>
              </w:tabs>
              <w:jc w:val="center"/>
              <w:rPr>
                <w:iCs/>
              </w:rPr>
            </w:pPr>
            <w:r w:rsidRPr="00BC3A3B">
              <w:rPr>
                <w:iCs/>
              </w:rPr>
              <w:t>Obligatoriu</w:t>
            </w:r>
          </w:p>
        </w:tc>
      </w:tr>
      <w:tr w:rsidR="00954386" w:rsidRPr="00BC3A3B" w:rsidTr="00D65E03">
        <w:tc>
          <w:tcPr>
            <w:tcW w:w="528" w:type="dxa"/>
            <w:shd w:val="clear" w:color="auto" w:fill="auto"/>
            <w:vAlign w:val="center"/>
          </w:tcPr>
          <w:p w:rsidR="00954386" w:rsidRPr="00BC3A3B" w:rsidRDefault="00954386" w:rsidP="00D65E03">
            <w:pPr>
              <w:shd w:val="clear" w:color="auto" w:fill="FFFFFF" w:themeFill="background1"/>
              <w:tabs>
                <w:tab w:val="left" w:pos="612"/>
              </w:tabs>
              <w:jc w:val="center"/>
              <w:rPr>
                <w:iCs/>
                <w:noProof w:val="0"/>
                <w:lang w:eastAsia="ru-RU"/>
              </w:rPr>
            </w:pPr>
            <w:r w:rsidRPr="00BC3A3B">
              <w:rPr>
                <w:iCs/>
                <w:noProof w:val="0"/>
                <w:lang w:eastAsia="ru-RU"/>
              </w:rPr>
              <w:t>4.</w:t>
            </w:r>
          </w:p>
        </w:tc>
        <w:tc>
          <w:tcPr>
            <w:tcW w:w="3549" w:type="dxa"/>
            <w:shd w:val="clear" w:color="auto" w:fill="auto"/>
            <w:vAlign w:val="center"/>
          </w:tcPr>
          <w:p w:rsidR="00954386" w:rsidRPr="00BC3A3B" w:rsidRDefault="00954386" w:rsidP="00D65E03">
            <w:pPr>
              <w:shd w:val="clear" w:color="auto" w:fill="FFFFFF" w:themeFill="background1"/>
              <w:tabs>
                <w:tab w:val="left" w:pos="612"/>
              </w:tabs>
            </w:pPr>
            <w:r w:rsidRPr="00BC3A3B">
              <w:t xml:space="preserve">Cererea de participare </w:t>
            </w:r>
          </w:p>
        </w:tc>
        <w:tc>
          <w:tcPr>
            <w:tcW w:w="4111" w:type="dxa"/>
            <w:shd w:val="clear" w:color="auto" w:fill="auto"/>
            <w:vAlign w:val="center"/>
          </w:tcPr>
          <w:p w:rsidR="00954386" w:rsidRPr="00BC3A3B" w:rsidRDefault="00954386" w:rsidP="00D65E03">
            <w:pPr>
              <w:shd w:val="clear" w:color="auto" w:fill="FFFFFF" w:themeFill="background1"/>
              <w:tabs>
                <w:tab w:val="left" w:pos="612"/>
              </w:tabs>
              <w:jc w:val="both"/>
              <w:rPr>
                <w:iCs/>
              </w:rPr>
            </w:pPr>
            <w:r w:rsidRPr="00BC3A3B">
              <w:t>(anexa nr.7</w:t>
            </w:r>
            <w:r w:rsidRPr="00BC3A3B">
              <w:rPr>
                <w:color w:val="000000" w:themeColor="text1"/>
              </w:rPr>
              <w:t>, conform documentaţiei standard)</w:t>
            </w:r>
            <w:r w:rsidRPr="00BC3A3B">
              <w:t>, original cu aplicarea semnăturii electronice a ofertantului</w:t>
            </w:r>
          </w:p>
        </w:tc>
        <w:tc>
          <w:tcPr>
            <w:tcW w:w="1674" w:type="dxa"/>
            <w:shd w:val="clear" w:color="auto" w:fill="auto"/>
            <w:vAlign w:val="center"/>
          </w:tcPr>
          <w:p w:rsidR="00954386" w:rsidRPr="00BC3A3B" w:rsidRDefault="00954386" w:rsidP="00D65E03">
            <w:pPr>
              <w:shd w:val="clear" w:color="auto" w:fill="FFFFFF" w:themeFill="background1"/>
              <w:tabs>
                <w:tab w:val="left" w:pos="612"/>
              </w:tabs>
              <w:jc w:val="center"/>
              <w:rPr>
                <w:iCs/>
              </w:rPr>
            </w:pPr>
            <w:r w:rsidRPr="00BC3A3B">
              <w:rPr>
                <w:iCs/>
              </w:rPr>
              <w:t>Obligatoriu</w:t>
            </w:r>
          </w:p>
        </w:tc>
      </w:tr>
      <w:tr w:rsidR="00954386" w:rsidRPr="00BC3A3B" w:rsidTr="00D65E03">
        <w:tc>
          <w:tcPr>
            <w:tcW w:w="528" w:type="dxa"/>
            <w:shd w:val="clear" w:color="auto" w:fill="auto"/>
            <w:vAlign w:val="center"/>
          </w:tcPr>
          <w:p w:rsidR="00954386" w:rsidRPr="00BC3A3B" w:rsidRDefault="00954386" w:rsidP="00D65E03">
            <w:pPr>
              <w:shd w:val="clear" w:color="auto" w:fill="FFFFFF" w:themeFill="background1"/>
              <w:tabs>
                <w:tab w:val="left" w:pos="612"/>
              </w:tabs>
              <w:jc w:val="center"/>
              <w:rPr>
                <w:iCs/>
                <w:noProof w:val="0"/>
                <w:lang w:eastAsia="ru-RU"/>
              </w:rPr>
            </w:pPr>
            <w:r w:rsidRPr="00BC3A3B">
              <w:rPr>
                <w:iCs/>
                <w:noProof w:val="0"/>
                <w:lang w:eastAsia="ru-RU"/>
              </w:rPr>
              <w:t>5.</w:t>
            </w:r>
          </w:p>
        </w:tc>
        <w:tc>
          <w:tcPr>
            <w:tcW w:w="3549" w:type="dxa"/>
            <w:shd w:val="clear" w:color="auto" w:fill="auto"/>
            <w:vAlign w:val="center"/>
          </w:tcPr>
          <w:p w:rsidR="00954386" w:rsidRPr="00BC3A3B" w:rsidRDefault="00954386" w:rsidP="00D65E03">
            <w:pPr>
              <w:shd w:val="clear" w:color="auto" w:fill="FFFFFF" w:themeFill="background1"/>
              <w:tabs>
                <w:tab w:val="left" w:pos="612"/>
              </w:tabs>
            </w:pPr>
            <w:r w:rsidRPr="00BC3A3B">
              <w:rPr>
                <w:color w:val="000000" w:themeColor="text1"/>
              </w:rPr>
              <w:t xml:space="preserve">Declaraţie privind valabilitatea ofertei </w:t>
            </w:r>
          </w:p>
        </w:tc>
        <w:tc>
          <w:tcPr>
            <w:tcW w:w="4111" w:type="dxa"/>
            <w:shd w:val="clear" w:color="auto" w:fill="auto"/>
            <w:vAlign w:val="center"/>
          </w:tcPr>
          <w:p w:rsidR="00954386" w:rsidRPr="00BC3A3B" w:rsidRDefault="00954386" w:rsidP="00D65E03">
            <w:pPr>
              <w:shd w:val="clear" w:color="auto" w:fill="FFFFFF" w:themeFill="background1"/>
              <w:tabs>
                <w:tab w:val="left" w:pos="612"/>
              </w:tabs>
              <w:jc w:val="both"/>
            </w:pPr>
            <w:r w:rsidRPr="00BC3A3B">
              <w:rPr>
                <w:color w:val="000000" w:themeColor="text1"/>
              </w:rPr>
              <w:t>(anexa nr. 8, conform documentaţiei standard)</w:t>
            </w:r>
            <w:r w:rsidRPr="00BC3A3B">
              <w:t>, originalcu aplicarea semnăturii electronice a ofertantului</w:t>
            </w:r>
          </w:p>
        </w:tc>
        <w:tc>
          <w:tcPr>
            <w:tcW w:w="1674" w:type="dxa"/>
            <w:shd w:val="clear" w:color="auto" w:fill="auto"/>
            <w:vAlign w:val="center"/>
          </w:tcPr>
          <w:p w:rsidR="00954386" w:rsidRPr="00BC3A3B" w:rsidRDefault="00954386" w:rsidP="00D65E03">
            <w:pPr>
              <w:shd w:val="clear" w:color="auto" w:fill="FFFFFF" w:themeFill="background1"/>
              <w:tabs>
                <w:tab w:val="left" w:pos="612"/>
              </w:tabs>
              <w:jc w:val="center"/>
              <w:rPr>
                <w:iCs/>
              </w:rPr>
            </w:pPr>
            <w:r w:rsidRPr="00BC3A3B">
              <w:rPr>
                <w:iCs/>
              </w:rPr>
              <w:t>Obligatoriu</w:t>
            </w:r>
          </w:p>
        </w:tc>
      </w:tr>
    </w:tbl>
    <w:p w:rsidR="00954386" w:rsidRPr="00BC3A3B" w:rsidRDefault="00954386" w:rsidP="00954386">
      <w:pPr>
        <w:numPr>
          <w:ilvl w:val="0"/>
          <w:numId w:val="29"/>
        </w:numPr>
        <w:shd w:val="clear" w:color="auto" w:fill="FFFFFF" w:themeFill="background1"/>
        <w:tabs>
          <w:tab w:val="right" w:pos="426"/>
        </w:tabs>
        <w:ind w:left="360"/>
        <w:jc w:val="both"/>
        <w:rPr>
          <w:b/>
          <w:noProof w:val="0"/>
          <w:lang w:eastAsia="ru-RU"/>
        </w:rPr>
      </w:pPr>
      <w:r w:rsidRPr="00BC3A3B">
        <w:rPr>
          <w:b/>
          <w:noProof w:val="0"/>
          <w:lang w:eastAsia="ru-RU"/>
        </w:rPr>
        <w:t xml:space="preserve">Garanţia pentru ofertă, după caz </w:t>
      </w:r>
      <w:r w:rsidRPr="00BC3A3B">
        <w:rPr>
          <w:noProof w:val="0"/>
          <w:u w:val="single"/>
          <w:lang w:eastAsia="ru-RU"/>
        </w:rPr>
        <w:t>da</w:t>
      </w:r>
      <w:r w:rsidRPr="00BC3A3B">
        <w:t xml:space="preserve">, </w:t>
      </w:r>
      <w:r w:rsidRPr="00BC3A3B">
        <w:rPr>
          <w:b/>
          <w:noProof w:val="0"/>
          <w:lang w:eastAsia="ru-RU"/>
        </w:rPr>
        <w:t xml:space="preserve">cuantumul </w:t>
      </w:r>
      <w:r w:rsidRPr="00BC3A3B">
        <w:t>1% din valoarea ofertei fără TVA, (conform datelor bancare pct.39 din anunţ)</w:t>
      </w:r>
      <w:r w:rsidRPr="00BC3A3B">
        <w:rPr>
          <w:b/>
          <w:lang w:eastAsia="ru-RU"/>
        </w:rPr>
        <w:t>.</w:t>
      </w:r>
    </w:p>
    <w:p w:rsidR="00954386" w:rsidRPr="00BC3A3B" w:rsidRDefault="00954386" w:rsidP="00954386">
      <w:pPr>
        <w:pStyle w:val="ListParagraph"/>
        <w:numPr>
          <w:ilvl w:val="0"/>
          <w:numId w:val="29"/>
        </w:numPr>
        <w:ind w:left="426" w:hanging="426"/>
        <w:rPr>
          <w:b/>
          <w:lang w:val="ro-RO" w:eastAsia="ru-RU"/>
        </w:rPr>
      </w:pPr>
      <w:r w:rsidRPr="00BC3A3B">
        <w:rPr>
          <w:b/>
          <w:lang w:val="ro-RO" w:eastAsia="ru-RU"/>
        </w:rPr>
        <w:t>Garanţia de bună execuţie a contractului, după caz</w:t>
      </w:r>
      <w:r w:rsidRPr="00BC3A3B">
        <w:rPr>
          <w:u w:val="single"/>
          <w:lang w:val="ro-RO" w:eastAsia="ru-RU"/>
        </w:rPr>
        <w:t xml:space="preserve"> da</w:t>
      </w:r>
      <w:r w:rsidRPr="00BC3A3B">
        <w:rPr>
          <w:b/>
          <w:lang w:val="ro-RO" w:eastAsia="ru-RU"/>
        </w:rPr>
        <w:t xml:space="preserve">, cuantumul </w:t>
      </w:r>
      <w:r w:rsidRPr="00BC3A3B">
        <w:rPr>
          <w:lang w:val="ro-RO"/>
        </w:rPr>
        <w:t>5%dinvaloarea contractului, inclusiv TVA (conform pct.39 din anunţ)</w:t>
      </w:r>
      <w:r w:rsidRPr="00BC3A3B">
        <w:rPr>
          <w:b/>
          <w:lang w:val="ro-RO" w:eastAsia="ru-RU"/>
        </w:rPr>
        <w:t>.</w:t>
      </w:r>
    </w:p>
    <w:p w:rsidR="00954386" w:rsidRPr="00BC3A3B" w:rsidRDefault="00954386" w:rsidP="00954386">
      <w:pPr>
        <w:numPr>
          <w:ilvl w:val="0"/>
          <w:numId w:val="29"/>
        </w:numPr>
        <w:shd w:val="clear" w:color="auto" w:fill="FFFFFF" w:themeFill="background1"/>
        <w:tabs>
          <w:tab w:val="right" w:pos="426"/>
        </w:tabs>
        <w:ind w:left="360"/>
        <w:jc w:val="both"/>
        <w:rPr>
          <w:b/>
          <w:noProof w:val="0"/>
          <w:lang w:eastAsia="ru-RU"/>
        </w:rPr>
      </w:pPr>
      <w:r w:rsidRPr="0041447A">
        <w:rPr>
          <w:b/>
          <w:noProof w:val="0"/>
          <w:lang w:eastAsia="ru-RU"/>
        </w:rPr>
        <w:t>Motivul recurgerii la procedura accelerată (în cazul licitaţiei deschise, restrânse şi a procedurii negociate), după caz: -</w:t>
      </w:r>
      <w:r w:rsidRPr="0041447A">
        <w:rPr>
          <w:sz w:val="22"/>
        </w:rPr>
        <w:t xml:space="preserve"> </w:t>
      </w:r>
      <w:r w:rsidRPr="00B61CB6">
        <w:rPr>
          <w:sz w:val="22"/>
        </w:rPr>
        <w:t>perioada de 15 zile între data publicării anun</w:t>
      </w:r>
      <w:r w:rsidRPr="00B61CB6">
        <w:rPr>
          <w:rFonts w:ascii="Cambria Math" w:hAnsi="Cambria Math" w:cs="Cambria Math"/>
          <w:sz w:val="22"/>
        </w:rPr>
        <w:t>ț</w:t>
      </w:r>
      <w:r w:rsidRPr="00B61CB6">
        <w:rPr>
          <w:sz w:val="22"/>
        </w:rPr>
        <w:t xml:space="preserve">ului de participare </w:t>
      </w:r>
      <w:r w:rsidRPr="00B61CB6">
        <w:rPr>
          <w:rFonts w:ascii="Cambria Math" w:hAnsi="Cambria Math" w:cs="Cambria Math"/>
          <w:sz w:val="22"/>
        </w:rPr>
        <w:t>ș</w:t>
      </w:r>
      <w:r w:rsidRPr="00B61CB6">
        <w:rPr>
          <w:sz w:val="22"/>
        </w:rPr>
        <w:t>i data limită de depunere a ofertelor, conform al 6), art.47, Legea nr.131 din 03.07.2015, privind achiziţiile publice, din motivul necesităţilor stringente ale Armatei Naţionale. Documentaţia de atribuire va fi publicată pe site-ul oficial al Armatei Naţionale, la rubrica Infocentru → Achizi</w:t>
      </w:r>
      <w:r w:rsidRPr="00B61CB6">
        <w:rPr>
          <w:rFonts w:ascii="Cambria Math" w:hAnsi="Cambria Math" w:cs="Cambria Math"/>
          <w:sz w:val="22"/>
        </w:rPr>
        <w:t>ț</w:t>
      </w:r>
      <w:r w:rsidRPr="00B61CB6">
        <w:rPr>
          <w:sz w:val="22"/>
        </w:rPr>
        <w:t>ii publice → Anun</w:t>
      </w:r>
      <w:r w:rsidRPr="00B61CB6">
        <w:rPr>
          <w:rFonts w:ascii="Cambria Math" w:hAnsi="Cambria Math" w:cs="Cambria Math"/>
          <w:sz w:val="22"/>
        </w:rPr>
        <w:t>ț</w:t>
      </w:r>
      <w:r w:rsidRPr="00B61CB6">
        <w:rPr>
          <w:sz w:val="22"/>
        </w:rPr>
        <w:t>uri de achizi</w:t>
      </w:r>
      <w:r w:rsidRPr="00B61CB6">
        <w:rPr>
          <w:rFonts w:ascii="Cambria Math" w:hAnsi="Cambria Math" w:cs="Cambria Math"/>
          <w:sz w:val="22"/>
        </w:rPr>
        <w:t>ț</w:t>
      </w:r>
      <w:r w:rsidRPr="00B61CB6">
        <w:rPr>
          <w:sz w:val="22"/>
        </w:rPr>
        <w:t>ionare. https://www.army.md/?lng=2&amp;action=show&amp;cat=149&amp;submenuheader=5</w:t>
      </w:r>
    </w:p>
    <w:p w:rsidR="00954386" w:rsidRPr="00BC3A3B" w:rsidRDefault="00954386" w:rsidP="00954386">
      <w:pPr>
        <w:numPr>
          <w:ilvl w:val="0"/>
          <w:numId w:val="29"/>
        </w:numPr>
        <w:shd w:val="clear" w:color="auto" w:fill="FFFFFF" w:themeFill="background1"/>
        <w:tabs>
          <w:tab w:val="right" w:pos="426"/>
        </w:tabs>
        <w:ind w:left="360"/>
        <w:jc w:val="both"/>
        <w:rPr>
          <w:b/>
          <w:noProof w:val="0"/>
          <w:lang w:eastAsia="ru-RU"/>
        </w:rPr>
      </w:pPr>
      <w:r w:rsidRPr="00BC3A3B">
        <w:rPr>
          <w:b/>
          <w:noProof w:val="0"/>
          <w:lang w:eastAsia="ru-RU"/>
        </w:rPr>
        <w:t>Tehnici şi instrumente specifice de atribuire (dacă este cazul specificaţi dacă se va utiliza acordul-cadru, sistemul dinamic de achiziţie sau licitaţia electronică):</w:t>
      </w:r>
      <w:r w:rsidRPr="00BC3A3B">
        <w:rPr>
          <w:u w:val="single"/>
        </w:rPr>
        <w:t>nu se va utilizalicitaţie electronică.</w:t>
      </w:r>
    </w:p>
    <w:p w:rsidR="00954386" w:rsidRPr="00BC3A3B" w:rsidRDefault="00954386" w:rsidP="00954386">
      <w:pPr>
        <w:numPr>
          <w:ilvl w:val="0"/>
          <w:numId w:val="29"/>
        </w:numPr>
        <w:tabs>
          <w:tab w:val="right" w:pos="426"/>
        </w:tabs>
        <w:ind w:left="0" w:firstLine="0"/>
        <w:jc w:val="both"/>
        <w:rPr>
          <w:b/>
          <w:noProof w:val="0"/>
          <w:lang w:eastAsia="ru-RU"/>
        </w:rPr>
      </w:pPr>
      <w:r w:rsidRPr="00BC3A3B">
        <w:rPr>
          <w:b/>
          <w:noProof w:val="0"/>
          <w:lang w:eastAsia="ru-RU"/>
        </w:rPr>
        <w:t>Condiţii speciale de care depinde îndeplinirea contractului (</w:t>
      </w:r>
      <w:r w:rsidRPr="00BC3A3B">
        <w:rPr>
          <w:noProof w:val="0"/>
          <w:lang w:eastAsia="ru-RU"/>
        </w:rPr>
        <w:t>indicaţi după caz</w:t>
      </w:r>
      <w:r w:rsidRPr="00BC3A3B">
        <w:rPr>
          <w:b/>
          <w:noProof w:val="0"/>
          <w:lang w:eastAsia="ru-RU"/>
        </w:rPr>
        <w:t xml:space="preserve">): </w:t>
      </w:r>
      <w:r w:rsidRPr="00BC3A3B">
        <w:rPr>
          <w:noProof w:val="0"/>
          <w:u w:val="single"/>
          <w:lang w:eastAsia="ru-RU"/>
        </w:rPr>
        <w:t>nu sunt</w:t>
      </w:r>
    </w:p>
    <w:p w:rsidR="00954386" w:rsidRPr="00BC3A3B" w:rsidRDefault="00954386" w:rsidP="00954386">
      <w:pPr>
        <w:numPr>
          <w:ilvl w:val="0"/>
          <w:numId w:val="29"/>
        </w:numPr>
        <w:tabs>
          <w:tab w:val="right" w:pos="426"/>
        </w:tabs>
        <w:ind w:left="0" w:firstLine="0"/>
        <w:jc w:val="both"/>
        <w:rPr>
          <w:b/>
          <w:noProof w:val="0"/>
          <w:u w:val="single"/>
          <w:lang w:eastAsia="ru-RU"/>
        </w:rPr>
      </w:pPr>
      <w:bookmarkStart w:id="71" w:name="_Hlk71621175"/>
      <w:r w:rsidRPr="00BC3A3B">
        <w:rPr>
          <w:b/>
          <w:noProof w:val="0"/>
          <w:lang w:eastAsia="ru-RU"/>
        </w:rPr>
        <w:t>Ofertele se prezintă în valuta</w:t>
      </w:r>
      <w:bookmarkEnd w:id="71"/>
      <w:r w:rsidRPr="00BC3A3B">
        <w:rPr>
          <w:noProof w:val="0"/>
          <w:u w:val="single"/>
          <w:lang w:eastAsia="ru-RU"/>
        </w:rPr>
        <w:t>lei, MLD.</w:t>
      </w:r>
    </w:p>
    <w:p w:rsidR="00954386" w:rsidRPr="00BC3A3B" w:rsidRDefault="00954386" w:rsidP="00954386">
      <w:pPr>
        <w:pStyle w:val="ListParagraph"/>
        <w:numPr>
          <w:ilvl w:val="0"/>
          <w:numId w:val="29"/>
        </w:numPr>
        <w:tabs>
          <w:tab w:val="right" w:pos="426"/>
        </w:tabs>
        <w:ind w:left="0" w:firstLine="0"/>
        <w:rPr>
          <w:b/>
          <w:sz w:val="32"/>
          <w:lang w:val="ro-RO"/>
        </w:rPr>
      </w:pPr>
      <w:r w:rsidRPr="00BC3A3B">
        <w:rPr>
          <w:b/>
          <w:lang w:val="ro-RO" w:eastAsia="ru-RU"/>
        </w:rPr>
        <w:t xml:space="preserve">Criteriul de evaluare aplicat pentru atribuirea contractului: </w:t>
      </w:r>
      <w:r w:rsidRPr="00BC3A3B">
        <w:rPr>
          <w:u w:val="single"/>
          <w:lang w:val="ro-RO"/>
        </w:rPr>
        <w:t>preţul cel mai scăzut</w:t>
      </w:r>
    </w:p>
    <w:p w:rsidR="00954386" w:rsidRPr="00BC3A3B" w:rsidRDefault="00954386" w:rsidP="00954386">
      <w:pPr>
        <w:ind w:right="-92"/>
        <w:jc w:val="both"/>
      </w:pPr>
      <w:r w:rsidRPr="00BC3A3B">
        <w:lastRenderedPageBreak/>
        <w:t xml:space="preserve">Conform art. 20 alin.(8), Legea nr. 131/2015, privind achiziţiile publice, ofertantul clasat pe primul loc va prezenta (prin mijloace electronice, cu aplicarea semnăturii electronice) în termen de </w:t>
      </w:r>
      <w:r w:rsidRPr="00BC3A3B">
        <w:rPr>
          <w:b/>
          <w:bCs/>
        </w:rPr>
        <w:t xml:space="preserve">3 zile lucrătoare, </w:t>
      </w:r>
      <w:r w:rsidRPr="00BC3A3B">
        <w:t>la solicitarea autorităţii contractante, documentele justificative actualizate prin care va demonstra îndeplinirea tuturor criteriilor de calificare şi selecţie, în conformitate cu informaţiile cuprinse în DUAE, după cum urmează:</w:t>
      </w:r>
    </w:p>
    <w:p w:rsidR="00954386" w:rsidRPr="00BC3A3B" w:rsidRDefault="00954386" w:rsidP="00954386">
      <w:pPr>
        <w:ind w:right="-92"/>
        <w:jc w:val="both"/>
      </w:pPr>
    </w:p>
    <w:tbl>
      <w:tblPr>
        <w:tblStyle w:val="TableGrid"/>
        <w:tblW w:w="9889" w:type="dxa"/>
        <w:tblLayout w:type="fixed"/>
        <w:tblLook w:val="04A0" w:firstRow="1" w:lastRow="0" w:firstColumn="1" w:lastColumn="0" w:noHBand="0" w:noVBand="1"/>
      </w:tblPr>
      <w:tblGrid>
        <w:gridCol w:w="666"/>
        <w:gridCol w:w="9"/>
        <w:gridCol w:w="2694"/>
        <w:gridCol w:w="4961"/>
        <w:gridCol w:w="1559"/>
      </w:tblGrid>
      <w:tr w:rsidR="00954386" w:rsidRPr="00BC3A3B" w:rsidTr="00D65E03">
        <w:tc>
          <w:tcPr>
            <w:tcW w:w="666" w:type="dxa"/>
            <w:shd w:val="clear" w:color="auto" w:fill="D9D9D9" w:themeFill="background1" w:themeFillShade="D9"/>
          </w:tcPr>
          <w:p w:rsidR="00954386" w:rsidRPr="00BC3A3B" w:rsidRDefault="00954386" w:rsidP="00D65E03">
            <w:pPr>
              <w:tabs>
                <w:tab w:val="left" w:pos="612"/>
              </w:tabs>
              <w:rPr>
                <w:b/>
                <w:iCs/>
                <w:sz w:val="20"/>
                <w:szCs w:val="20"/>
              </w:rPr>
            </w:pPr>
            <w:r w:rsidRPr="00BC3A3B">
              <w:rPr>
                <w:b/>
                <w:iCs/>
                <w:sz w:val="20"/>
                <w:szCs w:val="20"/>
              </w:rPr>
              <w:t>Nr. d/o</w:t>
            </w:r>
          </w:p>
        </w:tc>
        <w:tc>
          <w:tcPr>
            <w:tcW w:w="2703" w:type="dxa"/>
            <w:gridSpan w:val="2"/>
            <w:shd w:val="clear" w:color="auto" w:fill="D9D9D9" w:themeFill="background1" w:themeFillShade="D9"/>
          </w:tcPr>
          <w:p w:rsidR="00954386" w:rsidRPr="00BC3A3B" w:rsidRDefault="00954386" w:rsidP="00D65E03">
            <w:pPr>
              <w:tabs>
                <w:tab w:val="left" w:pos="612"/>
              </w:tabs>
              <w:jc w:val="center"/>
              <w:rPr>
                <w:b/>
                <w:iCs/>
                <w:sz w:val="20"/>
                <w:szCs w:val="20"/>
              </w:rPr>
            </w:pPr>
            <w:r w:rsidRPr="00BC3A3B">
              <w:rPr>
                <w:b/>
                <w:iCs/>
                <w:sz w:val="20"/>
                <w:szCs w:val="20"/>
              </w:rPr>
              <w:t>Denumirea documentului</w:t>
            </w:r>
          </w:p>
        </w:tc>
        <w:tc>
          <w:tcPr>
            <w:tcW w:w="4961" w:type="dxa"/>
            <w:shd w:val="clear" w:color="auto" w:fill="D9D9D9" w:themeFill="background1" w:themeFillShade="D9"/>
          </w:tcPr>
          <w:p w:rsidR="00954386" w:rsidRPr="00BC3A3B" w:rsidRDefault="00954386" w:rsidP="00D65E03">
            <w:pPr>
              <w:tabs>
                <w:tab w:val="left" w:pos="612"/>
              </w:tabs>
              <w:jc w:val="center"/>
              <w:rPr>
                <w:b/>
                <w:iCs/>
                <w:sz w:val="20"/>
                <w:szCs w:val="20"/>
              </w:rPr>
            </w:pPr>
            <w:r w:rsidRPr="00BC3A3B">
              <w:rPr>
                <w:b/>
                <w:iCs/>
                <w:sz w:val="20"/>
                <w:szCs w:val="20"/>
              </w:rPr>
              <w:t>Descrierea documentului:</w:t>
            </w:r>
          </w:p>
        </w:tc>
        <w:tc>
          <w:tcPr>
            <w:tcW w:w="1559" w:type="dxa"/>
            <w:shd w:val="clear" w:color="auto" w:fill="D9D9D9" w:themeFill="background1" w:themeFillShade="D9"/>
          </w:tcPr>
          <w:p w:rsidR="00954386" w:rsidRPr="00BC3A3B" w:rsidRDefault="00954386" w:rsidP="00D65E03">
            <w:pPr>
              <w:tabs>
                <w:tab w:val="left" w:pos="612"/>
              </w:tabs>
              <w:jc w:val="center"/>
              <w:rPr>
                <w:b/>
                <w:iCs/>
                <w:sz w:val="20"/>
                <w:szCs w:val="20"/>
              </w:rPr>
            </w:pPr>
            <w:r w:rsidRPr="00BC3A3B">
              <w:rPr>
                <w:b/>
                <w:iCs/>
                <w:sz w:val="20"/>
                <w:szCs w:val="20"/>
              </w:rPr>
              <w:t>Nivelul minim/</w:t>
            </w:r>
            <w:r w:rsidRPr="00BC3A3B">
              <w:rPr>
                <w:b/>
                <w:iCs/>
                <w:sz w:val="20"/>
                <w:szCs w:val="20"/>
              </w:rPr>
              <w:br/>
              <w:t>Obligativitatea</w:t>
            </w:r>
          </w:p>
        </w:tc>
      </w:tr>
      <w:tr w:rsidR="00954386" w:rsidRPr="00BC3A3B" w:rsidTr="00D65E03">
        <w:tc>
          <w:tcPr>
            <w:tcW w:w="675" w:type="dxa"/>
            <w:gridSpan w:val="2"/>
            <w:shd w:val="clear" w:color="auto" w:fill="auto"/>
          </w:tcPr>
          <w:p w:rsidR="00954386" w:rsidRPr="00BC3A3B" w:rsidRDefault="00954386" w:rsidP="00954386">
            <w:pPr>
              <w:pStyle w:val="ListParagraph"/>
              <w:numPr>
                <w:ilvl w:val="0"/>
                <w:numId w:val="25"/>
              </w:numPr>
              <w:tabs>
                <w:tab w:val="clear" w:pos="1134"/>
              </w:tabs>
              <w:ind w:left="0" w:firstLine="0"/>
              <w:contextualSpacing/>
              <w:jc w:val="left"/>
              <w:rPr>
                <w:iCs/>
                <w:lang w:val="ro-RO"/>
              </w:rPr>
            </w:pPr>
          </w:p>
        </w:tc>
        <w:tc>
          <w:tcPr>
            <w:tcW w:w="2694" w:type="dxa"/>
            <w:shd w:val="clear" w:color="auto" w:fill="auto"/>
          </w:tcPr>
          <w:p w:rsidR="00954386" w:rsidRPr="00BC3A3B" w:rsidRDefault="00954386" w:rsidP="00D65E03">
            <w:r w:rsidRPr="00BC3A3B">
              <w:t>Certificat de atribuire a contului bancar</w:t>
            </w:r>
          </w:p>
        </w:tc>
        <w:tc>
          <w:tcPr>
            <w:tcW w:w="4961" w:type="dxa"/>
            <w:shd w:val="clear" w:color="auto" w:fill="auto"/>
          </w:tcPr>
          <w:p w:rsidR="00954386" w:rsidRPr="00BC3A3B" w:rsidRDefault="00954386" w:rsidP="00D65E03">
            <w:pPr>
              <w:jc w:val="both"/>
            </w:pPr>
            <w:r w:rsidRPr="00BC3A3B">
              <w:t>eliberat de banca deţinătoare de cont - confirmat cu aplicarea semnăturii electronice</w:t>
            </w:r>
          </w:p>
        </w:tc>
        <w:tc>
          <w:tcPr>
            <w:tcW w:w="1559" w:type="dxa"/>
            <w:shd w:val="clear" w:color="auto" w:fill="auto"/>
          </w:tcPr>
          <w:p w:rsidR="00954386" w:rsidRPr="00BC3A3B" w:rsidRDefault="00954386" w:rsidP="00D65E03">
            <w:pPr>
              <w:jc w:val="center"/>
            </w:pPr>
            <w:r w:rsidRPr="00BC3A3B">
              <w:t>Obligatoriu</w:t>
            </w:r>
          </w:p>
        </w:tc>
      </w:tr>
      <w:tr w:rsidR="00954386" w:rsidRPr="00BC3A3B" w:rsidTr="00D65E03">
        <w:tc>
          <w:tcPr>
            <w:tcW w:w="675" w:type="dxa"/>
            <w:gridSpan w:val="2"/>
            <w:shd w:val="clear" w:color="auto" w:fill="auto"/>
          </w:tcPr>
          <w:p w:rsidR="00954386" w:rsidRPr="00BC3A3B" w:rsidRDefault="00954386" w:rsidP="00954386">
            <w:pPr>
              <w:pStyle w:val="ListParagraph"/>
              <w:numPr>
                <w:ilvl w:val="0"/>
                <w:numId w:val="25"/>
              </w:numPr>
              <w:tabs>
                <w:tab w:val="clear" w:pos="1134"/>
              </w:tabs>
              <w:ind w:left="0" w:firstLine="0"/>
              <w:contextualSpacing/>
              <w:jc w:val="left"/>
              <w:rPr>
                <w:iCs/>
                <w:lang w:val="ro-RO"/>
              </w:rPr>
            </w:pPr>
          </w:p>
        </w:tc>
        <w:tc>
          <w:tcPr>
            <w:tcW w:w="2694" w:type="dxa"/>
            <w:shd w:val="clear" w:color="auto" w:fill="auto"/>
          </w:tcPr>
          <w:p w:rsidR="00954386" w:rsidRPr="00BC3A3B" w:rsidRDefault="00954386" w:rsidP="00D65E03">
            <w:r w:rsidRPr="00BC3A3B">
              <w:t>Certificat privind lipsa sau existenţa restanţelor faţă de bugetul public naţional</w:t>
            </w:r>
          </w:p>
        </w:tc>
        <w:tc>
          <w:tcPr>
            <w:tcW w:w="4961" w:type="dxa"/>
            <w:shd w:val="clear" w:color="auto" w:fill="auto"/>
          </w:tcPr>
          <w:p w:rsidR="00954386" w:rsidRPr="00BC3A3B" w:rsidRDefault="00954386" w:rsidP="00D65E03">
            <w:pPr>
              <w:jc w:val="both"/>
            </w:pPr>
            <w:r w:rsidRPr="00BC3A3B">
              <w:t>eliberat de Inspectoratul Fiscal, valabil la momentul prezentării (valabilitatea certificatului – conform cerinţelor Inspectoratului Fiscal al Republicii Moldova) - confirmat cu aplicarea semnăturii electronice</w:t>
            </w:r>
          </w:p>
        </w:tc>
        <w:tc>
          <w:tcPr>
            <w:tcW w:w="1559" w:type="dxa"/>
            <w:shd w:val="clear" w:color="auto" w:fill="auto"/>
          </w:tcPr>
          <w:p w:rsidR="00954386" w:rsidRPr="00BC3A3B" w:rsidRDefault="00954386" w:rsidP="00D65E03">
            <w:pPr>
              <w:jc w:val="center"/>
            </w:pPr>
            <w:r w:rsidRPr="00BC3A3B">
              <w:t>Obligatoriu</w:t>
            </w:r>
          </w:p>
        </w:tc>
      </w:tr>
      <w:tr w:rsidR="00954386" w:rsidRPr="00BC3A3B" w:rsidTr="00D65E03">
        <w:tc>
          <w:tcPr>
            <w:tcW w:w="675" w:type="dxa"/>
            <w:gridSpan w:val="2"/>
          </w:tcPr>
          <w:p w:rsidR="00954386" w:rsidRPr="00BC3A3B" w:rsidRDefault="00954386" w:rsidP="00954386">
            <w:pPr>
              <w:pStyle w:val="ListParagraph"/>
              <w:numPr>
                <w:ilvl w:val="0"/>
                <w:numId w:val="25"/>
              </w:numPr>
              <w:tabs>
                <w:tab w:val="clear" w:pos="1134"/>
              </w:tabs>
              <w:ind w:left="0" w:firstLine="0"/>
              <w:contextualSpacing/>
              <w:jc w:val="left"/>
              <w:rPr>
                <w:iCs/>
                <w:lang w:val="ro-RO"/>
              </w:rPr>
            </w:pPr>
          </w:p>
        </w:tc>
        <w:tc>
          <w:tcPr>
            <w:tcW w:w="2694" w:type="dxa"/>
          </w:tcPr>
          <w:p w:rsidR="00954386" w:rsidRPr="00BC3A3B" w:rsidRDefault="00954386" w:rsidP="00D65E03">
            <w:r w:rsidRPr="00BC3A3B">
              <w:t>Dovada înregistrării persoanei juridice, în conformitate cu prevederile legale din ţara în care ofertantul este stabilit</w:t>
            </w:r>
          </w:p>
        </w:tc>
        <w:tc>
          <w:tcPr>
            <w:tcW w:w="4961" w:type="dxa"/>
          </w:tcPr>
          <w:p w:rsidR="00954386" w:rsidRPr="00BC3A3B" w:rsidRDefault="00954386" w:rsidP="00D65E03">
            <w:pPr>
              <w:jc w:val="both"/>
            </w:pPr>
            <w:r w:rsidRPr="00BC3A3B">
              <w:t>Certificat/decizie de înregistrare a întreprinderii/extras din Registrul de Stat al persoanelor juridice - confirmat cu aplicarea semnăturii electronice. Operatorul economic nerezident va prezenta documente din ţara de origine care dovedesc forma de înregistrare/atestare ori apartenenţa din punct de vedere profesional</w:t>
            </w:r>
          </w:p>
        </w:tc>
        <w:tc>
          <w:tcPr>
            <w:tcW w:w="1559" w:type="dxa"/>
          </w:tcPr>
          <w:p w:rsidR="00954386" w:rsidRPr="00BC3A3B" w:rsidRDefault="00954386" w:rsidP="00D65E03">
            <w:pPr>
              <w:jc w:val="center"/>
            </w:pPr>
            <w:r w:rsidRPr="00BC3A3B">
              <w:t>Obligatoriu</w:t>
            </w:r>
          </w:p>
        </w:tc>
      </w:tr>
      <w:tr w:rsidR="00954386" w:rsidRPr="00BC3A3B" w:rsidTr="00D65E03">
        <w:tc>
          <w:tcPr>
            <w:tcW w:w="675" w:type="dxa"/>
            <w:gridSpan w:val="2"/>
          </w:tcPr>
          <w:p w:rsidR="00954386" w:rsidRPr="00BC3A3B" w:rsidRDefault="00954386" w:rsidP="00954386">
            <w:pPr>
              <w:pStyle w:val="ListParagraph"/>
              <w:numPr>
                <w:ilvl w:val="0"/>
                <w:numId w:val="25"/>
              </w:numPr>
              <w:tabs>
                <w:tab w:val="clear" w:pos="1134"/>
              </w:tabs>
              <w:ind w:left="0" w:firstLine="0"/>
              <w:contextualSpacing/>
              <w:jc w:val="left"/>
              <w:rPr>
                <w:iCs/>
                <w:lang w:val="ro-RO"/>
              </w:rPr>
            </w:pPr>
          </w:p>
        </w:tc>
        <w:tc>
          <w:tcPr>
            <w:tcW w:w="2694" w:type="dxa"/>
          </w:tcPr>
          <w:p w:rsidR="00954386" w:rsidRPr="00BC3A3B" w:rsidRDefault="00954386" w:rsidP="00D65E03">
            <w:pPr>
              <w:rPr>
                <w:color w:val="000000"/>
              </w:rPr>
            </w:pPr>
            <w:r w:rsidRPr="00BC3A3B">
              <w:rPr>
                <w:color w:val="000000"/>
              </w:rPr>
              <w:t>Prezentarea de dovezi privind conformitatea produselor, identificată prin referire la specificaţii sau standarde relevante</w:t>
            </w:r>
          </w:p>
        </w:tc>
        <w:tc>
          <w:tcPr>
            <w:tcW w:w="4961" w:type="dxa"/>
          </w:tcPr>
          <w:p w:rsidR="00954386" w:rsidRPr="0041447A" w:rsidRDefault="00954386" w:rsidP="00D65E03">
            <w:pPr>
              <w:rPr>
                <w:color w:val="000000"/>
              </w:rPr>
            </w:pPr>
            <w:r w:rsidRPr="0041447A">
              <w:rPr>
                <w:color w:val="000000"/>
              </w:rPr>
              <w:t>Certificat/declaraţie de conformitate sau Cerificat CE/ISO/  Aviz sanitar - copie confirmată prin aplicarea semnăturii electronice;</w:t>
            </w:r>
          </w:p>
        </w:tc>
        <w:tc>
          <w:tcPr>
            <w:tcW w:w="1559" w:type="dxa"/>
          </w:tcPr>
          <w:p w:rsidR="00954386" w:rsidRPr="00BC3A3B" w:rsidRDefault="00954386" w:rsidP="00D65E03">
            <w:pPr>
              <w:jc w:val="center"/>
            </w:pPr>
            <w:r w:rsidRPr="00BC3A3B">
              <w:t>Obligatoriu</w:t>
            </w:r>
            <w:r>
              <w:t xml:space="preserve"> </w:t>
            </w:r>
            <w:r w:rsidRPr="00BC3A3B">
              <w:t>conform specificaţiilor tehnice</w:t>
            </w:r>
          </w:p>
        </w:tc>
      </w:tr>
      <w:tr w:rsidR="00954386" w:rsidRPr="00BC3A3B" w:rsidTr="00D65E03">
        <w:tc>
          <w:tcPr>
            <w:tcW w:w="675" w:type="dxa"/>
            <w:gridSpan w:val="2"/>
          </w:tcPr>
          <w:p w:rsidR="00954386" w:rsidRPr="00BC3A3B" w:rsidRDefault="00954386" w:rsidP="00954386">
            <w:pPr>
              <w:pStyle w:val="ListParagraph"/>
              <w:numPr>
                <w:ilvl w:val="0"/>
                <w:numId w:val="25"/>
              </w:numPr>
              <w:tabs>
                <w:tab w:val="clear" w:pos="1134"/>
              </w:tabs>
              <w:ind w:left="0" w:firstLine="0"/>
              <w:contextualSpacing/>
              <w:jc w:val="left"/>
              <w:rPr>
                <w:iCs/>
                <w:lang w:val="ro-RO"/>
              </w:rPr>
            </w:pPr>
          </w:p>
        </w:tc>
        <w:tc>
          <w:tcPr>
            <w:tcW w:w="2694" w:type="dxa"/>
          </w:tcPr>
          <w:p w:rsidR="00954386" w:rsidRPr="00BC3A3B" w:rsidRDefault="00954386" w:rsidP="00D65E03">
            <w:pPr>
              <w:rPr>
                <w:color w:val="000000"/>
              </w:rPr>
            </w:pPr>
            <w:r w:rsidRPr="00BC3A3B">
              <w:rPr>
                <w:color w:val="000000"/>
              </w:rPr>
              <w:t>Prezentarea de dovezi privind</w:t>
            </w:r>
            <w:r>
              <w:rPr>
                <w:color w:val="000000"/>
              </w:rPr>
              <w:t xml:space="preserve"> garanţia bunurilor</w:t>
            </w:r>
          </w:p>
        </w:tc>
        <w:tc>
          <w:tcPr>
            <w:tcW w:w="4961" w:type="dxa"/>
          </w:tcPr>
          <w:p w:rsidR="00954386" w:rsidRPr="0041447A" w:rsidRDefault="00954386" w:rsidP="00D65E03">
            <w:pPr>
              <w:rPr>
                <w:color w:val="000000"/>
              </w:rPr>
            </w:pPr>
            <w:r w:rsidRPr="0041447A">
              <w:rPr>
                <w:color w:val="000000"/>
              </w:rPr>
              <w:t>Certificat de garanţie - copie confirmată prin aplicarea semnăturii electronice</w:t>
            </w:r>
          </w:p>
        </w:tc>
        <w:tc>
          <w:tcPr>
            <w:tcW w:w="1559" w:type="dxa"/>
          </w:tcPr>
          <w:p w:rsidR="00954386" w:rsidRPr="00BC3A3B" w:rsidRDefault="00954386" w:rsidP="00D65E03">
            <w:pPr>
              <w:jc w:val="center"/>
            </w:pPr>
            <w:r w:rsidRPr="00BC3A3B">
              <w:t>Obligatoriu</w:t>
            </w:r>
            <w:r>
              <w:t xml:space="preserve"> </w:t>
            </w:r>
            <w:r w:rsidRPr="00BC3A3B">
              <w:t>conform specificaţiilor tehnice</w:t>
            </w:r>
          </w:p>
        </w:tc>
      </w:tr>
    </w:tbl>
    <w:p w:rsidR="00954386" w:rsidRPr="00BC3A3B" w:rsidRDefault="00954386" w:rsidP="00954386">
      <w:pPr>
        <w:jc w:val="both"/>
      </w:pPr>
    </w:p>
    <w:p w:rsidR="00954386" w:rsidRPr="00BC3A3B" w:rsidRDefault="00954386" w:rsidP="00954386">
      <w:pPr>
        <w:jc w:val="both"/>
      </w:pPr>
      <w:r w:rsidRPr="00BC3A3B">
        <w:t xml:space="preserve">Conform art.26 alin.(8), Legea nr.131/2015, privind achiziţiile publice, </w:t>
      </w:r>
      <w:r w:rsidRPr="00BC3A3B">
        <w:rPr>
          <w:rStyle w:val="apple-converted-space"/>
        </w:rPr>
        <w:t> </w:t>
      </w:r>
      <w:r w:rsidRPr="00BC3A3B">
        <w:t>în cazul în care două sau mai multe oferte sînt echivalente va fi aplicat un criteriu de atribuire suplimentar - capacitatea economică şi financiară (art.18, lit. c), Legea 131/2015).</w:t>
      </w:r>
    </w:p>
    <w:p w:rsidR="00954386" w:rsidRPr="00BC3A3B" w:rsidRDefault="00954386" w:rsidP="00954386">
      <w:pPr>
        <w:jc w:val="both"/>
        <w:rPr>
          <w:sz w:val="12"/>
        </w:rPr>
      </w:pPr>
    </w:p>
    <w:p w:rsidR="00954386" w:rsidRPr="00BC3A3B" w:rsidRDefault="00954386" w:rsidP="00954386">
      <w:pPr>
        <w:jc w:val="both"/>
        <w:rPr>
          <w:b/>
          <w:i/>
          <w:u w:val="single"/>
        </w:rPr>
      </w:pPr>
      <w:r w:rsidRPr="00BC3A3B">
        <w:rPr>
          <w:b/>
          <w:i/>
          <w:u w:val="single"/>
        </w:rPr>
        <w:t xml:space="preserve"> * Documentele justificative pot fi încărcate şi la momentul prezentării ofertelor.</w:t>
      </w:r>
    </w:p>
    <w:p w:rsidR="00954386" w:rsidRPr="00BC3A3B" w:rsidRDefault="00954386" w:rsidP="00954386">
      <w:pPr>
        <w:jc w:val="both"/>
        <w:rPr>
          <w:i/>
          <w:sz w:val="14"/>
        </w:rPr>
      </w:pPr>
    </w:p>
    <w:p w:rsidR="00954386" w:rsidRPr="00BC3A3B" w:rsidRDefault="00954386" w:rsidP="00954386">
      <w:pPr>
        <w:numPr>
          <w:ilvl w:val="0"/>
          <w:numId w:val="29"/>
        </w:numPr>
        <w:tabs>
          <w:tab w:val="right" w:pos="426"/>
        </w:tabs>
        <w:ind w:left="0" w:firstLine="0"/>
        <w:jc w:val="both"/>
        <w:rPr>
          <w:b/>
          <w:noProof w:val="0"/>
          <w:lang w:eastAsia="ru-RU"/>
        </w:rPr>
      </w:pPr>
      <w:r w:rsidRPr="00BC3A3B">
        <w:rPr>
          <w:b/>
          <w:noProof w:val="0"/>
          <w:lang w:eastAsia="ru-RU"/>
        </w:rPr>
        <w:t>Factorii de evaluare a ofertei celei mai avantajoase din punct de vedere economic, precum şi ponderile lor: -</w:t>
      </w:r>
    </w:p>
    <w:p w:rsidR="00954386" w:rsidRPr="00BC3A3B" w:rsidRDefault="00954386" w:rsidP="00954386">
      <w:pPr>
        <w:numPr>
          <w:ilvl w:val="0"/>
          <w:numId w:val="29"/>
        </w:numPr>
        <w:shd w:val="clear" w:color="auto" w:fill="FFFFFF" w:themeFill="background1"/>
        <w:tabs>
          <w:tab w:val="right" w:pos="426"/>
        </w:tabs>
        <w:ind w:left="0" w:firstLine="0"/>
        <w:jc w:val="both"/>
        <w:rPr>
          <w:b/>
          <w:noProof w:val="0"/>
          <w:lang w:eastAsia="ru-RU"/>
        </w:rPr>
      </w:pPr>
      <w:r w:rsidRPr="00BC3A3B">
        <w:rPr>
          <w:b/>
          <w:noProof w:val="0"/>
          <w:lang w:eastAsia="ru-RU"/>
        </w:rPr>
        <w:t xml:space="preserve">Termenul limită de depunere/deschidere a ofertelor: </w:t>
      </w:r>
      <w:r w:rsidRPr="00BC3A3B">
        <w:rPr>
          <w:noProof w:val="0"/>
          <w:u w:val="single"/>
          <w:lang w:eastAsia="ru-RU"/>
        </w:rPr>
        <w:t>conform SIA RSAP</w:t>
      </w:r>
    </w:p>
    <w:p w:rsidR="00954386" w:rsidRPr="00BC3A3B" w:rsidRDefault="00954386" w:rsidP="00954386">
      <w:pPr>
        <w:numPr>
          <w:ilvl w:val="0"/>
          <w:numId w:val="29"/>
        </w:numPr>
        <w:shd w:val="clear" w:color="auto" w:fill="FFFFFF" w:themeFill="background1"/>
        <w:tabs>
          <w:tab w:val="right" w:pos="426"/>
        </w:tabs>
        <w:ind w:left="0" w:firstLine="0"/>
        <w:jc w:val="both"/>
        <w:rPr>
          <w:b/>
          <w:noProof w:val="0"/>
          <w:lang w:eastAsia="ru-RU"/>
        </w:rPr>
      </w:pPr>
      <w:r w:rsidRPr="00BC3A3B">
        <w:rPr>
          <w:b/>
          <w:noProof w:val="0"/>
          <w:lang w:eastAsia="ru-RU"/>
        </w:rPr>
        <w:t xml:space="preserve">Adresa la care trebuie transmise ofertele sau cererile de participare: </w:t>
      </w:r>
    </w:p>
    <w:p w:rsidR="00954386" w:rsidRPr="00BC3A3B" w:rsidRDefault="00954386" w:rsidP="00954386">
      <w:pPr>
        <w:shd w:val="clear" w:color="auto" w:fill="FFFFFF" w:themeFill="background1"/>
        <w:tabs>
          <w:tab w:val="right" w:pos="426"/>
        </w:tabs>
        <w:ind w:left="450"/>
        <w:jc w:val="both"/>
        <w:rPr>
          <w:noProof w:val="0"/>
          <w:u w:val="single"/>
          <w:lang w:eastAsia="ru-RU"/>
        </w:rPr>
      </w:pPr>
      <w:r w:rsidRPr="00BC3A3B">
        <w:rPr>
          <w:noProof w:val="0"/>
          <w:u w:val="single"/>
          <w:lang w:eastAsia="ru-RU"/>
        </w:rPr>
        <w:t>Ofertele vor fi depuse electronic prin intermediul SIA RSAP</w:t>
      </w:r>
    </w:p>
    <w:p w:rsidR="00954386" w:rsidRPr="00BC3A3B" w:rsidRDefault="00954386" w:rsidP="00954386">
      <w:pPr>
        <w:shd w:val="clear" w:color="auto" w:fill="FFFFFF" w:themeFill="background1"/>
        <w:tabs>
          <w:tab w:val="right" w:pos="426"/>
        </w:tabs>
        <w:ind w:left="450"/>
        <w:jc w:val="both"/>
        <w:rPr>
          <w:noProof w:val="0"/>
          <w:u w:val="single"/>
          <w:lang w:eastAsia="ru-RU"/>
        </w:rPr>
      </w:pPr>
      <w:r w:rsidRPr="00BC3A3B">
        <w:rPr>
          <w:noProof w:val="0"/>
          <w:u w:val="single"/>
          <w:lang w:eastAsia="ru-RU"/>
        </w:rPr>
        <w:t xml:space="preserve">Cererile de participare vor fi depuse conform </w:t>
      </w:r>
      <w:r w:rsidRPr="00BC3A3B">
        <w:rPr>
          <w:u w:val="single"/>
        </w:rPr>
        <w:t>pct. 16 din anunţ</w:t>
      </w:r>
      <w:r w:rsidRPr="00BC3A3B">
        <w:rPr>
          <w:noProof w:val="0"/>
          <w:u w:val="single"/>
          <w:lang w:eastAsia="ru-RU"/>
        </w:rPr>
        <w:t>.</w:t>
      </w:r>
    </w:p>
    <w:p w:rsidR="00954386" w:rsidRPr="00BC3A3B" w:rsidRDefault="00954386" w:rsidP="00954386">
      <w:pPr>
        <w:numPr>
          <w:ilvl w:val="0"/>
          <w:numId w:val="29"/>
        </w:numPr>
        <w:tabs>
          <w:tab w:val="right" w:pos="426"/>
        </w:tabs>
        <w:ind w:left="0" w:firstLine="0"/>
        <w:jc w:val="both"/>
        <w:rPr>
          <w:b/>
          <w:noProof w:val="0"/>
          <w:lang w:eastAsia="ru-RU"/>
        </w:rPr>
      </w:pPr>
      <w:r w:rsidRPr="00BC3A3B">
        <w:rPr>
          <w:b/>
          <w:noProof w:val="0"/>
          <w:lang w:eastAsia="ru-RU"/>
        </w:rPr>
        <w:t xml:space="preserve">Termenul de valabilitate a ofertelor: </w:t>
      </w:r>
      <w:r w:rsidRPr="00BC3A3B">
        <w:rPr>
          <w:noProof w:val="0"/>
          <w:u w:val="single"/>
          <w:lang w:eastAsia="ru-RU"/>
        </w:rPr>
        <w:t>45 zile</w:t>
      </w:r>
    </w:p>
    <w:p w:rsidR="00954386" w:rsidRPr="00BC3A3B" w:rsidRDefault="00954386" w:rsidP="00954386">
      <w:pPr>
        <w:numPr>
          <w:ilvl w:val="0"/>
          <w:numId w:val="29"/>
        </w:numPr>
        <w:tabs>
          <w:tab w:val="right" w:pos="426"/>
        </w:tabs>
        <w:ind w:left="0" w:firstLine="0"/>
        <w:jc w:val="both"/>
        <w:rPr>
          <w:b/>
          <w:i/>
          <w:noProof w:val="0"/>
          <w:lang w:eastAsia="ru-RU"/>
        </w:rPr>
      </w:pPr>
      <w:r w:rsidRPr="00BC3A3B">
        <w:rPr>
          <w:b/>
          <w:noProof w:val="0"/>
          <w:lang w:eastAsia="ru-RU"/>
        </w:rPr>
        <w:t xml:space="preserve">Locul deschiderii ofertelor: </w:t>
      </w:r>
      <w:r w:rsidRPr="00BC3A3B">
        <w:rPr>
          <w:noProof w:val="0"/>
          <w:u w:val="single"/>
          <w:lang w:eastAsia="ru-RU"/>
        </w:rPr>
        <w:t>conform SIA RSAP</w:t>
      </w:r>
    </w:p>
    <w:p w:rsidR="00954386" w:rsidRPr="00BC3A3B" w:rsidRDefault="00954386" w:rsidP="00954386">
      <w:pPr>
        <w:tabs>
          <w:tab w:val="right" w:pos="426"/>
        </w:tabs>
        <w:jc w:val="both"/>
        <w:rPr>
          <w:noProof w:val="0"/>
          <w:lang w:eastAsia="ru-RU"/>
        </w:rPr>
      </w:pPr>
      <w:r w:rsidRPr="00BC3A3B">
        <w:rPr>
          <w:noProof w:val="0"/>
          <w:lang w:eastAsia="ru-RU"/>
        </w:rPr>
        <w:t xml:space="preserve">Ofertele întârziate vor fi respinse. </w:t>
      </w:r>
    </w:p>
    <w:p w:rsidR="00954386" w:rsidRPr="00BC3A3B" w:rsidRDefault="00954386" w:rsidP="00954386">
      <w:pPr>
        <w:numPr>
          <w:ilvl w:val="0"/>
          <w:numId w:val="29"/>
        </w:numPr>
        <w:shd w:val="clear" w:color="auto" w:fill="FFFFFF" w:themeFill="background1"/>
        <w:tabs>
          <w:tab w:val="right" w:pos="426"/>
        </w:tabs>
        <w:ind w:left="450" w:hanging="450"/>
        <w:jc w:val="both"/>
        <w:rPr>
          <w:b/>
          <w:noProof w:val="0"/>
          <w:lang w:eastAsia="ru-RU"/>
        </w:rPr>
      </w:pPr>
      <w:r w:rsidRPr="00BC3A3B">
        <w:rPr>
          <w:b/>
          <w:noProof w:val="0"/>
          <w:lang w:eastAsia="ru-RU"/>
        </w:rPr>
        <w:t xml:space="preserve">Persoanele autorizate să asiste la deschiderea ofertelor: </w:t>
      </w:r>
    </w:p>
    <w:p w:rsidR="00954386" w:rsidRPr="00BC3A3B" w:rsidRDefault="00954386" w:rsidP="00954386">
      <w:pPr>
        <w:shd w:val="clear" w:color="auto" w:fill="FFFFFF" w:themeFill="background1"/>
        <w:tabs>
          <w:tab w:val="right" w:pos="426"/>
        </w:tabs>
        <w:ind w:left="450"/>
        <w:jc w:val="both"/>
        <w:rPr>
          <w:b/>
          <w:noProof w:val="0"/>
          <w:lang w:eastAsia="ru-RU"/>
        </w:rPr>
      </w:pPr>
      <w:r w:rsidRPr="00BC3A3B">
        <w:rPr>
          <w:b/>
          <w:i/>
          <w:noProof w:val="0"/>
          <w:lang w:eastAsia="ru-RU"/>
        </w:rPr>
        <w:t>Ofertanţii sau reprezentanţii acestora au dreptul să participe la deschiderea ofertelor, cu excepţia cazului când ofertele au fost depuse prin SIA RSAP</w:t>
      </w:r>
      <w:r w:rsidRPr="00BC3A3B">
        <w:rPr>
          <w:b/>
          <w:noProof w:val="0"/>
          <w:lang w:eastAsia="ru-RU"/>
        </w:rPr>
        <w:t>.</w:t>
      </w:r>
    </w:p>
    <w:p w:rsidR="00954386" w:rsidRPr="00BC3A3B" w:rsidRDefault="00954386" w:rsidP="00954386">
      <w:pPr>
        <w:numPr>
          <w:ilvl w:val="0"/>
          <w:numId w:val="29"/>
        </w:numPr>
        <w:shd w:val="clear" w:color="auto" w:fill="FFFFFF" w:themeFill="background1"/>
        <w:tabs>
          <w:tab w:val="right" w:pos="426"/>
        </w:tabs>
        <w:ind w:left="450" w:hanging="450"/>
        <w:jc w:val="both"/>
        <w:rPr>
          <w:noProof w:val="0"/>
          <w:u w:val="single"/>
          <w:lang w:eastAsia="ru-RU"/>
        </w:rPr>
      </w:pPr>
      <w:r w:rsidRPr="00BC3A3B">
        <w:rPr>
          <w:b/>
          <w:noProof w:val="0"/>
          <w:lang w:eastAsia="ru-RU"/>
        </w:rPr>
        <w:t xml:space="preserve">Limba sau limbile în care trebuie redactate ofertele sau cererile de participare: </w:t>
      </w:r>
      <w:r w:rsidRPr="00BC3A3B">
        <w:rPr>
          <w:noProof w:val="0"/>
          <w:u w:val="single"/>
          <w:lang w:eastAsia="ru-RU"/>
        </w:rPr>
        <w:t>de stat</w:t>
      </w:r>
    </w:p>
    <w:p w:rsidR="00954386" w:rsidRPr="00BC3A3B" w:rsidRDefault="00954386" w:rsidP="00954386">
      <w:pPr>
        <w:numPr>
          <w:ilvl w:val="0"/>
          <w:numId w:val="29"/>
        </w:numPr>
        <w:shd w:val="clear" w:color="auto" w:fill="FFFFFF" w:themeFill="background1"/>
        <w:tabs>
          <w:tab w:val="right" w:pos="426"/>
        </w:tabs>
        <w:ind w:left="360"/>
        <w:jc w:val="both"/>
        <w:rPr>
          <w:noProof w:val="0"/>
          <w:sz w:val="20"/>
          <w:lang w:eastAsia="ru-RU"/>
        </w:rPr>
      </w:pPr>
      <w:r w:rsidRPr="00BC3A3B">
        <w:rPr>
          <w:b/>
          <w:noProof w:val="0"/>
          <w:lang w:eastAsia="ru-RU"/>
        </w:rPr>
        <w:t>Respectivul contract se referă la un proiect şi/sau program finanţat din fonduri ale Uniunii Europene: -</w:t>
      </w:r>
    </w:p>
    <w:p w:rsidR="00954386" w:rsidRPr="00BC3A3B" w:rsidRDefault="00954386" w:rsidP="00954386">
      <w:pPr>
        <w:numPr>
          <w:ilvl w:val="0"/>
          <w:numId w:val="29"/>
        </w:numPr>
        <w:shd w:val="clear" w:color="auto" w:fill="FFFFFF" w:themeFill="background1"/>
        <w:tabs>
          <w:tab w:val="right" w:pos="426"/>
        </w:tabs>
        <w:ind w:left="0" w:firstLine="0"/>
        <w:jc w:val="both"/>
        <w:rPr>
          <w:b/>
          <w:noProof w:val="0"/>
          <w:lang w:eastAsia="ru-RU"/>
        </w:rPr>
      </w:pPr>
      <w:r w:rsidRPr="00BC3A3B">
        <w:rPr>
          <w:b/>
          <w:noProof w:val="0"/>
          <w:lang w:eastAsia="ru-RU"/>
        </w:rPr>
        <w:t xml:space="preserve">Denumirea şi adresa organismului competent de soluţionare a contestaţiilor: </w:t>
      </w:r>
    </w:p>
    <w:p w:rsidR="00954386" w:rsidRPr="00BC3A3B" w:rsidRDefault="00954386" w:rsidP="00954386">
      <w:pPr>
        <w:shd w:val="clear" w:color="auto" w:fill="FFFFFF" w:themeFill="background1"/>
        <w:tabs>
          <w:tab w:val="right" w:pos="426"/>
        </w:tabs>
        <w:ind w:left="450"/>
        <w:jc w:val="both"/>
        <w:rPr>
          <w:b/>
          <w:i/>
          <w:noProof w:val="0"/>
          <w:lang w:eastAsia="ru-RU"/>
        </w:rPr>
      </w:pPr>
      <w:r w:rsidRPr="00BC3A3B">
        <w:rPr>
          <w:b/>
          <w:i/>
          <w:noProof w:val="0"/>
          <w:lang w:eastAsia="ru-RU"/>
        </w:rPr>
        <w:lastRenderedPageBreak/>
        <w:t>Agenţia Naţională pentru Soluţionarea Contestaţiilor</w:t>
      </w:r>
    </w:p>
    <w:p w:rsidR="00954386" w:rsidRPr="00BC3A3B" w:rsidRDefault="00954386" w:rsidP="00954386">
      <w:pPr>
        <w:shd w:val="clear" w:color="auto" w:fill="FFFFFF" w:themeFill="background1"/>
        <w:tabs>
          <w:tab w:val="right" w:pos="426"/>
        </w:tabs>
        <w:ind w:left="450"/>
        <w:jc w:val="both"/>
        <w:rPr>
          <w:b/>
          <w:i/>
          <w:noProof w:val="0"/>
          <w:lang w:eastAsia="ru-RU"/>
        </w:rPr>
      </w:pPr>
      <w:r w:rsidRPr="00BC3A3B">
        <w:rPr>
          <w:b/>
          <w:i/>
          <w:noProof w:val="0"/>
          <w:lang w:eastAsia="ru-RU"/>
        </w:rPr>
        <w:t>Adresa: mun. Chişinău, bd. Ştefan cel Mare şi Sfânt nr.124 (et.4), MD 2001;</w:t>
      </w:r>
    </w:p>
    <w:p w:rsidR="00954386" w:rsidRPr="00BC3A3B" w:rsidRDefault="00954386" w:rsidP="00954386">
      <w:pPr>
        <w:shd w:val="clear" w:color="auto" w:fill="FFFFFF" w:themeFill="background1"/>
        <w:tabs>
          <w:tab w:val="right" w:pos="426"/>
        </w:tabs>
        <w:ind w:left="450"/>
        <w:jc w:val="both"/>
        <w:rPr>
          <w:b/>
          <w:i/>
          <w:noProof w:val="0"/>
          <w:lang w:eastAsia="ru-RU"/>
        </w:rPr>
      </w:pPr>
      <w:r w:rsidRPr="00BC3A3B">
        <w:rPr>
          <w:b/>
          <w:i/>
          <w:noProof w:val="0"/>
          <w:lang w:eastAsia="ru-RU"/>
        </w:rPr>
        <w:t>Tel/Fax/email:022-820 652, 022 820-651, contestatii@ansc.md</w:t>
      </w:r>
    </w:p>
    <w:p w:rsidR="00954386" w:rsidRPr="00BC3A3B" w:rsidRDefault="00954386" w:rsidP="00954386">
      <w:pPr>
        <w:numPr>
          <w:ilvl w:val="0"/>
          <w:numId w:val="29"/>
        </w:numPr>
        <w:shd w:val="clear" w:color="auto" w:fill="FFFFFF" w:themeFill="background1"/>
        <w:tabs>
          <w:tab w:val="right" w:pos="426"/>
        </w:tabs>
        <w:ind w:left="360"/>
        <w:jc w:val="both"/>
        <w:rPr>
          <w:b/>
          <w:noProof w:val="0"/>
          <w:lang w:eastAsia="ru-RU"/>
        </w:rPr>
      </w:pPr>
      <w:r w:rsidRPr="00BC3A3B">
        <w:rPr>
          <w:b/>
          <w:noProof w:val="0"/>
          <w:lang w:eastAsia="ru-RU"/>
        </w:rPr>
        <w:t>Data (datele) şi referinţa (referinţele) publicărilor anterioare în Jurnalul Oficial al Uniunii Europene privind contractul (contractele) la care se referă anunţul respectiv (dacă este cazul): -</w:t>
      </w:r>
    </w:p>
    <w:p w:rsidR="00954386" w:rsidRPr="00BC3A3B" w:rsidRDefault="00954386" w:rsidP="00954386">
      <w:pPr>
        <w:numPr>
          <w:ilvl w:val="0"/>
          <w:numId w:val="29"/>
        </w:numPr>
        <w:shd w:val="clear" w:color="auto" w:fill="FFFFFF" w:themeFill="background1"/>
        <w:tabs>
          <w:tab w:val="right" w:pos="426"/>
        </w:tabs>
        <w:ind w:left="360"/>
        <w:jc w:val="both"/>
        <w:rPr>
          <w:b/>
          <w:noProof w:val="0"/>
          <w:lang w:eastAsia="ru-RU"/>
        </w:rPr>
      </w:pPr>
      <w:r w:rsidRPr="00BC3A3B">
        <w:rPr>
          <w:b/>
          <w:noProof w:val="0"/>
          <w:lang w:eastAsia="ru-RU"/>
        </w:rPr>
        <w:t>În cazul achiziţiilor periodice, calendarul estimat pentru publicarea anunţurilor viitoare</w:t>
      </w:r>
      <w:r w:rsidRPr="00BC3A3B">
        <w:rPr>
          <w:b/>
          <w:noProof w:val="0"/>
          <w:shd w:val="clear" w:color="auto" w:fill="FFFFFF" w:themeFill="background1"/>
          <w:lang w:eastAsia="ru-RU"/>
        </w:rPr>
        <w:t>: -</w:t>
      </w:r>
    </w:p>
    <w:p w:rsidR="00954386" w:rsidRPr="00BC3A3B" w:rsidRDefault="00954386" w:rsidP="00954386">
      <w:pPr>
        <w:numPr>
          <w:ilvl w:val="0"/>
          <w:numId w:val="29"/>
        </w:numPr>
        <w:shd w:val="clear" w:color="auto" w:fill="FFFFFF" w:themeFill="background1"/>
        <w:tabs>
          <w:tab w:val="right" w:pos="426"/>
        </w:tabs>
        <w:ind w:left="0" w:firstLine="0"/>
        <w:jc w:val="both"/>
        <w:rPr>
          <w:b/>
          <w:noProof w:val="0"/>
          <w:lang w:eastAsia="ru-RU"/>
        </w:rPr>
      </w:pPr>
      <w:r w:rsidRPr="00BC3A3B">
        <w:rPr>
          <w:b/>
          <w:noProof w:val="0"/>
          <w:lang w:eastAsia="ru-RU"/>
        </w:rPr>
        <w:t xml:space="preserve">Data publicării anunţului de intenţie sau, după caz, precizarea că nu a fost publicat un astfel de </w:t>
      </w:r>
      <w:r w:rsidRPr="00BC3A3B">
        <w:rPr>
          <w:b/>
          <w:noProof w:val="0"/>
          <w:shd w:val="clear" w:color="auto" w:fill="FFFFFF" w:themeFill="background1"/>
          <w:lang w:eastAsia="ru-RU"/>
        </w:rPr>
        <w:t xml:space="preserve">anunţ: </w:t>
      </w:r>
      <w:r w:rsidR="000F79F6">
        <w:rPr>
          <w:noProof w:val="0"/>
          <w:shd w:val="clear" w:color="auto" w:fill="FFFFFF" w:themeFill="background1"/>
          <w:lang w:eastAsia="ru-RU"/>
        </w:rPr>
        <w:t>-</w:t>
      </w:r>
    </w:p>
    <w:p w:rsidR="00954386" w:rsidRPr="00BC3A3B" w:rsidRDefault="00954386" w:rsidP="00954386">
      <w:pPr>
        <w:numPr>
          <w:ilvl w:val="0"/>
          <w:numId w:val="29"/>
        </w:numPr>
        <w:shd w:val="clear" w:color="auto" w:fill="FFFFFF" w:themeFill="background1"/>
        <w:tabs>
          <w:tab w:val="right" w:pos="426"/>
        </w:tabs>
        <w:ind w:left="0" w:firstLine="0"/>
        <w:jc w:val="both"/>
        <w:rPr>
          <w:b/>
          <w:noProof w:val="0"/>
          <w:lang w:eastAsia="ru-RU"/>
        </w:rPr>
      </w:pPr>
      <w:r w:rsidRPr="00BC3A3B">
        <w:rPr>
          <w:b/>
          <w:noProof w:val="0"/>
          <w:lang w:eastAsia="ru-RU"/>
        </w:rPr>
        <w:t>Data transmiterii spre publicare a anunţului de participar</w:t>
      </w:r>
      <w:r w:rsidRPr="00BC3A3B">
        <w:rPr>
          <w:b/>
          <w:noProof w:val="0"/>
          <w:shd w:val="clear" w:color="auto" w:fill="FFFFFF" w:themeFill="background1"/>
          <w:lang w:eastAsia="ru-RU"/>
        </w:rPr>
        <w:t>e:</w:t>
      </w:r>
      <w:r w:rsidRPr="00BC3A3B">
        <w:rPr>
          <w:noProof w:val="0"/>
          <w:u w:val="single"/>
          <w:lang w:eastAsia="ru-RU"/>
        </w:rPr>
        <w:t xml:space="preserve"> conform SIA RSAP</w:t>
      </w:r>
    </w:p>
    <w:p w:rsidR="00954386" w:rsidRPr="00BC3A3B" w:rsidRDefault="00954386" w:rsidP="00954386">
      <w:pPr>
        <w:numPr>
          <w:ilvl w:val="0"/>
          <w:numId w:val="29"/>
        </w:numPr>
        <w:shd w:val="clear" w:color="auto" w:fill="FFFFFF" w:themeFill="background1"/>
        <w:tabs>
          <w:tab w:val="right" w:pos="426"/>
        </w:tabs>
        <w:ind w:left="0" w:firstLine="0"/>
        <w:jc w:val="both"/>
        <w:rPr>
          <w:b/>
          <w:noProof w:val="0"/>
          <w:lang w:eastAsia="ru-RU"/>
        </w:rPr>
      </w:pPr>
      <w:r w:rsidRPr="00BC3A3B">
        <w:rPr>
          <w:b/>
          <w:noProof w:val="0"/>
          <w:lang w:eastAsia="ru-RU"/>
        </w:rPr>
        <w:t>În cadrul procedurii de achiziţie publică se va utiliza/accepta:</w:t>
      </w:r>
    </w:p>
    <w:p w:rsidR="00954386" w:rsidRPr="00BC3A3B" w:rsidRDefault="00954386" w:rsidP="00954386">
      <w:pPr>
        <w:shd w:val="clear" w:color="auto" w:fill="FFFFFF" w:themeFill="background1"/>
        <w:tabs>
          <w:tab w:val="right" w:pos="426"/>
        </w:tabs>
        <w:jc w:val="both"/>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954386" w:rsidRPr="00BC3A3B" w:rsidTr="00D65E03">
        <w:tc>
          <w:tcPr>
            <w:tcW w:w="5305" w:type="dxa"/>
            <w:shd w:val="clear" w:color="auto" w:fill="FFFFFF" w:themeFill="background1"/>
          </w:tcPr>
          <w:p w:rsidR="00954386" w:rsidRPr="00BC3A3B" w:rsidRDefault="00954386" w:rsidP="00D65E03">
            <w:pPr>
              <w:shd w:val="clear" w:color="auto" w:fill="FFFFFF" w:themeFill="background1"/>
              <w:tabs>
                <w:tab w:val="right" w:pos="426"/>
              </w:tabs>
              <w:rPr>
                <w:b/>
                <w:noProof w:val="0"/>
                <w:lang w:eastAsia="ru-RU"/>
              </w:rPr>
            </w:pPr>
            <w:r w:rsidRPr="00BC3A3B">
              <w:rPr>
                <w:b/>
                <w:noProof w:val="0"/>
                <w:lang w:eastAsia="ru-RU"/>
              </w:rPr>
              <w:t>Denumirea instrumentului electronic</w:t>
            </w:r>
          </w:p>
        </w:tc>
        <w:tc>
          <w:tcPr>
            <w:tcW w:w="3785" w:type="dxa"/>
            <w:shd w:val="clear" w:color="auto" w:fill="FFFFFF" w:themeFill="background1"/>
          </w:tcPr>
          <w:p w:rsidR="00954386" w:rsidRPr="00BC3A3B" w:rsidRDefault="00954386" w:rsidP="00D65E03">
            <w:pPr>
              <w:shd w:val="clear" w:color="auto" w:fill="FFFFFF" w:themeFill="background1"/>
              <w:tabs>
                <w:tab w:val="right" w:pos="426"/>
              </w:tabs>
              <w:rPr>
                <w:b/>
                <w:noProof w:val="0"/>
                <w:lang w:eastAsia="ru-RU"/>
              </w:rPr>
            </w:pPr>
            <w:r w:rsidRPr="00BC3A3B">
              <w:rPr>
                <w:b/>
                <w:noProof w:val="0"/>
                <w:lang w:eastAsia="ru-RU"/>
              </w:rPr>
              <w:t>Se va utiliza/accepta sau nu</w:t>
            </w:r>
          </w:p>
        </w:tc>
      </w:tr>
      <w:tr w:rsidR="00954386" w:rsidRPr="00BC3A3B" w:rsidTr="00D65E03">
        <w:tc>
          <w:tcPr>
            <w:tcW w:w="5305" w:type="dxa"/>
            <w:shd w:val="clear" w:color="auto" w:fill="FFFFFF" w:themeFill="background1"/>
          </w:tcPr>
          <w:p w:rsidR="00954386" w:rsidRPr="00BC3A3B" w:rsidRDefault="00954386" w:rsidP="00D65E03">
            <w:pPr>
              <w:shd w:val="clear" w:color="auto" w:fill="FFFFFF" w:themeFill="background1"/>
              <w:tabs>
                <w:tab w:val="right" w:pos="426"/>
              </w:tabs>
              <w:rPr>
                <w:noProof w:val="0"/>
                <w:lang w:eastAsia="ru-RU"/>
              </w:rPr>
            </w:pPr>
            <w:r w:rsidRPr="00BC3A3B">
              <w:rPr>
                <w:noProof w:val="0"/>
                <w:lang w:eastAsia="ru-RU"/>
              </w:rPr>
              <w:t>Depunerea electronică a ofertelor sau a cererilor de participare</w:t>
            </w:r>
          </w:p>
        </w:tc>
        <w:tc>
          <w:tcPr>
            <w:tcW w:w="3785" w:type="dxa"/>
            <w:shd w:val="clear" w:color="auto" w:fill="FFFFFF" w:themeFill="background1"/>
            <w:vAlign w:val="center"/>
          </w:tcPr>
          <w:p w:rsidR="00954386" w:rsidRPr="00BC3A3B" w:rsidRDefault="00954386" w:rsidP="00D65E03">
            <w:pPr>
              <w:shd w:val="clear" w:color="auto" w:fill="FFFFFF" w:themeFill="background1"/>
              <w:tabs>
                <w:tab w:val="right" w:pos="426"/>
              </w:tabs>
              <w:jc w:val="center"/>
              <w:rPr>
                <w:noProof w:val="0"/>
                <w:lang w:eastAsia="ru-RU"/>
              </w:rPr>
            </w:pPr>
            <w:r w:rsidRPr="00BC3A3B">
              <w:rPr>
                <w:noProof w:val="0"/>
                <w:lang w:eastAsia="ru-RU"/>
              </w:rPr>
              <w:t>Da</w:t>
            </w:r>
          </w:p>
        </w:tc>
      </w:tr>
      <w:tr w:rsidR="00954386" w:rsidRPr="00BC3A3B" w:rsidTr="00D65E03">
        <w:tc>
          <w:tcPr>
            <w:tcW w:w="5305" w:type="dxa"/>
            <w:shd w:val="clear" w:color="auto" w:fill="FFFFFF" w:themeFill="background1"/>
          </w:tcPr>
          <w:p w:rsidR="00954386" w:rsidRPr="00BC3A3B" w:rsidRDefault="00954386" w:rsidP="00D65E03">
            <w:pPr>
              <w:shd w:val="clear" w:color="auto" w:fill="FFFFFF" w:themeFill="background1"/>
              <w:tabs>
                <w:tab w:val="right" w:pos="426"/>
              </w:tabs>
              <w:rPr>
                <w:noProof w:val="0"/>
                <w:lang w:eastAsia="ru-RU"/>
              </w:rPr>
            </w:pPr>
            <w:r w:rsidRPr="00BC3A3B">
              <w:rPr>
                <w:noProof w:val="0"/>
                <w:lang w:eastAsia="ru-RU"/>
              </w:rPr>
              <w:t>Sistemul de comenzi electronice</w:t>
            </w:r>
          </w:p>
        </w:tc>
        <w:tc>
          <w:tcPr>
            <w:tcW w:w="3785" w:type="dxa"/>
            <w:shd w:val="clear" w:color="auto" w:fill="FFFFFF" w:themeFill="background1"/>
            <w:vAlign w:val="center"/>
          </w:tcPr>
          <w:p w:rsidR="00954386" w:rsidRPr="00BC3A3B" w:rsidRDefault="00954386" w:rsidP="00D65E03">
            <w:pPr>
              <w:shd w:val="clear" w:color="auto" w:fill="FFFFFF" w:themeFill="background1"/>
              <w:tabs>
                <w:tab w:val="right" w:pos="426"/>
              </w:tabs>
              <w:jc w:val="center"/>
              <w:rPr>
                <w:noProof w:val="0"/>
                <w:lang w:eastAsia="ru-RU"/>
              </w:rPr>
            </w:pPr>
            <w:r w:rsidRPr="00BC3A3B">
              <w:rPr>
                <w:noProof w:val="0"/>
                <w:lang w:eastAsia="ru-RU"/>
              </w:rPr>
              <w:t>Nu</w:t>
            </w:r>
          </w:p>
        </w:tc>
      </w:tr>
      <w:tr w:rsidR="00954386" w:rsidRPr="00BC3A3B" w:rsidTr="00D65E03">
        <w:tc>
          <w:tcPr>
            <w:tcW w:w="5305" w:type="dxa"/>
            <w:shd w:val="clear" w:color="auto" w:fill="FFFFFF" w:themeFill="background1"/>
          </w:tcPr>
          <w:p w:rsidR="00954386" w:rsidRPr="00BC3A3B" w:rsidRDefault="00954386" w:rsidP="00D65E03">
            <w:pPr>
              <w:shd w:val="clear" w:color="auto" w:fill="FFFFFF" w:themeFill="background1"/>
              <w:tabs>
                <w:tab w:val="right" w:pos="426"/>
              </w:tabs>
              <w:rPr>
                <w:noProof w:val="0"/>
                <w:lang w:eastAsia="ru-RU"/>
              </w:rPr>
            </w:pPr>
            <w:r w:rsidRPr="00BC3A3B">
              <w:rPr>
                <w:noProof w:val="0"/>
                <w:lang w:eastAsia="ru-RU"/>
              </w:rPr>
              <w:t>Facturarea electronică</w:t>
            </w:r>
          </w:p>
        </w:tc>
        <w:tc>
          <w:tcPr>
            <w:tcW w:w="3785" w:type="dxa"/>
            <w:shd w:val="clear" w:color="auto" w:fill="FFFFFF" w:themeFill="background1"/>
            <w:vAlign w:val="center"/>
          </w:tcPr>
          <w:p w:rsidR="00954386" w:rsidRPr="00BC3A3B" w:rsidRDefault="00954386" w:rsidP="00D65E03">
            <w:pPr>
              <w:shd w:val="clear" w:color="auto" w:fill="FFFFFF" w:themeFill="background1"/>
              <w:tabs>
                <w:tab w:val="right" w:pos="426"/>
              </w:tabs>
              <w:jc w:val="center"/>
              <w:rPr>
                <w:noProof w:val="0"/>
                <w:lang w:eastAsia="ru-RU"/>
              </w:rPr>
            </w:pPr>
            <w:r w:rsidRPr="00BC3A3B">
              <w:rPr>
                <w:noProof w:val="0"/>
                <w:lang w:eastAsia="ru-RU"/>
              </w:rPr>
              <w:t>Da</w:t>
            </w:r>
          </w:p>
        </w:tc>
      </w:tr>
      <w:tr w:rsidR="00954386" w:rsidRPr="00BC3A3B" w:rsidTr="00D65E03">
        <w:trPr>
          <w:trHeight w:val="77"/>
        </w:trPr>
        <w:tc>
          <w:tcPr>
            <w:tcW w:w="5305" w:type="dxa"/>
            <w:shd w:val="clear" w:color="auto" w:fill="FFFFFF" w:themeFill="background1"/>
          </w:tcPr>
          <w:p w:rsidR="00954386" w:rsidRPr="00BC3A3B" w:rsidRDefault="00954386" w:rsidP="00D65E03">
            <w:pPr>
              <w:shd w:val="clear" w:color="auto" w:fill="FFFFFF" w:themeFill="background1"/>
              <w:tabs>
                <w:tab w:val="right" w:pos="426"/>
              </w:tabs>
              <w:rPr>
                <w:noProof w:val="0"/>
                <w:lang w:eastAsia="ru-RU"/>
              </w:rPr>
            </w:pPr>
            <w:r w:rsidRPr="00BC3A3B">
              <w:rPr>
                <w:noProof w:val="0"/>
                <w:lang w:eastAsia="ru-RU"/>
              </w:rPr>
              <w:t>Plățile electronice</w:t>
            </w:r>
          </w:p>
        </w:tc>
        <w:tc>
          <w:tcPr>
            <w:tcW w:w="3785" w:type="dxa"/>
            <w:shd w:val="clear" w:color="auto" w:fill="FFFFFF" w:themeFill="background1"/>
            <w:vAlign w:val="center"/>
          </w:tcPr>
          <w:p w:rsidR="00954386" w:rsidRPr="00BC3A3B" w:rsidRDefault="00954386" w:rsidP="00D65E03">
            <w:pPr>
              <w:shd w:val="clear" w:color="auto" w:fill="FFFFFF" w:themeFill="background1"/>
              <w:tabs>
                <w:tab w:val="right" w:pos="426"/>
              </w:tabs>
              <w:jc w:val="center"/>
              <w:rPr>
                <w:noProof w:val="0"/>
                <w:lang w:eastAsia="ru-RU"/>
              </w:rPr>
            </w:pPr>
            <w:r w:rsidRPr="00BC3A3B">
              <w:rPr>
                <w:noProof w:val="0"/>
                <w:lang w:eastAsia="ru-RU"/>
              </w:rPr>
              <w:t>Da</w:t>
            </w:r>
          </w:p>
        </w:tc>
      </w:tr>
    </w:tbl>
    <w:p w:rsidR="00954386" w:rsidRPr="00BC3A3B" w:rsidRDefault="00954386" w:rsidP="00954386">
      <w:pPr>
        <w:numPr>
          <w:ilvl w:val="0"/>
          <w:numId w:val="29"/>
        </w:numPr>
        <w:shd w:val="clear" w:color="auto" w:fill="FFFFFF" w:themeFill="background1"/>
        <w:tabs>
          <w:tab w:val="right" w:pos="426"/>
        </w:tabs>
        <w:ind w:left="360"/>
        <w:jc w:val="both"/>
        <w:rPr>
          <w:b/>
          <w:noProof w:val="0"/>
          <w:lang w:eastAsia="ru-RU"/>
        </w:rPr>
      </w:pPr>
      <w:r w:rsidRPr="00BC3A3B">
        <w:rPr>
          <w:b/>
          <w:noProof w:val="0"/>
          <w:lang w:eastAsia="ru-RU"/>
        </w:rPr>
        <w:t xml:space="preserve">Contractul intră sub incidenţa Acordului privind achiziţiile guvernamentale al Organizaţiei Mondiale a Comerţului (numai în cazul anunţurilor transmise spre publicare în Jurnalul Oficial al Uniunii Europene): </w:t>
      </w:r>
      <w:r w:rsidRPr="00BC3A3B">
        <w:rPr>
          <w:noProof w:val="0"/>
          <w:u w:val="single"/>
          <w:lang w:eastAsia="ru-RU"/>
        </w:rPr>
        <w:t>nu</w:t>
      </w:r>
    </w:p>
    <w:p w:rsidR="00954386" w:rsidRPr="00BC3A3B" w:rsidRDefault="00954386" w:rsidP="00954386">
      <w:pPr>
        <w:numPr>
          <w:ilvl w:val="0"/>
          <w:numId w:val="29"/>
        </w:numPr>
        <w:shd w:val="clear" w:color="auto" w:fill="FFFFFF" w:themeFill="background1"/>
        <w:tabs>
          <w:tab w:val="right" w:pos="426"/>
        </w:tabs>
        <w:ind w:left="0" w:firstLine="0"/>
        <w:jc w:val="both"/>
        <w:rPr>
          <w:b/>
          <w:noProof w:val="0"/>
          <w:lang w:eastAsia="ru-RU"/>
        </w:rPr>
      </w:pPr>
      <w:r w:rsidRPr="00BC3A3B">
        <w:rPr>
          <w:b/>
          <w:noProof w:val="0"/>
          <w:lang w:eastAsia="ru-RU"/>
        </w:rPr>
        <w:t xml:space="preserve">Alte informaţii relevante: </w:t>
      </w:r>
    </w:p>
    <w:p w:rsidR="00954386" w:rsidRPr="00BC3A3B" w:rsidRDefault="00954386" w:rsidP="00954386">
      <w:pPr>
        <w:widowControl w:val="0"/>
        <w:tabs>
          <w:tab w:val="left" w:pos="961"/>
          <w:tab w:val="left" w:pos="9638"/>
        </w:tabs>
        <w:autoSpaceDE w:val="0"/>
        <w:autoSpaceDN w:val="0"/>
        <w:ind w:right="-1"/>
        <w:jc w:val="both"/>
      </w:pPr>
      <w:r w:rsidRPr="00BC3A3B">
        <w:rPr>
          <w:noProof w:val="0"/>
        </w:rPr>
        <w:t>1.</w:t>
      </w:r>
      <w:r w:rsidRPr="00BC3A3B">
        <w:t xml:space="preserve"> Operatorii economici participanţi la procedura de achiziţie publică vor asigura implementarea măsurilor organizaţionale necesare pentru păstrarea regimului de confidenţialitate şi securitate în conformitate cu Legea 133/2011 privind protecţia datelor cu caracterpersonal.</w:t>
      </w:r>
    </w:p>
    <w:p w:rsidR="00954386" w:rsidRPr="00BC3A3B" w:rsidRDefault="00954386" w:rsidP="00954386">
      <w:pPr>
        <w:widowControl w:val="0"/>
        <w:tabs>
          <w:tab w:val="left" w:pos="961"/>
          <w:tab w:val="left" w:pos="9638"/>
        </w:tabs>
        <w:autoSpaceDE w:val="0"/>
        <w:autoSpaceDN w:val="0"/>
        <w:ind w:right="-1"/>
        <w:jc w:val="both"/>
      </w:pPr>
    </w:p>
    <w:p w:rsidR="00954386" w:rsidRPr="00BC3A3B" w:rsidRDefault="00954386" w:rsidP="00954386">
      <w:pPr>
        <w:jc w:val="both"/>
      </w:pPr>
      <w:r w:rsidRPr="00BC3A3B">
        <w:t>2.Garanția pentru ofertă, cuantumul 1% din valoarea ofertei fără TVA,</w:t>
      </w:r>
      <w:r w:rsidRPr="00BC3A3B">
        <w:rPr>
          <w:iCs/>
        </w:rPr>
        <w:t xml:space="preserve">scrisoare de garanție, </w:t>
      </w:r>
      <w:r w:rsidRPr="00BC3A3B">
        <w:rPr>
          <w:bCs/>
        </w:rPr>
        <w:t xml:space="preserve">conform anexei nr. 9 din documentația standard </w:t>
      </w:r>
      <w:r w:rsidRPr="00BC3A3B">
        <w:t>pentru realizarea achiziţiilor publice de bunuri</w:t>
      </w:r>
      <w:r w:rsidRPr="00BC3A3B">
        <w:rPr>
          <w:bCs/>
        </w:rPr>
        <w:t xml:space="preserve"> și servicii </w:t>
      </w:r>
      <w:r w:rsidRPr="00BC3A3B">
        <w:t xml:space="preserve">sau </w:t>
      </w:r>
      <w:r w:rsidRPr="00BC3A3B">
        <w:rPr>
          <w:bCs/>
        </w:rPr>
        <w:t>prin transfer la contul autorităţii contractante, conform următoarelor date bancare:</w:t>
      </w:r>
    </w:p>
    <w:p w:rsidR="00954386" w:rsidRPr="00BC3A3B" w:rsidRDefault="00954386" w:rsidP="00954386">
      <w:pPr>
        <w:jc w:val="both"/>
        <w:rPr>
          <w:bCs/>
        </w:rPr>
      </w:pPr>
      <w:r w:rsidRPr="00BC3A3B">
        <w:t xml:space="preserve">Beneficiarul plăţii: </w:t>
      </w:r>
      <w:r w:rsidRPr="00BC3A3B">
        <w:rPr>
          <w:bCs/>
        </w:rPr>
        <w:t>Agenţia Asigurare Resurse şi Administrare Patrimoniu a Ministerului Apărării</w:t>
      </w:r>
    </w:p>
    <w:p w:rsidR="00954386" w:rsidRPr="00BC3A3B" w:rsidRDefault="00954386" w:rsidP="00954386">
      <w:pPr>
        <w:jc w:val="both"/>
      </w:pPr>
      <w:r w:rsidRPr="00BC3A3B">
        <w:t xml:space="preserve">Denumirea Băncii: </w:t>
      </w:r>
      <w:r w:rsidRPr="00BC3A3B">
        <w:rPr>
          <w:bCs/>
        </w:rPr>
        <w:t>Ministerul Finanţelor – Trezoreria de Stat</w:t>
      </w:r>
    </w:p>
    <w:p w:rsidR="00954386" w:rsidRPr="00BC3A3B" w:rsidRDefault="00954386" w:rsidP="00954386">
      <w:pPr>
        <w:jc w:val="both"/>
        <w:rPr>
          <w:bCs/>
        </w:rPr>
      </w:pPr>
      <w:r w:rsidRPr="00BC3A3B">
        <w:t xml:space="preserve">Codul fiscal: </w:t>
      </w:r>
      <w:r w:rsidRPr="00BC3A3B">
        <w:rPr>
          <w:bCs/>
        </w:rPr>
        <w:t xml:space="preserve">1006601001229 </w:t>
      </w:r>
    </w:p>
    <w:p w:rsidR="00954386" w:rsidRPr="00BC3A3B" w:rsidRDefault="00954386" w:rsidP="00954386">
      <w:pPr>
        <w:jc w:val="both"/>
      </w:pPr>
      <w:r w:rsidRPr="00BC3A3B">
        <w:t xml:space="preserve">IBAN: </w:t>
      </w:r>
      <w:r w:rsidRPr="00BC3A3B">
        <w:rPr>
          <w:b/>
          <w:bCs/>
        </w:rPr>
        <w:t>MD28TRPCAA518410A00572AA</w:t>
      </w:r>
    </w:p>
    <w:p w:rsidR="00954386" w:rsidRPr="00BC3A3B" w:rsidRDefault="00954386" w:rsidP="00954386">
      <w:pPr>
        <w:jc w:val="both"/>
        <w:rPr>
          <w:b/>
          <w:bCs/>
        </w:rPr>
      </w:pPr>
      <w:r w:rsidRPr="00BC3A3B">
        <w:rPr>
          <w:b/>
          <w:bCs/>
        </w:rPr>
        <w:t xml:space="preserve">cu nota: „Pentru garanţie de ofertă 1% din valoarea ofertei fără TVA”. </w:t>
      </w:r>
    </w:p>
    <w:p w:rsidR="00954386" w:rsidRPr="00BC3A3B" w:rsidRDefault="00954386" w:rsidP="00954386">
      <w:pPr>
        <w:jc w:val="both"/>
      </w:pPr>
    </w:p>
    <w:p w:rsidR="00954386" w:rsidRPr="00BC3A3B" w:rsidRDefault="00954386" w:rsidP="00954386">
      <w:pPr>
        <w:jc w:val="both"/>
      </w:pPr>
      <w:r w:rsidRPr="00BC3A3B">
        <w:rPr>
          <w:bCs/>
        </w:rPr>
        <w:t xml:space="preserve">3.Contractul va fi însoţit de o Garanţie de bună execuţie, în mărime de </w:t>
      </w:r>
      <w:r w:rsidRPr="00BC3A3B">
        <w:t>5% din valoarea contractului, inclusiv TVA,</w:t>
      </w:r>
      <w:r w:rsidRPr="00BC3A3B">
        <w:rPr>
          <w:bCs/>
        </w:rPr>
        <w:t xml:space="preserve"> (emisă de o bancă comercială, cu  termenul de valabilitate până la 31.12.2022) conform anexei nr.10 din documentația standard </w:t>
      </w:r>
      <w:r w:rsidRPr="00BC3A3B">
        <w:t>pentru realizarea achiziţiilor publice de bunuri</w:t>
      </w:r>
      <w:r w:rsidRPr="00BC3A3B">
        <w:rPr>
          <w:bCs/>
        </w:rPr>
        <w:t xml:space="preserve"> și servicii </w:t>
      </w:r>
      <w:r w:rsidRPr="00BC3A3B">
        <w:t xml:space="preserve">sau </w:t>
      </w:r>
      <w:r w:rsidRPr="00BC3A3B">
        <w:rPr>
          <w:bCs/>
        </w:rPr>
        <w:t>prin transfer la contul autorităţii contractante, conform următoarelor date bancare:</w:t>
      </w:r>
    </w:p>
    <w:p w:rsidR="00954386" w:rsidRPr="00BC3A3B" w:rsidRDefault="00954386" w:rsidP="00954386">
      <w:pPr>
        <w:jc w:val="both"/>
        <w:rPr>
          <w:bCs/>
        </w:rPr>
      </w:pPr>
      <w:r w:rsidRPr="00BC3A3B">
        <w:t xml:space="preserve">Beneficiarul plăţii: </w:t>
      </w:r>
      <w:r w:rsidRPr="00BC3A3B">
        <w:rPr>
          <w:bCs/>
        </w:rPr>
        <w:t>Agenţia Asigurare Resurse şi Administrare Patrimoniu a Ministerului Apărării</w:t>
      </w:r>
    </w:p>
    <w:p w:rsidR="00954386" w:rsidRPr="00BC3A3B" w:rsidRDefault="00954386" w:rsidP="00954386">
      <w:pPr>
        <w:jc w:val="both"/>
      </w:pPr>
      <w:r w:rsidRPr="00BC3A3B">
        <w:t xml:space="preserve">Denumirea Băncii: </w:t>
      </w:r>
      <w:r w:rsidRPr="00BC3A3B">
        <w:rPr>
          <w:bCs/>
        </w:rPr>
        <w:t>Ministerul Finanţelor – Trezoreria de Stat</w:t>
      </w:r>
    </w:p>
    <w:p w:rsidR="00954386" w:rsidRPr="00BC3A3B" w:rsidRDefault="00954386" w:rsidP="00954386">
      <w:pPr>
        <w:jc w:val="both"/>
        <w:rPr>
          <w:bCs/>
        </w:rPr>
      </w:pPr>
      <w:r w:rsidRPr="00BC3A3B">
        <w:t xml:space="preserve">Codul fiscal: </w:t>
      </w:r>
      <w:r w:rsidRPr="00BC3A3B">
        <w:rPr>
          <w:bCs/>
        </w:rPr>
        <w:t>1006601001229</w:t>
      </w:r>
    </w:p>
    <w:p w:rsidR="00954386" w:rsidRPr="00BC3A3B" w:rsidRDefault="00954386" w:rsidP="00954386">
      <w:pPr>
        <w:jc w:val="both"/>
      </w:pPr>
      <w:r w:rsidRPr="00BC3A3B">
        <w:t xml:space="preserve">IBAN: </w:t>
      </w:r>
      <w:r w:rsidRPr="00BC3A3B">
        <w:rPr>
          <w:b/>
          <w:bCs/>
        </w:rPr>
        <w:t>MD07TRPCAA518440B00572AA</w:t>
      </w:r>
    </w:p>
    <w:p w:rsidR="00954386" w:rsidRPr="00BC3A3B" w:rsidRDefault="00954386" w:rsidP="00954386">
      <w:pPr>
        <w:jc w:val="both"/>
        <w:rPr>
          <w:b/>
          <w:bCs/>
        </w:rPr>
      </w:pPr>
      <w:r w:rsidRPr="00BC3A3B">
        <w:rPr>
          <w:b/>
          <w:bCs/>
        </w:rPr>
        <w:t>cu nota: „Pentru garanţia de bună execuţie a contractului”.</w:t>
      </w:r>
    </w:p>
    <w:p w:rsidR="00954386" w:rsidRPr="00BC3A3B" w:rsidRDefault="00954386" w:rsidP="00954386">
      <w:pPr>
        <w:widowControl w:val="0"/>
        <w:tabs>
          <w:tab w:val="left" w:pos="923"/>
        </w:tabs>
        <w:autoSpaceDE w:val="0"/>
        <w:autoSpaceDN w:val="0"/>
        <w:jc w:val="both"/>
      </w:pPr>
    </w:p>
    <w:p w:rsidR="00954386" w:rsidRPr="00BC3A3B" w:rsidRDefault="00954386" w:rsidP="00954386">
      <w:pPr>
        <w:widowControl w:val="0"/>
        <w:tabs>
          <w:tab w:val="left" w:pos="923"/>
        </w:tabs>
        <w:autoSpaceDE w:val="0"/>
        <w:autoSpaceDN w:val="0"/>
        <w:jc w:val="both"/>
      </w:pPr>
      <w:r w:rsidRPr="00BC3A3B">
        <w:t xml:space="preserve">4. </w:t>
      </w:r>
      <w:r w:rsidRPr="00BC3A3B">
        <w:rPr>
          <w:color w:val="000000"/>
        </w:rPr>
        <w:t>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954386" w:rsidRPr="00BC3A3B" w:rsidRDefault="00954386" w:rsidP="00954386">
      <w:pPr>
        <w:jc w:val="both"/>
        <w:rPr>
          <w:color w:val="000000"/>
        </w:rPr>
      </w:pPr>
    </w:p>
    <w:p w:rsidR="00954386" w:rsidRPr="00BC3A3B" w:rsidRDefault="00954386" w:rsidP="00954386">
      <w:pPr>
        <w:jc w:val="both"/>
        <w:rPr>
          <w:b/>
        </w:rPr>
      </w:pPr>
      <w:r w:rsidRPr="00BC3A3B">
        <w:rPr>
          <w:color w:val="000000"/>
        </w:rPr>
        <w:t xml:space="preserve">5. </w:t>
      </w:r>
      <w:r w:rsidRPr="00BC3A3B">
        <w:t>Ofertele ce depăşesc cu 30% valoarea estimată a achiziţiei nu vor fiacceptate.</w:t>
      </w:r>
    </w:p>
    <w:p w:rsidR="00954386" w:rsidRPr="00BC3A3B" w:rsidRDefault="00954386" w:rsidP="00954386">
      <w:pPr>
        <w:pStyle w:val="ListParagraph"/>
        <w:numPr>
          <w:ilvl w:val="0"/>
          <w:numId w:val="0"/>
        </w:numPr>
        <w:ind w:left="720"/>
        <w:rPr>
          <w:b/>
          <w:lang w:val="ro-RO"/>
        </w:rPr>
      </w:pPr>
    </w:p>
    <w:p w:rsidR="00954386" w:rsidRPr="00BC3A3B" w:rsidRDefault="00954386" w:rsidP="00954386">
      <w:pPr>
        <w:ind w:left="360"/>
        <w:rPr>
          <w:b/>
        </w:rPr>
      </w:pPr>
    </w:p>
    <w:p w:rsidR="00954386" w:rsidRPr="00BC3A3B" w:rsidRDefault="00954386" w:rsidP="00954386">
      <w:pPr>
        <w:pStyle w:val="ListParagraph"/>
        <w:numPr>
          <w:ilvl w:val="0"/>
          <w:numId w:val="0"/>
        </w:numPr>
        <w:rPr>
          <w:b/>
          <w:lang w:val="ro-RO"/>
        </w:rPr>
      </w:pPr>
      <w:r w:rsidRPr="00BC3A3B">
        <w:rPr>
          <w:b/>
          <w:lang w:val="ro-RO"/>
        </w:rPr>
        <w:t xml:space="preserve">Conducătorul grupului de lucru:     </w:t>
      </w:r>
      <w:r w:rsidRPr="00BC3A3B">
        <w:rPr>
          <w:b/>
          <w:u w:val="single"/>
          <w:lang w:val="ro-RO"/>
        </w:rPr>
        <w:t xml:space="preserve">         </w:t>
      </w:r>
      <w:r>
        <w:rPr>
          <w:b/>
          <w:u w:val="single"/>
          <w:lang w:val="ro-RO"/>
        </w:rPr>
        <w:t>Oleg SOLOMON</w:t>
      </w:r>
      <w:r w:rsidRPr="00BC3A3B">
        <w:rPr>
          <w:b/>
          <w:u w:val="single"/>
          <w:lang w:val="ro-RO"/>
        </w:rPr>
        <w:t xml:space="preserve">___     </w:t>
      </w:r>
      <w:r w:rsidRPr="00BC3A3B">
        <w:rPr>
          <w:b/>
          <w:lang w:val="ro-RO"/>
        </w:rPr>
        <w:t>L.Ş.</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9017BA">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9017BA">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9017B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9017BA">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9017BA">
      <w:pPr>
        <w:numPr>
          <w:ilvl w:val="0"/>
          <w:numId w:val="14"/>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D94B43" w:rsidRDefault="00D94B43" w:rsidP="002A6E99">
      <w:pPr>
        <w:pStyle w:val="Style3"/>
        <w:tabs>
          <w:tab w:val="left" w:pos="567"/>
        </w:tabs>
        <w:spacing w:before="0" w:beforeAutospacing="0" w:after="0"/>
        <w:ind w:left="0" w:firstLine="0"/>
        <w:jc w:val="center"/>
        <w:rPr>
          <w:rFonts w:eastAsia="PMingLiU"/>
          <w:lang w:val="it-IT" w:eastAsia="zh-CN"/>
        </w:rPr>
      </w:pPr>
    </w:p>
    <w:p w:rsidR="00D94B43" w:rsidRDefault="00D94B43" w:rsidP="002A6E99">
      <w:pPr>
        <w:pStyle w:val="Style3"/>
        <w:tabs>
          <w:tab w:val="left" w:pos="567"/>
        </w:tabs>
        <w:spacing w:before="0" w:beforeAutospacing="0" w:after="0"/>
        <w:ind w:left="0" w:firstLine="0"/>
        <w:jc w:val="center"/>
        <w:rPr>
          <w:rFonts w:eastAsia="PMingLiU"/>
          <w:lang w:val="it-IT" w:eastAsia="zh-CN"/>
        </w:rPr>
      </w:pPr>
    </w:p>
    <w:p w:rsidR="00D94B43" w:rsidRDefault="00D94B43"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B65034" w:rsidRDefault="00B65034" w:rsidP="002A6E99">
      <w:pPr>
        <w:pStyle w:val="Style3"/>
        <w:tabs>
          <w:tab w:val="left" w:pos="567"/>
        </w:tabs>
        <w:spacing w:before="0" w:beforeAutospacing="0" w:after="0"/>
        <w:ind w:left="0" w:firstLine="0"/>
        <w:jc w:val="center"/>
        <w:rPr>
          <w:rFonts w:eastAsia="PMingLiU"/>
          <w:lang w:val="it-IT" w:eastAsia="zh-CN"/>
        </w:rPr>
      </w:pPr>
    </w:p>
    <w:p w:rsidR="00B65034" w:rsidRDefault="00B65034" w:rsidP="002A6E99">
      <w:pPr>
        <w:pStyle w:val="Style3"/>
        <w:tabs>
          <w:tab w:val="left" w:pos="567"/>
        </w:tabs>
        <w:spacing w:before="0" w:beforeAutospacing="0" w:after="0"/>
        <w:ind w:left="0" w:firstLine="0"/>
        <w:jc w:val="center"/>
        <w:rPr>
          <w:rFonts w:eastAsia="PMingLiU"/>
          <w:lang w:val="it-IT" w:eastAsia="zh-CN"/>
        </w:rPr>
      </w:pPr>
    </w:p>
    <w:p w:rsidR="00D80CBC" w:rsidRDefault="00D80CBC" w:rsidP="002A6E99">
      <w:pPr>
        <w:pStyle w:val="Style3"/>
        <w:tabs>
          <w:tab w:val="left" w:pos="567"/>
        </w:tabs>
        <w:spacing w:before="0" w:beforeAutospacing="0" w:after="0"/>
        <w:ind w:left="0" w:firstLine="0"/>
        <w:jc w:val="center"/>
        <w:rPr>
          <w:rFonts w:eastAsia="PMingLiU"/>
          <w:lang w:val="it-IT" w:eastAsia="zh-CN"/>
        </w:rPr>
      </w:pPr>
    </w:p>
    <w:p w:rsidR="00D80CBC" w:rsidRDefault="00D80CBC" w:rsidP="002A6E99">
      <w:pPr>
        <w:pStyle w:val="Style3"/>
        <w:tabs>
          <w:tab w:val="left" w:pos="567"/>
        </w:tabs>
        <w:spacing w:before="0" w:beforeAutospacing="0" w:after="0"/>
        <w:ind w:left="0" w:firstLine="0"/>
        <w:jc w:val="center"/>
        <w:rPr>
          <w:rFonts w:eastAsia="PMingLiU"/>
          <w:lang w:val="it-IT" w:eastAsia="zh-CN"/>
        </w:rPr>
      </w:pPr>
    </w:p>
    <w:p w:rsidR="00D80CBC" w:rsidRDefault="00D80CBC" w:rsidP="002A6E99">
      <w:pPr>
        <w:pStyle w:val="Style3"/>
        <w:tabs>
          <w:tab w:val="left" w:pos="567"/>
        </w:tabs>
        <w:spacing w:before="0" w:beforeAutospacing="0" w:after="0"/>
        <w:ind w:left="0" w:firstLine="0"/>
        <w:jc w:val="center"/>
        <w:rPr>
          <w:rFonts w:eastAsia="PMingLiU"/>
          <w:lang w:val="it-IT" w:eastAsia="zh-CN"/>
        </w:rPr>
      </w:pPr>
    </w:p>
    <w:p w:rsidR="00D80CBC" w:rsidRDefault="00D80CBC"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65034" w:rsidRDefault="00B65034" w:rsidP="00A26B23">
      <w:pPr>
        <w:pStyle w:val="Style3"/>
        <w:tabs>
          <w:tab w:val="left" w:pos="567"/>
        </w:tabs>
        <w:spacing w:before="0" w:beforeAutospacing="0" w:after="0"/>
        <w:ind w:left="0" w:firstLine="0"/>
        <w:rPr>
          <w:rFonts w:eastAsia="PMingLiU"/>
          <w:lang w:val="ro-RO" w:eastAsia="zh-CN"/>
        </w:rPr>
      </w:pPr>
    </w:p>
    <w:p w:rsidR="00B65034" w:rsidRDefault="00B6503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003D" w:rsidRDefault="008E003D"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8E003D" w:rsidRPr="00D22624" w:rsidRDefault="008E003D" w:rsidP="008E003D">
      <w:pPr>
        <w:jc w:val="right"/>
        <w:rPr>
          <w:noProof w:val="0"/>
          <w:lang w:val="it-IT"/>
        </w:rPr>
      </w:pPr>
      <w:r w:rsidRPr="0003591A">
        <w:rPr>
          <w:noProof w:val="0"/>
          <w:lang w:val="it-IT"/>
        </w:rPr>
        <w:lastRenderedPageBreak/>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9017BA">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017BA">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017BA">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017BA">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CF101D" w:rsidRPr="008E003D" w:rsidRDefault="00CF101D" w:rsidP="009D62FF">
      <w:pPr>
        <w:jc w:val="both"/>
        <w:rPr>
          <w:rFonts w:eastAsia="Calibri"/>
          <w:i/>
          <w:noProof w:val="0"/>
          <w:sz w:val="20"/>
          <w:szCs w:val="20"/>
          <w:bdr w:val="none" w:sz="0" w:space="0" w:color="auto" w:frame="1"/>
          <w:shd w:val="clear" w:color="auto" w:fill="FFFFFF"/>
          <w:lang w:val="it-IT"/>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lastRenderedPageBreak/>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003D" w:rsidRDefault="008E003D" w:rsidP="00CF101D">
      <w:pPr>
        <w:jc w:val="right"/>
        <w:rPr>
          <w:noProof w:val="0"/>
          <w:lang w:val="it-IT"/>
        </w:rPr>
      </w:pPr>
      <w:bookmarkStart w:id="76" w:name="_Toc449692095"/>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BodyText"/>
        <w:tabs>
          <w:tab w:val="left" w:pos="-142"/>
        </w:tabs>
        <w:spacing w:before="240"/>
        <w:jc w:val="center"/>
        <w:rPr>
          <w:rFonts w:asciiTheme="majorHAnsi" w:hAnsiTheme="majorHAnsi" w:cstheme="majorHAnsi"/>
          <w:szCs w:val="24"/>
        </w:rPr>
      </w:pPr>
    </w:p>
    <w:p w:rsidR="00586809" w:rsidRPr="00996EFF" w:rsidRDefault="00F5261B" w:rsidP="00586809">
      <w:pPr>
        <w:pBdr>
          <w:bottom w:val="single" w:sz="12" w:space="1" w:color="auto"/>
        </w:pBdr>
        <w:jc w:val="center"/>
        <w:rPr>
          <w:b/>
          <w:caps/>
          <w:lang w:val="ro-MO"/>
        </w:rPr>
      </w:pPr>
      <w:r w:rsidRPr="009637D1">
        <w:t>Către</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F5261B" w:rsidRPr="009637D1" w:rsidRDefault="00F5261B" w:rsidP="00586809">
      <w:pPr>
        <w:pStyle w:val="BodyText"/>
        <w:tabs>
          <w:tab w:val="left" w:pos="-142"/>
        </w:tabs>
        <w:spacing w:before="240"/>
        <w:jc w:val="center"/>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145808" w:rsidRPr="008E3192" w:rsidRDefault="00145808" w:rsidP="00145808">
      <w:pPr>
        <w:jc w:val="right"/>
        <w:rPr>
          <w:noProof w:val="0"/>
          <w:sz w:val="22"/>
          <w:szCs w:val="22"/>
        </w:rPr>
      </w:pPr>
      <w:r w:rsidRPr="008E3192">
        <w:rPr>
          <w:noProof w:val="0"/>
        </w:rPr>
        <w:t>Anexa nr.8</w:t>
      </w:r>
    </w:p>
    <w:p w:rsidR="00145808" w:rsidRPr="008E3192" w:rsidRDefault="00145808" w:rsidP="00145808">
      <w:pPr>
        <w:jc w:val="right"/>
        <w:rPr>
          <w:noProof w:val="0"/>
        </w:rPr>
      </w:pPr>
      <w:r w:rsidRPr="008E3192">
        <w:rPr>
          <w:noProof w:val="0"/>
        </w:rPr>
        <w:t>la Documentația standard nr.115</w:t>
      </w:r>
    </w:p>
    <w:p w:rsidR="00145808" w:rsidRPr="008E3192" w:rsidRDefault="00145808" w:rsidP="00145808">
      <w:pPr>
        <w:jc w:val="right"/>
        <w:rPr>
          <w:noProof w:val="0"/>
        </w:rPr>
      </w:pPr>
      <w:r w:rsidRPr="008E3192">
        <w:rPr>
          <w:noProof w:val="0"/>
        </w:rPr>
        <w:t>din “15” octombrie 2021</w:t>
      </w: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Heading2"/>
        <w:tabs>
          <w:tab w:val="left" w:pos="567"/>
        </w:tabs>
        <w:spacing w:before="0"/>
        <w:jc w:val="center"/>
        <w:rPr>
          <w:rFonts w:ascii="Times New Roman" w:hAnsi="Times New Roman" w:cs="Times New Roman"/>
          <w:color w:val="auto"/>
          <w:sz w:val="24"/>
          <w:szCs w:val="24"/>
        </w:rPr>
      </w:pPr>
      <w:bookmarkStart w:id="79" w:name="_Hlk77771056"/>
      <w:r w:rsidRPr="008E3192">
        <w:rPr>
          <w:rFonts w:ascii="Times New Roman" w:hAnsi="Times New Roman" w:cs="Times New Roman"/>
          <w:color w:val="auto"/>
          <w:sz w:val="24"/>
          <w:szCs w:val="24"/>
        </w:rPr>
        <w:t>DECLARAŢIE</w:t>
      </w:r>
    </w:p>
    <w:p w:rsidR="00145808" w:rsidRPr="008E3192" w:rsidRDefault="00145808" w:rsidP="00145808">
      <w:pPr>
        <w:pStyle w:val="BodyText"/>
        <w:tabs>
          <w:tab w:val="left" w:pos="567"/>
        </w:tabs>
        <w:jc w:val="center"/>
        <w:rPr>
          <w:rFonts w:ascii="Times New Roman" w:hAnsi="Times New Roman"/>
          <w:b/>
          <w:szCs w:val="24"/>
        </w:rPr>
      </w:pPr>
      <w:r w:rsidRPr="008E3192">
        <w:rPr>
          <w:rFonts w:ascii="Times New Roman" w:hAnsi="Times New Roman"/>
          <w:b/>
          <w:szCs w:val="24"/>
        </w:rPr>
        <w:t>privind valabilitatea ofertei</w:t>
      </w:r>
    </w:p>
    <w:bookmarkEnd w:id="79"/>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Bdr>
          <w:bottom w:val="single" w:sz="12" w:space="1" w:color="auto"/>
        </w:pBdr>
        <w:jc w:val="center"/>
        <w:rPr>
          <w:b/>
          <w:caps/>
        </w:rPr>
      </w:pPr>
      <w:r w:rsidRPr="008E3192">
        <w:t xml:space="preserve">Către </w:t>
      </w:r>
      <w:r w:rsidRPr="008E3192">
        <w:rPr>
          <w:b/>
          <w:caps/>
        </w:rPr>
        <w:t>Agenţia asigurare resurse şi administrare patrimoniu</w:t>
      </w:r>
    </w:p>
    <w:p w:rsidR="00145808" w:rsidRPr="008E3192" w:rsidRDefault="00145808" w:rsidP="00145808">
      <w:pPr>
        <w:jc w:val="center"/>
        <w:rPr>
          <w:sz w:val="20"/>
          <w:szCs w:val="20"/>
        </w:rPr>
      </w:pPr>
      <w:r w:rsidRPr="008E3192">
        <w:rPr>
          <w:sz w:val="20"/>
        </w:rPr>
        <w:t>Şoseaua Hînceşti 84, MD-2021, mun. Chişinău</w:t>
      </w:r>
    </w:p>
    <w:p w:rsidR="00145808" w:rsidRPr="008E3192" w:rsidRDefault="00145808" w:rsidP="00145808">
      <w:pPr>
        <w:pStyle w:val="BodyText"/>
        <w:tabs>
          <w:tab w:val="left" w:pos="-142"/>
        </w:tabs>
        <w:jc w:val="center"/>
        <w:rPr>
          <w:rFonts w:ascii="Times New Roman" w:hAnsi="Times New Roman"/>
          <w:szCs w:val="24"/>
        </w:rPr>
      </w:pPr>
    </w:p>
    <w:p w:rsidR="00145808" w:rsidRPr="008E3192" w:rsidRDefault="00145808" w:rsidP="00145808">
      <w:pPr>
        <w:pStyle w:val="BodyText"/>
        <w:tabs>
          <w:tab w:val="left" w:pos="567"/>
        </w:tabs>
        <w:jc w:val="both"/>
        <w:rPr>
          <w:rFonts w:ascii="Times New Roman" w:hAnsi="Times New Roman"/>
          <w:szCs w:val="24"/>
        </w:rPr>
      </w:pPr>
    </w:p>
    <w:p w:rsidR="00145808" w:rsidRDefault="00145808" w:rsidP="00145808">
      <w:pPr>
        <w:pStyle w:val="BodyText"/>
        <w:tabs>
          <w:tab w:val="left" w:pos="567"/>
        </w:tabs>
        <w:spacing w:line="360" w:lineRule="auto"/>
        <w:ind w:firstLine="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45808" w:rsidRPr="00BB5B68" w:rsidRDefault="00145808" w:rsidP="00145808">
      <w:pPr>
        <w:shd w:val="clear" w:color="auto" w:fill="FFFFFF" w:themeFill="background1"/>
        <w:spacing w:before="120"/>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D17261">
        <w:rPr>
          <w:noProof w:val="0"/>
          <w:lang w:val="it-IT" w:eastAsia="ru-RU"/>
        </w:rPr>
        <w:t xml:space="preserve">privind achiziționarea </w:t>
      </w:r>
      <w:r w:rsidRPr="00D17261">
        <w:rPr>
          <w:noProof w:val="0"/>
          <w:shd w:val="clear" w:color="auto" w:fill="FFFFFF" w:themeFill="background1"/>
          <w:lang w:val="it-IT" w:eastAsia="ru-RU"/>
        </w:rPr>
        <w:t>___________________</w:t>
      </w:r>
      <w:r w:rsidRPr="00D17261">
        <w:rPr>
          <w:noProof w:val="0"/>
          <w:shd w:val="clear" w:color="auto" w:fill="FFFFFF" w:themeFill="background1"/>
          <w:lang w:val="it-IT" w:eastAsia="ru-RU"/>
        </w:rPr>
        <w:br/>
      </w:r>
      <w:r w:rsidRPr="00BB5B68">
        <w:rPr>
          <w:i/>
          <w:noProof w:val="0"/>
          <w:sz w:val="20"/>
          <w:lang w:val="it-IT" w:eastAsia="ru-RU"/>
        </w:rPr>
        <w:t xml:space="preserve">                                                                                                                                            (se indică obiectul achiziției)</w:t>
      </w:r>
      <w:r w:rsidRPr="00D17261">
        <w:rPr>
          <w:noProof w:val="0"/>
          <w:lang w:val="it-IT" w:eastAsia="ru-RU"/>
        </w:rPr>
        <w:br/>
        <w:t>prin procedura de achiziție_____________________________</w:t>
      </w:r>
      <w:r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(tipul procedurii de achiziție)</w:t>
      </w:r>
    </w:p>
    <w:p w:rsidR="00145808" w:rsidRDefault="00145808" w:rsidP="00145808">
      <w:pPr>
        <w:autoSpaceDN w:val="0"/>
        <w:adjustRightInd w:val="0"/>
        <w:jc w:val="both"/>
        <w:rPr>
          <w:rFonts w:eastAsia="Calibri"/>
        </w:rPr>
      </w:pPr>
      <w:r w:rsidRPr="00211C74">
        <w:rPr>
          <w:rFonts w:eastAsia="Calibri"/>
        </w:rPr>
        <w:t>pentru o durat</w:t>
      </w:r>
      <w:r>
        <w:rPr>
          <w:rFonts w:eastAsia="Calibri"/>
        </w:rPr>
        <w:t>ă de 45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 xml:space="preserve">_______, inclusiv </w:t>
      </w:r>
    </w:p>
    <w:p w:rsidR="00145808" w:rsidRPr="00D17261" w:rsidRDefault="00145808" w:rsidP="00145808">
      <w:pPr>
        <w:autoSpaceDN w:val="0"/>
        <w:adjustRightInd w:val="0"/>
        <w:jc w:val="both"/>
        <w:rPr>
          <w:rFonts w:eastAsia="Calibri"/>
          <w:i/>
          <w:color w:val="FF0000"/>
          <w:sz w:val="20"/>
        </w:rPr>
      </w:pPr>
      <w:r w:rsidRPr="00D17261">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145808" w:rsidRPr="00D17261" w:rsidRDefault="00145808" w:rsidP="00145808">
      <w:pPr>
        <w:autoSpaceDN w:val="0"/>
        <w:adjustRightInd w:val="0"/>
        <w:jc w:val="both"/>
        <w:rPr>
          <w:rFonts w:eastAsia="Calibri"/>
          <w:sz w:val="10"/>
        </w:rPr>
      </w:pPr>
    </w:p>
    <w:p w:rsidR="00145808" w:rsidRPr="00211C74" w:rsidRDefault="00145808" w:rsidP="00145808">
      <w:pPr>
        <w:autoSpaceDN w:val="0"/>
        <w:adjustRightInd w:val="0"/>
        <w:jc w:val="both"/>
        <w:rPr>
          <w:rFonts w:eastAsia="Calibri"/>
        </w:rPr>
      </w:pPr>
      <w:r>
        <w:rPr>
          <w:rFonts w:eastAsia="Calibri"/>
        </w:rPr>
        <w:lastRenderedPageBreak/>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BodyText"/>
        <w:tabs>
          <w:tab w:val="left" w:pos="567"/>
        </w:tabs>
        <w:rPr>
          <w:rFonts w:ascii="Times New Roman" w:hAnsi="Times New Roman"/>
          <w:szCs w:val="24"/>
        </w:rPr>
      </w:pPr>
      <w:r w:rsidRPr="008E3192">
        <w:rPr>
          <w:rFonts w:ascii="Times New Roman" w:hAnsi="Times New Roman"/>
          <w:szCs w:val="24"/>
        </w:rPr>
        <w:t>Data completării . . . . . . . . . . . . .</w:t>
      </w:r>
      <w:r w:rsidRPr="008E3192">
        <w:rPr>
          <w:rFonts w:ascii="Times New Roman" w:hAnsi="Times New Roman"/>
          <w:szCs w:val="24"/>
        </w:rPr>
        <w:tab/>
        <w:t>Cu stimă,</w:t>
      </w:r>
    </w:p>
    <w:p w:rsidR="00145808" w:rsidRPr="008E3192" w:rsidRDefault="00145808" w:rsidP="00145808">
      <w:pPr>
        <w:pStyle w:val="BodyText"/>
        <w:tabs>
          <w:tab w:val="left" w:pos="567"/>
        </w:tabs>
        <w:jc w:val="right"/>
        <w:rPr>
          <w:rFonts w:ascii="Times New Roman" w:hAnsi="Times New Roman"/>
          <w:szCs w:val="24"/>
        </w:rPr>
      </w:pPr>
      <w:r w:rsidRPr="008E3192">
        <w:rPr>
          <w:rFonts w:ascii="Times New Roman" w:hAnsi="Times New Roman"/>
          <w:szCs w:val="24"/>
        </w:rPr>
        <w:t>Ofertant/candidat</w:t>
      </w:r>
    </w:p>
    <w:p w:rsidR="00145808" w:rsidRPr="008E3192" w:rsidRDefault="00145808" w:rsidP="00145808">
      <w:pPr>
        <w:pStyle w:val="BodyText"/>
        <w:tabs>
          <w:tab w:val="left" w:pos="567"/>
        </w:tabs>
        <w:jc w:val="right"/>
        <w:rPr>
          <w:rFonts w:ascii="Times New Roman" w:hAnsi="Times New Roman"/>
          <w:szCs w:val="24"/>
        </w:rPr>
      </w:pPr>
      <w:r w:rsidRPr="008E3192">
        <w:rPr>
          <w:rFonts w:ascii="Times New Roman" w:hAnsi="Times New Roman"/>
          <w:szCs w:val="24"/>
        </w:rPr>
        <w:t>. . . . . . . . . . . . . . . . . . . . . . . .</w:t>
      </w:r>
    </w:p>
    <w:p w:rsidR="00145808" w:rsidRPr="008E3192" w:rsidRDefault="00145808" w:rsidP="00145808">
      <w:pPr>
        <w:pStyle w:val="BodyText"/>
        <w:tabs>
          <w:tab w:val="left" w:pos="567"/>
        </w:tabs>
        <w:jc w:val="right"/>
        <w:rPr>
          <w:rFonts w:ascii="Times New Roman" w:hAnsi="Times New Roman"/>
          <w:szCs w:val="24"/>
        </w:rPr>
      </w:pPr>
      <w:r w:rsidRPr="008E3192">
        <w:rPr>
          <w:rFonts w:ascii="Times New Roman" w:hAnsi="Times New Roman"/>
          <w:szCs w:val="24"/>
        </w:rPr>
        <w:t>(semnătura autorizată)</w:t>
      </w:r>
    </w:p>
    <w:p w:rsidR="00145808" w:rsidRPr="008E3192" w:rsidRDefault="00145808" w:rsidP="00145808">
      <w:pPr>
        <w:pStyle w:val="BodyText"/>
        <w:tabs>
          <w:tab w:val="left" w:pos="567"/>
        </w:tabs>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4967D7" w:rsidRPr="00F8095A" w:rsidRDefault="004967D7" w:rsidP="00950D18">
      <w:pPr>
        <w:pStyle w:val="BodyText"/>
        <w:tabs>
          <w:tab w:val="left" w:pos="567"/>
        </w:tabs>
        <w:spacing w:line="360" w:lineRule="auto"/>
        <w:rPr>
          <w:rFonts w:ascii="Times New Roman" w:hAnsi="Times New Roman"/>
          <w:szCs w:val="24"/>
          <w:lang w:val="it-IT"/>
        </w:rPr>
      </w:pPr>
    </w:p>
    <w:p w:rsidR="004967D7" w:rsidRDefault="004967D7" w:rsidP="00950D18">
      <w:pPr>
        <w:pStyle w:val="BodyText"/>
        <w:tabs>
          <w:tab w:val="left" w:pos="567"/>
        </w:tabs>
        <w:spacing w:line="360" w:lineRule="auto"/>
        <w:rPr>
          <w:rFonts w:ascii="Times New Roman" w:hAnsi="Times New Roman"/>
          <w:szCs w:val="24"/>
        </w:rPr>
      </w:pPr>
    </w:p>
    <w:bookmarkEnd w:id="77"/>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BodyText"/>
        <w:tabs>
          <w:tab w:val="left" w:pos="567"/>
        </w:tabs>
        <w:rPr>
          <w:rFonts w:ascii="Times New Roman" w:hAnsi="Times New Roman"/>
          <w:i/>
          <w:iCs/>
          <w:sz w:val="20"/>
        </w:rPr>
      </w:pPr>
      <w:r w:rsidRPr="00A900BE">
        <w:rPr>
          <w:rFonts w:ascii="Times New Roman" w:hAnsi="Times New Roman"/>
          <w:i/>
          <w:iCs/>
          <w:sz w:val="20"/>
        </w:rPr>
        <w:lastRenderedPageBreak/>
        <w:t>(denumirea ofertantului)</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Body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F8095A" w:rsidRPr="00D22624" w:rsidRDefault="00F8095A" w:rsidP="002C0CBF">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F8095A" w:rsidRDefault="00B56360" w:rsidP="00146734">
            <w:pPr>
              <w:keepNext/>
              <w:keepLines/>
              <w:spacing w:before="200"/>
              <w:jc w:val="center"/>
              <w:outlineLvl w:val="1"/>
              <w:rPr>
                <w:rFonts w:eastAsiaTheme="majorEastAsia"/>
                <w:b/>
                <w:bCs/>
                <w:sz w:val="26"/>
                <w:szCs w:val="26"/>
                <w:lang w:val="it-IT"/>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DD2404" w:rsidRPr="00F8095A" w:rsidRDefault="00DD2404" w:rsidP="00773FE9">
      <w:pPr>
        <w:spacing w:after="200" w:line="276" w:lineRule="auto"/>
        <w:rPr>
          <w:rFonts w:eastAsia="PMingLiU"/>
          <w:lang w:val="it-IT" w:eastAsia="zh-CN"/>
        </w:rPr>
      </w:pPr>
    </w:p>
    <w:p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BC3AE6" w:rsidRDefault="00BC3AE6" w:rsidP="00146734">
      <w:pPr>
        <w:jc w:val="center"/>
        <w:rPr>
          <w:rFonts w:eastAsia="PMingLiU"/>
          <w:b/>
          <w:lang w:eastAsia="zh-CN"/>
        </w:rPr>
      </w:pPr>
    </w:p>
    <w:p w:rsidR="00406F1F" w:rsidRDefault="00406F1F"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146734" w:rsidRPr="00F8095A" w:rsidRDefault="00146734" w:rsidP="00146734">
      <w:pPr>
        <w:jc w:val="center"/>
        <w:rPr>
          <w:rFonts w:eastAsia="PMingLiU"/>
          <w:b/>
          <w:lang w:val="it-IT"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146734" w:rsidRPr="00F8095A" w:rsidRDefault="00146734" w:rsidP="008D4238">
      <w:pPr>
        <w:keepNext/>
        <w:keepLines/>
        <w:jc w:val="center"/>
        <w:outlineLvl w:val="1"/>
        <w:rPr>
          <w:rFonts w:eastAsiaTheme="majorEastAsia"/>
          <w:b/>
          <w:bCs/>
          <w:lang w:val="it-IT"/>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CF101D" w:rsidRPr="00D22624" w:rsidRDefault="00CF101D" w:rsidP="00CF101D">
      <w:pPr>
        <w:jc w:val="right"/>
        <w:rPr>
          <w:noProof w:val="0"/>
          <w:lang w:val="it-IT"/>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01"/>
        <w:gridCol w:w="1947"/>
        <w:gridCol w:w="2019"/>
        <w:gridCol w:w="2310"/>
        <w:gridCol w:w="176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0"/>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lastRenderedPageBreak/>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F8095A">
      <w:pPr>
        <w:shd w:val="clear" w:color="auto" w:fill="FFFFFF"/>
        <w:jc w:val="right"/>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sidRPr="00773661">
        <w:rPr>
          <w:i/>
          <w:spacing w:val="-1"/>
        </w:rPr>
        <w:t>(semnătură autorizată)</w:t>
      </w:r>
    </w:p>
    <w:p w:rsidR="00B65034" w:rsidRDefault="00B65034" w:rsidP="008D067E">
      <w:pPr>
        <w:jc w:val="right"/>
        <w:rPr>
          <w:noProof w:val="0"/>
          <w:lang w:val="it-IT"/>
        </w:rPr>
      </w:pPr>
    </w:p>
    <w:p w:rsidR="00B65034" w:rsidRDefault="00B65034" w:rsidP="008D067E">
      <w:pPr>
        <w:jc w:val="right"/>
        <w:rPr>
          <w:noProof w:val="0"/>
          <w:lang w:val="it-IT"/>
        </w:rPr>
      </w:pPr>
    </w:p>
    <w:p w:rsidR="00B65034" w:rsidRDefault="00B65034"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F329F2" w:rsidRPr="00F8095A" w:rsidRDefault="00F329F2" w:rsidP="000F0030">
      <w:pPr>
        <w:tabs>
          <w:tab w:val="left" w:pos="567"/>
        </w:tabs>
        <w:jc w:val="center"/>
        <w:rPr>
          <w:b/>
          <w:color w:val="000000"/>
          <w:w w:val="90"/>
          <w:lang w:val="it-IT"/>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lastRenderedPageBreak/>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586809" w:rsidRDefault="00586809" w:rsidP="008D067E">
      <w:pPr>
        <w:jc w:val="right"/>
        <w:rPr>
          <w:noProof w:val="0"/>
          <w:lang w:val="it-IT"/>
        </w:rPr>
      </w:pPr>
    </w:p>
    <w:p w:rsidR="00586809" w:rsidRDefault="0058680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8D067E" w:rsidRPr="00F8095A" w:rsidRDefault="008D067E" w:rsidP="000F0030">
      <w:pPr>
        <w:tabs>
          <w:tab w:val="left" w:pos="567"/>
        </w:tabs>
        <w:jc w:val="center"/>
        <w:rPr>
          <w:b/>
          <w:color w:val="000000"/>
          <w:w w:val="90"/>
          <w:lang w:val="it-IT"/>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D94B43" w:rsidRDefault="00D94B43" w:rsidP="008D067E">
      <w:pPr>
        <w:jc w:val="right"/>
        <w:rPr>
          <w:noProof w:val="0"/>
          <w:lang w:val="it-IT"/>
        </w:rPr>
      </w:pPr>
    </w:p>
    <w:p w:rsidR="00D94B43" w:rsidRDefault="00D94B43"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0F0030" w:rsidRPr="00F8095A" w:rsidRDefault="000F0030" w:rsidP="000F0030">
      <w:pPr>
        <w:tabs>
          <w:tab w:val="left" w:pos="567"/>
        </w:tabs>
        <w:jc w:val="both"/>
        <w:rPr>
          <w:rFonts w:eastAsia="PMingLiU"/>
          <w:lang w:val="it-IT"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w:t>
      </w:r>
      <w:r w:rsidRPr="00773661">
        <w:rPr>
          <w:rFonts w:eastAsia="Calibri"/>
        </w:rPr>
        <w:lastRenderedPageBreak/>
        <w:t xml:space="preserve">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bookmarkEnd w:id="105"/>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3A5AAB" w:rsidRPr="00F8095A" w:rsidRDefault="003A5AAB" w:rsidP="00773661">
      <w:pPr>
        <w:keepNext/>
        <w:keepLines/>
        <w:outlineLvl w:val="1"/>
        <w:rPr>
          <w:rFonts w:eastAsiaTheme="majorEastAsia"/>
          <w:b/>
          <w:bCs/>
          <w:lang w:val="it-IT"/>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BD09C5" w:rsidRDefault="00435C57" w:rsidP="00BD09C5">
      <w:pPr>
        <w:jc w:val="center"/>
        <w:rPr>
          <w:bCs/>
        </w:rPr>
      </w:pPr>
      <w:r w:rsidRPr="00BD09C5">
        <w:rPr>
          <w:bCs/>
        </w:rPr>
        <w:t>Obiectul</w:t>
      </w:r>
    </w:p>
    <w:p w:rsidR="00BA036E" w:rsidRDefault="00BA036E" w:rsidP="00BA036E">
      <w:pPr>
        <w:jc w:val="center"/>
        <w:rPr>
          <w:u w:val="single"/>
        </w:rPr>
      </w:pPr>
      <w:r>
        <w:rPr>
          <w:u w:val="single"/>
        </w:rPr>
        <w:t>Piese de schimb pentru tehnica auto și blindată,</w:t>
      </w:r>
    </w:p>
    <w:p w:rsidR="00BA036E" w:rsidRPr="00E33F64" w:rsidRDefault="00BA036E" w:rsidP="00BA036E">
      <w:pPr>
        <w:jc w:val="center"/>
        <w:rPr>
          <w:u w:val="single"/>
        </w:rPr>
      </w:pPr>
      <w:r w:rsidRPr="008F5696">
        <w:rPr>
          <w:u w:val="single"/>
        </w:rPr>
        <w:t>conform necesităţilor Armatei Naţionale</w:t>
      </w:r>
    </w:p>
    <w:p w:rsidR="00435C57" w:rsidRPr="00BD09C5" w:rsidRDefault="00435C57" w:rsidP="00BD09C5">
      <w:pPr>
        <w:rPr>
          <w:bCs/>
        </w:rPr>
      </w:pPr>
    </w:p>
    <w:p w:rsidR="00BD09C5" w:rsidRDefault="00435C57" w:rsidP="00BD09C5">
      <w:pPr>
        <w:pBdr>
          <w:bottom w:val="single" w:sz="12" w:space="1" w:color="auto"/>
        </w:pBdr>
        <w:jc w:val="center"/>
        <w:rPr>
          <w:b/>
          <w:caps/>
          <w:lang w:val="ro-MO"/>
        </w:rPr>
      </w:pPr>
      <w:r w:rsidRPr="00BD09C5">
        <w:rPr>
          <w:bCs/>
        </w:rPr>
        <w:t>Autoritateacontractantă</w:t>
      </w:r>
    </w:p>
    <w:p w:rsidR="00586809" w:rsidRPr="00BD09C5" w:rsidRDefault="00586809" w:rsidP="00BD09C5">
      <w:pPr>
        <w:pBdr>
          <w:bottom w:val="single" w:sz="12" w:space="1" w:color="auto"/>
        </w:pBdr>
        <w:jc w:val="center"/>
        <w:rPr>
          <w:caps/>
          <w:lang w:val="ro-MO"/>
        </w:rPr>
      </w:pPr>
      <w:r w:rsidRPr="00BD09C5">
        <w:rPr>
          <w:caps/>
          <w:lang w:val="ro-MO"/>
        </w:rPr>
        <w:t>Agenţia asigurare resurse şi administrare patrimoniu</w:t>
      </w:r>
    </w:p>
    <w:p w:rsidR="00586809" w:rsidRPr="00BD09C5" w:rsidRDefault="00586809" w:rsidP="00BD09C5">
      <w:pPr>
        <w:jc w:val="center"/>
      </w:pPr>
      <w:r w:rsidRPr="00BD09C5">
        <w:t>Şoseaua Hînceşti 84, MD-2021, mun. Chişinău</w:t>
      </w:r>
    </w:p>
    <w:p w:rsidR="00435C57" w:rsidRDefault="00435C57" w:rsidP="00586809">
      <w:pPr>
        <w:jc w:val="both"/>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586809" w:rsidRDefault="0065496F" w:rsidP="009017BA">
      <w:pPr>
        <w:pStyle w:val="ListParagraph"/>
        <w:numPr>
          <w:ilvl w:val="0"/>
          <w:numId w:val="20"/>
        </w:numPr>
        <w:rPr>
          <w:b/>
          <w:lang w:val="fr-FR"/>
        </w:rPr>
      </w:pPr>
      <w:r w:rsidRPr="00586809">
        <w:rPr>
          <w:b/>
          <w:lang w:val="fr-FR"/>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9017BA">
      <w:pPr>
        <w:pStyle w:val="ListParagraph"/>
        <w:numPr>
          <w:ilvl w:val="0"/>
          <w:numId w:val="20"/>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9017BA">
      <w:pPr>
        <w:pStyle w:val="ListParagraph"/>
        <w:numPr>
          <w:ilvl w:val="0"/>
          <w:numId w:val="20"/>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9017BA">
      <w:pPr>
        <w:pStyle w:val="ListParagraph"/>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12F93">
          <w:headerReference w:type="even" r:id="rId13"/>
          <w:headerReference w:type="default" r:id="rId14"/>
          <w:footerReference w:type="even" r:id="rId15"/>
          <w:footerReference w:type="default" r:id="rId16"/>
          <w:headerReference w:type="first" r:id="rId17"/>
          <w:footerReference w:type="first" r:id="rId18"/>
          <w:pgSz w:w="11906" w:h="16838"/>
          <w:pgMar w:top="568" w:right="566" w:bottom="709" w:left="1560" w:header="708" w:footer="0" w:gutter="0"/>
          <w:cols w:space="708"/>
          <w:docGrid w:linePitch="360"/>
        </w:sectPr>
      </w:pPr>
    </w:p>
    <w:tbl>
      <w:tblPr>
        <w:tblpPr w:leftFromText="180" w:rightFromText="180" w:vertAnchor="page" w:horzAnchor="margin" w:tblpY="347"/>
        <w:tblW w:w="5426" w:type="pct"/>
        <w:tblLayout w:type="fixed"/>
        <w:tblLook w:val="04A0" w:firstRow="1" w:lastRow="0" w:firstColumn="1" w:lastColumn="0" w:noHBand="0" w:noVBand="1"/>
      </w:tblPr>
      <w:tblGrid>
        <w:gridCol w:w="3086"/>
        <w:gridCol w:w="1951"/>
        <w:gridCol w:w="996"/>
        <w:gridCol w:w="1258"/>
        <w:gridCol w:w="4584"/>
        <w:gridCol w:w="2970"/>
        <w:gridCol w:w="1330"/>
      </w:tblGrid>
      <w:tr w:rsidR="00215125" w:rsidRPr="00C00499" w:rsidTr="00D65E03">
        <w:trPr>
          <w:trHeight w:val="697"/>
        </w:trPr>
        <w:tc>
          <w:tcPr>
            <w:tcW w:w="5000" w:type="pct"/>
            <w:gridSpan w:val="7"/>
            <w:shd w:val="clear" w:color="auto" w:fill="auto"/>
            <w:vAlign w:val="center"/>
          </w:tcPr>
          <w:p w:rsidR="009613A9" w:rsidRPr="004B16DD" w:rsidRDefault="00215125" w:rsidP="00DF17CF">
            <w:pPr>
              <w:jc w:val="right"/>
              <w:rPr>
                <w:noProof w:val="0"/>
                <w:lang w:val="it-IT"/>
              </w:rPr>
            </w:pPr>
            <w:r w:rsidRPr="00586809">
              <w:rPr>
                <w:b/>
                <w:sz w:val="20"/>
                <w:szCs w:val="20"/>
                <w:lang w:val="fr-FR"/>
              </w:rPr>
              <w:lastRenderedPageBreak/>
              <w:br w:type="page"/>
            </w:r>
            <w:r w:rsidRPr="00C00499">
              <w:rPr>
                <w:b/>
              </w:rPr>
              <w:br w:type="page"/>
            </w:r>
            <w:r w:rsidRPr="00586809">
              <w:rPr>
                <w:b/>
                <w:lang w:val="fr-FR"/>
              </w:rPr>
              <w:br w:type="page"/>
            </w:r>
            <w:r w:rsidRPr="00586809">
              <w:rPr>
                <w:b/>
                <w:sz w:val="20"/>
                <w:szCs w:val="20"/>
                <w:lang w:val="fr-FR"/>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DF17CF">
            <w:pPr>
              <w:jc w:val="right"/>
              <w:rPr>
                <w:noProof w:val="0"/>
                <w:lang w:val="it-IT"/>
              </w:rPr>
            </w:pPr>
            <w:r w:rsidRPr="0003591A">
              <w:rPr>
                <w:noProof w:val="0"/>
                <w:lang w:val="it-IT"/>
              </w:rPr>
              <w:t xml:space="preserve">la </w:t>
            </w:r>
            <w:r w:rsidR="002838D9">
              <w:rPr>
                <w:noProof w:val="0"/>
                <w:lang w:val="it-IT"/>
              </w:rPr>
              <w:t>D</w:t>
            </w:r>
            <w:r w:rsidR="004F5A4F">
              <w:rPr>
                <w:noProof w:val="0"/>
                <w:lang w:val="it-IT"/>
              </w:rPr>
              <w:t>ocumentația standard nr.115</w:t>
            </w:r>
          </w:p>
          <w:p w:rsidR="009613A9" w:rsidRPr="00D22624" w:rsidRDefault="009613A9" w:rsidP="00DF17CF">
            <w:pPr>
              <w:jc w:val="right"/>
              <w:rPr>
                <w:noProof w:val="0"/>
                <w:lang w:val="it-IT"/>
              </w:rPr>
            </w:pPr>
            <w:r w:rsidRPr="0003591A">
              <w:rPr>
                <w:noProof w:val="0"/>
                <w:lang w:val="it-IT"/>
              </w:rPr>
              <w:t>din “</w:t>
            </w:r>
            <w:r w:rsidR="004F5A4F">
              <w:rPr>
                <w:noProof w:val="0"/>
                <w:lang w:val="it-IT"/>
              </w:rPr>
              <w:t>15</w:t>
            </w:r>
            <w:r w:rsidRPr="0003591A">
              <w:rPr>
                <w:noProof w:val="0"/>
                <w:lang w:val="it-IT"/>
              </w:rPr>
              <w:t>”</w:t>
            </w:r>
            <w:r w:rsidR="00A61C7A">
              <w:rPr>
                <w:noProof w:val="0"/>
                <w:lang w:val="it-IT"/>
              </w:rPr>
              <w:t xml:space="preserve"> septembrie</w:t>
            </w:r>
            <w:r w:rsidRPr="0003591A">
              <w:rPr>
                <w:noProof w:val="0"/>
                <w:lang w:val="it-IT"/>
              </w:rPr>
              <w:t xml:space="preserve"> 20</w:t>
            </w:r>
            <w:r w:rsidR="004F5A4F">
              <w:rPr>
                <w:noProof w:val="0"/>
                <w:lang w:val="it-IT"/>
              </w:rPr>
              <w:t>21</w:t>
            </w:r>
          </w:p>
          <w:p w:rsidR="00BD09C5" w:rsidRDefault="00215125" w:rsidP="00590BCC">
            <w:pPr>
              <w:pStyle w:val="Heading2"/>
            </w:pPr>
            <w:bookmarkStart w:id="115" w:name="_Hlk77771394"/>
            <w:r w:rsidRPr="00C00499">
              <w:t>Specificaţii tehnice</w:t>
            </w:r>
          </w:p>
          <w:bookmarkEnd w:id="112"/>
          <w:bookmarkEnd w:id="113"/>
          <w:bookmarkEnd w:id="114"/>
          <w:bookmarkEnd w:id="115"/>
          <w:p w:rsidR="00215125" w:rsidRPr="00BD09C5" w:rsidRDefault="00BD09C5" w:rsidP="00590BCC">
            <w:pPr>
              <w:pStyle w:val="Heading2"/>
              <w:rPr>
                <w:sz w:val="24"/>
                <w:lang w:val="fr-FR"/>
              </w:rPr>
            </w:pPr>
            <w:r w:rsidRPr="007C0C9D">
              <w:rPr>
                <w:i/>
                <w:iCs/>
              </w:rPr>
              <w:t>[</w:t>
            </w:r>
            <w:r w:rsidRPr="00DC35AC">
              <w:rPr>
                <w:i/>
                <w:iCs/>
                <w:sz w:val="22"/>
                <w:szCs w:val="22"/>
              </w:rPr>
              <w:t>Acest tabel va fi completat de către ofertant în coloanele 2, 3, 4, 6, 7, iar de către autoritatea contractantă – în coloanele 1, 5,]</w:t>
            </w:r>
          </w:p>
        </w:tc>
      </w:tr>
      <w:tr w:rsidR="00215125" w:rsidRPr="00C00499" w:rsidTr="00D65E03">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D09C5" w:rsidRPr="007C0C9D" w:rsidTr="00BD09C5">
              <w:trPr>
                <w:jc w:val="center"/>
              </w:trPr>
              <w:tc>
                <w:tcPr>
                  <w:tcW w:w="10500" w:type="dxa"/>
                  <w:tcBorders>
                    <w:top w:val="nil"/>
                    <w:left w:val="nil"/>
                    <w:bottom w:val="nil"/>
                  </w:tcBorders>
                  <w:tcMar>
                    <w:top w:w="15" w:type="dxa"/>
                    <w:left w:w="45" w:type="dxa"/>
                    <w:bottom w:w="15" w:type="dxa"/>
                    <w:right w:w="45" w:type="dxa"/>
                  </w:tcMar>
                  <w:hideMark/>
                </w:tcPr>
                <w:p w:rsidR="00BD09C5" w:rsidRPr="007C0C9D" w:rsidRDefault="00BD09C5" w:rsidP="00B10024">
                  <w:pPr>
                    <w:framePr w:hSpace="180" w:wrap="around" w:vAnchor="page" w:hAnchor="margin" w:y="347"/>
                    <w:jc w:val="center"/>
                  </w:pPr>
                </w:p>
              </w:tc>
            </w:tr>
          </w:tbl>
          <w:p w:rsidR="00215125" w:rsidRPr="00C00499" w:rsidRDefault="00215125" w:rsidP="00590BCC">
            <w:pPr>
              <w:jc w:val="center"/>
            </w:pPr>
          </w:p>
        </w:tc>
      </w:tr>
      <w:tr w:rsidR="00215125" w:rsidRPr="00C00499" w:rsidTr="00D65E03">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BA036E">
            <w:r w:rsidRPr="00C00499">
              <w:t xml:space="preserve">Numărul </w:t>
            </w:r>
            <w:r>
              <w:t>procedurii de achiziție</w:t>
            </w:r>
            <w:r w:rsidR="00616269">
              <w:t>:</w:t>
            </w:r>
            <w:r w:rsidR="00BA036E">
              <w:t>Licitație deschisă</w:t>
            </w:r>
            <w:r w:rsidR="00616269" w:rsidRPr="00BA17FA">
              <w:t xml:space="preserve"> conform SIA RSAP</w:t>
            </w:r>
          </w:p>
        </w:tc>
      </w:tr>
      <w:tr w:rsidR="00215125" w:rsidRPr="00C00499" w:rsidTr="00D65E03">
        <w:trPr>
          <w:trHeight w:val="28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BA036E" w:rsidRPr="00E33F64" w:rsidRDefault="00573A39" w:rsidP="00BA036E">
            <w:pPr>
              <w:rPr>
                <w:u w:val="single"/>
              </w:rPr>
            </w:pPr>
            <w:r>
              <w:t>Obiectul</w:t>
            </w:r>
            <w:r w:rsidR="00215125">
              <w:t xml:space="preserve"> achiziție</w:t>
            </w:r>
            <w:r>
              <w:t>i</w:t>
            </w:r>
            <w:r w:rsidR="00215125" w:rsidRPr="00C00499">
              <w:t>:</w:t>
            </w:r>
            <w:r w:rsidR="00BA036E">
              <w:rPr>
                <w:u w:val="single"/>
              </w:rPr>
              <w:t xml:space="preserve"> Piese de schimb pentru tehnica auto și blindată, </w:t>
            </w:r>
            <w:r w:rsidR="00BA036E" w:rsidRPr="008F5696">
              <w:rPr>
                <w:u w:val="single"/>
              </w:rPr>
              <w:t>conform necesităţilor Armatei Naţionale</w:t>
            </w:r>
          </w:p>
          <w:p w:rsidR="00215125" w:rsidRPr="00C00499" w:rsidRDefault="00215125" w:rsidP="004F5A4F"/>
        </w:tc>
      </w:tr>
      <w:tr w:rsidR="00D65E03" w:rsidRPr="00C00499" w:rsidTr="00D65E03">
        <w:trPr>
          <w:trHeight w:val="383"/>
        </w:trPr>
        <w:tc>
          <w:tcPr>
            <w:tcW w:w="95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0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D65E03" w:rsidRPr="00C00499" w:rsidTr="00D65E03">
        <w:trPr>
          <w:trHeight w:val="283"/>
        </w:trPr>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1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Clorură de var</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Clorură de var</w:t>
            </w:r>
          </w:p>
          <w:p w:rsidR="00F0092C" w:rsidRPr="00C038B4" w:rsidRDefault="00F0092C" w:rsidP="00DB2197">
            <w:pPr>
              <w:rPr>
                <w:sz w:val="20"/>
                <w:szCs w:val="20"/>
                <w:lang w:eastAsia="ru-RU"/>
              </w:rPr>
            </w:pPr>
            <w:r w:rsidRPr="00C038B4">
              <w:rPr>
                <w:sz w:val="20"/>
                <w:szCs w:val="20"/>
                <w:lang w:eastAsia="ru-RU"/>
              </w:rPr>
              <w:t>Ambalat în saci a câte 20-30kg. Conținutul de clor-activ 26-37%.</w:t>
            </w:r>
          </w:p>
          <w:p w:rsidR="00F0092C" w:rsidRPr="00C038B4" w:rsidRDefault="00F0092C" w:rsidP="00DB2197">
            <w:pPr>
              <w:rPr>
                <w:sz w:val="20"/>
                <w:szCs w:val="20"/>
                <w:lang w:eastAsia="ru-RU"/>
              </w:rPr>
            </w:pPr>
            <w:r w:rsidRPr="00C038B4">
              <w:rPr>
                <w:sz w:val="20"/>
                <w:szCs w:val="20"/>
                <w:lang w:eastAsia="ru-RU"/>
              </w:rPr>
              <w:t>aviz sanitar.</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D6617F" w:rsidRDefault="00F0092C" w:rsidP="00DB2197">
            <w:pPr>
              <w:rPr>
                <w:color w:val="FF0000"/>
                <w:sz w:val="20"/>
                <w:szCs w:val="20"/>
                <w:lang w:eastAsia="ru-RU"/>
              </w:rPr>
            </w:pPr>
            <w:r w:rsidRPr="00D6617F">
              <w:rPr>
                <w:sz w:val="20"/>
                <w:szCs w:val="20"/>
                <w:lang w:eastAsia="ru-RU"/>
              </w:rPr>
              <w:t>Dezinfectant pentru spr</w:t>
            </w:r>
            <w:r>
              <w:rPr>
                <w:sz w:val="20"/>
                <w:szCs w:val="20"/>
                <w:lang w:eastAsia="ru-RU"/>
              </w:rPr>
              <w:t>afețe pe bază de Glutaraldehyde</w:t>
            </w:r>
            <w:r w:rsidRPr="00D6617F">
              <w:rPr>
                <w:sz w:val="20"/>
                <w:szCs w:val="20"/>
                <w:lang w:eastAsia="ru-RU"/>
              </w:rPr>
              <w:t>, Glyoxal, Didecyldimethylammonium chloride vol. 1 litru</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DE020D" w:rsidRDefault="00F0092C" w:rsidP="00DB2197">
            <w:pPr>
              <w:rPr>
                <w:sz w:val="20"/>
                <w:szCs w:val="20"/>
                <w:lang w:eastAsia="ru-RU"/>
              </w:rPr>
            </w:pPr>
            <w:r w:rsidRPr="00DE020D">
              <w:rPr>
                <w:sz w:val="20"/>
                <w:szCs w:val="20"/>
                <w:lang w:eastAsia="ru-RU"/>
              </w:rPr>
              <w:t xml:space="preserve">Dezinfectant pentru sprafețe pe bază de Glutaraldehyde , Glyoxal, Didecyldimethylammonium chloride vol. 1 litru </w:t>
            </w:r>
          </w:p>
          <w:p w:rsidR="00F0092C" w:rsidRPr="00DE020D" w:rsidRDefault="00F0092C" w:rsidP="00DB2197">
            <w:pPr>
              <w:rPr>
                <w:sz w:val="20"/>
                <w:szCs w:val="20"/>
                <w:lang w:eastAsia="ru-RU"/>
              </w:rPr>
            </w:pPr>
            <w:r w:rsidRPr="00DE020D">
              <w:rPr>
                <w:sz w:val="20"/>
                <w:szCs w:val="20"/>
                <w:lang w:eastAsia="ru-RU"/>
              </w:rPr>
              <w:t>Ingrediente: glutaraldehidă-9,5g, glioxal 7,5g  și clorură de didecildimetilamoniu 9,6 g ; pH-ul concentratului este de 3,7-0,6.</w:t>
            </w:r>
          </w:p>
          <w:p w:rsidR="00F0092C" w:rsidRPr="00DE020D" w:rsidRDefault="00F0092C" w:rsidP="00DB2197">
            <w:pPr>
              <w:rPr>
                <w:sz w:val="20"/>
                <w:szCs w:val="20"/>
                <w:lang w:eastAsia="ru-RU"/>
              </w:rPr>
            </w:pPr>
            <w:r w:rsidRPr="00DE020D">
              <w:rPr>
                <w:sz w:val="20"/>
                <w:szCs w:val="20"/>
                <w:lang w:eastAsia="ru-RU"/>
              </w:rPr>
              <w:t>aviz sanitar</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D6617F" w:rsidRDefault="00F0092C" w:rsidP="00DB2197">
            <w:pPr>
              <w:rPr>
                <w:color w:val="FF0000"/>
                <w:sz w:val="20"/>
                <w:szCs w:val="20"/>
                <w:lang w:eastAsia="ru-RU"/>
              </w:rPr>
            </w:pPr>
            <w:r w:rsidRPr="009A7FE4">
              <w:rPr>
                <w:sz w:val="20"/>
                <w:szCs w:val="20"/>
                <w:lang w:eastAsia="ru-RU"/>
              </w:rPr>
              <w:t>Dezinfectant pe bază de GUADENINĂ 52%  N300 pastile</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DE020D" w:rsidRDefault="00F0092C" w:rsidP="00DB2197">
            <w:pPr>
              <w:rPr>
                <w:sz w:val="20"/>
                <w:szCs w:val="20"/>
                <w:lang w:eastAsia="ru-RU"/>
              </w:rPr>
            </w:pPr>
            <w:r w:rsidRPr="00DE020D">
              <w:rPr>
                <w:sz w:val="20"/>
                <w:szCs w:val="20"/>
                <w:lang w:eastAsia="ru-RU"/>
              </w:rPr>
              <w:t xml:space="preserve">Dezinfectant pe bază de GUADENINĂ 52%  N300 pastile </w:t>
            </w:r>
          </w:p>
          <w:p w:rsidR="00F0092C" w:rsidRPr="00DE020D" w:rsidRDefault="00F0092C" w:rsidP="00DB2197">
            <w:pPr>
              <w:rPr>
                <w:sz w:val="20"/>
                <w:szCs w:val="20"/>
                <w:lang w:eastAsia="ru-RU"/>
              </w:rPr>
            </w:pPr>
            <w:r w:rsidRPr="00DE020D">
              <w:rPr>
                <w:sz w:val="20"/>
                <w:szCs w:val="20"/>
                <w:lang w:eastAsia="ru-RU"/>
              </w:rPr>
              <w:t>Clorhidrat de polihexametilenguanidină 20-55%, acid aditipic-20-40%, carbonat de sodiu 20-40%.</w:t>
            </w:r>
          </w:p>
          <w:p w:rsidR="00F0092C" w:rsidRPr="00DE020D" w:rsidRDefault="00F0092C" w:rsidP="00DB2197">
            <w:pPr>
              <w:rPr>
                <w:sz w:val="20"/>
                <w:szCs w:val="20"/>
                <w:lang w:eastAsia="ru-RU"/>
              </w:rPr>
            </w:pPr>
            <w:r w:rsidRPr="00DE020D">
              <w:rPr>
                <w:sz w:val="20"/>
                <w:szCs w:val="20"/>
                <w:lang w:eastAsia="ru-RU"/>
              </w:rPr>
              <w:t>aviz sanitar.</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Indicatoare p-u sterilitate Extern 180 grade, 1000 teste</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Indicatoare p-u sterilitate Extern 180 grade, 1000 teste.</w:t>
            </w:r>
          </w:p>
          <w:p w:rsidR="00F0092C" w:rsidRPr="00C038B4" w:rsidRDefault="00F0092C" w:rsidP="00DB2197">
            <w:pPr>
              <w:rPr>
                <w:sz w:val="20"/>
                <w:szCs w:val="20"/>
                <w:lang w:eastAsia="ru-RU"/>
              </w:rPr>
            </w:pPr>
            <w:r w:rsidRPr="00C038B4">
              <w:rPr>
                <w:sz w:val="20"/>
                <w:szCs w:val="20"/>
                <w:lang w:eastAsia="ru-RU"/>
              </w:rPr>
              <w:t>Standard de referinţă - ISO 11140-1-2014</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Mască facială reutilizabilă</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33042D">
            <w:pPr>
              <w:rPr>
                <w:sz w:val="20"/>
                <w:szCs w:val="20"/>
                <w:lang w:eastAsia="ru-RU"/>
              </w:rPr>
            </w:pPr>
            <w:r w:rsidRPr="00C038B4">
              <w:rPr>
                <w:sz w:val="20"/>
                <w:szCs w:val="20"/>
                <w:lang w:eastAsia="ru-RU"/>
              </w:rPr>
              <w:fldChar w:fldCharType="begin"/>
            </w:r>
            <w:r w:rsidRPr="00C038B4">
              <w:rPr>
                <w:sz w:val="20"/>
                <w:szCs w:val="20"/>
                <w:lang w:eastAsia="ru-RU"/>
              </w:rPr>
              <w:instrText xml:space="preserve"> LINK Excel.Sheet.8 "D:\\J8 400.000\\Cerinte tehnice\\Mijloace medico-sanitare.xls" "CT!R7C3:R7C13" \a \f 5 \h  \* MERGEFORMAT </w:instrText>
            </w:r>
            <w:r w:rsidRPr="00C038B4">
              <w:rPr>
                <w:sz w:val="20"/>
                <w:szCs w:val="20"/>
                <w:lang w:eastAsia="ru-RU"/>
              </w:rPr>
              <w:fldChar w:fldCharType="separate"/>
            </w:r>
            <w:r w:rsidRPr="00C038B4">
              <w:rPr>
                <w:sz w:val="20"/>
                <w:szCs w:val="20"/>
                <w:lang w:eastAsia="ru-RU"/>
              </w:rPr>
              <w:t>Mască facială reutilizabilă  100% material reutilizabil, 2 straturi de bu</w:t>
            </w:r>
            <w:r w:rsidR="0033042D">
              <w:rPr>
                <w:sz w:val="20"/>
                <w:szCs w:val="20"/>
                <w:lang w:eastAsia="ru-RU"/>
              </w:rPr>
              <w:t>mbac și forma anatomică, mărime</w:t>
            </w:r>
            <w:r w:rsidRPr="000437EB">
              <w:rPr>
                <w:sz w:val="20"/>
                <w:szCs w:val="20"/>
                <w:highlight w:val="yellow"/>
                <w:lang w:eastAsia="ru-RU"/>
              </w:rPr>
              <w:t xml:space="preserve"> </w:t>
            </w:r>
            <w:r w:rsidRPr="0033042D">
              <w:rPr>
                <w:sz w:val="20"/>
                <w:szCs w:val="20"/>
                <w:lang w:eastAsia="ru-RU"/>
              </w:rPr>
              <w:t>mare,</w:t>
            </w:r>
            <w:r w:rsidRPr="00C038B4">
              <w:rPr>
                <w:sz w:val="20"/>
                <w:szCs w:val="20"/>
                <w:lang w:eastAsia="ru-RU"/>
              </w:rPr>
              <w:t xml:space="preserve"> culoarea neagră.</w:t>
            </w:r>
            <w:r w:rsidRPr="00C038B4">
              <w:rPr>
                <w:sz w:val="20"/>
                <w:szCs w:val="20"/>
                <w:lang w:eastAsia="ru-RU"/>
              </w:rPr>
              <w:fldChar w:fldCharType="end"/>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 xml:space="preserve">Tonometru mecanic cu fonendoscop inclus certificat </w:t>
            </w:r>
            <w:r w:rsidRPr="00C038B4">
              <w:rPr>
                <w:color w:val="000000"/>
                <w:sz w:val="20"/>
                <w:szCs w:val="20"/>
                <w:lang w:eastAsia="ru-RU"/>
              </w:rPr>
              <w:lastRenderedPageBreak/>
              <w:t>metrologic</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 xml:space="preserve">Tonometru mecanic cu fonendoscop inclus, Diapazonul măsurărilor - de la 0 până la 300 mmHg. </w:t>
            </w:r>
            <w:r w:rsidRPr="00C038B4">
              <w:rPr>
                <w:sz w:val="20"/>
                <w:szCs w:val="20"/>
                <w:lang w:eastAsia="ru-RU"/>
              </w:rPr>
              <w:lastRenderedPageBreak/>
              <w:t>O diviziune din scara manometrului corespunde 2 mmHg. Eroarea admisă în diapazonul 60-240 mmHg corespunde a 3 mmHg, în restul cazurilor diapazonului - 4mmHg. Să fie inclusă verificarea metrologică.</w:t>
            </w:r>
          </w:p>
          <w:p w:rsidR="00F0092C" w:rsidRPr="00C038B4" w:rsidRDefault="00F0092C" w:rsidP="00DB2197">
            <w:pPr>
              <w:rPr>
                <w:sz w:val="20"/>
                <w:szCs w:val="20"/>
                <w:lang w:eastAsia="ru-RU"/>
              </w:rPr>
            </w:pPr>
            <w:r w:rsidRPr="00C038B4">
              <w:rPr>
                <w:sz w:val="20"/>
                <w:szCs w:val="20"/>
                <w:lang w:eastAsia="ru-RU"/>
              </w:rPr>
              <w:t>Garanţie minim 24 luni.</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lastRenderedPageBreak/>
              <w:t>Termometru digital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fldChar w:fldCharType="begin"/>
            </w:r>
            <w:r w:rsidRPr="00C038B4">
              <w:rPr>
                <w:sz w:val="20"/>
                <w:szCs w:val="20"/>
                <w:lang w:eastAsia="ru-RU"/>
              </w:rPr>
              <w:instrText xml:space="preserve"> LINK Excel.Sheet.8 "D:\\J8 400.000\\Cerinte tehnice\\Mijloace medico-sanitare.xls" "CT!R6C3:R6C13" \a \f 5 \h  \* MERGEFORMAT </w:instrText>
            </w:r>
            <w:r w:rsidRPr="00C038B4">
              <w:rPr>
                <w:sz w:val="20"/>
                <w:szCs w:val="20"/>
                <w:lang w:eastAsia="ru-RU"/>
              </w:rPr>
              <w:fldChar w:fldCharType="separate"/>
            </w:r>
            <w:r w:rsidRPr="00C038B4">
              <w:rPr>
                <w:sz w:val="20"/>
                <w:szCs w:val="20"/>
                <w:lang w:eastAsia="ru-RU"/>
              </w:rPr>
              <w:t>Metodă de măsurare: determinare în timp real (ne-predictivă). Afişaj: °C ,</w:t>
            </w:r>
            <w:r>
              <w:rPr>
                <w:sz w:val="20"/>
                <w:szCs w:val="20"/>
                <w:lang w:eastAsia="ru-RU"/>
              </w:rPr>
              <w:t xml:space="preserve"> </w:t>
            </w:r>
            <w:r w:rsidRPr="00C038B4">
              <w:rPr>
                <w:sz w:val="20"/>
                <w:szCs w:val="20"/>
                <w:lang w:eastAsia="ru-RU"/>
              </w:rPr>
              <w:t>în incremente de 0,1°C. Sursa de alimentare: o baterie alcalină de 1,5V DC tip LR41. Durata de viaţă a bateriilor: aproximativ 200 ore/1000 măsurători</w:t>
            </w:r>
            <w:r w:rsidRPr="00C038B4">
              <w:rPr>
                <w:sz w:val="20"/>
                <w:szCs w:val="20"/>
                <w:lang w:eastAsia="ru-RU"/>
              </w:rPr>
              <w:fldChar w:fldCharType="end"/>
            </w:r>
            <w:r w:rsidRPr="00C038B4">
              <w:rPr>
                <w:sz w:val="20"/>
                <w:szCs w:val="20"/>
                <w:lang w:eastAsia="ru-RU"/>
              </w:rPr>
              <w:t>.</w:t>
            </w:r>
          </w:p>
          <w:p w:rsidR="00F0092C" w:rsidRPr="00C038B4" w:rsidRDefault="00F0092C" w:rsidP="00DB2197">
            <w:pPr>
              <w:rPr>
                <w:sz w:val="20"/>
                <w:szCs w:val="20"/>
                <w:lang w:eastAsia="ru-RU"/>
              </w:rPr>
            </w:pPr>
            <w:r w:rsidRPr="00C038B4">
              <w:rPr>
                <w:sz w:val="20"/>
                <w:szCs w:val="20"/>
                <w:lang w:eastAsia="ru-RU"/>
              </w:rPr>
              <w:t>Garanţie minim 24 luni.</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Pulsoximetru</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fldChar w:fldCharType="begin"/>
            </w:r>
            <w:r w:rsidRPr="00C038B4">
              <w:rPr>
                <w:sz w:val="20"/>
                <w:szCs w:val="20"/>
                <w:lang w:eastAsia="ru-RU"/>
              </w:rPr>
              <w:instrText xml:space="preserve"> LINK Excel.Sheet.8 "D:\\J8 400.000\\Cerinte tehnice\\Mijloace medico-sanitare.xls" "CT!R9C3:R9C13" \a \f 5 \h  \* MERGEFORMAT </w:instrText>
            </w:r>
            <w:r w:rsidRPr="00C038B4">
              <w:rPr>
                <w:sz w:val="20"/>
                <w:szCs w:val="20"/>
                <w:lang w:eastAsia="ru-RU"/>
              </w:rPr>
              <w:fldChar w:fldCharType="separate"/>
            </w:r>
            <w:r w:rsidRPr="00C038B4">
              <w:rPr>
                <w:sz w:val="20"/>
                <w:szCs w:val="20"/>
                <w:lang w:eastAsia="ru-RU"/>
              </w:rPr>
              <w:t>Intervalul de măsurare a saturației de oxigen SpO2 70%-99%. Intervalul de măsurare Rata pulsului: 30-240 bătăi pe min.</w:t>
            </w:r>
            <w:r w:rsidRPr="00C038B4">
              <w:rPr>
                <w:sz w:val="20"/>
                <w:szCs w:val="20"/>
                <w:lang w:eastAsia="ru-RU"/>
              </w:rPr>
              <w:fldChar w:fldCharType="end"/>
            </w:r>
          </w:p>
          <w:p w:rsidR="00F0092C" w:rsidRPr="00C038B4" w:rsidRDefault="00F0092C" w:rsidP="00DB2197">
            <w:pPr>
              <w:rPr>
                <w:sz w:val="20"/>
                <w:szCs w:val="20"/>
                <w:lang w:eastAsia="ru-RU"/>
              </w:rPr>
            </w:pPr>
            <w:r w:rsidRPr="00C038B4">
              <w:rPr>
                <w:sz w:val="20"/>
                <w:szCs w:val="20"/>
                <w:lang w:eastAsia="ru-RU"/>
              </w:rPr>
              <w:t>Garanţie minim 24 luni.</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FE1F3B">
              <w:rPr>
                <w:color w:val="000000"/>
                <w:sz w:val="20"/>
                <w:szCs w:val="20"/>
                <w:lang w:eastAsia="ru-RU"/>
              </w:rPr>
              <w:t>Benzi de testare pentru glucometru (50 buc)</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DE020D" w:rsidRDefault="00F0092C" w:rsidP="00DB2197">
            <w:pPr>
              <w:ind w:right="-110"/>
              <w:rPr>
                <w:sz w:val="20"/>
                <w:szCs w:val="20"/>
                <w:lang w:eastAsia="ru-RU"/>
              </w:rPr>
            </w:pPr>
            <w:r w:rsidRPr="00DE020D">
              <w:rPr>
                <w:sz w:val="20"/>
                <w:szCs w:val="20"/>
                <w:lang w:eastAsia="ru-RU"/>
              </w:rPr>
              <w:fldChar w:fldCharType="begin"/>
            </w:r>
            <w:r w:rsidRPr="00DE020D">
              <w:rPr>
                <w:sz w:val="20"/>
                <w:szCs w:val="20"/>
                <w:lang w:eastAsia="ru-RU"/>
              </w:rPr>
              <w:instrText xml:space="preserve"> LINK Excel.Sheet.8 "D:\\J8 400.000\\Cerinte tehnice\\Mijloace medico-sanitare.xls" "CT!R12C3:R12C13" \a \f 5 \h  \* MERGEFORMAT </w:instrText>
            </w:r>
            <w:r w:rsidRPr="00DE020D">
              <w:rPr>
                <w:sz w:val="20"/>
                <w:szCs w:val="20"/>
                <w:lang w:eastAsia="ru-RU"/>
              </w:rPr>
              <w:fldChar w:fldCharType="separate"/>
            </w:r>
            <w:r w:rsidRPr="00DE020D">
              <w:rPr>
                <w:sz w:val="20"/>
                <w:szCs w:val="20"/>
                <w:lang w:eastAsia="ru-RU"/>
              </w:rPr>
              <w:t xml:space="preserve">Benzi pentru testarea glicemiei </w:t>
            </w:r>
            <w:r w:rsidRPr="00DE020D">
              <w:rPr>
                <w:sz w:val="20"/>
                <w:szCs w:val="20"/>
                <w:lang w:eastAsia="ru-RU"/>
              </w:rPr>
              <w:fldChar w:fldCharType="end"/>
            </w:r>
            <w:r>
              <w:rPr>
                <w:sz w:val="20"/>
                <w:szCs w:val="20"/>
                <w:lang w:eastAsia="ru-RU"/>
              </w:rPr>
              <w:t xml:space="preserve"> (50 </w:t>
            </w:r>
            <w:r w:rsidRPr="006D5F66">
              <w:rPr>
                <w:sz w:val="20"/>
                <w:szCs w:val="20"/>
                <w:lang w:eastAsia="ru-RU"/>
              </w:rPr>
              <w:t>buc)</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03336D">
              <w:rPr>
                <w:sz w:val="20"/>
                <w:szCs w:val="20"/>
                <w:lang w:eastAsia="ru-RU"/>
              </w:rPr>
              <w:t>Glucometru</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DE020D" w:rsidRDefault="00F0092C" w:rsidP="00DB2197">
            <w:pPr>
              <w:rPr>
                <w:sz w:val="20"/>
                <w:szCs w:val="20"/>
                <w:lang w:eastAsia="ru-RU"/>
              </w:rPr>
            </w:pPr>
            <w:r w:rsidRPr="00DE020D">
              <w:rPr>
                <w:sz w:val="20"/>
                <w:szCs w:val="20"/>
                <w:lang w:eastAsia="ru-RU"/>
              </w:rPr>
              <w:t xml:space="preserve">Glucometru pentru </w:t>
            </w:r>
            <w:r w:rsidRPr="00DE020D">
              <w:rPr>
                <w:sz w:val="20"/>
                <w:szCs w:val="20"/>
                <w:lang w:eastAsia="ru-RU"/>
              </w:rPr>
              <w:fldChar w:fldCharType="begin"/>
            </w:r>
            <w:r w:rsidRPr="00DE020D">
              <w:rPr>
                <w:sz w:val="20"/>
                <w:szCs w:val="20"/>
                <w:lang w:eastAsia="ru-RU"/>
              </w:rPr>
              <w:instrText xml:space="preserve"> LINK Excel.Sheet.8 "D:\\J8 400.000\\Cerinte tehnice\\Mijloace medico-sanitare.xls" "CT!R11C3:R11C13" \a \f 5 \h  \* MERGEFORMAT </w:instrText>
            </w:r>
            <w:r w:rsidRPr="00DE020D">
              <w:rPr>
                <w:sz w:val="20"/>
                <w:szCs w:val="20"/>
                <w:lang w:eastAsia="ru-RU"/>
              </w:rPr>
              <w:fldChar w:fldCharType="separate"/>
            </w:r>
            <w:r w:rsidRPr="00DE020D">
              <w:rPr>
                <w:sz w:val="20"/>
                <w:szCs w:val="20"/>
                <w:lang w:eastAsia="ru-RU"/>
              </w:rPr>
              <w:t>măsurarea precisă a glicemiei în numai 5 secunde. Memorie de stocare de până la 500 de valori şi posibilitatea transferului de date in calculator prin port US</w:t>
            </w:r>
            <w:r w:rsidRPr="00DE020D">
              <w:rPr>
                <w:sz w:val="20"/>
                <w:szCs w:val="20"/>
                <w:lang w:eastAsia="ru-RU"/>
              </w:rPr>
              <w:fldChar w:fldCharType="end"/>
            </w:r>
            <w:r w:rsidRPr="00DE020D">
              <w:rPr>
                <w:sz w:val="20"/>
                <w:szCs w:val="20"/>
                <w:lang w:eastAsia="ru-RU"/>
              </w:rPr>
              <w:t>B</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Mănuși</w:t>
            </w:r>
            <w:r>
              <w:rPr>
                <w:sz w:val="20"/>
                <w:szCs w:val="20"/>
                <w:lang w:eastAsia="ru-RU"/>
              </w:rPr>
              <w:t xml:space="preserve">  nesterile din Nitril f</w:t>
            </w:r>
            <w:r>
              <w:rPr>
                <w:sz w:val="20"/>
                <w:szCs w:val="20"/>
                <w:lang w:val="ro-MO" w:eastAsia="ru-RU"/>
              </w:rPr>
              <w:t xml:space="preserve">ără pudră,  </w:t>
            </w:r>
            <w:r w:rsidRPr="00C038B4">
              <w:rPr>
                <w:sz w:val="20"/>
                <w:szCs w:val="20"/>
                <w:lang w:eastAsia="ru-RU"/>
              </w:rPr>
              <w:t>mărimea</w:t>
            </w:r>
            <w:r>
              <w:rPr>
                <w:sz w:val="20"/>
                <w:szCs w:val="20"/>
                <w:lang w:eastAsia="ru-RU"/>
              </w:rPr>
              <w:t xml:space="preserve"> </w:t>
            </w:r>
            <w:r w:rsidRPr="00C038B4">
              <w:rPr>
                <w:sz w:val="20"/>
                <w:szCs w:val="20"/>
                <w:lang w:eastAsia="ru-RU"/>
              </w:rPr>
              <w:t>M</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Standard de referinţă - CE 0598 PPE regulation EU 2016/745</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 xml:space="preserve">Mănuși </w:t>
            </w:r>
            <w:r>
              <w:rPr>
                <w:sz w:val="20"/>
                <w:szCs w:val="20"/>
                <w:lang w:eastAsia="ru-RU"/>
              </w:rPr>
              <w:t>nesterile din Nitril f</w:t>
            </w:r>
            <w:r>
              <w:rPr>
                <w:sz w:val="20"/>
                <w:szCs w:val="20"/>
                <w:lang w:val="ro-MO" w:eastAsia="ru-RU"/>
              </w:rPr>
              <w:t xml:space="preserve">ără pudră,  </w:t>
            </w:r>
            <w:r w:rsidRPr="00C038B4">
              <w:rPr>
                <w:color w:val="000000"/>
                <w:sz w:val="20"/>
                <w:szCs w:val="20"/>
                <w:lang w:eastAsia="ru-RU"/>
              </w:rPr>
              <w:t>mărimea 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 xml:space="preserve">Standard de referinţă - </w:t>
            </w:r>
            <w:r w:rsidRPr="00C038B4">
              <w:rPr>
                <w:sz w:val="20"/>
                <w:szCs w:val="20"/>
                <w:lang w:eastAsia="ru-RU"/>
              </w:rPr>
              <w:fldChar w:fldCharType="begin"/>
            </w:r>
            <w:r w:rsidRPr="00C038B4">
              <w:rPr>
                <w:sz w:val="20"/>
                <w:szCs w:val="20"/>
                <w:lang w:eastAsia="ru-RU"/>
              </w:rPr>
              <w:instrText xml:space="preserve"> LINK Excel.Sheet.8 "D:\\J8 400.000\\Cerinte tehnice\\Mijloace medico-sanitare.xls" "CT!R10C3:R10C13" \a \f 5 \h  \* MERGEFORMAT </w:instrText>
            </w:r>
            <w:r w:rsidRPr="00C038B4">
              <w:rPr>
                <w:sz w:val="20"/>
                <w:szCs w:val="20"/>
                <w:lang w:eastAsia="ru-RU"/>
              </w:rPr>
              <w:fldChar w:fldCharType="separate"/>
            </w:r>
            <w:r w:rsidRPr="00C038B4">
              <w:rPr>
                <w:sz w:val="20"/>
                <w:szCs w:val="20"/>
                <w:lang w:eastAsia="ru-RU"/>
              </w:rPr>
              <w:t>CE 0598 PPE, regulation EU 2016/745</w:t>
            </w:r>
            <w:r w:rsidRPr="00C038B4">
              <w:rPr>
                <w:sz w:val="20"/>
                <w:szCs w:val="20"/>
                <w:lang w:eastAsia="ru-RU"/>
              </w:rPr>
              <w:fldChar w:fldCharType="end"/>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Soluție bufer pH 4.0</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Buffer solution pH 4.0±0.01 @20°C, Red,</w:t>
            </w:r>
          </w:p>
          <w:p w:rsidR="00F0092C" w:rsidRPr="00C038B4" w:rsidRDefault="00F0092C" w:rsidP="00DB2197">
            <w:pPr>
              <w:rPr>
                <w:sz w:val="20"/>
                <w:szCs w:val="20"/>
                <w:lang w:eastAsia="ru-RU"/>
              </w:rPr>
            </w:pPr>
            <w:r w:rsidRPr="00C038B4">
              <w:rPr>
                <w:sz w:val="20"/>
                <w:szCs w:val="20"/>
                <w:lang w:eastAsia="ru-RU"/>
              </w:rPr>
              <w:t>Standard de referinţă</w:t>
            </w:r>
            <w:r w:rsidRPr="00C038B4">
              <w:rPr>
                <w:color w:val="000000"/>
                <w:sz w:val="20"/>
                <w:szCs w:val="20"/>
                <w:lang w:eastAsia="ru-RU"/>
              </w:rPr>
              <w:t>: ISO17025, NIST,</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Soluție bufer pH7.0</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color w:val="000000"/>
                <w:sz w:val="20"/>
                <w:szCs w:val="20"/>
                <w:lang w:eastAsia="ru-RU"/>
              </w:rPr>
              <w:t xml:space="preserve">Buffer solution pH 7.00±0.01 @20°C, Yellow, </w:t>
            </w:r>
            <w:r w:rsidRPr="00C038B4">
              <w:rPr>
                <w:sz w:val="20"/>
                <w:szCs w:val="20"/>
                <w:lang w:eastAsia="ru-RU"/>
              </w:rPr>
              <w:t>Standard de referinţă</w:t>
            </w:r>
            <w:r w:rsidRPr="00C038B4">
              <w:rPr>
                <w:color w:val="000000"/>
                <w:sz w:val="20"/>
                <w:szCs w:val="20"/>
                <w:lang w:eastAsia="ru-RU"/>
              </w:rPr>
              <w:t>: ISO17025, NIST,</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Soluție</w:t>
            </w:r>
            <w:r>
              <w:rPr>
                <w:sz w:val="20"/>
                <w:szCs w:val="20"/>
                <w:lang w:eastAsia="ru-RU"/>
              </w:rPr>
              <w:t xml:space="preserve"> </w:t>
            </w:r>
            <w:r w:rsidRPr="00C038B4">
              <w:rPr>
                <w:sz w:val="20"/>
                <w:szCs w:val="20"/>
                <w:lang w:eastAsia="ru-RU"/>
              </w:rPr>
              <w:t>buferpH 10.0</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10.0 Buffer pH 10.00, ±0.02/20°C) .</w:t>
            </w:r>
          </w:p>
          <w:p w:rsidR="00F0092C" w:rsidRPr="00C038B4" w:rsidRDefault="00F0092C" w:rsidP="00DB2197">
            <w:pPr>
              <w:rPr>
                <w:sz w:val="20"/>
                <w:szCs w:val="20"/>
                <w:lang w:eastAsia="ru-RU"/>
              </w:rPr>
            </w:pPr>
            <w:r w:rsidRPr="00C038B4">
              <w:rPr>
                <w:sz w:val="20"/>
                <w:szCs w:val="20"/>
                <w:lang w:eastAsia="ru-RU"/>
              </w:rPr>
              <w:t>Standard de referinţă - NIST SRM, CL03.0204.1000</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Nitrat de sodiu, p., 99.9%</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Puritate 99.5%</w:t>
            </w:r>
          </w:p>
          <w:p w:rsidR="00F0092C" w:rsidRPr="00C038B4" w:rsidRDefault="00F0092C" w:rsidP="00DB2197">
            <w:pPr>
              <w:rPr>
                <w:sz w:val="20"/>
                <w:szCs w:val="20"/>
                <w:lang w:eastAsia="ru-RU"/>
              </w:rPr>
            </w:pPr>
            <w:r w:rsidRPr="00C038B4">
              <w:rPr>
                <w:sz w:val="20"/>
                <w:szCs w:val="20"/>
                <w:lang w:eastAsia="ru-RU"/>
              </w:rPr>
              <w:t>Substanțe insolubile in apa (H2O)0.01%</w:t>
            </w:r>
          </w:p>
          <w:p w:rsidR="00F0092C" w:rsidRPr="00C038B4" w:rsidRDefault="00F0092C" w:rsidP="00DB2197">
            <w:pPr>
              <w:rPr>
                <w:sz w:val="20"/>
                <w:szCs w:val="20"/>
                <w:lang w:eastAsia="ru-RU"/>
              </w:rPr>
            </w:pPr>
            <w:r w:rsidRPr="00C038B4">
              <w:rPr>
                <w:sz w:val="20"/>
                <w:szCs w:val="20"/>
                <w:lang w:eastAsia="ru-RU"/>
              </w:rPr>
              <w:t>Apa (H2O)1.0%</w:t>
            </w:r>
          </w:p>
          <w:p w:rsidR="00F0092C" w:rsidRPr="00C038B4" w:rsidRDefault="00F0092C" w:rsidP="00DB2197">
            <w:pPr>
              <w:rPr>
                <w:sz w:val="20"/>
                <w:szCs w:val="20"/>
                <w:lang w:eastAsia="ru-RU"/>
              </w:rPr>
            </w:pPr>
            <w:r w:rsidRPr="00C038B4">
              <w:rPr>
                <w:sz w:val="20"/>
                <w:szCs w:val="20"/>
                <w:lang w:eastAsia="ru-RU"/>
              </w:rPr>
              <w:t>Nitritaţi (NO2)0.0005%</w:t>
            </w:r>
          </w:p>
          <w:p w:rsidR="00F0092C" w:rsidRPr="00C038B4" w:rsidRDefault="00F0092C" w:rsidP="00DB2197">
            <w:pPr>
              <w:rPr>
                <w:sz w:val="20"/>
                <w:szCs w:val="20"/>
                <w:lang w:eastAsia="ru-RU"/>
              </w:rPr>
            </w:pPr>
            <w:r w:rsidRPr="00C038B4">
              <w:rPr>
                <w:sz w:val="20"/>
                <w:szCs w:val="20"/>
                <w:lang w:eastAsia="ru-RU"/>
              </w:rPr>
              <w:t>Clorura (Cl–)0.005%</w:t>
            </w:r>
          </w:p>
          <w:p w:rsidR="00F0092C" w:rsidRPr="00C038B4" w:rsidRDefault="00F0092C" w:rsidP="00DB2197">
            <w:pPr>
              <w:rPr>
                <w:sz w:val="20"/>
                <w:szCs w:val="20"/>
                <w:lang w:eastAsia="ru-RU"/>
              </w:rPr>
            </w:pPr>
            <w:r w:rsidRPr="00C038B4">
              <w:rPr>
                <w:sz w:val="20"/>
                <w:szCs w:val="20"/>
                <w:lang w:eastAsia="ru-RU"/>
              </w:rPr>
              <w:t>Clorat (ClO3–) şi Perclorat (ClO4–) (Cl)0.006%</w:t>
            </w:r>
          </w:p>
          <w:p w:rsidR="00F0092C" w:rsidRPr="00C038B4" w:rsidRDefault="00F0092C" w:rsidP="00DB2197">
            <w:pPr>
              <w:rPr>
                <w:sz w:val="20"/>
                <w:szCs w:val="20"/>
                <w:lang w:eastAsia="ru-RU"/>
              </w:rPr>
            </w:pPr>
            <w:r w:rsidRPr="00C038B4">
              <w:rPr>
                <w:sz w:val="20"/>
                <w:szCs w:val="20"/>
                <w:lang w:eastAsia="ru-RU"/>
              </w:rPr>
              <w:t>Fosfat (PO4)0.001%</w:t>
            </w:r>
          </w:p>
          <w:p w:rsidR="00F0092C" w:rsidRPr="00C038B4" w:rsidRDefault="00F0092C" w:rsidP="00DB2197">
            <w:pPr>
              <w:rPr>
                <w:sz w:val="20"/>
                <w:szCs w:val="20"/>
                <w:lang w:eastAsia="ru-RU"/>
              </w:rPr>
            </w:pPr>
            <w:r w:rsidRPr="00C038B4">
              <w:rPr>
                <w:sz w:val="20"/>
                <w:szCs w:val="20"/>
                <w:lang w:eastAsia="ru-RU"/>
              </w:rPr>
              <w:t>Sulfați (SO4)0.02%</w:t>
            </w:r>
          </w:p>
          <w:p w:rsidR="00F0092C" w:rsidRPr="00C038B4" w:rsidRDefault="00F0092C" w:rsidP="00DB2197">
            <w:pPr>
              <w:rPr>
                <w:sz w:val="20"/>
                <w:szCs w:val="20"/>
                <w:lang w:eastAsia="ru-RU"/>
              </w:rPr>
            </w:pPr>
            <w:r w:rsidRPr="00C038B4">
              <w:rPr>
                <w:sz w:val="20"/>
                <w:szCs w:val="20"/>
                <w:lang w:eastAsia="ru-RU"/>
              </w:rPr>
              <w:lastRenderedPageBreak/>
              <w:t>Metale grele (Pb)0.001%</w:t>
            </w:r>
          </w:p>
          <w:p w:rsidR="00F0092C" w:rsidRPr="00C038B4" w:rsidRDefault="00F0092C" w:rsidP="00DB2197">
            <w:pPr>
              <w:rPr>
                <w:sz w:val="20"/>
                <w:szCs w:val="20"/>
                <w:lang w:eastAsia="ru-RU"/>
              </w:rPr>
            </w:pPr>
            <w:r w:rsidRPr="00C038B4">
              <w:rPr>
                <w:sz w:val="20"/>
                <w:szCs w:val="20"/>
                <w:lang w:eastAsia="ru-RU"/>
              </w:rPr>
              <w:t>Calciu (Ca)0.002%</w:t>
            </w:r>
          </w:p>
          <w:p w:rsidR="00F0092C" w:rsidRPr="00C038B4" w:rsidRDefault="00F0092C" w:rsidP="00DB2197">
            <w:pPr>
              <w:rPr>
                <w:sz w:val="20"/>
                <w:szCs w:val="20"/>
                <w:lang w:eastAsia="ru-RU"/>
              </w:rPr>
            </w:pPr>
            <w:r w:rsidRPr="00C038B4">
              <w:rPr>
                <w:sz w:val="20"/>
                <w:szCs w:val="20"/>
                <w:lang w:eastAsia="ru-RU"/>
              </w:rPr>
              <w:t>Fier (Fe)0.0003%</w:t>
            </w:r>
          </w:p>
          <w:p w:rsidR="00F0092C" w:rsidRPr="00C038B4" w:rsidRDefault="00F0092C" w:rsidP="00DB2197">
            <w:pPr>
              <w:rPr>
                <w:sz w:val="20"/>
                <w:szCs w:val="20"/>
                <w:lang w:eastAsia="ru-RU"/>
              </w:rPr>
            </w:pPr>
            <w:r w:rsidRPr="00C038B4">
              <w:rPr>
                <w:sz w:val="20"/>
                <w:szCs w:val="20"/>
                <w:lang w:eastAsia="ru-RU"/>
              </w:rPr>
              <w:t>Magneziu (Mg)0.0003%</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lastRenderedPageBreak/>
              <w:t xml:space="preserve">Alaun de aluminiu </w:t>
            </w:r>
            <w:r>
              <w:rPr>
                <w:color w:val="000000"/>
                <w:sz w:val="20"/>
                <w:szCs w:val="20"/>
                <w:lang w:eastAsia="ru-RU"/>
              </w:rPr>
              <w:t>ș</w:t>
            </w:r>
            <w:r w:rsidRPr="00C038B4">
              <w:rPr>
                <w:color w:val="000000"/>
                <w:sz w:val="20"/>
                <w:szCs w:val="20"/>
                <w:lang w:eastAsia="ru-RU"/>
              </w:rPr>
              <w:t>i potasiu, cod 21098.362</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Alaunul cristalizează octaedric si este foarte solubil in apa. Soluția este slab acida si are un gust astringent. Daca se tratează o soluție de alaun cu hidroxid de potasiu se produce turbiditate si separare de hidroxid de aluminiu. Este insolubil in acetona, se topește la 92-95°C iar la încălzirea topiturii la 200°C se produce descompunerea sării.</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Agar pentru cultivarea bifidobacteriilor</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lactoză 9,00…11,00</w:t>
            </w:r>
          </w:p>
          <w:p w:rsidR="00F0092C" w:rsidRPr="00C038B4" w:rsidRDefault="00F0092C" w:rsidP="00DB2197">
            <w:pPr>
              <w:rPr>
                <w:sz w:val="20"/>
                <w:szCs w:val="20"/>
                <w:lang w:eastAsia="ru-RU"/>
              </w:rPr>
            </w:pPr>
            <w:r w:rsidRPr="00C038B4">
              <w:rPr>
                <w:sz w:val="20"/>
                <w:szCs w:val="20"/>
                <w:lang w:eastAsia="ru-RU"/>
              </w:rPr>
              <w:t>peptonă 9,00…11,00</w:t>
            </w:r>
          </w:p>
          <w:p w:rsidR="00F0092C" w:rsidRPr="00C038B4" w:rsidRDefault="00F0092C" w:rsidP="00DB2197">
            <w:pPr>
              <w:rPr>
                <w:sz w:val="20"/>
                <w:szCs w:val="20"/>
                <w:lang w:eastAsia="ru-RU"/>
              </w:rPr>
            </w:pPr>
            <w:r w:rsidRPr="00C038B4">
              <w:rPr>
                <w:sz w:val="20"/>
                <w:szCs w:val="20"/>
                <w:lang w:eastAsia="ru-RU"/>
              </w:rPr>
              <w:t>10 clorură de sodiu 4,50…5,50</w:t>
            </w:r>
          </w:p>
          <w:p w:rsidR="00F0092C" w:rsidRPr="00C038B4" w:rsidRDefault="00F0092C" w:rsidP="00DB2197">
            <w:pPr>
              <w:rPr>
                <w:sz w:val="20"/>
                <w:szCs w:val="20"/>
                <w:lang w:eastAsia="ru-RU"/>
              </w:rPr>
            </w:pPr>
            <w:r w:rsidRPr="00C038B4">
              <w:rPr>
                <w:sz w:val="20"/>
                <w:szCs w:val="20"/>
                <w:lang w:eastAsia="ru-RU"/>
              </w:rPr>
              <w:t>bragă obţinută la</w:t>
            </w:r>
          </w:p>
          <w:p w:rsidR="00F0092C" w:rsidRPr="00C038B4" w:rsidRDefault="00F0092C" w:rsidP="00DB2197">
            <w:pPr>
              <w:rPr>
                <w:sz w:val="20"/>
                <w:szCs w:val="20"/>
                <w:lang w:eastAsia="ru-RU"/>
              </w:rPr>
            </w:pPr>
            <w:r w:rsidRPr="00C038B4">
              <w:rPr>
                <w:sz w:val="20"/>
                <w:szCs w:val="20"/>
                <w:lang w:eastAsia="ru-RU"/>
              </w:rPr>
              <w:t>producerea drojdiilor, ml 450,00…500,00</w:t>
            </w:r>
          </w:p>
          <w:p w:rsidR="00F0092C" w:rsidRPr="00C038B4" w:rsidRDefault="00F0092C" w:rsidP="00DB2197">
            <w:pPr>
              <w:rPr>
                <w:sz w:val="20"/>
                <w:szCs w:val="20"/>
                <w:lang w:eastAsia="ru-RU"/>
              </w:rPr>
            </w:pPr>
            <w:r w:rsidRPr="00C038B4">
              <w:rPr>
                <w:sz w:val="20"/>
                <w:szCs w:val="20"/>
                <w:lang w:eastAsia="ru-RU"/>
              </w:rPr>
              <w:t>agar 0,65…0,75</w:t>
            </w:r>
          </w:p>
          <w:p w:rsidR="00F0092C" w:rsidRPr="00C038B4" w:rsidRDefault="00F0092C" w:rsidP="00DB2197">
            <w:pPr>
              <w:rPr>
                <w:sz w:val="20"/>
                <w:szCs w:val="20"/>
                <w:lang w:eastAsia="ru-RU"/>
              </w:rPr>
            </w:pPr>
            <w:r w:rsidRPr="00C038B4">
              <w:rPr>
                <w:sz w:val="20"/>
                <w:szCs w:val="20"/>
                <w:lang w:eastAsia="ru-RU"/>
              </w:rPr>
              <w:t>apă potabilă restul.</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Pahar Berzelius gradat forma înaltă volum 50 ml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Gradat , cu cioc</w:t>
            </w:r>
          </w:p>
          <w:p w:rsidR="00F0092C" w:rsidRPr="00C038B4" w:rsidRDefault="00F0092C" w:rsidP="00DB2197">
            <w:pPr>
              <w:rPr>
                <w:sz w:val="20"/>
                <w:szCs w:val="20"/>
                <w:lang w:eastAsia="ru-RU"/>
              </w:rPr>
            </w:pPr>
            <w:r w:rsidRPr="00C038B4">
              <w:rPr>
                <w:sz w:val="20"/>
                <w:szCs w:val="20"/>
                <w:lang w:eastAsia="ru-RU"/>
              </w:rPr>
              <w:t>Material : sticla boro-silicat</w:t>
            </w:r>
          </w:p>
          <w:p w:rsidR="00F0092C" w:rsidRPr="00C038B4" w:rsidRDefault="00F0092C" w:rsidP="00DB2197">
            <w:pPr>
              <w:rPr>
                <w:sz w:val="20"/>
                <w:szCs w:val="20"/>
                <w:lang w:eastAsia="ru-RU"/>
              </w:rPr>
            </w:pPr>
            <w:r w:rsidRPr="00C038B4">
              <w:rPr>
                <w:sz w:val="20"/>
                <w:szCs w:val="20"/>
                <w:lang w:eastAsia="ru-RU"/>
              </w:rPr>
              <w:t>Diametru : 38 mm</w:t>
            </w:r>
          </w:p>
          <w:p w:rsidR="00F0092C" w:rsidRPr="00C038B4" w:rsidRDefault="00F0092C" w:rsidP="00DB2197">
            <w:pPr>
              <w:rPr>
                <w:sz w:val="20"/>
                <w:szCs w:val="20"/>
                <w:lang w:eastAsia="ru-RU"/>
              </w:rPr>
            </w:pPr>
            <w:r w:rsidRPr="00C038B4">
              <w:rPr>
                <w:sz w:val="20"/>
                <w:szCs w:val="20"/>
                <w:lang w:eastAsia="ru-RU"/>
              </w:rPr>
              <w:t>Înălțime : 72 mm</w:t>
            </w:r>
          </w:p>
          <w:p w:rsidR="00F0092C" w:rsidRPr="00C038B4" w:rsidRDefault="00F0092C" w:rsidP="00DB2197">
            <w:pPr>
              <w:rPr>
                <w:sz w:val="20"/>
                <w:szCs w:val="20"/>
                <w:lang w:eastAsia="ru-RU"/>
              </w:rPr>
            </w:pPr>
            <w:r w:rsidRPr="00C038B4">
              <w:rPr>
                <w:sz w:val="20"/>
                <w:szCs w:val="20"/>
                <w:lang w:eastAsia="ru-RU"/>
              </w:rPr>
              <w:t xml:space="preserve">Standard de referinţă - </w:t>
            </w:r>
            <w:r w:rsidRPr="00C038B4">
              <w:rPr>
                <w:color w:val="000000"/>
                <w:sz w:val="20"/>
                <w:szCs w:val="20"/>
                <w:lang w:eastAsia="ru-RU"/>
              </w:rPr>
              <w:t>Cf DIN 12331 , ISO 3819</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Pahar Berzelius gradat forma înaltă volum 100 ml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Gradat , cu cioc</w:t>
            </w:r>
          </w:p>
          <w:p w:rsidR="00F0092C" w:rsidRPr="00C038B4" w:rsidRDefault="00F0092C" w:rsidP="00DB2197">
            <w:pPr>
              <w:rPr>
                <w:sz w:val="20"/>
                <w:szCs w:val="20"/>
                <w:lang w:eastAsia="ru-RU"/>
              </w:rPr>
            </w:pPr>
            <w:r w:rsidRPr="00C038B4">
              <w:rPr>
                <w:sz w:val="20"/>
                <w:szCs w:val="20"/>
                <w:lang w:eastAsia="ru-RU"/>
              </w:rPr>
              <w:t>Material : sticla boro-silicat</w:t>
            </w:r>
          </w:p>
          <w:p w:rsidR="00F0092C" w:rsidRPr="00C038B4" w:rsidRDefault="00F0092C" w:rsidP="00DB2197">
            <w:pPr>
              <w:rPr>
                <w:sz w:val="20"/>
                <w:szCs w:val="20"/>
                <w:lang w:eastAsia="ru-RU"/>
              </w:rPr>
            </w:pPr>
            <w:r w:rsidRPr="00C038B4">
              <w:rPr>
                <w:sz w:val="20"/>
                <w:szCs w:val="20"/>
                <w:lang w:eastAsia="ru-RU"/>
              </w:rPr>
              <w:t>Diametru : 48 mm</w:t>
            </w:r>
          </w:p>
          <w:p w:rsidR="00F0092C" w:rsidRPr="00C038B4" w:rsidRDefault="00F0092C" w:rsidP="00DB2197">
            <w:pPr>
              <w:rPr>
                <w:sz w:val="20"/>
                <w:szCs w:val="20"/>
                <w:lang w:eastAsia="ru-RU"/>
              </w:rPr>
            </w:pPr>
            <w:r w:rsidRPr="00C038B4">
              <w:rPr>
                <w:sz w:val="20"/>
                <w:szCs w:val="20"/>
                <w:lang w:eastAsia="ru-RU"/>
              </w:rPr>
              <w:t>Înălțime : 82  mm</w:t>
            </w:r>
          </w:p>
          <w:p w:rsidR="00F0092C" w:rsidRPr="00C038B4" w:rsidRDefault="00F0092C" w:rsidP="00DB2197">
            <w:pPr>
              <w:rPr>
                <w:sz w:val="20"/>
                <w:szCs w:val="20"/>
                <w:lang w:eastAsia="ru-RU"/>
              </w:rPr>
            </w:pPr>
            <w:r w:rsidRPr="00C038B4">
              <w:rPr>
                <w:sz w:val="20"/>
                <w:szCs w:val="20"/>
                <w:lang w:eastAsia="ru-RU"/>
              </w:rPr>
              <w:t xml:space="preserve">Standard de referinţă - </w:t>
            </w:r>
            <w:r w:rsidRPr="00C038B4">
              <w:rPr>
                <w:color w:val="000000"/>
                <w:sz w:val="20"/>
                <w:szCs w:val="20"/>
                <w:lang w:eastAsia="ru-RU"/>
              </w:rPr>
              <w:t>Conform DIN 12331, ISO 3819</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Pahar Berzelius gradat forma înaltă volum 250 ml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Material : sticla boro-silicat 3.3 (calitate superioara)</w:t>
            </w:r>
          </w:p>
          <w:p w:rsidR="00F0092C" w:rsidRPr="00C038B4" w:rsidRDefault="00F0092C" w:rsidP="00DB2197">
            <w:pPr>
              <w:rPr>
                <w:sz w:val="20"/>
                <w:szCs w:val="20"/>
                <w:lang w:eastAsia="ru-RU"/>
              </w:rPr>
            </w:pPr>
            <w:r w:rsidRPr="00C038B4">
              <w:rPr>
                <w:sz w:val="20"/>
                <w:szCs w:val="20"/>
                <w:lang w:eastAsia="ru-RU"/>
              </w:rPr>
              <w:t>Gradat , cu cioc</w:t>
            </w:r>
          </w:p>
          <w:p w:rsidR="00F0092C" w:rsidRPr="00C038B4" w:rsidRDefault="00F0092C" w:rsidP="00DB2197">
            <w:pPr>
              <w:rPr>
                <w:sz w:val="20"/>
                <w:szCs w:val="20"/>
                <w:lang w:eastAsia="ru-RU"/>
              </w:rPr>
            </w:pPr>
            <w:r w:rsidRPr="00C038B4">
              <w:rPr>
                <w:sz w:val="20"/>
                <w:szCs w:val="20"/>
                <w:lang w:eastAsia="ru-RU"/>
              </w:rPr>
              <w:t>Diametru exterior : 60 mm</w:t>
            </w:r>
          </w:p>
          <w:p w:rsidR="00F0092C" w:rsidRPr="00C038B4" w:rsidRDefault="00F0092C" w:rsidP="00DB2197">
            <w:pPr>
              <w:rPr>
                <w:sz w:val="20"/>
                <w:szCs w:val="20"/>
                <w:lang w:eastAsia="ru-RU"/>
              </w:rPr>
            </w:pPr>
            <w:r w:rsidRPr="00C038B4">
              <w:rPr>
                <w:sz w:val="20"/>
                <w:szCs w:val="20"/>
                <w:lang w:eastAsia="ru-RU"/>
              </w:rPr>
              <w:t>Înălțime : 120 mm</w:t>
            </w:r>
          </w:p>
          <w:p w:rsidR="00F0092C" w:rsidRPr="00C038B4" w:rsidRDefault="00F0092C" w:rsidP="00DB2197">
            <w:pPr>
              <w:rPr>
                <w:sz w:val="20"/>
                <w:szCs w:val="20"/>
                <w:lang w:eastAsia="ru-RU"/>
              </w:rPr>
            </w:pPr>
            <w:r w:rsidRPr="00C038B4">
              <w:rPr>
                <w:sz w:val="20"/>
                <w:szCs w:val="20"/>
                <w:lang w:eastAsia="ru-RU"/>
              </w:rPr>
              <w:t xml:space="preserve">Standard de referinţă - </w:t>
            </w:r>
            <w:r w:rsidRPr="00C038B4">
              <w:rPr>
                <w:color w:val="000000"/>
                <w:sz w:val="20"/>
                <w:szCs w:val="20"/>
                <w:lang w:eastAsia="ru-RU"/>
              </w:rPr>
              <w:t>Conform DIN 12331, ISO 3819</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Pahar Berzelius gradat forma înaltă volum 600 ml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Forma Înaltă</w:t>
            </w:r>
          </w:p>
          <w:p w:rsidR="00F0092C" w:rsidRPr="00C038B4" w:rsidRDefault="00F0092C" w:rsidP="00DB2197">
            <w:pPr>
              <w:rPr>
                <w:sz w:val="20"/>
                <w:szCs w:val="20"/>
                <w:lang w:eastAsia="ru-RU"/>
              </w:rPr>
            </w:pPr>
            <w:r w:rsidRPr="00C038B4">
              <w:rPr>
                <w:sz w:val="20"/>
                <w:szCs w:val="20"/>
                <w:lang w:eastAsia="ru-RU"/>
              </w:rPr>
              <w:t>Gradat</w:t>
            </w:r>
          </w:p>
          <w:p w:rsidR="00F0092C" w:rsidRPr="00C038B4" w:rsidRDefault="00F0092C" w:rsidP="00DB2197">
            <w:pPr>
              <w:rPr>
                <w:sz w:val="20"/>
                <w:szCs w:val="20"/>
                <w:lang w:eastAsia="ru-RU"/>
              </w:rPr>
            </w:pPr>
            <w:r w:rsidRPr="00C038B4">
              <w:rPr>
                <w:sz w:val="20"/>
                <w:szCs w:val="20"/>
                <w:lang w:eastAsia="ru-RU"/>
              </w:rPr>
              <w:t>Diametru: 80 mm</w:t>
            </w:r>
          </w:p>
          <w:p w:rsidR="00F0092C" w:rsidRPr="00C038B4" w:rsidRDefault="00F0092C" w:rsidP="00DB2197">
            <w:pPr>
              <w:rPr>
                <w:sz w:val="20"/>
                <w:szCs w:val="20"/>
                <w:lang w:eastAsia="ru-RU"/>
              </w:rPr>
            </w:pPr>
            <w:r w:rsidRPr="00C038B4">
              <w:rPr>
                <w:sz w:val="20"/>
                <w:szCs w:val="20"/>
                <w:lang w:eastAsia="ru-RU"/>
              </w:rPr>
              <w:t>Înălțime:  150 mm</w:t>
            </w:r>
          </w:p>
          <w:p w:rsidR="00F0092C" w:rsidRPr="00C038B4" w:rsidRDefault="00F0092C" w:rsidP="00DB2197">
            <w:pPr>
              <w:rPr>
                <w:sz w:val="20"/>
                <w:szCs w:val="20"/>
                <w:lang w:eastAsia="ru-RU"/>
              </w:rPr>
            </w:pPr>
            <w:r w:rsidRPr="00C038B4">
              <w:rPr>
                <w:sz w:val="20"/>
                <w:szCs w:val="20"/>
                <w:lang w:eastAsia="ru-RU"/>
              </w:rPr>
              <w:t>Standard de referinţă - DIN 12331, ISO 3819</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lastRenderedPageBreak/>
              <w:t>Cilindru din sticlă gradat, Cl.A, volum 25 ml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Material: sticla boro-silicat</w:t>
            </w:r>
          </w:p>
          <w:p w:rsidR="00F0092C" w:rsidRPr="00C038B4" w:rsidRDefault="00F0092C" w:rsidP="00DB2197">
            <w:pPr>
              <w:rPr>
                <w:sz w:val="20"/>
                <w:szCs w:val="20"/>
                <w:lang w:eastAsia="ru-RU"/>
              </w:rPr>
            </w:pPr>
            <w:r w:rsidRPr="00C038B4">
              <w:rPr>
                <w:sz w:val="20"/>
                <w:szCs w:val="20"/>
                <w:lang w:eastAsia="ru-RU"/>
              </w:rPr>
              <w:t>''Batch-number'' printat pe cilindru</w:t>
            </w:r>
          </w:p>
          <w:p w:rsidR="00F0092C" w:rsidRPr="00C038B4" w:rsidRDefault="00F0092C" w:rsidP="00DB2197">
            <w:pPr>
              <w:rPr>
                <w:sz w:val="20"/>
                <w:szCs w:val="20"/>
                <w:lang w:eastAsia="ru-RU"/>
              </w:rPr>
            </w:pPr>
            <w:r w:rsidRPr="00C038B4">
              <w:rPr>
                <w:sz w:val="20"/>
                <w:szCs w:val="20"/>
                <w:lang w:eastAsia="ru-RU"/>
              </w:rPr>
              <w:t>Acuratețe: ± 0,25 ml</w:t>
            </w:r>
          </w:p>
          <w:p w:rsidR="00F0092C" w:rsidRPr="00C038B4" w:rsidRDefault="00F0092C" w:rsidP="00DB2197">
            <w:pPr>
              <w:rPr>
                <w:sz w:val="20"/>
                <w:szCs w:val="20"/>
                <w:lang w:eastAsia="ru-RU"/>
              </w:rPr>
            </w:pPr>
            <w:r w:rsidRPr="00C038B4">
              <w:rPr>
                <w:sz w:val="20"/>
                <w:szCs w:val="20"/>
                <w:lang w:eastAsia="ru-RU"/>
              </w:rPr>
              <w:t>Gradație: 0,5 ml</w:t>
            </w:r>
          </w:p>
          <w:p w:rsidR="00F0092C" w:rsidRPr="00C038B4" w:rsidRDefault="00F0092C" w:rsidP="00DB2197">
            <w:pPr>
              <w:rPr>
                <w:color w:val="000000"/>
                <w:sz w:val="20"/>
                <w:szCs w:val="20"/>
                <w:lang w:eastAsia="ru-RU"/>
              </w:rPr>
            </w:pPr>
            <w:r w:rsidRPr="00C038B4">
              <w:rPr>
                <w:sz w:val="20"/>
                <w:szCs w:val="20"/>
                <w:lang w:eastAsia="ru-RU"/>
              </w:rPr>
              <w:t xml:space="preserve">Standard de referinţă - </w:t>
            </w:r>
            <w:r w:rsidRPr="00C038B4">
              <w:rPr>
                <w:color w:val="000000"/>
                <w:sz w:val="20"/>
                <w:szCs w:val="20"/>
                <w:lang w:eastAsia="ru-RU"/>
              </w:rPr>
              <w:t>Cf ISO 4788 si USP</w:t>
            </w:r>
          </w:p>
          <w:p w:rsidR="00F0092C" w:rsidRPr="00C038B4" w:rsidRDefault="00F0092C" w:rsidP="00DB2197">
            <w:pPr>
              <w:rPr>
                <w:color w:val="000000"/>
                <w:sz w:val="20"/>
                <w:szCs w:val="20"/>
                <w:lang w:eastAsia="ru-RU"/>
              </w:rPr>
            </w:pPr>
            <w:r w:rsidRPr="00C038B4">
              <w:rPr>
                <w:color w:val="000000"/>
                <w:sz w:val="20"/>
                <w:szCs w:val="20"/>
                <w:lang w:eastAsia="ru-RU"/>
              </w:rPr>
              <w:t>Certificat pe lot</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Cilindru din sticlă</w:t>
            </w:r>
            <w:r>
              <w:rPr>
                <w:sz w:val="20"/>
                <w:szCs w:val="20"/>
                <w:lang w:eastAsia="ru-RU"/>
              </w:rPr>
              <w:t xml:space="preserve"> </w:t>
            </w:r>
            <w:r w:rsidRPr="00C038B4">
              <w:rPr>
                <w:sz w:val="20"/>
                <w:szCs w:val="20"/>
                <w:lang w:eastAsia="ru-RU"/>
              </w:rPr>
              <w:t>gradat, Cl.A, volum50 ml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Material: sticla boro-silicat</w:t>
            </w:r>
          </w:p>
          <w:p w:rsidR="00F0092C" w:rsidRPr="00C038B4" w:rsidRDefault="00F0092C" w:rsidP="00DB2197">
            <w:pPr>
              <w:rPr>
                <w:sz w:val="20"/>
                <w:szCs w:val="20"/>
                <w:lang w:eastAsia="ru-RU"/>
              </w:rPr>
            </w:pPr>
            <w:r w:rsidRPr="00C038B4">
              <w:rPr>
                <w:sz w:val="20"/>
                <w:szCs w:val="20"/>
                <w:lang w:eastAsia="ru-RU"/>
              </w:rPr>
              <w:t>''Batch-number'' printat pe cilindru</w:t>
            </w:r>
          </w:p>
          <w:p w:rsidR="00F0092C" w:rsidRPr="00C038B4" w:rsidRDefault="00F0092C" w:rsidP="00DB2197">
            <w:pPr>
              <w:rPr>
                <w:sz w:val="20"/>
                <w:szCs w:val="20"/>
                <w:lang w:eastAsia="ru-RU"/>
              </w:rPr>
            </w:pPr>
            <w:r w:rsidRPr="00C038B4">
              <w:rPr>
                <w:sz w:val="20"/>
                <w:szCs w:val="20"/>
                <w:lang w:eastAsia="ru-RU"/>
              </w:rPr>
              <w:t>Acuratețe: ± 0,50 ml</w:t>
            </w:r>
          </w:p>
          <w:p w:rsidR="00F0092C" w:rsidRPr="00C038B4" w:rsidRDefault="00F0092C" w:rsidP="00DB2197">
            <w:pPr>
              <w:rPr>
                <w:sz w:val="20"/>
                <w:szCs w:val="20"/>
                <w:lang w:eastAsia="ru-RU"/>
              </w:rPr>
            </w:pPr>
            <w:r w:rsidRPr="00C038B4">
              <w:rPr>
                <w:sz w:val="20"/>
                <w:szCs w:val="20"/>
                <w:lang w:eastAsia="ru-RU"/>
              </w:rPr>
              <w:t>Gradație: 1 ml.</w:t>
            </w:r>
          </w:p>
          <w:p w:rsidR="00F0092C" w:rsidRPr="00C038B4" w:rsidRDefault="00F0092C" w:rsidP="00DB2197">
            <w:pPr>
              <w:rPr>
                <w:sz w:val="20"/>
                <w:szCs w:val="20"/>
                <w:lang w:eastAsia="ru-RU"/>
              </w:rPr>
            </w:pPr>
            <w:r w:rsidRPr="00C038B4">
              <w:rPr>
                <w:sz w:val="20"/>
                <w:szCs w:val="20"/>
                <w:lang w:eastAsia="ru-RU"/>
              </w:rPr>
              <w:t>Standard de referinţă - ISO 4788 si USP</w:t>
            </w:r>
          </w:p>
          <w:p w:rsidR="00F0092C" w:rsidRPr="00C038B4" w:rsidRDefault="00F0092C" w:rsidP="00DB2197">
            <w:pPr>
              <w:rPr>
                <w:sz w:val="20"/>
                <w:szCs w:val="20"/>
                <w:lang w:eastAsia="ru-RU"/>
              </w:rPr>
            </w:pPr>
            <w:r w:rsidRPr="00C038B4">
              <w:rPr>
                <w:sz w:val="20"/>
                <w:szCs w:val="20"/>
                <w:lang w:eastAsia="ru-RU"/>
              </w:rPr>
              <w:t>Certificat pe lot</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sz w:val="20"/>
                <w:szCs w:val="20"/>
                <w:lang w:eastAsia="ru-RU"/>
              </w:rPr>
              <w:t>Cilindru din sticlă</w:t>
            </w:r>
            <w:r>
              <w:rPr>
                <w:sz w:val="20"/>
                <w:szCs w:val="20"/>
                <w:lang w:eastAsia="ru-RU"/>
              </w:rPr>
              <w:t xml:space="preserve"> </w:t>
            </w:r>
            <w:r w:rsidRPr="00C038B4">
              <w:rPr>
                <w:sz w:val="20"/>
                <w:szCs w:val="20"/>
                <w:lang w:eastAsia="ru-RU"/>
              </w:rPr>
              <w:t>gradat, Cl.A, volum</w:t>
            </w:r>
            <w:r>
              <w:rPr>
                <w:sz w:val="20"/>
                <w:szCs w:val="20"/>
                <w:lang w:eastAsia="ru-RU"/>
              </w:rPr>
              <w:t xml:space="preserve"> </w:t>
            </w:r>
            <w:r w:rsidRPr="00C038B4">
              <w:rPr>
                <w:sz w:val="20"/>
                <w:szCs w:val="20"/>
                <w:lang w:eastAsia="ru-RU"/>
              </w:rPr>
              <w:t>250 ml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Gradații 2 ml</w:t>
            </w:r>
          </w:p>
          <w:p w:rsidR="00F0092C" w:rsidRPr="00C038B4" w:rsidRDefault="00F0092C" w:rsidP="00DB2197">
            <w:pPr>
              <w:rPr>
                <w:sz w:val="20"/>
                <w:szCs w:val="20"/>
                <w:lang w:eastAsia="ru-RU"/>
              </w:rPr>
            </w:pPr>
            <w:r w:rsidRPr="00C038B4">
              <w:rPr>
                <w:sz w:val="20"/>
                <w:szCs w:val="20"/>
                <w:lang w:eastAsia="ru-RU"/>
              </w:rPr>
              <w:t>Precizie ± 1 ml</w:t>
            </w:r>
          </w:p>
          <w:p w:rsidR="00F0092C" w:rsidRPr="00C038B4" w:rsidRDefault="00F0092C" w:rsidP="00DB2197">
            <w:pPr>
              <w:rPr>
                <w:sz w:val="20"/>
                <w:szCs w:val="20"/>
                <w:lang w:eastAsia="ru-RU"/>
              </w:rPr>
            </w:pPr>
            <w:r w:rsidRPr="00C038B4">
              <w:rPr>
                <w:sz w:val="20"/>
                <w:szCs w:val="20"/>
                <w:lang w:eastAsia="ru-RU"/>
              </w:rPr>
              <w:t>Diametru 41 mm</w:t>
            </w:r>
          </w:p>
          <w:p w:rsidR="00F0092C" w:rsidRPr="00C038B4" w:rsidRDefault="00F0092C" w:rsidP="00DB2197">
            <w:pPr>
              <w:rPr>
                <w:sz w:val="20"/>
                <w:szCs w:val="20"/>
                <w:lang w:eastAsia="ru-RU"/>
              </w:rPr>
            </w:pPr>
            <w:r w:rsidRPr="00C038B4">
              <w:rPr>
                <w:sz w:val="20"/>
                <w:szCs w:val="20"/>
                <w:lang w:eastAsia="ru-RU"/>
              </w:rPr>
              <w:t>Înălțime 320 mm</w:t>
            </w:r>
          </w:p>
          <w:p w:rsidR="00F0092C" w:rsidRPr="00C038B4" w:rsidRDefault="00F0092C" w:rsidP="00DB2197">
            <w:pPr>
              <w:rPr>
                <w:sz w:val="20"/>
                <w:szCs w:val="20"/>
                <w:lang w:eastAsia="ru-RU"/>
              </w:rPr>
            </w:pPr>
            <w:r w:rsidRPr="00C038B4">
              <w:rPr>
                <w:sz w:val="20"/>
                <w:szCs w:val="20"/>
                <w:lang w:eastAsia="ru-RU"/>
              </w:rPr>
              <w:t>Confecționat din sticla boro-silicat.</w:t>
            </w:r>
          </w:p>
          <w:p w:rsidR="00F0092C" w:rsidRPr="00C038B4" w:rsidRDefault="00F0092C" w:rsidP="00DB2197">
            <w:pPr>
              <w:rPr>
                <w:sz w:val="20"/>
                <w:szCs w:val="20"/>
                <w:lang w:eastAsia="ru-RU"/>
              </w:rPr>
            </w:pPr>
            <w:r w:rsidRPr="00C038B4">
              <w:rPr>
                <w:sz w:val="20"/>
                <w:szCs w:val="20"/>
                <w:lang w:eastAsia="ru-RU"/>
              </w:rPr>
              <w:t>Standard de referinţă - ISO 4788 si USP</w:t>
            </w:r>
          </w:p>
          <w:p w:rsidR="00F0092C" w:rsidRPr="00C038B4" w:rsidRDefault="00F0092C" w:rsidP="00DB2197">
            <w:pPr>
              <w:rPr>
                <w:sz w:val="20"/>
                <w:szCs w:val="20"/>
                <w:lang w:eastAsia="ru-RU"/>
              </w:rPr>
            </w:pPr>
            <w:r w:rsidRPr="00C038B4">
              <w:rPr>
                <w:sz w:val="20"/>
                <w:szCs w:val="20"/>
                <w:lang w:eastAsia="ru-RU"/>
              </w:rPr>
              <w:t>Certificat pe lot</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Stativ din plastic pentru eprubete 10 locuri</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Stativ din plastic pentru eprubete  20 mm x 200 mm cu 10 locuri</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Pungi sterile pentru colectarea produselor alimentare care se închid etanș cu fermoar</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color w:val="000000"/>
                <w:sz w:val="20"/>
                <w:szCs w:val="20"/>
                <w:lang w:eastAsia="ru-RU"/>
              </w:rPr>
              <w:t>Pungi sterile pentru colectarea produselor alimentare care se închid etanș cu fermoar</w:t>
            </w:r>
            <w:r w:rsidRPr="00C038B4">
              <w:rPr>
                <w:sz w:val="20"/>
                <w:szCs w:val="20"/>
                <w:lang w:eastAsia="ru-RU"/>
              </w:rPr>
              <w:t>.</w:t>
            </w:r>
          </w:p>
          <w:p w:rsidR="00F0092C" w:rsidRPr="00C038B4" w:rsidRDefault="00F0092C" w:rsidP="00DB2197">
            <w:pPr>
              <w:rPr>
                <w:sz w:val="20"/>
                <w:szCs w:val="20"/>
                <w:lang w:eastAsia="ru-RU"/>
              </w:rPr>
            </w:pPr>
            <w:r w:rsidRPr="00C038B4">
              <w:rPr>
                <w:sz w:val="20"/>
                <w:szCs w:val="20"/>
                <w:lang w:eastAsia="ru-RU"/>
              </w:rPr>
              <w:t>Bucata= o pungă  cu volum min 500 ml/g</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Hîrtie de filtru</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Material – hârtie poroasă specială.</w:t>
            </w:r>
          </w:p>
          <w:p w:rsidR="00F0092C" w:rsidRPr="00C038B4" w:rsidRDefault="00F0092C" w:rsidP="00DB2197">
            <w:pPr>
              <w:rPr>
                <w:sz w:val="20"/>
                <w:szCs w:val="20"/>
                <w:lang w:eastAsia="ru-RU"/>
              </w:rPr>
            </w:pPr>
            <w:r w:rsidRPr="00C038B4">
              <w:rPr>
                <w:sz w:val="20"/>
                <w:szCs w:val="20"/>
                <w:lang w:eastAsia="ru-RU"/>
              </w:rPr>
              <w:t>Diametru – 90 mm. Set 100 bucăți.</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Marcher pe sticlă de laborator                                         Negru/albastru/ roșu</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33042D" w:rsidRDefault="00F0092C" w:rsidP="0033042D">
            <w:pPr>
              <w:rPr>
                <w:sz w:val="20"/>
                <w:szCs w:val="20"/>
                <w:lang w:eastAsia="ru-RU"/>
              </w:rPr>
            </w:pPr>
            <w:r w:rsidRPr="0033042D">
              <w:rPr>
                <w:sz w:val="20"/>
                <w:szCs w:val="20"/>
                <w:lang w:eastAsia="ru-RU"/>
              </w:rPr>
              <w:t xml:space="preserve">Marker permanent pentru sticlă de laborator culoare negru/albastru/roșu </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Șervețele din material absorbant (consumabile medicale) de unică folosință</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60x90 cm - 30 buc/pac</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Borcane de sticlă transparentă cu gît larg cu dop rodat 125</w:t>
            </w:r>
            <w:r>
              <w:rPr>
                <w:color w:val="000000"/>
                <w:sz w:val="20"/>
                <w:szCs w:val="20"/>
                <w:lang w:eastAsia="ru-RU"/>
              </w:rPr>
              <w:t xml:space="preserve"> </w:t>
            </w:r>
            <w:r w:rsidRPr="00C038B4">
              <w:rPr>
                <w:color w:val="000000"/>
                <w:sz w:val="20"/>
                <w:szCs w:val="20"/>
                <w:lang w:eastAsia="ru-RU"/>
              </w:rPr>
              <w:t>ml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Sticla (borcan)</w:t>
            </w:r>
            <w:r>
              <w:rPr>
                <w:sz w:val="20"/>
                <w:szCs w:val="20"/>
                <w:lang w:eastAsia="ru-RU"/>
              </w:rPr>
              <w:t xml:space="preserve"> </w:t>
            </w:r>
            <w:r w:rsidRPr="00C038B4">
              <w:rPr>
                <w:sz w:val="20"/>
                <w:szCs w:val="20"/>
                <w:lang w:eastAsia="ru-RU"/>
              </w:rPr>
              <w:t>fabricat</w:t>
            </w:r>
            <w:r>
              <w:rPr>
                <w:sz w:val="20"/>
                <w:szCs w:val="20"/>
                <w:lang w:eastAsia="ru-RU"/>
              </w:rPr>
              <w:t>ă</w:t>
            </w:r>
            <w:r w:rsidRPr="00C038B4">
              <w:rPr>
                <w:sz w:val="20"/>
                <w:szCs w:val="20"/>
                <w:lang w:eastAsia="ru-RU"/>
              </w:rPr>
              <w:t xml:space="preserve"> din sticl</w:t>
            </w:r>
            <w:r>
              <w:rPr>
                <w:sz w:val="20"/>
                <w:szCs w:val="20"/>
                <w:lang w:eastAsia="ru-RU"/>
              </w:rPr>
              <w:t>ă</w:t>
            </w:r>
            <w:r w:rsidRPr="00C038B4">
              <w:rPr>
                <w:sz w:val="20"/>
                <w:szCs w:val="20"/>
                <w:lang w:eastAsia="ru-RU"/>
              </w:rPr>
              <w:t xml:space="preserve"> bruna LBG A cu gat larg </w:t>
            </w:r>
            <w:r>
              <w:rPr>
                <w:sz w:val="20"/>
                <w:szCs w:val="20"/>
                <w:lang w:eastAsia="ru-RU"/>
              </w:rPr>
              <w:t>ș</w:t>
            </w:r>
            <w:r w:rsidRPr="00C038B4">
              <w:rPr>
                <w:sz w:val="20"/>
                <w:szCs w:val="20"/>
                <w:lang w:eastAsia="ru-RU"/>
              </w:rPr>
              <w:t>i dop rodat din sticl</w:t>
            </w:r>
            <w:r>
              <w:rPr>
                <w:sz w:val="20"/>
                <w:szCs w:val="20"/>
                <w:lang w:eastAsia="ru-RU"/>
              </w:rPr>
              <w:t>ă</w:t>
            </w:r>
            <w:r w:rsidRPr="00C038B4">
              <w:rPr>
                <w:sz w:val="20"/>
                <w:szCs w:val="20"/>
                <w:lang w:eastAsia="ru-RU"/>
              </w:rPr>
              <w:t>, de culoare bruna/alba, cu capacitatea de: 125 ml.</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t>Borcane de sticlă transparentă cu gît larg cu dop rodat  250</w:t>
            </w:r>
            <w:r>
              <w:rPr>
                <w:color w:val="000000"/>
                <w:sz w:val="20"/>
                <w:szCs w:val="20"/>
                <w:lang w:eastAsia="ru-RU"/>
              </w:rPr>
              <w:t xml:space="preserve"> </w:t>
            </w:r>
            <w:r w:rsidRPr="00C038B4">
              <w:rPr>
                <w:color w:val="000000"/>
                <w:sz w:val="20"/>
                <w:szCs w:val="20"/>
                <w:lang w:eastAsia="ru-RU"/>
              </w:rPr>
              <w:t>ml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Pr>
                <w:sz w:val="20"/>
                <w:szCs w:val="20"/>
                <w:lang w:eastAsia="ru-RU"/>
              </w:rPr>
              <w:t>Înălțime (h)</w:t>
            </w:r>
            <w:r w:rsidRPr="00C038B4">
              <w:rPr>
                <w:sz w:val="20"/>
                <w:szCs w:val="20"/>
                <w:lang w:eastAsia="ru-RU"/>
              </w:rPr>
              <w:t>: 135 mm</w:t>
            </w:r>
          </w:p>
          <w:p w:rsidR="00F0092C" w:rsidRPr="00C038B4" w:rsidRDefault="00F0092C" w:rsidP="00DB2197">
            <w:pPr>
              <w:rPr>
                <w:sz w:val="20"/>
                <w:szCs w:val="20"/>
                <w:lang w:eastAsia="ru-RU"/>
              </w:rPr>
            </w:pPr>
            <w:r w:rsidRPr="00C038B4">
              <w:rPr>
                <w:sz w:val="20"/>
                <w:szCs w:val="20"/>
                <w:lang w:eastAsia="ru-RU"/>
              </w:rPr>
              <w:t>Diametru: 69 mm</w:t>
            </w:r>
          </w:p>
          <w:p w:rsidR="00F0092C" w:rsidRPr="00C038B4" w:rsidRDefault="00F0092C" w:rsidP="00DB2197">
            <w:pPr>
              <w:rPr>
                <w:sz w:val="20"/>
                <w:szCs w:val="20"/>
                <w:lang w:eastAsia="ru-RU"/>
              </w:rPr>
            </w:pPr>
            <w:r w:rsidRPr="00C038B4">
              <w:rPr>
                <w:sz w:val="20"/>
                <w:szCs w:val="20"/>
                <w:lang w:eastAsia="ru-RU"/>
              </w:rPr>
              <w:t>Diametru gat superior/ inferior : 40/34 mm</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Borcane de sticlă</w:t>
            </w:r>
            <w:r>
              <w:rPr>
                <w:sz w:val="20"/>
                <w:szCs w:val="20"/>
                <w:lang w:eastAsia="ru-RU"/>
              </w:rPr>
              <w:t xml:space="preserve"> </w:t>
            </w:r>
            <w:r w:rsidRPr="00C038B4">
              <w:rPr>
                <w:sz w:val="20"/>
                <w:szCs w:val="20"/>
                <w:lang w:eastAsia="ru-RU"/>
              </w:rPr>
              <w:t>transparentă cu gît</w:t>
            </w:r>
            <w:r>
              <w:rPr>
                <w:sz w:val="20"/>
                <w:szCs w:val="20"/>
                <w:lang w:eastAsia="ru-RU"/>
              </w:rPr>
              <w:t xml:space="preserve"> </w:t>
            </w:r>
            <w:r w:rsidRPr="00C038B4">
              <w:rPr>
                <w:sz w:val="20"/>
                <w:szCs w:val="20"/>
                <w:lang w:eastAsia="ru-RU"/>
              </w:rPr>
              <w:t>larg cu dop</w:t>
            </w:r>
            <w:r>
              <w:rPr>
                <w:sz w:val="20"/>
                <w:szCs w:val="20"/>
                <w:lang w:eastAsia="ru-RU"/>
              </w:rPr>
              <w:t xml:space="preserve"> </w:t>
            </w:r>
            <w:r w:rsidRPr="00C038B4">
              <w:rPr>
                <w:sz w:val="20"/>
                <w:szCs w:val="20"/>
                <w:lang w:eastAsia="ru-RU"/>
              </w:rPr>
              <w:t>rodat 500</w:t>
            </w:r>
            <w:r>
              <w:rPr>
                <w:sz w:val="20"/>
                <w:szCs w:val="20"/>
                <w:lang w:eastAsia="ru-RU"/>
              </w:rPr>
              <w:t xml:space="preserve"> </w:t>
            </w:r>
            <w:r w:rsidRPr="00C038B4">
              <w:rPr>
                <w:sz w:val="20"/>
                <w:szCs w:val="20"/>
                <w:lang w:eastAsia="ru-RU"/>
              </w:rPr>
              <w:t>ml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Înălțime (h) : 170 mm</w:t>
            </w:r>
          </w:p>
          <w:p w:rsidR="00F0092C" w:rsidRPr="00C038B4" w:rsidRDefault="00F0092C" w:rsidP="00DB2197">
            <w:pPr>
              <w:rPr>
                <w:sz w:val="20"/>
                <w:szCs w:val="20"/>
                <w:lang w:eastAsia="ru-RU"/>
              </w:rPr>
            </w:pPr>
            <w:r w:rsidRPr="00C038B4">
              <w:rPr>
                <w:sz w:val="20"/>
                <w:szCs w:val="20"/>
                <w:lang w:eastAsia="ru-RU"/>
              </w:rPr>
              <w:t>Diametru: 85 mm</w:t>
            </w:r>
          </w:p>
          <w:p w:rsidR="00F0092C" w:rsidRPr="00C038B4" w:rsidRDefault="00F0092C" w:rsidP="00DB2197">
            <w:pPr>
              <w:rPr>
                <w:sz w:val="20"/>
                <w:szCs w:val="20"/>
                <w:lang w:eastAsia="ru-RU"/>
              </w:rPr>
            </w:pPr>
            <w:r w:rsidRPr="00C038B4">
              <w:rPr>
                <w:sz w:val="20"/>
                <w:szCs w:val="20"/>
                <w:lang w:eastAsia="ru-RU"/>
              </w:rPr>
              <w:t>Diametru gat superior/ inferior : 45/40 mm</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color w:val="000000"/>
                <w:sz w:val="20"/>
                <w:szCs w:val="20"/>
                <w:lang w:eastAsia="ru-RU"/>
              </w:rPr>
            </w:pPr>
            <w:r w:rsidRPr="00C038B4">
              <w:rPr>
                <w:color w:val="000000"/>
                <w:sz w:val="20"/>
                <w:szCs w:val="20"/>
                <w:lang w:eastAsia="ru-RU"/>
              </w:rPr>
              <w:lastRenderedPageBreak/>
              <w:t>Borcane de sticlă brună cu gît larg cu dop rodat 125</w:t>
            </w:r>
            <w:r>
              <w:rPr>
                <w:color w:val="000000"/>
                <w:sz w:val="20"/>
                <w:szCs w:val="20"/>
                <w:lang w:eastAsia="ru-RU"/>
              </w:rPr>
              <w:t xml:space="preserve"> ml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Înălțime (h) : 95 mm</w:t>
            </w:r>
          </w:p>
          <w:p w:rsidR="00F0092C" w:rsidRPr="00C038B4" w:rsidRDefault="00F0092C" w:rsidP="00DB2197">
            <w:pPr>
              <w:rPr>
                <w:sz w:val="20"/>
                <w:szCs w:val="20"/>
                <w:lang w:eastAsia="ru-RU"/>
              </w:rPr>
            </w:pPr>
            <w:r w:rsidRPr="00C038B4">
              <w:rPr>
                <w:sz w:val="20"/>
                <w:szCs w:val="20"/>
                <w:lang w:eastAsia="ru-RU"/>
              </w:rPr>
              <w:t>Diametru: 52,5 mm</w:t>
            </w:r>
          </w:p>
          <w:p w:rsidR="00F0092C" w:rsidRPr="00C038B4" w:rsidRDefault="00F0092C" w:rsidP="00DB2197">
            <w:pPr>
              <w:rPr>
                <w:sz w:val="20"/>
                <w:szCs w:val="20"/>
                <w:lang w:eastAsia="ru-RU"/>
              </w:rPr>
            </w:pPr>
            <w:r w:rsidRPr="00C038B4">
              <w:rPr>
                <w:sz w:val="20"/>
                <w:szCs w:val="20"/>
                <w:lang w:eastAsia="ru-RU"/>
              </w:rPr>
              <w:t>Dimensiuni gat/dop (SJ): 29/22</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Borcane de sticlă</w:t>
            </w:r>
            <w:r>
              <w:rPr>
                <w:sz w:val="20"/>
                <w:szCs w:val="20"/>
                <w:lang w:eastAsia="ru-RU"/>
              </w:rPr>
              <w:t xml:space="preserve"> </w:t>
            </w:r>
            <w:r w:rsidRPr="00C038B4">
              <w:rPr>
                <w:sz w:val="20"/>
                <w:szCs w:val="20"/>
                <w:lang w:eastAsia="ru-RU"/>
              </w:rPr>
              <w:t>brună cu gît</w:t>
            </w:r>
            <w:r>
              <w:rPr>
                <w:sz w:val="20"/>
                <w:szCs w:val="20"/>
                <w:lang w:eastAsia="ru-RU"/>
              </w:rPr>
              <w:t xml:space="preserve"> </w:t>
            </w:r>
            <w:r w:rsidRPr="00C038B4">
              <w:rPr>
                <w:sz w:val="20"/>
                <w:szCs w:val="20"/>
                <w:lang w:eastAsia="ru-RU"/>
              </w:rPr>
              <w:t>larg cu dop</w:t>
            </w:r>
            <w:r>
              <w:rPr>
                <w:sz w:val="20"/>
                <w:szCs w:val="20"/>
                <w:lang w:eastAsia="ru-RU"/>
              </w:rPr>
              <w:t xml:space="preserve"> </w:t>
            </w:r>
            <w:r w:rsidRPr="00C038B4">
              <w:rPr>
                <w:sz w:val="20"/>
                <w:szCs w:val="20"/>
                <w:lang w:eastAsia="ru-RU"/>
              </w:rPr>
              <w:t>rodat  250</w:t>
            </w:r>
            <w:r>
              <w:rPr>
                <w:sz w:val="20"/>
                <w:szCs w:val="20"/>
                <w:lang w:eastAsia="ru-RU"/>
              </w:rPr>
              <w:t xml:space="preserve"> </w:t>
            </w:r>
            <w:r w:rsidRPr="00C038B4">
              <w:rPr>
                <w:sz w:val="20"/>
                <w:szCs w:val="20"/>
                <w:lang w:eastAsia="ru-RU"/>
              </w:rPr>
              <w:t>ml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Înălțime (h) : 128 mm</w:t>
            </w:r>
          </w:p>
          <w:p w:rsidR="00F0092C" w:rsidRPr="00C038B4" w:rsidRDefault="00F0092C" w:rsidP="00DB2197">
            <w:pPr>
              <w:rPr>
                <w:sz w:val="20"/>
                <w:szCs w:val="20"/>
                <w:lang w:eastAsia="ru-RU"/>
              </w:rPr>
            </w:pPr>
            <w:r w:rsidRPr="00C038B4">
              <w:rPr>
                <w:sz w:val="20"/>
                <w:szCs w:val="20"/>
                <w:lang w:eastAsia="ru-RU"/>
              </w:rPr>
              <w:t>Diametru: 69 mm</w:t>
            </w:r>
          </w:p>
          <w:p w:rsidR="00F0092C" w:rsidRPr="00C038B4" w:rsidRDefault="00F0092C" w:rsidP="00DB2197">
            <w:pPr>
              <w:rPr>
                <w:sz w:val="20"/>
                <w:szCs w:val="20"/>
                <w:lang w:eastAsia="ru-RU"/>
              </w:rPr>
            </w:pPr>
            <w:r w:rsidRPr="00C038B4">
              <w:rPr>
                <w:sz w:val="20"/>
                <w:szCs w:val="20"/>
                <w:lang w:eastAsia="ru-RU"/>
              </w:rPr>
              <w:t>Dimensiuni gat/dop (SJ): 34,5/24</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Borcane de sticlă</w:t>
            </w:r>
            <w:r>
              <w:rPr>
                <w:sz w:val="20"/>
                <w:szCs w:val="20"/>
                <w:lang w:eastAsia="ru-RU"/>
              </w:rPr>
              <w:t xml:space="preserve"> </w:t>
            </w:r>
            <w:r w:rsidRPr="00C038B4">
              <w:rPr>
                <w:sz w:val="20"/>
                <w:szCs w:val="20"/>
                <w:lang w:eastAsia="ru-RU"/>
              </w:rPr>
              <w:t>brună cu gît</w:t>
            </w:r>
            <w:r>
              <w:rPr>
                <w:sz w:val="20"/>
                <w:szCs w:val="20"/>
                <w:lang w:eastAsia="ru-RU"/>
              </w:rPr>
              <w:t xml:space="preserve"> </w:t>
            </w:r>
            <w:r w:rsidRPr="00C038B4">
              <w:rPr>
                <w:sz w:val="20"/>
                <w:szCs w:val="20"/>
                <w:lang w:eastAsia="ru-RU"/>
              </w:rPr>
              <w:t>larg cu dop</w:t>
            </w:r>
            <w:r>
              <w:rPr>
                <w:sz w:val="20"/>
                <w:szCs w:val="20"/>
                <w:lang w:eastAsia="ru-RU"/>
              </w:rPr>
              <w:t xml:space="preserve"> </w:t>
            </w:r>
            <w:r w:rsidRPr="00C038B4">
              <w:rPr>
                <w:sz w:val="20"/>
                <w:szCs w:val="20"/>
                <w:lang w:eastAsia="ru-RU"/>
              </w:rPr>
              <w:t>rodat  500</w:t>
            </w:r>
            <w:r>
              <w:rPr>
                <w:sz w:val="20"/>
                <w:szCs w:val="20"/>
                <w:lang w:eastAsia="ru-RU"/>
              </w:rPr>
              <w:t xml:space="preserve"> </w:t>
            </w:r>
            <w:r w:rsidRPr="00C038B4">
              <w:rPr>
                <w:sz w:val="20"/>
                <w:szCs w:val="20"/>
                <w:lang w:eastAsia="ru-RU"/>
              </w:rPr>
              <w:t>ml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Înălțime (h) : 162 mm</w:t>
            </w:r>
          </w:p>
          <w:p w:rsidR="00F0092C" w:rsidRPr="00C038B4" w:rsidRDefault="00F0092C" w:rsidP="00DB2197">
            <w:pPr>
              <w:rPr>
                <w:sz w:val="20"/>
                <w:szCs w:val="20"/>
                <w:lang w:eastAsia="ru-RU"/>
              </w:rPr>
            </w:pPr>
            <w:r w:rsidRPr="00C038B4">
              <w:rPr>
                <w:sz w:val="20"/>
                <w:szCs w:val="20"/>
                <w:lang w:eastAsia="ru-RU"/>
              </w:rPr>
              <w:t>Diametru: 85 mm</w:t>
            </w:r>
          </w:p>
          <w:p w:rsidR="00F0092C" w:rsidRPr="00C038B4" w:rsidRDefault="00F0092C" w:rsidP="00DB2197">
            <w:pPr>
              <w:rPr>
                <w:sz w:val="20"/>
                <w:szCs w:val="20"/>
                <w:lang w:eastAsia="ru-RU"/>
              </w:rPr>
            </w:pPr>
            <w:r w:rsidRPr="00C038B4">
              <w:rPr>
                <w:sz w:val="20"/>
                <w:szCs w:val="20"/>
                <w:lang w:eastAsia="ru-RU"/>
              </w:rPr>
              <w:t>Dimensiuni gat/dop (SJ): 45/27</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Tăvi</w:t>
            </w:r>
            <w:r>
              <w:rPr>
                <w:sz w:val="20"/>
                <w:szCs w:val="20"/>
                <w:lang w:eastAsia="ru-RU"/>
              </w:rPr>
              <w:t xml:space="preserve"> </w:t>
            </w:r>
            <w:r w:rsidRPr="00C038B4">
              <w:rPr>
                <w:sz w:val="20"/>
                <w:szCs w:val="20"/>
                <w:lang w:eastAsia="ru-RU"/>
              </w:rPr>
              <w:t>din</w:t>
            </w:r>
            <w:r>
              <w:rPr>
                <w:sz w:val="20"/>
                <w:szCs w:val="20"/>
                <w:lang w:eastAsia="ru-RU"/>
              </w:rPr>
              <w:t xml:space="preserve"> </w:t>
            </w:r>
            <w:r w:rsidRPr="00C038B4">
              <w:rPr>
                <w:sz w:val="20"/>
                <w:szCs w:val="20"/>
                <w:lang w:eastAsia="ru-RU"/>
              </w:rPr>
              <w:t>oțel</w:t>
            </w:r>
            <w:r>
              <w:rPr>
                <w:sz w:val="20"/>
                <w:szCs w:val="20"/>
                <w:lang w:eastAsia="ru-RU"/>
              </w:rPr>
              <w:t xml:space="preserve"> </w:t>
            </w:r>
            <w:r w:rsidRPr="00C038B4">
              <w:rPr>
                <w:sz w:val="20"/>
                <w:szCs w:val="20"/>
                <w:lang w:eastAsia="ru-RU"/>
              </w:rPr>
              <w:t>inoxidabil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Material: otel inoxidabil AISI 304</w:t>
            </w:r>
          </w:p>
          <w:p w:rsidR="00F0092C" w:rsidRPr="00C038B4" w:rsidRDefault="00F0092C" w:rsidP="00DB2197">
            <w:pPr>
              <w:rPr>
                <w:sz w:val="20"/>
                <w:szCs w:val="20"/>
                <w:lang w:eastAsia="ru-RU"/>
              </w:rPr>
            </w:pPr>
            <w:r w:rsidRPr="00C038B4">
              <w:rPr>
                <w:sz w:val="20"/>
                <w:szCs w:val="20"/>
                <w:lang w:eastAsia="ru-RU"/>
              </w:rPr>
              <w:t>Volum: 17 litri</w:t>
            </w:r>
          </w:p>
          <w:p w:rsidR="00F0092C" w:rsidRPr="00C038B4" w:rsidRDefault="00F0092C" w:rsidP="00DB2197">
            <w:pPr>
              <w:rPr>
                <w:sz w:val="20"/>
                <w:szCs w:val="20"/>
                <w:lang w:eastAsia="ru-RU"/>
              </w:rPr>
            </w:pPr>
            <w:r w:rsidRPr="00C038B4">
              <w:rPr>
                <w:sz w:val="20"/>
                <w:szCs w:val="20"/>
                <w:lang w:eastAsia="ru-RU"/>
              </w:rPr>
              <w:t>Dimensiuni: 500 x 700 x 50 mm</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Boluri de laborator din oțel</w:t>
            </w:r>
            <w:r>
              <w:rPr>
                <w:sz w:val="20"/>
                <w:szCs w:val="20"/>
                <w:lang w:eastAsia="ru-RU"/>
              </w:rPr>
              <w:t xml:space="preserve"> </w:t>
            </w:r>
            <w:r w:rsidRPr="00C038B4">
              <w:rPr>
                <w:sz w:val="20"/>
                <w:szCs w:val="20"/>
                <w:lang w:eastAsia="ru-RU"/>
              </w:rPr>
              <w:t>inoxidabil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Material: otel inoxidabil AISI 304</w:t>
            </w:r>
          </w:p>
          <w:p w:rsidR="00F0092C" w:rsidRPr="00C038B4" w:rsidRDefault="00F0092C" w:rsidP="00DB2197">
            <w:pPr>
              <w:rPr>
                <w:sz w:val="20"/>
                <w:szCs w:val="20"/>
                <w:lang w:eastAsia="ru-RU"/>
              </w:rPr>
            </w:pPr>
            <w:r w:rsidRPr="00C038B4">
              <w:rPr>
                <w:sz w:val="20"/>
                <w:szCs w:val="20"/>
                <w:lang w:eastAsia="ru-RU"/>
              </w:rPr>
              <w:t>Înălțime:80mm</w:t>
            </w:r>
          </w:p>
          <w:p w:rsidR="00F0092C" w:rsidRPr="00C038B4" w:rsidRDefault="00F0092C" w:rsidP="00DB2197">
            <w:pPr>
              <w:rPr>
                <w:sz w:val="20"/>
                <w:szCs w:val="20"/>
                <w:lang w:eastAsia="ru-RU"/>
              </w:rPr>
            </w:pPr>
            <w:r w:rsidRPr="00C038B4">
              <w:rPr>
                <w:sz w:val="20"/>
                <w:szCs w:val="20"/>
                <w:lang w:eastAsia="ru-RU"/>
              </w:rPr>
              <w:t>Diametru:Ø160 mm</w:t>
            </w:r>
          </w:p>
          <w:p w:rsidR="00F0092C" w:rsidRPr="00C038B4" w:rsidRDefault="00F0092C" w:rsidP="00DB2197">
            <w:pPr>
              <w:rPr>
                <w:sz w:val="20"/>
                <w:szCs w:val="20"/>
                <w:lang w:eastAsia="ru-RU"/>
              </w:rPr>
            </w:pPr>
            <w:r w:rsidRPr="00C038B4">
              <w:rPr>
                <w:sz w:val="20"/>
                <w:szCs w:val="20"/>
                <w:lang w:eastAsia="ru-RU"/>
              </w:rPr>
              <w:t>Înălțime:100 mm</w:t>
            </w:r>
          </w:p>
          <w:p w:rsidR="00F0092C" w:rsidRPr="00C038B4" w:rsidRDefault="00F0092C" w:rsidP="00DB2197">
            <w:pPr>
              <w:rPr>
                <w:sz w:val="20"/>
                <w:szCs w:val="20"/>
                <w:lang w:eastAsia="ru-RU"/>
              </w:rPr>
            </w:pPr>
            <w:r w:rsidRPr="00C038B4">
              <w:rPr>
                <w:sz w:val="20"/>
                <w:szCs w:val="20"/>
                <w:lang w:eastAsia="ru-RU"/>
              </w:rPr>
              <w:t>Diametru: Ø200 mm</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Stativ de perete</w:t>
            </w:r>
            <w:r>
              <w:rPr>
                <w:sz w:val="20"/>
                <w:szCs w:val="20"/>
                <w:lang w:eastAsia="ru-RU"/>
              </w:rPr>
              <w:t xml:space="preserve"> </w:t>
            </w:r>
            <w:r w:rsidRPr="00C038B4">
              <w:rPr>
                <w:sz w:val="20"/>
                <w:szCs w:val="20"/>
                <w:lang w:eastAsia="ru-RU"/>
              </w:rPr>
              <w:t>pentru</w:t>
            </w:r>
            <w:r>
              <w:rPr>
                <w:sz w:val="20"/>
                <w:szCs w:val="20"/>
                <w:lang w:eastAsia="ru-RU"/>
              </w:rPr>
              <w:t xml:space="preserve"> </w:t>
            </w:r>
            <w:r w:rsidRPr="00C038B4">
              <w:rPr>
                <w:sz w:val="20"/>
                <w:szCs w:val="20"/>
                <w:lang w:eastAsia="ru-RU"/>
              </w:rPr>
              <w:t>uscare</w:t>
            </w:r>
            <w:r>
              <w:rPr>
                <w:sz w:val="20"/>
                <w:szCs w:val="20"/>
                <w:lang w:eastAsia="ru-RU"/>
              </w:rPr>
              <w:t xml:space="preserve"> </w:t>
            </w:r>
            <w:r w:rsidRPr="00C038B4">
              <w:rPr>
                <w:sz w:val="20"/>
                <w:szCs w:val="20"/>
                <w:lang w:eastAsia="ru-RU"/>
              </w:rPr>
              <w:t>sticlărie de laborator</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Dimensiune 300 înălțime x 400 mm lățime</w:t>
            </w:r>
          </w:p>
          <w:p w:rsidR="00F0092C" w:rsidRPr="00C038B4" w:rsidRDefault="00F0092C" w:rsidP="00DB2197">
            <w:pPr>
              <w:rPr>
                <w:sz w:val="20"/>
                <w:szCs w:val="20"/>
                <w:lang w:eastAsia="ru-RU"/>
              </w:rPr>
            </w:pPr>
            <w:r w:rsidRPr="00C038B4">
              <w:rPr>
                <w:sz w:val="20"/>
                <w:szCs w:val="20"/>
                <w:lang w:eastAsia="ru-RU"/>
              </w:rPr>
              <w:t>Panou de uscare: 32 locuri</w:t>
            </w:r>
          </w:p>
          <w:p w:rsidR="00F0092C" w:rsidRPr="00C038B4" w:rsidRDefault="00F0092C" w:rsidP="00DB2197">
            <w:pPr>
              <w:rPr>
                <w:sz w:val="20"/>
                <w:szCs w:val="20"/>
                <w:lang w:eastAsia="ru-RU"/>
              </w:rPr>
            </w:pPr>
            <w:r w:rsidRPr="00C038B4">
              <w:rPr>
                <w:sz w:val="20"/>
                <w:szCs w:val="20"/>
                <w:lang w:eastAsia="ru-RU"/>
              </w:rPr>
              <w:t>Tava de scurgere demontabila</w:t>
            </w:r>
          </w:p>
          <w:p w:rsidR="00F0092C" w:rsidRPr="00C038B4" w:rsidRDefault="00F0092C" w:rsidP="00DB2197">
            <w:pPr>
              <w:rPr>
                <w:sz w:val="20"/>
                <w:szCs w:val="20"/>
                <w:lang w:eastAsia="ru-RU"/>
              </w:rPr>
            </w:pPr>
            <w:r w:rsidRPr="00C038B4">
              <w:rPr>
                <w:sz w:val="20"/>
                <w:szCs w:val="20"/>
                <w:lang w:eastAsia="ru-RU"/>
              </w:rPr>
              <w:t>Montare: pe masa de lucru sau agăţat pe perete</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Termometru</w:t>
            </w:r>
            <w:r>
              <w:rPr>
                <w:sz w:val="20"/>
                <w:szCs w:val="20"/>
                <w:lang w:eastAsia="ru-RU"/>
              </w:rPr>
              <w:t xml:space="preserve"> </w:t>
            </w:r>
            <w:r w:rsidRPr="00C038B4">
              <w:rPr>
                <w:sz w:val="20"/>
                <w:szCs w:val="20"/>
                <w:lang w:eastAsia="ru-RU"/>
              </w:rPr>
              <w:t>portabil</w:t>
            </w:r>
            <w:r>
              <w:rPr>
                <w:sz w:val="20"/>
                <w:szCs w:val="20"/>
                <w:lang w:eastAsia="ru-RU"/>
              </w:rPr>
              <w:t xml:space="preserve"> </w:t>
            </w:r>
            <w:r w:rsidRPr="00C038B4">
              <w:rPr>
                <w:sz w:val="20"/>
                <w:szCs w:val="20"/>
                <w:lang w:eastAsia="ru-RU"/>
              </w:rPr>
              <w:t>cu</w:t>
            </w:r>
            <w:r>
              <w:rPr>
                <w:sz w:val="20"/>
                <w:szCs w:val="20"/>
                <w:lang w:eastAsia="ru-RU"/>
              </w:rPr>
              <w:t xml:space="preserve"> </w:t>
            </w:r>
            <w:r w:rsidRPr="00C038B4">
              <w:rPr>
                <w:sz w:val="20"/>
                <w:szCs w:val="20"/>
                <w:lang w:eastAsia="ru-RU"/>
              </w:rPr>
              <w:t>sondă</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Termometru digital cu sonda pentru bucătărie, lichide, alimente, carne, lactate, prăjituri, ceara etc. -50° C - +350° C.</w:t>
            </w:r>
          </w:p>
          <w:p w:rsidR="00F0092C" w:rsidRPr="00C038B4" w:rsidRDefault="00F0092C" w:rsidP="00DB2197">
            <w:pPr>
              <w:rPr>
                <w:sz w:val="20"/>
                <w:szCs w:val="20"/>
                <w:lang w:eastAsia="ru-RU"/>
              </w:rPr>
            </w:pPr>
            <w:r w:rsidRPr="00C038B4">
              <w:rPr>
                <w:sz w:val="20"/>
                <w:szCs w:val="20"/>
                <w:lang w:eastAsia="ru-RU"/>
              </w:rPr>
              <w:t>Garanţie minim 24 luni.</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33042D" w:rsidRDefault="0033042D" w:rsidP="0033042D">
            <w:pPr>
              <w:rPr>
                <w:sz w:val="20"/>
                <w:szCs w:val="20"/>
                <w:lang w:eastAsia="ru-RU"/>
              </w:rPr>
            </w:pPr>
            <w:r w:rsidRPr="0033042D">
              <w:rPr>
                <w:sz w:val="20"/>
                <w:szCs w:val="20"/>
                <w:lang w:eastAsia="ru-RU"/>
              </w:rPr>
              <w:t xml:space="preserve">Sondă dublă </w:t>
            </w:r>
            <w:r w:rsidRPr="0033042D">
              <w:rPr>
                <w:sz w:val="20"/>
                <w:szCs w:val="20"/>
                <w:lang w:val="en-US" w:eastAsia="ru-RU"/>
              </w:rPr>
              <w:t>Detector alimentar de reziduuri de pesticide nitrați pentru legume, fructe, carne</w:t>
            </w:r>
            <w:r w:rsidRPr="0033042D">
              <w:rPr>
                <w:sz w:val="20"/>
                <w:szCs w:val="20"/>
                <w:lang w:eastAsia="ru-RU"/>
              </w:rPr>
              <w:t xml:space="preserve"> </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Pr>
                <w:sz w:val="20"/>
                <w:szCs w:val="20"/>
                <w:lang w:eastAsia="ru-RU"/>
              </w:rPr>
              <w:t>D</w:t>
            </w:r>
            <w:r w:rsidRPr="00C038B4">
              <w:rPr>
                <w:sz w:val="20"/>
                <w:szCs w:val="20"/>
                <w:lang w:eastAsia="ru-RU"/>
              </w:rPr>
              <w:t>ispozitiv portabil de testare de nitrați in fructe, legume, carne si TDS metru (testarea apei) cu 2 sonde.</w:t>
            </w:r>
          </w:p>
          <w:p w:rsidR="00F0092C" w:rsidRPr="00C038B4" w:rsidRDefault="00F0092C" w:rsidP="00DB2197">
            <w:pPr>
              <w:rPr>
                <w:sz w:val="20"/>
                <w:szCs w:val="20"/>
                <w:lang w:eastAsia="ru-RU"/>
              </w:rPr>
            </w:pPr>
            <w:r w:rsidRPr="00C038B4">
              <w:rPr>
                <w:sz w:val="20"/>
                <w:szCs w:val="20"/>
                <w:lang w:eastAsia="ru-RU"/>
              </w:rPr>
              <w:t>Garanţie minim 24 luni.</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B219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Soluţie</w:t>
            </w:r>
            <w:r>
              <w:rPr>
                <w:sz w:val="20"/>
                <w:szCs w:val="20"/>
                <w:lang w:eastAsia="ru-RU"/>
              </w:rPr>
              <w:t xml:space="preserve"> </w:t>
            </w:r>
            <w:r w:rsidRPr="00C038B4">
              <w:rPr>
                <w:sz w:val="20"/>
                <w:szCs w:val="20"/>
                <w:lang w:eastAsia="ru-RU"/>
              </w:rPr>
              <w:t>standard ISE, 500 ml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jc w:val="cente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155C74" w:rsidRDefault="00F0092C" w:rsidP="00E14918">
            <w:pPr>
              <w:rPr>
                <w:sz w:val="20"/>
                <w:szCs w:val="20"/>
              </w:rPr>
            </w:pPr>
          </w:p>
        </w:tc>
        <w:tc>
          <w:tcPr>
            <w:tcW w:w="1417" w:type="pct"/>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rPr>
                <w:sz w:val="20"/>
                <w:szCs w:val="20"/>
                <w:lang w:eastAsia="ru-RU"/>
              </w:rPr>
            </w:pPr>
            <w:r w:rsidRPr="00C038B4">
              <w:rPr>
                <w:sz w:val="20"/>
                <w:szCs w:val="20"/>
                <w:lang w:eastAsia="ru-RU"/>
              </w:rPr>
              <w:t>Concentrație: 10,0 mg/L ±0,5 mg/L NH3-N (NIST)</w:t>
            </w:r>
          </w:p>
          <w:p w:rsidR="00F0092C" w:rsidRPr="00C038B4" w:rsidRDefault="00F0092C" w:rsidP="00DB2197">
            <w:pPr>
              <w:rPr>
                <w:sz w:val="20"/>
                <w:szCs w:val="20"/>
                <w:lang w:eastAsia="ru-RU"/>
              </w:rPr>
            </w:pPr>
            <w:r w:rsidRPr="00C038B4">
              <w:rPr>
                <w:sz w:val="20"/>
                <w:szCs w:val="20"/>
                <w:lang w:eastAsia="ru-RU"/>
              </w:rPr>
              <w:t>Condiții de depozitare: 10 - 25 °C (protejată împotriva luminii)</w:t>
            </w:r>
          </w:p>
          <w:p w:rsidR="00F0092C" w:rsidRPr="00C038B4" w:rsidRDefault="00F0092C" w:rsidP="00DB2197">
            <w:pPr>
              <w:rPr>
                <w:sz w:val="20"/>
                <w:szCs w:val="20"/>
                <w:lang w:eastAsia="ru-RU"/>
              </w:rPr>
            </w:pPr>
            <w:r w:rsidRPr="00C038B4">
              <w:rPr>
                <w:sz w:val="20"/>
                <w:szCs w:val="20"/>
                <w:lang w:eastAsia="ru-RU"/>
              </w:rPr>
              <w:t>Descriere: Soluţie etalon de azot-amoniac, 10 mg/l NH3-N, 500 ml</w:t>
            </w:r>
          </w:p>
          <w:p w:rsidR="00F0092C" w:rsidRPr="00C038B4" w:rsidRDefault="00F0092C" w:rsidP="00DB2197">
            <w:pPr>
              <w:rPr>
                <w:sz w:val="20"/>
                <w:szCs w:val="20"/>
                <w:lang w:eastAsia="ru-RU"/>
              </w:rPr>
            </w:pPr>
            <w:r w:rsidRPr="00C038B4">
              <w:rPr>
                <w:sz w:val="20"/>
                <w:szCs w:val="20"/>
                <w:lang w:eastAsia="ru-RU"/>
              </w:rPr>
              <w:t>Termen de păstrare în depozit „Shelf-life”: 5 ani</w:t>
            </w:r>
          </w:p>
        </w:tc>
        <w:tc>
          <w:tcPr>
            <w:tcW w:w="918" w:type="pct"/>
            <w:tcBorders>
              <w:top w:val="single" w:sz="4" w:space="0" w:color="auto"/>
              <w:left w:val="single" w:sz="4" w:space="0" w:color="auto"/>
              <w:bottom w:val="single" w:sz="4" w:space="0" w:color="auto"/>
              <w:right w:val="single" w:sz="4" w:space="0" w:color="auto"/>
            </w:tcBorders>
          </w:tcPr>
          <w:p w:rsidR="00F0092C" w:rsidRPr="0065496F" w:rsidRDefault="00F0092C" w:rsidP="00E1491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0092C" w:rsidRPr="0065496F" w:rsidRDefault="00F0092C" w:rsidP="00E14918">
            <w:pPr>
              <w:rPr>
                <w:sz w:val="20"/>
                <w:szCs w:val="20"/>
              </w:rPr>
            </w:pPr>
          </w:p>
        </w:tc>
      </w:tr>
      <w:tr w:rsidR="00F0092C" w:rsidRPr="00C00499" w:rsidTr="00D65E03">
        <w:trPr>
          <w:trHeight w:val="1269"/>
        </w:trPr>
        <w:tc>
          <w:tcPr>
            <w:tcW w:w="5000" w:type="pct"/>
            <w:gridSpan w:val="7"/>
            <w:tcBorders>
              <w:top w:val="single" w:sz="4" w:space="0" w:color="auto"/>
            </w:tcBorders>
            <w:shd w:val="clear" w:color="auto" w:fill="auto"/>
            <w:vAlign w:val="center"/>
          </w:tcPr>
          <w:p w:rsidR="00F0092C" w:rsidRPr="00C00499" w:rsidRDefault="00F0092C" w:rsidP="00E14918">
            <w:pPr>
              <w:tabs>
                <w:tab w:val="left" w:pos="6120"/>
              </w:tabs>
            </w:pPr>
          </w:p>
          <w:p w:rsidR="00F0092C" w:rsidRPr="00C00499" w:rsidRDefault="00F0092C" w:rsidP="00E14918">
            <w:r w:rsidRPr="00C00499">
              <w:t>Semnat:_______________ Numele, Prenumele:_____________________________ În calitate de: ________________</w:t>
            </w:r>
          </w:p>
          <w:p w:rsidR="00F0092C" w:rsidRPr="00C00499" w:rsidRDefault="00F0092C" w:rsidP="00E14918">
            <w:pPr>
              <w:rPr>
                <w:bCs/>
                <w:iCs/>
              </w:rPr>
            </w:pPr>
            <w:r w:rsidRPr="00C00499">
              <w:rPr>
                <w:bCs/>
                <w:iCs/>
              </w:rPr>
              <w:t>Ofertantul: _______________________ Adresa: __________________________</w:t>
            </w:r>
          </w:p>
          <w:tbl>
            <w:tblPr>
              <w:tblW w:w="15973" w:type="dxa"/>
              <w:tblLayout w:type="fixed"/>
              <w:tblLook w:val="04A0" w:firstRow="1" w:lastRow="0" w:firstColumn="1" w:lastColumn="0" w:noHBand="0" w:noVBand="1"/>
            </w:tblPr>
            <w:tblGrid>
              <w:gridCol w:w="1276"/>
              <w:gridCol w:w="3827"/>
              <w:gridCol w:w="977"/>
              <w:gridCol w:w="837"/>
              <w:gridCol w:w="1117"/>
              <w:gridCol w:w="1257"/>
              <w:gridCol w:w="1117"/>
              <w:gridCol w:w="1357"/>
              <w:gridCol w:w="1276"/>
              <w:gridCol w:w="2932"/>
            </w:tblGrid>
            <w:tr w:rsidR="00F0092C" w:rsidRPr="00C00499" w:rsidTr="00D65E03">
              <w:trPr>
                <w:trHeight w:val="700"/>
              </w:trPr>
              <w:tc>
                <w:tcPr>
                  <w:tcW w:w="15973" w:type="dxa"/>
                  <w:gridSpan w:val="10"/>
                  <w:shd w:val="clear" w:color="auto" w:fill="auto"/>
                  <w:vAlign w:val="center"/>
                </w:tcPr>
                <w:p w:rsidR="00F0092C" w:rsidRDefault="00F0092C" w:rsidP="00DB2197">
                  <w:pPr>
                    <w:framePr w:hSpace="180" w:wrap="around" w:vAnchor="page" w:hAnchor="margin" w:y="347"/>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F0092C" w:rsidRDefault="00F0092C" w:rsidP="00DB2197">
                  <w:pPr>
                    <w:framePr w:hSpace="180" w:wrap="around" w:vAnchor="page" w:hAnchor="margin" w:y="347"/>
                    <w:rPr>
                      <w:noProof w:val="0"/>
                      <w:lang w:val="it-IT"/>
                    </w:rPr>
                  </w:pPr>
                </w:p>
                <w:p w:rsidR="00F0092C" w:rsidRDefault="00F0092C" w:rsidP="00DB2197">
                  <w:pPr>
                    <w:framePr w:hSpace="180" w:wrap="around" w:vAnchor="page" w:hAnchor="margin" w:y="347"/>
                    <w:rPr>
                      <w:noProof w:val="0"/>
                      <w:lang w:val="it-IT"/>
                    </w:rPr>
                  </w:pPr>
                </w:p>
                <w:p w:rsidR="00F0092C" w:rsidRDefault="00F0092C" w:rsidP="0033042D">
                  <w:pPr>
                    <w:framePr w:hSpace="180" w:wrap="around" w:vAnchor="page" w:hAnchor="margin" w:y="347"/>
                    <w:tabs>
                      <w:tab w:val="left" w:pos="10949"/>
                    </w:tabs>
                    <w:ind w:firstLine="12225"/>
                    <w:jc w:val="right"/>
                    <w:rPr>
                      <w:noProof w:val="0"/>
                      <w:lang w:val="it-IT"/>
                    </w:rPr>
                  </w:pPr>
                  <w:r w:rsidRPr="00A30B00">
                    <w:rPr>
                      <w:noProof w:val="0"/>
                      <w:lang w:val="it-IT"/>
                    </w:rPr>
                    <w:t>Anexa nr.</w:t>
                  </w:r>
                  <w:r>
                    <w:rPr>
                      <w:noProof w:val="0"/>
                      <w:lang w:val="it-IT"/>
                    </w:rPr>
                    <w:t>23</w:t>
                  </w:r>
                </w:p>
                <w:p w:rsidR="00F0092C" w:rsidRPr="00D22624" w:rsidRDefault="00F0092C" w:rsidP="0033042D">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 115</w:t>
                  </w:r>
                </w:p>
                <w:p w:rsidR="00F0092C" w:rsidRPr="00D22624" w:rsidRDefault="00F0092C" w:rsidP="0033042D">
                  <w:pPr>
                    <w:framePr w:hSpace="180" w:wrap="around" w:vAnchor="page" w:hAnchor="margin" w:y="347"/>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septembrie</w:t>
                  </w:r>
                  <w:r w:rsidRPr="0003591A">
                    <w:rPr>
                      <w:noProof w:val="0"/>
                      <w:lang w:val="it-IT"/>
                    </w:rPr>
                    <w:t xml:space="preserve"> 20</w:t>
                  </w:r>
                  <w:r>
                    <w:rPr>
                      <w:noProof w:val="0"/>
                      <w:lang w:val="it-IT"/>
                    </w:rPr>
                    <w:t>21</w:t>
                  </w:r>
                </w:p>
                <w:p w:rsidR="00F0092C" w:rsidRDefault="00F0092C" w:rsidP="00DB2197">
                  <w:pPr>
                    <w:framePr w:hSpace="180" w:wrap="around" w:vAnchor="page" w:hAnchor="margin" w:y="347"/>
                    <w:rPr>
                      <w:noProof w:val="0"/>
                      <w:lang w:val="it-IT"/>
                    </w:rPr>
                  </w:pPr>
                  <w:r w:rsidRPr="00DC35AC">
                    <w:rPr>
                      <w:noProof w:val="0"/>
                      <w:lang w:val="it-IT"/>
                    </w:rPr>
                    <w:t>Specificații de preț</w:t>
                  </w:r>
                </w:p>
                <w:p w:rsidR="00F0092C" w:rsidRPr="00BD09C5" w:rsidRDefault="00F0092C" w:rsidP="00DB2197">
                  <w:pPr>
                    <w:framePr w:hSpace="180" w:wrap="around" w:vAnchor="page" w:hAnchor="margin" w:y="347"/>
                  </w:pPr>
                  <w:r w:rsidRPr="00DC35AC">
                    <w:rPr>
                      <w:i/>
                      <w:iCs/>
                      <w:sz w:val="22"/>
                      <w:szCs w:val="22"/>
                    </w:rPr>
                    <w:t>[Acest tabel va fi completat de către ofertant în coloanele 5,6,7,8 la necesitate</w:t>
                  </w:r>
                  <w:r>
                    <w:rPr>
                      <w:i/>
                      <w:iCs/>
                      <w:sz w:val="22"/>
                      <w:szCs w:val="22"/>
                    </w:rPr>
                    <w:t>,</w:t>
                  </w:r>
                  <w:r w:rsidRPr="00DC35AC">
                    <w:rPr>
                      <w:i/>
                      <w:iCs/>
                      <w:sz w:val="22"/>
                      <w:szCs w:val="22"/>
                    </w:rPr>
                    <w:t xml:space="preserve"> iar de către autoritatea contractantă – în coloanele 1,2,3,4,9,10]</w:t>
                  </w:r>
                </w:p>
              </w:tc>
            </w:tr>
            <w:tr w:rsidR="00F0092C" w:rsidRPr="00C00499" w:rsidTr="00D65E03">
              <w:trPr>
                <w:trHeight w:val="197"/>
              </w:trPr>
              <w:tc>
                <w:tcPr>
                  <w:tcW w:w="15973" w:type="dxa"/>
                  <w:gridSpan w:val="10"/>
                  <w:tcBorders>
                    <w:top w:val="single" w:sz="4" w:space="0" w:color="auto"/>
                    <w:left w:val="single" w:sz="4" w:space="0" w:color="auto"/>
                    <w:bottom w:val="single" w:sz="4" w:space="0" w:color="auto"/>
                    <w:right w:val="single" w:sz="4" w:space="0" w:color="auto"/>
                  </w:tcBorders>
                  <w:vAlign w:val="center"/>
                </w:tcPr>
                <w:p w:rsidR="00F0092C" w:rsidRPr="00C00499" w:rsidRDefault="00F0092C" w:rsidP="00DB2197">
                  <w:pPr>
                    <w:framePr w:hSpace="180" w:wrap="around" w:vAnchor="page" w:hAnchor="margin" w:y="347"/>
                  </w:pPr>
                  <w:r w:rsidRPr="00C00499">
                    <w:t xml:space="preserve">Numărul </w:t>
                  </w:r>
                  <w:r>
                    <w:t>procedurii de achiziție:Licitație deschisă</w:t>
                  </w:r>
                  <w:r w:rsidRPr="00BA17FA">
                    <w:t xml:space="preserve"> conform SIA RSAP</w:t>
                  </w:r>
                </w:p>
              </w:tc>
            </w:tr>
            <w:tr w:rsidR="00F0092C" w:rsidRPr="00C00499" w:rsidTr="00D65E03">
              <w:trPr>
                <w:trHeight w:val="399"/>
              </w:trPr>
              <w:tc>
                <w:tcPr>
                  <w:tcW w:w="15973" w:type="dxa"/>
                  <w:gridSpan w:val="10"/>
                  <w:tcBorders>
                    <w:top w:val="single" w:sz="4" w:space="0" w:color="auto"/>
                    <w:left w:val="single" w:sz="4" w:space="0" w:color="auto"/>
                    <w:bottom w:val="single" w:sz="4" w:space="0" w:color="auto"/>
                    <w:right w:val="single" w:sz="4" w:space="0" w:color="auto"/>
                  </w:tcBorders>
                  <w:vAlign w:val="center"/>
                </w:tcPr>
                <w:p w:rsidR="00F0092C" w:rsidRPr="00C77B8C" w:rsidRDefault="00F0092C" w:rsidP="00DB2197">
                  <w:pPr>
                    <w:framePr w:hSpace="180" w:wrap="around" w:vAnchor="page" w:hAnchor="margin" w:y="347"/>
                    <w:rPr>
                      <w:u w:val="single"/>
                    </w:rPr>
                  </w:pPr>
                  <w:r>
                    <w:t>Obiectul achiziției</w:t>
                  </w:r>
                  <w:r w:rsidRPr="00C00499">
                    <w:t>:</w:t>
                  </w:r>
                  <w:r>
                    <w:rPr>
                      <w:u w:val="single"/>
                    </w:rPr>
                    <w:t xml:space="preserve"> Piese de schimb pentru tehnica auto și blindată, </w:t>
                  </w:r>
                  <w:r w:rsidRPr="008F5696">
                    <w:rPr>
                      <w:u w:val="single"/>
                    </w:rPr>
                    <w:t>conform necesităţilor Armatei Naţionale</w:t>
                  </w:r>
                </w:p>
              </w:tc>
            </w:tr>
            <w:tr w:rsidR="00F0092C" w:rsidRPr="006C1FA2" w:rsidTr="00D65E03">
              <w:trPr>
                <w:trHeight w:val="491"/>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ind w:left="-108" w:right="-33"/>
                    <w:jc w:val="center"/>
                    <w:rPr>
                      <w:b/>
                      <w:sz w:val="20"/>
                    </w:rPr>
                  </w:pPr>
                  <w:r w:rsidRPr="0028367D">
                    <w:rPr>
                      <w:b/>
                      <w:sz w:val="20"/>
                    </w:rPr>
                    <w:t>Cod CPV</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ind w:left="-108" w:right="-33"/>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ind w:left="-108" w:right="-33"/>
                    <w:jc w:val="center"/>
                    <w:rPr>
                      <w:b/>
                      <w:sz w:val="20"/>
                    </w:rPr>
                  </w:pPr>
                  <w:r w:rsidRPr="0028367D">
                    <w:rPr>
                      <w:b/>
                      <w:sz w:val="20"/>
                    </w:rPr>
                    <w:t>Unitatea de măsură</w:t>
                  </w:r>
                </w:p>
              </w:tc>
              <w:tc>
                <w:tcPr>
                  <w:tcW w:w="837" w:type="dxa"/>
                  <w:tcBorders>
                    <w:top w:val="single" w:sz="4" w:space="0" w:color="auto"/>
                    <w:left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ind w:left="-108" w:right="-33"/>
                    <w:jc w:val="center"/>
                    <w:rPr>
                      <w:b/>
                      <w:sz w:val="20"/>
                    </w:rPr>
                  </w:pPr>
                  <w:r w:rsidRPr="0028367D">
                    <w:rPr>
                      <w:b/>
                      <w:sz w:val="20"/>
                    </w:rPr>
                    <w:t>Canti-tatea</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ind w:left="-108" w:right="-33"/>
                    <w:jc w:val="center"/>
                    <w:rPr>
                      <w:b/>
                      <w:sz w:val="20"/>
                    </w:rPr>
                  </w:pPr>
                  <w:r w:rsidRPr="0028367D">
                    <w:rPr>
                      <w:b/>
                      <w:sz w:val="20"/>
                    </w:rPr>
                    <w:t>Preţ unitar (fără TVA)</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ind w:left="-108" w:right="-33"/>
                    <w:jc w:val="center"/>
                    <w:rPr>
                      <w:b/>
                      <w:sz w:val="20"/>
                    </w:rPr>
                  </w:pPr>
                  <w:r w:rsidRPr="0028367D">
                    <w:rPr>
                      <w:b/>
                      <w:sz w:val="20"/>
                    </w:rPr>
                    <w:t>Preţ unitar (cu TVA)</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ind w:left="-108" w:right="-33"/>
                    <w:jc w:val="center"/>
                    <w:rPr>
                      <w:b/>
                      <w:sz w:val="20"/>
                    </w:rPr>
                  </w:pPr>
                  <w:r w:rsidRPr="0028367D">
                    <w:rPr>
                      <w:b/>
                      <w:sz w:val="20"/>
                    </w:rPr>
                    <w:t>Suma</w:t>
                  </w:r>
                </w:p>
                <w:p w:rsidR="00F0092C" w:rsidRPr="0028367D" w:rsidRDefault="00F0092C" w:rsidP="00DB2197">
                  <w:pPr>
                    <w:framePr w:hSpace="180" w:wrap="around" w:vAnchor="page" w:hAnchor="margin" w:y="347"/>
                    <w:ind w:left="-108" w:right="-33"/>
                    <w:jc w:val="center"/>
                    <w:rPr>
                      <w:b/>
                      <w:sz w:val="20"/>
                    </w:rPr>
                  </w:pPr>
                  <w:r w:rsidRPr="0028367D">
                    <w:rPr>
                      <w:b/>
                      <w:sz w:val="20"/>
                    </w:rPr>
                    <w:t>FărăTVA</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ind w:left="-108" w:right="-33"/>
                    <w:jc w:val="center"/>
                    <w:rPr>
                      <w:b/>
                      <w:sz w:val="20"/>
                    </w:rPr>
                  </w:pPr>
                  <w:r w:rsidRPr="0028367D">
                    <w:rPr>
                      <w:b/>
                      <w:sz w:val="20"/>
                    </w:rPr>
                    <w:t>Suma</w:t>
                  </w:r>
                </w:p>
                <w:p w:rsidR="00F0092C" w:rsidRPr="0028367D" w:rsidRDefault="00F0092C" w:rsidP="00DB2197">
                  <w:pPr>
                    <w:framePr w:hSpace="180" w:wrap="around" w:vAnchor="page" w:hAnchor="margin" w:y="347"/>
                    <w:ind w:left="-108" w:right="-33"/>
                    <w:jc w:val="center"/>
                    <w:rPr>
                      <w:b/>
                      <w:sz w:val="20"/>
                    </w:rPr>
                  </w:pPr>
                  <w:r w:rsidRPr="0028367D">
                    <w:rPr>
                      <w:b/>
                      <w:sz w:val="20"/>
                    </w:rPr>
                    <w:t>cu TVA</w:t>
                  </w:r>
                </w:p>
              </w:tc>
              <w:tc>
                <w:tcPr>
                  <w:tcW w:w="1276" w:type="dxa"/>
                  <w:tcBorders>
                    <w:top w:val="single" w:sz="4" w:space="0" w:color="auto"/>
                    <w:left w:val="single" w:sz="4" w:space="0" w:color="auto"/>
                    <w:bottom w:val="single" w:sz="4" w:space="0" w:color="auto"/>
                    <w:right w:val="single" w:sz="4" w:space="0" w:color="auto"/>
                  </w:tcBorders>
                  <w:vAlign w:val="center"/>
                </w:tcPr>
                <w:p w:rsidR="00F0092C" w:rsidRPr="0028367D" w:rsidRDefault="00F0092C" w:rsidP="00DB2197">
                  <w:pPr>
                    <w:framePr w:hSpace="180" w:wrap="around" w:vAnchor="page" w:hAnchor="margin" w:y="347"/>
                    <w:ind w:left="-108" w:right="-33"/>
                    <w:jc w:val="center"/>
                    <w:rPr>
                      <w:b/>
                      <w:sz w:val="20"/>
                      <w:szCs w:val="28"/>
                    </w:rPr>
                  </w:pPr>
                  <w:r w:rsidRPr="0028367D">
                    <w:rPr>
                      <w:b/>
                      <w:sz w:val="20"/>
                      <w:szCs w:val="28"/>
                    </w:rPr>
                    <w:t>Termenul de</w:t>
                  </w:r>
                </w:p>
                <w:p w:rsidR="00F0092C" w:rsidRPr="0028367D" w:rsidRDefault="00F0092C" w:rsidP="00DB2197">
                  <w:pPr>
                    <w:framePr w:hSpace="180" w:wrap="around" w:vAnchor="page" w:hAnchor="margin" w:y="347"/>
                    <w:ind w:left="-108" w:right="-33"/>
                    <w:jc w:val="center"/>
                    <w:rPr>
                      <w:b/>
                      <w:sz w:val="20"/>
                    </w:rPr>
                  </w:pPr>
                  <w:r>
                    <w:rPr>
                      <w:b/>
                      <w:sz w:val="20"/>
                      <w:szCs w:val="28"/>
                    </w:rPr>
                    <w:t>livrare/</w:t>
                  </w:r>
                  <w:r w:rsidRPr="0028367D">
                    <w:rPr>
                      <w:b/>
                      <w:sz w:val="20"/>
                      <w:szCs w:val="28"/>
                    </w:rPr>
                    <w:t>prestare</w:t>
                  </w:r>
                </w:p>
              </w:tc>
              <w:tc>
                <w:tcPr>
                  <w:tcW w:w="2932" w:type="dxa"/>
                  <w:tcBorders>
                    <w:top w:val="single" w:sz="4" w:space="0" w:color="auto"/>
                    <w:left w:val="single" w:sz="4" w:space="0" w:color="auto"/>
                    <w:bottom w:val="single" w:sz="4" w:space="0" w:color="auto"/>
                    <w:right w:val="single" w:sz="4" w:space="0" w:color="auto"/>
                  </w:tcBorders>
                  <w:vAlign w:val="center"/>
                </w:tcPr>
                <w:p w:rsidR="00F0092C" w:rsidRPr="006C1FA2" w:rsidRDefault="00F0092C" w:rsidP="00DB2197">
                  <w:pPr>
                    <w:framePr w:hSpace="180" w:wrap="around" w:vAnchor="page" w:hAnchor="margin" w:y="347"/>
                    <w:ind w:left="-108" w:right="-33"/>
                    <w:jc w:val="center"/>
                    <w:rPr>
                      <w:b/>
                      <w:sz w:val="20"/>
                      <w:szCs w:val="28"/>
                    </w:rPr>
                  </w:pPr>
                  <w:r w:rsidRPr="0028367D">
                    <w:rPr>
                      <w:b/>
                      <w:sz w:val="20"/>
                      <w:szCs w:val="28"/>
                    </w:rPr>
                    <w:t>Clasificație bugetară (IBAN)</w:t>
                  </w:r>
                </w:p>
              </w:tc>
            </w:tr>
            <w:tr w:rsidR="00F0092C" w:rsidRPr="006C1FA2" w:rsidTr="00D65E03">
              <w:trPr>
                <w:trHeight w:val="28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jc w:val="center"/>
                    <w:rPr>
                      <w:sz w:val="20"/>
                    </w:rPr>
                  </w:pPr>
                  <w:r w:rsidRPr="0028367D">
                    <w:rPr>
                      <w:sz w:val="20"/>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jc w:val="center"/>
                    <w:rPr>
                      <w:sz w:val="20"/>
                    </w:rPr>
                  </w:pPr>
                  <w:r w:rsidRPr="0028367D">
                    <w:rPr>
                      <w:sz w:val="20"/>
                    </w:rPr>
                    <w:t>2</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jc w:val="center"/>
                    <w:rPr>
                      <w:sz w:val="20"/>
                    </w:rPr>
                  </w:pPr>
                  <w:r w:rsidRPr="0028367D">
                    <w:rPr>
                      <w:sz w:val="20"/>
                    </w:rPr>
                    <w:t>3</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jc w:val="center"/>
                    <w:rPr>
                      <w:sz w:val="20"/>
                    </w:rPr>
                  </w:pPr>
                  <w:r w:rsidRPr="0028367D">
                    <w:rPr>
                      <w:sz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jc w:val="center"/>
                    <w:rPr>
                      <w:sz w:val="20"/>
                    </w:rPr>
                  </w:pPr>
                  <w:r w:rsidRPr="0028367D">
                    <w:rPr>
                      <w:sz w:val="20"/>
                    </w:rPr>
                    <w:t>5</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jc w:val="center"/>
                    <w:rPr>
                      <w:sz w:val="20"/>
                    </w:rPr>
                  </w:pPr>
                  <w:r w:rsidRPr="0028367D">
                    <w:rPr>
                      <w:sz w:val="20"/>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jc w:val="center"/>
                    <w:rPr>
                      <w:sz w:val="20"/>
                    </w:rPr>
                  </w:pPr>
                  <w:r w:rsidRPr="0028367D">
                    <w:rPr>
                      <w:sz w:val="20"/>
                    </w:rPr>
                    <w:t>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jc w:val="center"/>
                    <w:rPr>
                      <w:sz w:val="20"/>
                    </w:rPr>
                  </w:pPr>
                  <w:r w:rsidRPr="0028367D">
                    <w:rPr>
                      <w:sz w:val="20"/>
                    </w:rPr>
                    <w:t>8</w:t>
                  </w:r>
                </w:p>
              </w:tc>
              <w:tc>
                <w:tcPr>
                  <w:tcW w:w="1276" w:type="dxa"/>
                  <w:tcBorders>
                    <w:top w:val="single" w:sz="4" w:space="0" w:color="auto"/>
                    <w:left w:val="single" w:sz="4" w:space="0" w:color="auto"/>
                    <w:bottom w:val="single" w:sz="4" w:space="0" w:color="auto"/>
                    <w:right w:val="single" w:sz="4" w:space="0" w:color="auto"/>
                  </w:tcBorders>
                  <w:vAlign w:val="center"/>
                </w:tcPr>
                <w:p w:rsidR="00F0092C" w:rsidRPr="0028367D" w:rsidRDefault="00F0092C" w:rsidP="00DB2197">
                  <w:pPr>
                    <w:framePr w:hSpace="180" w:wrap="around" w:vAnchor="page" w:hAnchor="margin" w:y="347"/>
                    <w:jc w:val="center"/>
                    <w:rPr>
                      <w:sz w:val="20"/>
                    </w:rPr>
                  </w:pPr>
                  <w:r w:rsidRPr="0028367D">
                    <w:rPr>
                      <w:sz w:val="20"/>
                    </w:rPr>
                    <w:t>9</w:t>
                  </w:r>
                </w:p>
              </w:tc>
              <w:tc>
                <w:tcPr>
                  <w:tcW w:w="2932" w:type="dxa"/>
                  <w:tcBorders>
                    <w:top w:val="single" w:sz="4" w:space="0" w:color="auto"/>
                    <w:left w:val="single" w:sz="4" w:space="0" w:color="auto"/>
                    <w:bottom w:val="single" w:sz="4" w:space="0" w:color="auto"/>
                    <w:right w:val="single" w:sz="4" w:space="0" w:color="auto"/>
                  </w:tcBorders>
                  <w:vAlign w:val="center"/>
                </w:tcPr>
                <w:p w:rsidR="00F0092C" w:rsidRPr="006C1FA2" w:rsidRDefault="00F0092C" w:rsidP="00DB2197">
                  <w:pPr>
                    <w:framePr w:hSpace="180" w:wrap="around" w:vAnchor="page" w:hAnchor="margin" w:y="347"/>
                    <w:jc w:val="center"/>
                    <w:rPr>
                      <w:sz w:val="20"/>
                    </w:rPr>
                  </w:pPr>
                  <w:r>
                    <w:rPr>
                      <w:sz w:val="20"/>
                    </w:rPr>
                    <w:t>10</w:t>
                  </w: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Clorură de var</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ind w:left="-108" w:right="-107"/>
                    <w:jc w:val="center"/>
                    <w:rPr>
                      <w:sz w:val="20"/>
                      <w:szCs w:val="20"/>
                      <w:lang w:eastAsia="ru-RU"/>
                    </w:rPr>
                  </w:pPr>
                  <w:r w:rsidRPr="00C038B4">
                    <w:rPr>
                      <w:sz w:val="20"/>
                      <w:szCs w:val="20"/>
                      <w:lang w:eastAsia="ru-RU"/>
                    </w:rPr>
                    <w:t>3000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val="restart"/>
                  <w:tcBorders>
                    <w:top w:val="single" w:sz="4" w:space="0" w:color="auto"/>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r>
                    <w:rPr>
                      <w:sz w:val="18"/>
                      <w:szCs w:val="18"/>
                    </w:rPr>
                    <w:t>60 de zile de la înregistrarea contractului la Trezoreria regională Chişinău</w:t>
                  </w:r>
                </w:p>
              </w:tc>
              <w:tc>
                <w:tcPr>
                  <w:tcW w:w="2932" w:type="dxa"/>
                  <w:vMerge w:val="restart"/>
                  <w:tcBorders>
                    <w:top w:val="single" w:sz="4" w:space="0" w:color="auto"/>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r>
                    <w:rPr>
                      <w:sz w:val="18"/>
                      <w:szCs w:val="18"/>
                    </w:rPr>
                    <w:t>MD97TRPBAA334110A00857AC</w:t>
                  </w: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D6617F" w:rsidRDefault="00F0092C" w:rsidP="00DB2197">
                  <w:pPr>
                    <w:framePr w:hSpace="180" w:wrap="around" w:vAnchor="page" w:hAnchor="margin" w:y="347"/>
                    <w:rPr>
                      <w:color w:val="FF0000"/>
                      <w:sz w:val="20"/>
                      <w:szCs w:val="20"/>
                      <w:lang w:eastAsia="ru-RU"/>
                    </w:rPr>
                  </w:pPr>
                  <w:r w:rsidRPr="00D6617F">
                    <w:rPr>
                      <w:sz w:val="20"/>
                      <w:szCs w:val="20"/>
                      <w:lang w:eastAsia="ru-RU"/>
                    </w:rPr>
                    <w:t>Dezinfectant pentru spr</w:t>
                  </w:r>
                  <w:r>
                    <w:rPr>
                      <w:sz w:val="20"/>
                      <w:szCs w:val="20"/>
                      <w:lang w:eastAsia="ru-RU"/>
                    </w:rPr>
                    <w:t>afețe pe bază de Glutaraldehyde</w:t>
                  </w:r>
                  <w:r w:rsidRPr="00D6617F">
                    <w:rPr>
                      <w:sz w:val="20"/>
                      <w:szCs w:val="20"/>
                      <w:lang w:eastAsia="ru-RU"/>
                    </w:rPr>
                    <w:t>, Glyoxal, Didecyldimethylammonium chloride vol. 1 litru</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18"/>
                      <w:szCs w:val="20"/>
                      <w:lang w:eastAsia="ru-RU"/>
                    </w:rPr>
                  </w:pPr>
                  <w:r w:rsidRPr="00C038B4">
                    <w:rPr>
                      <w:sz w:val="18"/>
                      <w:szCs w:val="20"/>
                      <w:lang w:eastAsia="ru-RU"/>
                    </w:rPr>
                    <w:t>flacon</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ind w:left="-108" w:right="-107"/>
                    <w:jc w:val="center"/>
                    <w:rPr>
                      <w:sz w:val="20"/>
                      <w:szCs w:val="20"/>
                      <w:lang w:eastAsia="ru-RU"/>
                    </w:rPr>
                  </w:pPr>
                  <w:r w:rsidRPr="00C038B4">
                    <w:rPr>
                      <w:sz w:val="20"/>
                      <w:szCs w:val="20"/>
                      <w:lang w:eastAsia="ru-RU"/>
                    </w:rPr>
                    <w:t>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D6617F" w:rsidRDefault="00F0092C" w:rsidP="00DB2197">
                  <w:pPr>
                    <w:framePr w:hSpace="180" w:wrap="around" w:vAnchor="page" w:hAnchor="margin" w:y="347"/>
                    <w:rPr>
                      <w:color w:val="FF0000"/>
                      <w:sz w:val="20"/>
                      <w:szCs w:val="20"/>
                      <w:lang w:eastAsia="ru-RU"/>
                    </w:rPr>
                  </w:pPr>
                  <w:r w:rsidRPr="009A7FE4">
                    <w:rPr>
                      <w:sz w:val="20"/>
                      <w:szCs w:val="20"/>
                      <w:lang w:eastAsia="ru-RU"/>
                    </w:rPr>
                    <w:t>Dezinfectant pe bază de GUADENINĂ 52%  N300 pastile</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18"/>
                      <w:szCs w:val="20"/>
                      <w:lang w:eastAsia="ru-RU"/>
                    </w:rPr>
                  </w:pPr>
                  <w:r w:rsidRPr="00C038B4">
                    <w:rPr>
                      <w:sz w:val="18"/>
                      <w:szCs w:val="20"/>
                      <w:lang w:eastAsia="ru-RU"/>
                    </w:rPr>
                    <w:t>borcan</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ind w:left="-108" w:right="-107"/>
                    <w:jc w:val="center"/>
                    <w:rPr>
                      <w:sz w:val="20"/>
                      <w:szCs w:val="20"/>
                      <w:lang w:eastAsia="ru-RU"/>
                    </w:rPr>
                  </w:pPr>
                  <w:r w:rsidRPr="00C038B4">
                    <w:rPr>
                      <w:sz w:val="20"/>
                      <w:szCs w:val="20"/>
                      <w:lang w:eastAsia="ru-RU"/>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Indicatoare p-u sterilitate Extern 180 grade, 1000 teste</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set</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ind w:left="-108" w:right="-107"/>
                    <w:jc w:val="center"/>
                    <w:rPr>
                      <w:sz w:val="20"/>
                      <w:szCs w:val="20"/>
                      <w:lang w:eastAsia="ru-RU"/>
                    </w:rPr>
                  </w:pPr>
                  <w:r w:rsidRPr="00C038B4">
                    <w:rPr>
                      <w:sz w:val="20"/>
                      <w:szCs w:val="20"/>
                      <w:lang w:eastAsia="ru-RU"/>
                    </w:rPr>
                    <w:t>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Mască facială reutilizabilă</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ind w:left="-108" w:right="-107"/>
                    <w:jc w:val="center"/>
                    <w:rPr>
                      <w:sz w:val="20"/>
                      <w:szCs w:val="20"/>
                      <w:lang w:eastAsia="ru-RU"/>
                    </w:rPr>
                  </w:pPr>
                  <w:r w:rsidRPr="00C038B4">
                    <w:rPr>
                      <w:sz w:val="20"/>
                      <w:szCs w:val="20"/>
                      <w:lang w:eastAsia="ru-RU"/>
                    </w:rPr>
                    <w:t>10000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Tonometru mecanic cu fonendoscop inclus certificat metrologic</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set</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ind w:left="-108" w:right="-107"/>
                    <w:jc w:val="center"/>
                    <w:rPr>
                      <w:sz w:val="20"/>
                      <w:szCs w:val="20"/>
                      <w:lang w:eastAsia="ru-RU"/>
                    </w:rPr>
                  </w:pPr>
                  <w:r w:rsidRPr="00C038B4">
                    <w:rPr>
                      <w:sz w:val="20"/>
                      <w:szCs w:val="20"/>
                      <w:lang w:eastAsia="ru-RU"/>
                    </w:rPr>
                    <w:t>30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Termometru digital</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30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Pulsoximetru</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30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FE1F3B">
                    <w:rPr>
                      <w:color w:val="000000"/>
                      <w:sz w:val="20"/>
                      <w:szCs w:val="20"/>
                      <w:lang w:eastAsia="ru-RU"/>
                    </w:rPr>
                    <w:t>Benzi de testare pentru glucometru (50 buc)</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cut</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03336D">
                    <w:rPr>
                      <w:sz w:val="20"/>
                      <w:szCs w:val="20"/>
                      <w:lang w:eastAsia="ru-RU"/>
                    </w:rPr>
                    <w:t>Glucometru</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sz w:val="20"/>
                      <w:szCs w:val="20"/>
                      <w:lang w:eastAsia="ru-RU"/>
                    </w:rPr>
                  </w:pPr>
                  <w:r w:rsidRPr="00C038B4">
                    <w:rPr>
                      <w:sz w:val="20"/>
                      <w:szCs w:val="20"/>
                      <w:lang w:eastAsia="ru-RU"/>
                    </w:rPr>
                    <w:t>Mănuși</w:t>
                  </w:r>
                  <w:r>
                    <w:rPr>
                      <w:sz w:val="20"/>
                      <w:szCs w:val="20"/>
                      <w:lang w:eastAsia="ru-RU"/>
                    </w:rPr>
                    <w:t xml:space="preserve">  nesterile din Nitril f</w:t>
                  </w:r>
                  <w:r>
                    <w:rPr>
                      <w:sz w:val="20"/>
                      <w:szCs w:val="20"/>
                      <w:lang w:val="ro-MO" w:eastAsia="ru-RU"/>
                    </w:rPr>
                    <w:t xml:space="preserve">ără pudră,  </w:t>
                  </w:r>
                  <w:r w:rsidRPr="00C038B4">
                    <w:rPr>
                      <w:sz w:val="20"/>
                      <w:szCs w:val="20"/>
                      <w:lang w:eastAsia="ru-RU"/>
                    </w:rPr>
                    <w:t>mărimea</w:t>
                  </w:r>
                  <w:r>
                    <w:rPr>
                      <w:sz w:val="20"/>
                      <w:szCs w:val="20"/>
                      <w:lang w:eastAsia="ru-RU"/>
                    </w:rPr>
                    <w:t xml:space="preserve"> </w:t>
                  </w:r>
                  <w:r w:rsidRPr="00C038B4">
                    <w:rPr>
                      <w:sz w:val="20"/>
                      <w:szCs w:val="20"/>
                      <w:lang w:eastAsia="ru-RU"/>
                    </w:rPr>
                    <w:t>M</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Pr>
                      <w:sz w:val="20"/>
                      <w:szCs w:val="20"/>
                      <w:lang w:eastAsia="ru-RU"/>
                    </w:rPr>
                    <w:t>1000</w:t>
                  </w:r>
                  <w:r w:rsidRPr="00C038B4">
                    <w:rPr>
                      <w:sz w:val="20"/>
                      <w:szCs w:val="20"/>
                      <w:lang w:eastAsia="ru-RU"/>
                    </w:rPr>
                    <w:t>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 xml:space="preserve">Mănuși </w:t>
                  </w:r>
                  <w:r>
                    <w:rPr>
                      <w:sz w:val="20"/>
                      <w:szCs w:val="20"/>
                      <w:lang w:eastAsia="ru-RU"/>
                    </w:rPr>
                    <w:t>nesterile din Nitril f</w:t>
                  </w:r>
                  <w:r>
                    <w:rPr>
                      <w:sz w:val="20"/>
                      <w:szCs w:val="20"/>
                      <w:lang w:val="ro-MO" w:eastAsia="ru-RU"/>
                    </w:rPr>
                    <w:t xml:space="preserve">ără pudră,  </w:t>
                  </w:r>
                  <w:r w:rsidRPr="00C038B4">
                    <w:rPr>
                      <w:color w:val="000000"/>
                      <w:sz w:val="20"/>
                      <w:szCs w:val="20"/>
                      <w:lang w:eastAsia="ru-RU"/>
                    </w:rPr>
                    <w:t>mărimea L</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Pr>
                      <w:sz w:val="20"/>
                      <w:szCs w:val="20"/>
                      <w:lang w:eastAsia="ru-RU"/>
                    </w:rPr>
                    <w:t>1000</w:t>
                  </w:r>
                  <w:r w:rsidRPr="00C038B4">
                    <w:rPr>
                      <w:sz w:val="20"/>
                      <w:szCs w:val="20"/>
                      <w:lang w:eastAsia="ru-RU"/>
                    </w:rPr>
                    <w:t>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Soluție bufer pH 4.0</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litru</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lastRenderedPageBreak/>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Soluție bufer pH7.0</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litru</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sz w:val="20"/>
                      <w:szCs w:val="20"/>
                      <w:lang w:eastAsia="ru-RU"/>
                    </w:rPr>
                  </w:pPr>
                  <w:r w:rsidRPr="00C038B4">
                    <w:rPr>
                      <w:sz w:val="20"/>
                      <w:szCs w:val="20"/>
                      <w:lang w:eastAsia="ru-RU"/>
                    </w:rPr>
                    <w:t>Soluție</w:t>
                  </w:r>
                  <w:r>
                    <w:rPr>
                      <w:sz w:val="20"/>
                      <w:szCs w:val="20"/>
                      <w:lang w:eastAsia="ru-RU"/>
                    </w:rPr>
                    <w:t xml:space="preserve"> </w:t>
                  </w:r>
                  <w:r w:rsidRPr="00C038B4">
                    <w:rPr>
                      <w:sz w:val="20"/>
                      <w:szCs w:val="20"/>
                      <w:lang w:eastAsia="ru-RU"/>
                    </w:rPr>
                    <w:t>buferpH 10.0</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litru</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Nitrat de sodiu, p., 99.9%</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 xml:space="preserve">Alaun de aluminiu </w:t>
                  </w:r>
                  <w:r>
                    <w:rPr>
                      <w:color w:val="000000"/>
                      <w:sz w:val="20"/>
                      <w:szCs w:val="20"/>
                      <w:lang w:eastAsia="ru-RU"/>
                    </w:rPr>
                    <w:t>ș</w:t>
                  </w:r>
                  <w:r w:rsidRPr="00C038B4">
                    <w:rPr>
                      <w:color w:val="000000"/>
                      <w:sz w:val="20"/>
                      <w:szCs w:val="20"/>
                      <w:lang w:eastAsia="ru-RU"/>
                    </w:rPr>
                    <w:t>i potasiu, cod 21098.362</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Agar pentru cultivarea bifidobacteriilor</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kg.</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0,5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Pahar Berzelius gradat forma înaltă volum 50 ml</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Pahar Berzelius gradat forma înaltă volum 100 ml</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Pahar Berzelius gradat forma înaltă volum 250 ml</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Pahar Berzelius gradat forma înaltă volum 600 ml</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Cilindru din sticlă gradat, Cl.A, volum 25 ml</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sz w:val="20"/>
                      <w:szCs w:val="20"/>
                      <w:lang w:eastAsia="ru-RU"/>
                    </w:rPr>
                  </w:pPr>
                  <w:r w:rsidRPr="00C038B4">
                    <w:rPr>
                      <w:sz w:val="20"/>
                      <w:szCs w:val="20"/>
                      <w:lang w:eastAsia="ru-RU"/>
                    </w:rPr>
                    <w:t>Cilindru din sticlă</w:t>
                  </w:r>
                  <w:r>
                    <w:rPr>
                      <w:sz w:val="20"/>
                      <w:szCs w:val="20"/>
                      <w:lang w:eastAsia="ru-RU"/>
                    </w:rPr>
                    <w:t xml:space="preserve"> </w:t>
                  </w:r>
                  <w:r w:rsidRPr="00C038B4">
                    <w:rPr>
                      <w:sz w:val="20"/>
                      <w:szCs w:val="20"/>
                      <w:lang w:eastAsia="ru-RU"/>
                    </w:rPr>
                    <w:t>gradat, Cl.A, volum50 ml</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sz w:val="20"/>
                      <w:szCs w:val="20"/>
                      <w:lang w:eastAsia="ru-RU"/>
                    </w:rPr>
                    <w:t>Cilindru din sticlă</w:t>
                  </w:r>
                  <w:r>
                    <w:rPr>
                      <w:sz w:val="20"/>
                      <w:szCs w:val="20"/>
                      <w:lang w:eastAsia="ru-RU"/>
                    </w:rPr>
                    <w:t xml:space="preserve"> </w:t>
                  </w:r>
                  <w:r w:rsidRPr="00C038B4">
                    <w:rPr>
                      <w:sz w:val="20"/>
                      <w:szCs w:val="20"/>
                      <w:lang w:eastAsia="ru-RU"/>
                    </w:rPr>
                    <w:t>gradat, Cl.A, volum</w:t>
                  </w:r>
                  <w:r>
                    <w:rPr>
                      <w:sz w:val="20"/>
                      <w:szCs w:val="20"/>
                      <w:lang w:eastAsia="ru-RU"/>
                    </w:rPr>
                    <w:t xml:space="preserve"> </w:t>
                  </w:r>
                  <w:r w:rsidRPr="00C038B4">
                    <w:rPr>
                      <w:sz w:val="20"/>
                      <w:szCs w:val="20"/>
                      <w:lang w:eastAsia="ru-RU"/>
                    </w:rPr>
                    <w:t>250 ml</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Stativ din plastic pentru eprubete 10 locuri</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Pungi sterile pentru colectarea produselor alimentare care se închid etanș cu fermoar</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200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Hîrtie de filtru</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set</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Marcher pe sticlă de laborator                                         Negru/albastru/ roșu</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Șervețele din material absorbant (consumabile medicale) de unică folosință</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set</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Borcane de sticlă transparentă cu gît larg cu dop rodat 125</w:t>
                  </w:r>
                  <w:r>
                    <w:rPr>
                      <w:color w:val="000000"/>
                      <w:sz w:val="20"/>
                      <w:szCs w:val="20"/>
                      <w:lang w:eastAsia="ru-RU"/>
                    </w:rPr>
                    <w:t xml:space="preserve"> </w:t>
                  </w:r>
                  <w:r w:rsidRPr="00C038B4">
                    <w:rPr>
                      <w:color w:val="000000"/>
                      <w:sz w:val="20"/>
                      <w:szCs w:val="20"/>
                      <w:lang w:eastAsia="ru-RU"/>
                    </w:rPr>
                    <w:t>ml</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color w:val="000000"/>
                      <w:sz w:val="20"/>
                      <w:szCs w:val="20"/>
                      <w:lang w:eastAsia="ru-RU"/>
                    </w:rPr>
                  </w:pPr>
                  <w:r w:rsidRPr="00C038B4">
                    <w:rPr>
                      <w:color w:val="000000"/>
                      <w:sz w:val="20"/>
                      <w:szCs w:val="20"/>
                      <w:lang w:eastAsia="ru-RU"/>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Borcane de sticlă transparentă cu gît larg cu dop rodat  250</w:t>
                  </w:r>
                  <w:r>
                    <w:rPr>
                      <w:color w:val="000000"/>
                      <w:sz w:val="20"/>
                      <w:szCs w:val="20"/>
                      <w:lang w:eastAsia="ru-RU"/>
                    </w:rPr>
                    <w:t xml:space="preserve"> </w:t>
                  </w:r>
                  <w:r w:rsidRPr="00C038B4">
                    <w:rPr>
                      <w:color w:val="000000"/>
                      <w:sz w:val="20"/>
                      <w:szCs w:val="20"/>
                      <w:lang w:eastAsia="ru-RU"/>
                    </w:rPr>
                    <w:t>ml</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sz w:val="20"/>
                      <w:szCs w:val="20"/>
                      <w:lang w:eastAsia="ru-RU"/>
                    </w:rPr>
                  </w:pPr>
                  <w:r w:rsidRPr="00C038B4">
                    <w:rPr>
                      <w:sz w:val="20"/>
                      <w:szCs w:val="20"/>
                      <w:lang w:eastAsia="ru-RU"/>
                    </w:rPr>
                    <w:t>Borcane de sticlă</w:t>
                  </w:r>
                  <w:r>
                    <w:rPr>
                      <w:sz w:val="20"/>
                      <w:szCs w:val="20"/>
                      <w:lang w:eastAsia="ru-RU"/>
                    </w:rPr>
                    <w:t xml:space="preserve"> </w:t>
                  </w:r>
                  <w:r w:rsidRPr="00C038B4">
                    <w:rPr>
                      <w:sz w:val="20"/>
                      <w:szCs w:val="20"/>
                      <w:lang w:eastAsia="ru-RU"/>
                    </w:rPr>
                    <w:t>transparentă cu gît</w:t>
                  </w:r>
                  <w:r>
                    <w:rPr>
                      <w:sz w:val="20"/>
                      <w:szCs w:val="20"/>
                      <w:lang w:eastAsia="ru-RU"/>
                    </w:rPr>
                    <w:t xml:space="preserve"> </w:t>
                  </w:r>
                  <w:r w:rsidRPr="00C038B4">
                    <w:rPr>
                      <w:sz w:val="20"/>
                      <w:szCs w:val="20"/>
                      <w:lang w:eastAsia="ru-RU"/>
                    </w:rPr>
                    <w:t>larg cu dop</w:t>
                  </w:r>
                  <w:r>
                    <w:rPr>
                      <w:sz w:val="20"/>
                      <w:szCs w:val="20"/>
                      <w:lang w:eastAsia="ru-RU"/>
                    </w:rPr>
                    <w:t xml:space="preserve"> </w:t>
                  </w:r>
                  <w:r w:rsidRPr="00C038B4">
                    <w:rPr>
                      <w:sz w:val="20"/>
                      <w:szCs w:val="20"/>
                      <w:lang w:eastAsia="ru-RU"/>
                    </w:rPr>
                    <w:t>rodat 500</w:t>
                  </w:r>
                  <w:r>
                    <w:rPr>
                      <w:sz w:val="20"/>
                      <w:szCs w:val="20"/>
                      <w:lang w:eastAsia="ru-RU"/>
                    </w:rPr>
                    <w:t xml:space="preserve"> </w:t>
                  </w:r>
                  <w:r w:rsidRPr="00C038B4">
                    <w:rPr>
                      <w:sz w:val="20"/>
                      <w:szCs w:val="20"/>
                      <w:lang w:eastAsia="ru-RU"/>
                    </w:rPr>
                    <w:t>ml</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color w:val="000000"/>
                      <w:sz w:val="20"/>
                      <w:szCs w:val="20"/>
                      <w:lang w:eastAsia="ru-RU"/>
                    </w:rPr>
                  </w:pPr>
                  <w:r w:rsidRPr="00C038B4">
                    <w:rPr>
                      <w:color w:val="000000"/>
                      <w:sz w:val="20"/>
                      <w:szCs w:val="20"/>
                      <w:lang w:eastAsia="ru-RU"/>
                    </w:rPr>
                    <w:t>Borcane de sticlă brună cu gît larg cu dop rodat 125</w:t>
                  </w:r>
                  <w:r>
                    <w:rPr>
                      <w:color w:val="000000"/>
                      <w:sz w:val="20"/>
                      <w:szCs w:val="20"/>
                      <w:lang w:eastAsia="ru-RU"/>
                    </w:rPr>
                    <w:t xml:space="preserve"> ml</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sz w:val="20"/>
                      <w:szCs w:val="20"/>
                      <w:lang w:eastAsia="ru-RU"/>
                    </w:rPr>
                  </w:pPr>
                  <w:r w:rsidRPr="00C038B4">
                    <w:rPr>
                      <w:sz w:val="20"/>
                      <w:szCs w:val="20"/>
                      <w:lang w:eastAsia="ru-RU"/>
                    </w:rPr>
                    <w:t>Borcane de sticlă</w:t>
                  </w:r>
                  <w:r>
                    <w:rPr>
                      <w:sz w:val="20"/>
                      <w:szCs w:val="20"/>
                      <w:lang w:eastAsia="ru-RU"/>
                    </w:rPr>
                    <w:t xml:space="preserve"> </w:t>
                  </w:r>
                  <w:r w:rsidRPr="00C038B4">
                    <w:rPr>
                      <w:sz w:val="20"/>
                      <w:szCs w:val="20"/>
                      <w:lang w:eastAsia="ru-RU"/>
                    </w:rPr>
                    <w:t>brună cu gît</w:t>
                  </w:r>
                  <w:r>
                    <w:rPr>
                      <w:sz w:val="20"/>
                      <w:szCs w:val="20"/>
                      <w:lang w:eastAsia="ru-RU"/>
                    </w:rPr>
                    <w:t xml:space="preserve"> </w:t>
                  </w:r>
                  <w:r w:rsidRPr="00C038B4">
                    <w:rPr>
                      <w:sz w:val="20"/>
                      <w:szCs w:val="20"/>
                      <w:lang w:eastAsia="ru-RU"/>
                    </w:rPr>
                    <w:t>larg cu dop</w:t>
                  </w:r>
                  <w:r>
                    <w:rPr>
                      <w:sz w:val="20"/>
                      <w:szCs w:val="20"/>
                      <w:lang w:eastAsia="ru-RU"/>
                    </w:rPr>
                    <w:t xml:space="preserve"> </w:t>
                  </w:r>
                  <w:r w:rsidRPr="00C038B4">
                    <w:rPr>
                      <w:sz w:val="20"/>
                      <w:szCs w:val="20"/>
                      <w:lang w:eastAsia="ru-RU"/>
                    </w:rPr>
                    <w:t>rodat  250</w:t>
                  </w:r>
                  <w:r>
                    <w:rPr>
                      <w:sz w:val="20"/>
                      <w:szCs w:val="20"/>
                      <w:lang w:eastAsia="ru-RU"/>
                    </w:rPr>
                    <w:t xml:space="preserve"> </w:t>
                  </w:r>
                  <w:r w:rsidRPr="00C038B4">
                    <w:rPr>
                      <w:sz w:val="20"/>
                      <w:szCs w:val="20"/>
                      <w:lang w:eastAsia="ru-RU"/>
                    </w:rPr>
                    <w:t>ml</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sz w:val="20"/>
                      <w:szCs w:val="20"/>
                      <w:lang w:eastAsia="ru-RU"/>
                    </w:rPr>
                  </w:pPr>
                  <w:r w:rsidRPr="00C038B4">
                    <w:rPr>
                      <w:sz w:val="20"/>
                      <w:szCs w:val="20"/>
                      <w:lang w:eastAsia="ru-RU"/>
                    </w:rPr>
                    <w:t>Borcane de sticlă</w:t>
                  </w:r>
                  <w:r>
                    <w:rPr>
                      <w:sz w:val="20"/>
                      <w:szCs w:val="20"/>
                      <w:lang w:eastAsia="ru-RU"/>
                    </w:rPr>
                    <w:t xml:space="preserve"> </w:t>
                  </w:r>
                  <w:r w:rsidRPr="00C038B4">
                    <w:rPr>
                      <w:sz w:val="20"/>
                      <w:szCs w:val="20"/>
                      <w:lang w:eastAsia="ru-RU"/>
                    </w:rPr>
                    <w:t>brună cu gît</w:t>
                  </w:r>
                  <w:r>
                    <w:rPr>
                      <w:sz w:val="20"/>
                      <w:szCs w:val="20"/>
                      <w:lang w:eastAsia="ru-RU"/>
                    </w:rPr>
                    <w:t xml:space="preserve"> </w:t>
                  </w:r>
                  <w:r w:rsidRPr="00C038B4">
                    <w:rPr>
                      <w:sz w:val="20"/>
                      <w:szCs w:val="20"/>
                      <w:lang w:eastAsia="ru-RU"/>
                    </w:rPr>
                    <w:t>larg cu dop</w:t>
                  </w:r>
                  <w:r>
                    <w:rPr>
                      <w:sz w:val="20"/>
                      <w:szCs w:val="20"/>
                      <w:lang w:eastAsia="ru-RU"/>
                    </w:rPr>
                    <w:t xml:space="preserve"> </w:t>
                  </w:r>
                  <w:r w:rsidRPr="00C038B4">
                    <w:rPr>
                      <w:sz w:val="20"/>
                      <w:szCs w:val="20"/>
                      <w:lang w:eastAsia="ru-RU"/>
                    </w:rPr>
                    <w:t>rodat  500</w:t>
                  </w:r>
                  <w:r>
                    <w:rPr>
                      <w:sz w:val="20"/>
                      <w:szCs w:val="20"/>
                      <w:lang w:eastAsia="ru-RU"/>
                    </w:rPr>
                    <w:t xml:space="preserve"> </w:t>
                  </w:r>
                  <w:r w:rsidRPr="00C038B4">
                    <w:rPr>
                      <w:sz w:val="20"/>
                      <w:szCs w:val="20"/>
                      <w:lang w:eastAsia="ru-RU"/>
                    </w:rPr>
                    <w:t>ml</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lastRenderedPageBreak/>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sz w:val="20"/>
                      <w:szCs w:val="20"/>
                      <w:lang w:eastAsia="ru-RU"/>
                    </w:rPr>
                  </w:pPr>
                  <w:r w:rsidRPr="00C038B4">
                    <w:rPr>
                      <w:sz w:val="20"/>
                      <w:szCs w:val="20"/>
                      <w:lang w:eastAsia="ru-RU"/>
                    </w:rPr>
                    <w:t>Tăvi</w:t>
                  </w:r>
                  <w:r>
                    <w:rPr>
                      <w:sz w:val="20"/>
                      <w:szCs w:val="20"/>
                      <w:lang w:eastAsia="ru-RU"/>
                    </w:rPr>
                    <w:t xml:space="preserve"> </w:t>
                  </w:r>
                  <w:r w:rsidRPr="00C038B4">
                    <w:rPr>
                      <w:sz w:val="20"/>
                      <w:szCs w:val="20"/>
                      <w:lang w:eastAsia="ru-RU"/>
                    </w:rPr>
                    <w:t>din</w:t>
                  </w:r>
                  <w:r>
                    <w:rPr>
                      <w:sz w:val="20"/>
                      <w:szCs w:val="20"/>
                      <w:lang w:eastAsia="ru-RU"/>
                    </w:rPr>
                    <w:t xml:space="preserve"> </w:t>
                  </w:r>
                  <w:r w:rsidRPr="00C038B4">
                    <w:rPr>
                      <w:sz w:val="20"/>
                      <w:szCs w:val="20"/>
                      <w:lang w:eastAsia="ru-RU"/>
                    </w:rPr>
                    <w:t>oțel</w:t>
                  </w:r>
                  <w:r>
                    <w:rPr>
                      <w:sz w:val="20"/>
                      <w:szCs w:val="20"/>
                      <w:lang w:eastAsia="ru-RU"/>
                    </w:rPr>
                    <w:t xml:space="preserve"> </w:t>
                  </w:r>
                  <w:r w:rsidRPr="00C038B4">
                    <w:rPr>
                      <w:sz w:val="20"/>
                      <w:szCs w:val="20"/>
                      <w:lang w:eastAsia="ru-RU"/>
                    </w:rPr>
                    <w:t>inoxidabil</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sz w:val="20"/>
                      <w:szCs w:val="20"/>
                      <w:lang w:eastAsia="ru-RU"/>
                    </w:rPr>
                  </w:pPr>
                  <w:r w:rsidRPr="00C038B4">
                    <w:rPr>
                      <w:sz w:val="20"/>
                      <w:szCs w:val="20"/>
                      <w:lang w:eastAsia="ru-RU"/>
                    </w:rPr>
                    <w:t>Boluri de laborator din oțel</w:t>
                  </w:r>
                  <w:r>
                    <w:rPr>
                      <w:sz w:val="20"/>
                      <w:szCs w:val="20"/>
                      <w:lang w:eastAsia="ru-RU"/>
                    </w:rPr>
                    <w:t xml:space="preserve"> </w:t>
                  </w:r>
                  <w:r w:rsidRPr="00C038B4">
                    <w:rPr>
                      <w:sz w:val="20"/>
                      <w:szCs w:val="20"/>
                      <w:lang w:eastAsia="ru-RU"/>
                    </w:rPr>
                    <w:t>inoxidabil</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sz w:val="20"/>
                      <w:szCs w:val="20"/>
                      <w:lang w:eastAsia="ru-RU"/>
                    </w:rPr>
                  </w:pPr>
                  <w:r w:rsidRPr="00C038B4">
                    <w:rPr>
                      <w:sz w:val="20"/>
                      <w:szCs w:val="20"/>
                      <w:lang w:eastAsia="ru-RU"/>
                    </w:rPr>
                    <w:t>Stativ de perete</w:t>
                  </w:r>
                  <w:r>
                    <w:rPr>
                      <w:sz w:val="20"/>
                      <w:szCs w:val="20"/>
                      <w:lang w:eastAsia="ru-RU"/>
                    </w:rPr>
                    <w:t xml:space="preserve"> </w:t>
                  </w:r>
                  <w:r w:rsidRPr="00C038B4">
                    <w:rPr>
                      <w:sz w:val="20"/>
                      <w:szCs w:val="20"/>
                      <w:lang w:eastAsia="ru-RU"/>
                    </w:rPr>
                    <w:t>pentru</w:t>
                  </w:r>
                  <w:r>
                    <w:rPr>
                      <w:sz w:val="20"/>
                      <w:szCs w:val="20"/>
                      <w:lang w:eastAsia="ru-RU"/>
                    </w:rPr>
                    <w:t xml:space="preserve"> </w:t>
                  </w:r>
                  <w:r w:rsidRPr="00C038B4">
                    <w:rPr>
                      <w:sz w:val="20"/>
                      <w:szCs w:val="20"/>
                      <w:lang w:eastAsia="ru-RU"/>
                    </w:rPr>
                    <w:t>uscare</w:t>
                  </w:r>
                  <w:r>
                    <w:rPr>
                      <w:sz w:val="20"/>
                      <w:szCs w:val="20"/>
                      <w:lang w:eastAsia="ru-RU"/>
                    </w:rPr>
                    <w:t xml:space="preserve"> </w:t>
                  </w:r>
                  <w:r w:rsidRPr="00C038B4">
                    <w:rPr>
                      <w:sz w:val="20"/>
                      <w:szCs w:val="20"/>
                      <w:lang w:eastAsia="ru-RU"/>
                    </w:rPr>
                    <w:t>sticlărie de laborator</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sz w:val="20"/>
                      <w:szCs w:val="20"/>
                      <w:lang w:eastAsia="ru-RU"/>
                    </w:rPr>
                  </w:pPr>
                  <w:r w:rsidRPr="00C038B4">
                    <w:rPr>
                      <w:sz w:val="20"/>
                      <w:szCs w:val="20"/>
                      <w:lang w:eastAsia="ru-RU"/>
                    </w:rPr>
                    <w:t>Termometru</w:t>
                  </w:r>
                  <w:r>
                    <w:rPr>
                      <w:sz w:val="20"/>
                      <w:szCs w:val="20"/>
                      <w:lang w:eastAsia="ru-RU"/>
                    </w:rPr>
                    <w:t xml:space="preserve"> </w:t>
                  </w:r>
                  <w:r w:rsidRPr="00C038B4">
                    <w:rPr>
                      <w:sz w:val="20"/>
                      <w:szCs w:val="20"/>
                      <w:lang w:eastAsia="ru-RU"/>
                    </w:rPr>
                    <w:t>portabil</w:t>
                  </w:r>
                  <w:r>
                    <w:rPr>
                      <w:sz w:val="20"/>
                      <w:szCs w:val="20"/>
                      <w:lang w:eastAsia="ru-RU"/>
                    </w:rPr>
                    <w:t xml:space="preserve"> </w:t>
                  </w:r>
                  <w:r w:rsidRPr="00C038B4">
                    <w:rPr>
                      <w:sz w:val="20"/>
                      <w:szCs w:val="20"/>
                      <w:lang w:eastAsia="ru-RU"/>
                    </w:rPr>
                    <w:t>cu</w:t>
                  </w:r>
                  <w:r>
                    <w:rPr>
                      <w:sz w:val="20"/>
                      <w:szCs w:val="20"/>
                      <w:lang w:eastAsia="ru-RU"/>
                    </w:rPr>
                    <w:t xml:space="preserve"> </w:t>
                  </w:r>
                  <w:r w:rsidRPr="00C038B4">
                    <w:rPr>
                      <w:sz w:val="20"/>
                      <w:szCs w:val="20"/>
                      <w:lang w:eastAsia="ru-RU"/>
                    </w:rPr>
                    <w:t>sondă</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19268B" w:rsidP="00DB2197">
                  <w:pPr>
                    <w:framePr w:hSpace="180" w:wrap="around" w:vAnchor="page" w:hAnchor="margin" w:y="347"/>
                    <w:rPr>
                      <w:sz w:val="20"/>
                      <w:szCs w:val="20"/>
                      <w:lang w:eastAsia="ru-RU"/>
                    </w:rPr>
                  </w:pPr>
                  <w:r w:rsidRPr="0019268B">
                    <w:rPr>
                      <w:sz w:val="20"/>
                      <w:szCs w:val="20"/>
                      <w:lang w:eastAsia="ru-RU"/>
                    </w:rPr>
                    <w:t xml:space="preserve">Sondă dublă </w:t>
                  </w:r>
                  <w:r w:rsidRPr="0019268B">
                    <w:rPr>
                      <w:sz w:val="20"/>
                      <w:szCs w:val="20"/>
                      <w:lang w:val="en-US" w:eastAsia="ru-RU"/>
                    </w:rPr>
                    <w:t>Detector alimentar de reziduuri de pesticide nitrați pentru legume, fructe, carne</w:t>
                  </w:r>
                  <w:bookmarkStart w:id="116" w:name="_GoBack"/>
                  <w:bookmarkEnd w:id="116"/>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B219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F0092C" w:rsidRPr="00DC4D8C" w:rsidRDefault="00F0092C" w:rsidP="00DB2197">
                  <w:pPr>
                    <w:framePr w:hSpace="180" w:wrap="around" w:vAnchor="page" w:hAnchor="margin" w:y="347"/>
                    <w:rPr>
                      <w:sz w:val="16"/>
                      <w:szCs w:val="16"/>
                    </w:rPr>
                  </w:pPr>
                  <w:r w:rsidRPr="00DC4D8C">
                    <w:rPr>
                      <w:b/>
                      <w:bCs/>
                      <w:sz w:val="16"/>
                      <w:szCs w:val="16"/>
                    </w:rPr>
                    <w:t>33100000-1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rPr>
                      <w:sz w:val="20"/>
                      <w:szCs w:val="20"/>
                      <w:lang w:eastAsia="ru-RU"/>
                    </w:rPr>
                  </w:pPr>
                  <w:r w:rsidRPr="00C038B4">
                    <w:rPr>
                      <w:sz w:val="20"/>
                      <w:szCs w:val="20"/>
                      <w:lang w:eastAsia="ru-RU"/>
                    </w:rPr>
                    <w:t>Soluţie</w:t>
                  </w:r>
                  <w:r>
                    <w:rPr>
                      <w:sz w:val="20"/>
                      <w:szCs w:val="20"/>
                      <w:lang w:eastAsia="ru-RU"/>
                    </w:rPr>
                    <w:t xml:space="preserve"> </w:t>
                  </w:r>
                  <w:r w:rsidRPr="00C038B4">
                    <w:rPr>
                      <w:sz w:val="20"/>
                      <w:szCs w:val="20"/>
                      <w:lang w:eastAsia="ru-RU"/>
                    </w:rPr>
                    <w:t>standard ISE, 500 ml</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ml</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F0092C" w:rsidRPr="00C038B4" w:rsidRDefault="00F0092C" w:rsidP="00DB2197">
                  <w:pPr>
                    <w:framePr w:hSpace="180" w:wrap="around" w:vAnchor="page" w:hAnchor="margin" w:y="347"/>
                    <w:jc w:val="center"/>
                    <w:rPr>
                      <w:sz w:val="20"/>
                      <w:szCs w:val="20"/>
                      <w:lang w:eastAsia="ru-RU"/>
                    </w:rPr>
                  </w:pPr>
                  <w:r w:rsidRPr="00C038B4">
                    <w:rPr>
                      <w:sz w:val="20"/>
                      <w:szCs w:val="20"/>
                      <w:lang w:eastAsia="ru-RU"/>
                    </w:rPr>
                    <w:t>500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BD09C5" w:rsidRDefault="00F0092C" w:rsidP="00DB2197">
                  <w:pPr>
                    <w:framePr w:hSpace="180" w:wrap="around" w:vAnchor="page" w:hAnchor="margin" w:y="347"/>
                    <w:rPr>
                      <w:sz w:val="18"/>
                      <w:szCs w:val="18"/>
                    </w:rPr>
                  </w:pPr>
                </w:p>
              </w:tc>
              <w:tc>
                <w:tcPr>
                  <w:tcW w:w="1276"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F0092C" w:rsidRPr="00BD09C5" w:rsidRDefault="00F0092C" w:rsidP="00DB2197">
                  <w:pPr>
                    <w:framePr w:hSpace="180" w:wrap="around" w:vAnchor="page" w:hAnchor="margin" w:y="347"/>
                    <w:rPr>
                      <w:sz w:val="18"/>
                      <w:szCs w:val="18"/>
                    </w:rPr>
                  </w:pPr>
                </w:p>
              </w:tc>
            </w:tr>
            <w:tr w:rsidR="00F0092C" w:rsidRPr="006C1FA2" w:rsidTr="00D65E03">
              <w:trPr>
                <w:trHeight w:val="16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rPr>
                      <w:sz w:val="20"/>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rPr>
                      <w:b/>
                      <w:sz w:val="20"/>
                    </w:rPr>
                  </w:pPr>
                  <w:r w:rsidRPr="0028367D">
                    <w:rPr>
                      <w:b/>
                      <w:sz w:val="20"/>
                    </w:rPr>
                    <w:t>TOTAL</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rPr>
                      <w:sz w:val="20"/>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F0092C" w:rsidRPr="0028367D" w:rsidRDefault="00F0092C" w:rsidP="00DB219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F0092C" w:rsidRPr="0028367D" w:rsidRDefault="00F0092C" w:rsidP="00DB2197">
                  <w:pPr>
                    <w:framePr w:hSpace="180" w:wrap="around" w:vAnchor="page" w:hAnchor="margin" w:y="347"/>
                    <w:rPr>
                      <w:sz w:val="20"/>
                    </w:rPr>
                  </w:pPr>
                </w:p>
              </w:tc>
              <w:tc>
                <w:tcPr>
                  <w:tcW w:w="2932" w:type="dxa"/>
                  <w:tcBorders>
                    <w:top w:val="single" w:sz="4" w:space="0" w:color="auto"/>
                    <w:left w:val="single" w:sz="4" w:space="0" w:color="auto"/>
                    <w:bottom w:val="single" w:sz="4" w:space="0" w:color="auto"/>
                    <w:right w:val="single" w:sz="4" w:space="0" w:color="auto"/>
                  </w:tcBorders>
                  <w:vAlign w:val="center"/>
                </w:tcPr>
                <w:p w:rsidR="00F0092C" w:rsidRPr="006C1FA2" w:rsidRDefault="00F0092C" w:rsidP="00DB2197">
                  <w:pPr>
                    <w:framePr w:hSpace="180" w:wrap="around" w:vAnchor="page" w:hAnchor="margin" w:y="347"/>
                    <w:rPr>
                      <w:sz w:val="20"/>
                    </w:rPr>
                  </w:pPr>
                </w:p>
              </w:tc>
            </w:tr>
            <w:tr w:rsidR="00F0092C" w:rsidRPr="00845C1B" w:rsidTr="00D65E03">
              <w:trPr>
                <w:trHeight w:val="1274"/>
              </w:trPr>
              <w:tc>
                <w:tcPr>
                  <w:tcW w:w="15973" w:type="dxa"/>
                  <w:gridSpan w:val="10"/>
                  <w:tcBorders>
                    <w:top w:val="single" w:sz="4" w:space="0" w:color="auto"/>
                  </w:tcBorders>
                  <w:shd w:val="clear" w:color="auto" w:fill="auto"/>
                  <w:vAlign w:val="center"/>
                </w:tcPr>
                <w:p w:rsidR="00F0092C" w:rsidRPr="00845C1B" w:rsidRDefault="00F0092C" w:rsidP="00DB2197">
                  <w:pPr>
                    <w:framePr w:hSpace="180" w:wrap="around" w:vAnchor="page" w:hAnchor="margin" w:y="347"/>
                    <w:rPr>
                      <w:sz w:val="20"/>
                    </w:rPr>
                  </w:pPr>
                  <w:r w:rsidRPr="00845C1B">
                    <w:rPr>
                      <w:sz w:val="20"/>
                    </w:rPr>
                    <w:t>Semnat:_______________ Numele, Prenumele:_____________________________ În calitate de: ______________</w:t>
                  </w:r>
                </w:p>
                <w:p w:rsidR="00F0092C" w:rsidRPr="00845C1B" w:rsidRDefault="00F0092C" w:rsidP="00DB2197">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rsidR="00F0092C" w:rsidRPr="00C00499" w:rsidRDefault="00F0092C" w:rsidP="00D80CBC">
            <w:pPr>
              <w:rPr>
                <w:bCs/>
                <w:iCs/>
              </w:rPr>
            </w:pPr>
          </w:p>
        </w:tc>
      </w:tr>
    </w:tbl>
    <w:p w:rsidR="00215125" w:rsidRDefault="00215125" w:rsidP="00D65E03">
      <w:pPr>
        <w:framePr w:h="9614" w:hRule="exact" w:wrap="auto" w:hAnchor="text" w:y="-726"/>
        <w:jc w:val="center"/>
        <w:rPr>
          <w:b/>
          <w:noProof w:val="0"/>
        </w:rPr>
        <w:sectPr w:rsidR="00215125" w:rsidSect="00E14918">
          <w:headerReference w:type="default" r:id="rId19"/>
          <w:pgSz w:w="16838" w:h="11906" w:orient="landscape"/>
          <w:pgMar w:top="993" w:right="1440" w:bottom="1440" w:left="709" w:header="0" w:footer="0"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2C0CBF" w:rsidRPr="00D22624" w:rsidRDefault="002C0CBF" w:rsidP="002C0CBF">
      <w:pPr>
        <w:jc w:val="right"/>
        <w:rPr>
          <w:noProof w:val="0"/>
          <w:lang w:val="it-IT"/>
        </w:rPr>
      </w:pPr>
      <w:r w:rsidRPr="0003591A">
        <w:rPr>
          <w:noProof w:val="0"/>
          <w:lang w:val="it-IT"/>
        </w:rPr>
        <w:t xml:space="preserve">la </w:t>
      </w:r>
      <w:r>
        <w:rPr>
          <w:noProof w:val="0"/>
          <w:lang w:val="it-IT"/>
        </w:rPr>
        <w:t>Documentația standard nr.115</w:t>
      </w:r>
    </w:p>
    <w:p w:rsidR="002C0CBF" w:rsidRPr="00D22624" w:rsidRDefault="002C0CBF" w:rsidP="002C0CBF">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406F1F" w:rsidRDefault="00460653" w:rsidP="00406F1F">
            <w:pPr>
              <w:jc w:val="center"/>
            </w:pPr>
            <w:r w:rsidRPr="00406F1F">
              <w:t xml:space="preserve">privind achiziţia </w:t>
            </w:r>
            <w:r w:rsidR="00E91463" w:rsidRPr="00406F1F">
              <w:t>de</w:t>
            </w:r>
            <w:r w:rsidR="00112F50" w:rsidRPr="00406F1F">
              <w:softHyphen/>
            </w:r>
            <w:r w:rsidR="00112F50" w:rsidRPr="00406F1F">
              <w:softHyphen/>
            </w:r>
            <w:r w:rsidR="00112F50" w:rsidRPr="00406F1F">
              <w:softHyphen/>
            </w:r>
            <w:r w:rsidR="00406F1F" w:rsidRPr="00406F1F">
              <w:t>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F0092C" w:rsidRPr="00F0092C" w:rsidRDefault="00E91463" w:rsidP="00F0092C">
            <w:pPr>
              <w:rPr>
                <w:i/>
                <w:u w:val="single"/>
              </w:rPr>
            </w:pPr>
            <w:r w:rsidRPr="00E91463">
              <w:rPr>
                <w:i/>
              </w:rPr>
              <w:t>Obiectul achiziției</w:t>
            </w:r>
            <w:r w:rsidR="00F0092C">
              <w:rPr>
                <w:i/>
              </w:rPr>
              <w:t xml:space="preserve">  </w:t>
            </w:r>
            <w:r w:rsidR="00950833" w:rsidRPr="00950833">
              <w:rPr>
                <w:i/>
                <w:u w:val="single"/>
              </w:rPr>
              <w:t>B</w:t>
            </w:r>
            <w:r w:rsidR="00F0092C">
              <w:rPr>
                <w:i/>
                <w:u w:val="single"/>
              </w:rPr>
              <w:t>unuri</w:t>
            </w:r>
            <w:r w:rsidR="00F0092C" w:rsidRPr="00F0092C">
              <w:rPr>
                <w:i/>
                <w:u w:val="single"/>
              </w:rPr>
              <w:t xml:space="preserve"> materiale medico-sanitare,</w:t>
            </w:r>
            <w:r w:rsidR="00F0092C">
              <w:rPr>
                <w:i/>
                <w:u w:val="single"/>
              </w:rPr>
              <w:t xml:space="preserve"> </w:t>
            </w:r>
            <w:r w:rsidR="00F0092C" w:rsidRPr="00F0092C">
              <w:rPr>
                <w:i/>
                <w:u w:val="single"/>
              </w:rPr>
              <w:t>conform necesităţilor Armatei Naţionale</w:t>
            </w:r>
          </w:p>
          <w:p w:rsidR="002C0CBF" w:rsidRPr="002C0CBF" w:rsidRDefault="002C0CBF" w:rsidP="002C0CBF">
            <w:pPr>
              <w:rPr>
                <w:b/>
                <w:i/>
                <w:szCs w:val="28"/>
              </w:rPr>
            </w:pPr>
          </w:p>
          <w:p w:rsidR="002C0CBF" w:rsidRPr="00071758" w:rsidRDefault="00B56360" w:rsidP="002C0CBF">
            <w:pPr>
              <w:tabs>
                <w:tab w:val="center" w:pos="-6663"/>
                <w:tab w:val="right" w:pos="9531"/>
              </w:tabs>
              <w:rPr>
                <w:b/>
                <w:sz w:val="28"/>
                <w:szCs w:val="28"/>
              </w:rPr>
            </w:pPr>
            <w:r w:rsidRPr="00E91463">
              <w:rPr>
                <w:i/>
              </w:rPr>
              <w:t xml:space="preserve">Cod CPV: </w:t>
            </w:r>
            <w:r w:rsidR="00950833" w:rsidRPr="00950833">
              <w:rPr>
                <w:b/>
                <w:bCs/>
                <w:szCs w:val="18"/>
              </w:rPr>
              <w:t>33100000-1</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B275BD">
              <w:rPr>
                <w:i/>
              </w:rPr>
              <w:t>2</w:t>
            </w:r>
            <w:r w:rsidR="00FA7322">
              <w:rPr>
                <w:i/>
              </w:rPr>
              <w:t>2</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824672">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824672">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D120EA" w:rsidP="00E91463">
                  <w:pPr>
                    <w:spacing w:line="360" w:lineRule="auto"/>
                    <w:rPr>
                      <w:b/>
                      <w:caps/>
                      <w:sz w:val="40"/>
                    </w:rPr>
                  </w:pPr>
                  <w:r w:rsidRPr="00BA17FA">
                    <w:rPr>
                      <w:b/>
                      <w:bCs/>
                    </w:rPr>
                    <w:t>Agenţia asigurare resurse şi administrare patrimoniu a Ministerului Apărării</w:t>
                  </w:r>
                  <w:r w:rsidRPr="00BA17FA">
                    <w:t>, reprezentată prin domnul</w:t>
                  </w:r>
                  <w:r>
                    <w:rPr>
                      <w:b/>
                      <w:bCs/>
                    </w:rPr>
                    <w:t>________</w:t>
                  </w:r>
                  <w:r w:rsidRPr="00BA17FA">
                    <w:t xml:space="preserve">, care acţionează în baza statutului, denumit în continuare </w:t>
                  </w:r>
                  <w:r w:rsidRPr="00BA17FA">
                    <w:rPr>
                      <w:b/>
                      <w:i/>
                    </w:rPr>
                    <w:t>Cumpărător</w:t>
                  </w:r>
                  <w:r w:rsidRPr="00BA17FA">
                    <w:rPr>
                      <w:b/>
                    </w:rPr>
                    <w:t>,</w:t>
                  </w:r>
                  <w:r w:rsidRPr="00BA17FA">
                    <w:t xml:space="preserve"> cod IDNO nr. 1006601001229, pe de altă parte,</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D120EA">
              <w:rPr>
                <w:iCs/>
              </w:rPr>
              <w:t>2</w:t>
            </w:r>
            <w:r w:rsidR="00FA7322">
              <w:rPr>
                <w:iCs/>
              </w:rPr>
              <w:t>2</w:t>
            </w:r>
            <w:r w:rsidRPr="00E91463">
              <w:rPr>
                <w:iCs/>
              </w:rPr>
              <w:t>.</w:t>
            </w: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007FBC"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w:t>
            </w:r>
            <w:r w:rsidRPr="00E91463">
              <w:rPr>
                <w:iCs/>
              </w:rPr>
              <w:lastRenderedPageBreak/>
              <w:t>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0628A6" w:rsidRDefault="00B56360" w:rsidP="00B56360">
            <w:pPr>
              <w:jc w:val="both"/>
              <w:rPr>
                <w:lang w:val="ro-MO"/>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0628A6" w:rsidRPr="00C94A94">
              <w:rPr>
                <w:lang w:val="ro-MO"/>
              </w:rPr>
              <w:t>în termen de 30 zile bancare după livrarea bunurilor.</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120EA">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8349D" w:rsidRPr="00D8349D">
              <w:rPr>
                <w:b/>
                <w:iCs/>
              </w:rPr>
              <w:t>5</w:t>
            </w:r>
            <w:r w:rsidRPr="00D8349D">
              <w:rPr>
                <w:b/>
                <w:iCs/>
              </w:rPr>
              <w:t xml:space="preserve"> zile</w:t>
            </w:r>
            <w:r w:rsidRPr="00E91463">
              <w:rPr>
                <w:iCs/>
              </w:rPr>
              <w:t xml:space="preserv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8349D" w:rsidRPr="00D8349D">
              <w:rPr>
                <w:b/>
                <w:iCs/>
              </w:rPr>
              <w:t>5 zile</w:t>
            </w:r>
            <w:r w:rsidRPr="00E91463">
              <w:rPr>
                <w:iCs/>
              </w:rPr>
              <w:t xml:space="preserve">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8349D" w:rsidRPr="00D8349D">
              <w:rPr>
                <w:b/>
                <w:iCs/>
              </w:rPr>
              <w:t>5 zile</w:t>
            </w:r>
            <w:r w:rsidRPr="00E91463">
              <w:rPr>
                <w:iCs/>
              </w:rPr>
              <w:t>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8349D" w:rsidRPr="00D8349D">
              <w:rPr>
                <w:b/>
                <w:iCs/>
              </w:rPr>
              <w:t>5 zile</w:t>
            </w:r>
            <w:r w:rsidRPr="00E91463">
              <w:rPr>
                <w:iCs/>
              </w:rPr>
              <w:t>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8349D" w:rsidRPr="00D8349D">
              <w:rPr>
                <w:b/>
                <w:iCs/>
              </w:rPr>
              <w:t>5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D8349D" w:rsidRPr="00240FEE" w:rsidRDefault="00B56360" w:rsidP="000628A6">
            <w:pPr>
              <w:tabs>
                <w:tab w:val="left" w:pos="681"/>
                <w:tab w:val="left" w:pos="1134"/>
              </w:tabs>
              <w:jc w:val="both"/>
              <w:rPr>
                <w:sz w:val="26"/>
                <w:szCs w:val="26"/>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349D" w:rsidRPr="00240FEE">
              <w:rPr>
                <w:sz w:val="26"/>
                <w:szCs w:val="26"/>
              </w:rPr>
              <w:t xml:space="preserve">scrisoare de garanţie sau transfer bancar a sumei garantate, în cuantum de 5 % din valoarea contractului. </w:t>
            </w:r>
          </w:p>
          <w:p w:rsidR="00B56360" w:rsidRPr="00E91463" w:rsidRDefault="00B56360" w:rsidP="000628A6">
            <w:pPr>
              <w:tabs>
                <w:tab w:val="left" w:pos="681"/>
              </w:tabs>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8349D">
              <w:rPr>
                <w:iCs/>
              </w:rPr>
              <w:t>0,1</w:t>
            </w:r>
            <w:r w:rsidRPr="00E91463">
              <w:rPr>
                <w:iCs/>
              </w:rPr>
              <w:t>% din suma totală a contractului.</w:t>
            </w:r>
          </w:p>
          <w:p w:rsidR="00B56360" w:rsidRPr="00E91463" w:rsidRDefault="00B56360" w:rsidP="000628A6">
            <w:pPr>
              <w:tabs>
                <w:tab w:val="left" w:pos="681"/>
              </w:tabs>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8349D">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D8349D">
              <w:rPr>
                <w:iCs/>
              </w:rPr>
              <w:t>rziere, dar nu mai mult de 5</w:t>
            </w:r>
            <w:r w:rsidRPr="00E91463">
              <w:rPr>
                <w:iCs/>
              </w:rPr>
              <w:t xml:space="preserve"> %</w:t>
            </w:r>
            <w:r w:rsidR="00D8349D">
              <w:rPr>
                <w:iCs/>
              </w:rPr>
              <w:t>,</w:t>
            </w:r>
            <w:r w:rsidRPr="00E91463">
              <w:rPr>
                <w:iCs/>
              </w:rPr>
              <w:t xml:space="preserve"> din suma totală a prezentului Contract. </w:t>
            </w:r>
            <w:r w:rsidR="0016683B" w:rsidRPr="0016683B">
              <w:rPr>
                <w:iCs/>
              </w:rPr>
              <w:t xml:space="preserve">În cazul în care întârzierea depășește </w:t>
            </w:r>
            <w:r w:rsidR="007E6EE8" w:rsidRPr="007E6EE8">
              <w:rPr>
                <w:b/>
                <w:iCs/>
              </w:rPr>
              <w:t>1</w:t>
            </w:r>
            <w:r w:rsidR="00D8349D" w:rsidRPr="007E6EE8">
              <w:rPr>
                <w:b/>
                <w:iCs/>
              </w:rPr>
              <w:t>0</w:t>
            </w:r>
            <w:r w:rsidR="0016683B" w:rsidRPr="007E6EE8">
              <w:rPr>
                <w:b/>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0628A6">
            <w:pPr>
              <w:tabs>
                <w:tab w:val="left" w:pos="681"/>
              </w:tabs>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8349D">
              <w:rPr>
                <w:iCs/>
              </w:rPr>
              <w:t>0,1</w:t>
            </w:r>
            <w:r w:rsidR="00824723">
              <w:rPr>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8349D">
              <w:rPr>
                <w:iCs/>
              </w:rPr>
              <w:t>5</w:t>
            </w:r>
            <w:r w:rsidRPr="00E91463">
              <w:rPr>
                <w:iCs/>
              </w:rPr>
              <w:t>% din suma totală a prezentului contract.</w:t>
            </w:r>
          </w:p>
          <w:p w:rsidR="0016683B" w:rsidRPr="007E6EE8" w:rsidRDefault="0016683B" w:rsidP="000628A6">
            <w:pPr>
              <w:tabs>
                <w:tab w:val="left" w:pos="681"/>
              </w:tabs>
              <w:jc w:val="both"/>
              <w:rPr>
                <w:iCs/>
              </w:rPr>
            </w:pPr>
            <w:r w:rsidRPr="0016683B">
              <w:rPr>
                <w:iCs/>
              </w:rPr>
              <w:t>10.5</w:t>
            </w:r>
            <w:r w:rsidRPr="007E6EE8">
              <w:rPr>
                <w:iCs/>
              </w:rPr>
              <w:t xml:space="preserve">. Prima zi lucrătoare ulterioară datei ce constituie termenul limită de livrare/prestare, precum și, termenul limită de achitare se consideră zi lucrătoare de întârziere. </w:t>
            </w:r>
          </w:p>
          <w:p w:rsidR="000A2D22" w:rsidRDefault="0016683B" w:rsidP="000628A6">
            <w:pPr>
              <w:tabs>
                <w:tab w:val="left" w:pos="681"/>
              </w:tabs>
              <w:jc w:val="both"/>
              <w:rPr>
                <w:iCs/>
              </w:rPr>
            </w:pPr>
            <w:r w:rsidRPr="007E6EE8">
              <w:rPr>
                <w:iCs/>
              </w:rPr>
              <w:t xml:space="preserve">10.6. Suma penalităţii calculate Furnizorului/Prestatorului conform prezentului Contract poate fi dedusă (reţinută) de către Cumpărător/Beneficiar din suma plăţii pentru </w:t>
            </w:r>
            <w:r w:rsidRPr="0016683B">
              <w:rPr>
                <w:iCs/>
              </w:rPr>
              <w:t xml:space="preserve">Bunurile/Serviciile </w:t>
            </w:r>
            <w:r w:rsidRPr="0016683B">
              <w:rPr>
                <w:iCs/>
              </w:rPr>
              <w:lastRenderedPageBreak/>
              <w:t>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81FC8">
              <w:rPr>
                <w:iCs/>
              </w:rPr>
              <w:t>30</w:t>
            </w:r>
            <w:r w:rsidR="00D8349D">
              <w:rPr>
                <w:iCs/>
              </w:rPr>
              <w:t>.12.202</w:t>
            </w:r>
            <w:r w:rsidR="00381FC8">
              <w:rPr>
                <w:iCs/>
              </w:rPr>
              <w:t>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p>
          <w:p w:rsidR="00F041BF" w:rsidRPr="00F041BF" w:rsidRDefault="00F041BF" w:rsidP="009017BA">
            <w:pPr>
              <w:pStyle w:val="Heading1"/>
              <w:numPr>
                <w:ilvl w:val="0"/>
                <w:numId w:val="18"/>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0628A6" w:rsidRPr="0073594B" w:rsidRDefault="00F041BF" w:rsidP="000628A6">
                  <w:pPr>
                    <w:pStyle w:val="BlockText"/>
                    <w:tabs>
                      <w:tab w:val="left" w:pos="-709"/>
                      <w:tab w:val="left" w:pos="4968"/>
                    </w:tabs>
                    <w:spacing w:after="120"/>
                    <w:ind w:left="0" w:right="113"/>
                    <w:jc w:val="center"/>
                    <w:rPr>
                      <w:b/>
                      <w:iCs/>
                      <w:sz w:val="22"/>
                      <w:lang w:val="ro-RO"/>
                    </w:rPr>
                  </w:pPr>
                  <w:r w:rsidRPr="0073594B">
                    <w:rPr>
                      <w:b/>
                      <w:iCs/>
                      <w:sz w:val="22"/>
                      <w:lang w:val="ro-RO"/>
                    </w:rPr>
                    <w:t>Cumpărătorul/Beneficiarul</w:t>
                  </w:r>
                </w:p>
                <w:p w:rsidR="000628A6" w:rsidRPr="00FF3F4A" w:rsidRDefault="000628A6" w:rsidP="000628A6">
                  <w:pPr>
                    <w:pStyle w:val="BlockText"/>
                    <w:tabs>
                      <w:tab w:val="left" w:pos="-709"/>
                      <w:tab w:val="left" w:pos="4968"/>
                    </w:tabs>
                    <w:spacing w:after="120"/>
                    <w:ind w:left="0" w:right="113"/>
                    <w:jc w:val="center"/>
                    <w:rPr>
                      <w:sz w:val="24"/>
                      <w:szCs w:val="24"/>
                      <w:u w:val="single"/>
                      <w:lang w:val="ro-RO"/>
                    </w:rPr>
                  </w:pPr>
                  <w:r w:rsidRPr="00FF3F4A">
                    <w:rPr>
                      <w:b/>
                      <w:sz w:val="24"/>
                      <w:szCs w:val="24"/>
                      <w:u w:val="single"/>
                      <w:lang w:val="ro-RO"/>
                    </w:rPr>
                    <w:t>Agenţia asigurare resurse şi administrare patrimoniu a Ministerului Apărării</w:t>
                  </w:r>
                </w:p>
                <w:p w:rsidR="00B50773" w:rsidRPr="0013795E" w:rsidRDefault="00B50773"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lastRenderedPageBreak/>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D94B43">
                  <w:pPr>
                    <w:tabs>
                      <w:tab w:val="left" w:pos="1134"/>
                      <w:tab w:val="left" w:pos="4680"/>
                      <w:tab w:val="left" w:pos="7020"/>
                    </w:tabs>
                    <w:suppressAutoHyphens/>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0628A6" w:rsidRPr="00962B31" w:rsidRDefault="000628A6"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628A6">
              <w:trPr>
                <w:trHeight w:val="647"/>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13795E" w:rsidTr="000628A6">
              <w:trPr>
                <w:trHeight w:val="357"/>
                <w:jc w:val="center"/>
              </w:trPr>
              <w:tc>
                <w:tcPr>
                  <w:tcW w:w="5106"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854" w:type="dxa"/>
                  <w:vAlign w:val="center"/>
                </w:tcPr>
                <w:p w:rsidR="000628A6" w:rsidRPr="0073594B" w:rsidRDefault="00F041BF" w:rsidP="000628A6">
                  <w:pPr>
                    <w:pStyle w:val="BlockText"/>
                    <w:tabs>
                      <w:tab w:val="left" w:pos="-709"/>
                      <w:tab w:val="left" w:pos="4968"/>
                    </w:tabs>
                    <w:spacing w:after="120"/>
                    <w:ind w:left="0" w:right="113"/>
                    <w:jc w:val="center"/>
                    <w:rPr>
                      <w:b/>
                      <w:sz w:val="22"/>
                      <w:lang w:val="ro-RO"/>
                    </w:rPr>
                  </w:pPr>
                  <w:r w:rsidRPr="0073594B">
                    <w:rPr>
                      <w:b/>
                      <w:sz w:val="22"/>
                      <w:lang w:val="ro-RO"/>
                    </w:rPr>
                    <w:t>Cumpărătorul/Beneficiarul</w:t>
                  </w:r>
                </w:p>
                <w:p w:rsidR="00B50773" w:rsidRPr="000628A6" w:rsidRDefault="000628A6" w:rsidP="000628A6">
                  <w:pPr>
                    <w:pStyle w:val="BlockText"/>
                    <w:tabs>
                      <w:tab w:val="left" w:pos="-709"/>
                      <w:tab w:val="left" w:pos="4968"/>
                    </w:tabs>
                    <w:spacing w:after="120"/>
                    <w:ind w:left="0" w:right="113"/>
                    <w:jc w:val="center"/>
                    <w:rPr>
                      <w:sz w:val="24"/>
                      <w:szCs w:val="24"/>
                      <w:u w:val="single"/>
                      <w:lang w:val="ro-RO"/>
                    </w:rPr>
                  </w:pPr>
                  <w:r w:rsidRPr="00FF3F4A">
                    <w:rPr>
                      <w:b/>
                      <w:sz w:val="24"/>
                      <w:szCs w:val="24"/>
                      <w:u w:val="single"/>
                      <w:lang w:val="ro-RO"/>
                    </w:rPr>
                    <w:t>Agenţia asigurare resurse şi administrare patrimoniu a Ministerului Apărării</w:t>
                  </w:r>
                </w:p>
              </w:tc>
            </w:tr>
            <w:tr w:rsidR="00B50773" w:rsidRPr="0013795E" w:rsidTr="000628A6">
              <w:trPr>
                <w:trHeight w:val="357"/>
                <w:jc w:val="center"/>
              </w:trPr>
              <w:tc>
                <w:tcPr>
                  <w:tcW w:w="5106"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854" w:type="dxa"/>
                  <w:vAlign w:val="center"/>
                </w:tcPr>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D94B43" w:rsidRDefault="00D94B43" w:rsidP="00757C6B">
            <w:pPr>
              <w:jc w:val="right"/>
              <w:rPr>
                <w:noProof w:val="0"/>
              </w:rPr>
            </w:pPr>
          </w:p>
          <w:p w:rsidR="00381FC8" w:rsidRDefault="00381FC8" w:rsidP="00757C6B">
            <w:pPr>
              <w:jc w:val="right"/>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13795E" w:rsidTr="000628A6">
              <w:trPr>
                <w:trHeight w:val="1160"/>
                <w:jc w:val="center"/>
              </w:trPr>
              <w:tc>
                <w:tcPr>
                  <w:tcW w:w="5029"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9960" w:type="dxa"/>
              <w:jc w:val="center"/>
              <w:tblLayout w:type="fixed"/>
              <w:tblLook w:val="04A0" w:firstRow="1" w:lastRow="0" w:firstColumn="1" w:lastColumn="0" w:noHBand="0" w:noVBand="1"/>
            </w:tblPr>
            <w:tblGrid>
              <w:gridCol w:w="4964"/>
              <w:gridCol w:w="4996"/>
            </w:tblGrid>
            <w:tr w:rsidR="00B50773" w:rsidRPr="0013795E" w:rsidTr="000628A6">
              <w:trPr>
                <w:trHeight w:val="357"/>
                <w:jc w:val="center"/>
              </w:trPr>
              <w:tc>
                <w:tcPr>
                  <w:tcW w:w="4964"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996" w:type="dxa"/>
                  <w:vAlign w:val="center"/>
                </w:tcPr>
                <w:p w:rsidR="000628A6" w:rsidRPr="000628A6" w:rsidRDefault="00F041BF" w:rsidP="000628A6">
                  <w:pPr>
                    <w:pStyle w:val="BlockText"/>
                    <w:tabs>
                      <w:tab w:val="left" w:pos="-709"/>
                      <w:tab w:val="left" w:pos="4968"/>
                    </w:tabs>
                    <w:spacing w:after="120"/>
                    <w:ind w:left="0" w:right="113"/>
                    <w:jc w:val="center"/>
                    <w:rPr>
                      <w:b/>
                      <w:sz w:val="24"/>
                    </w:rPr>
                  </w:pPr>
                  <w:r w:rsidRPr="000628A6">
                    <w:rPr>
                      <w:b/>
                      <w:sz w:val="24"/>
                    </w:rPr>
                    <w:t>Cumpărătorul/Beneficiarul</w:t>
                  </w:r>
                </w:p>
                <w:p w:rsidR="000628A6" w:rsidRPr="00FF3F4A" w:rsidRDefault="000628A6" w:rsidP="000628A6">
                  <w:pPr>
                    <w:pStyle w:val="BlockText"/>
                    <w:tabs>
                      <w:tab w:val="left" w:pos="-709"/>
                      <w:tab w:val="left" w:pos="4968"/>
                    </w:tabs>
                    <w:spacing w:after="120"/>
                    <w:ind w:left="0" w:right="113"/>
                    <w:jc w:val="center"/>
                    <w:rPr>
                      <w:sz w:val="24"/>
                      <w:szCs w:val="24"/>
                      <w:u w:val="single"/>
                      <w:lang w:val="ro-RO"/>
                    </w:rPr>
                  </w:pPr>
                  <w:r w:rsidRPr="00FF3F4A">
                    <w:rPr>
                      <w:b/>
                      <w:sz w:val="24"/>
                      <w:szCs w:val="24"/>
                      <w:u w:val="single"/>
                      <w:lang w:val="ro-RO"/>
                    </w:rPr>
                    <w:t>Agenţia asigurare resurse şi administrare patrimoniu a Ministerului Apărării</w:t>
                  </w:r>
                </w:p>
                <w:p w:rsidR="00B50773" w:rsidRPr="0013795E" w:rsidRDefault="00B50773" w:rsidP="00B50773">
                  <w:pPr>
                    <w:jc w:val="center"/>
                    <w:rPr>
                      <w:b/>
                    </w:rPr>
                  </w:pPr>
                </w:p>
              </w:tc>
            </w:tr>
            <w:tr w:rsidR="00B50773" w:rsidRPr="0013795E" w:rsidTr="000628A6">
              <w:trPr>
                <w:trHeight w:val="357"/>
                <w:jc w:val="center"/>
              </w:trPr>
              <w:tc>
                <w:tcPr>
                  <w:tcW w:w="4964"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996"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lastRenderedPageBreak/>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lastRenderedPageBreak/>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lastRenderedPageBreak/>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196AB4">
            <w:pPr>
              <w:jc w:val="both"/>
            </w:pPr>
            <w:r w:rsidRPr="00E91463">
              <w:t xml:space="preserve">                                                                                                                                                                (semnatura autorizata)                                              (semnatura autorizata)</w:t>
            </w:r>
          </w:p>
          <w:p w:rsidR="00233538" w:rsidRPr="00E91463" w:rsidRDefault="00233538" w:rsidP="0073594B">
            <w:pPr>
              <w:jc w:val="both"/>
            </w:pPr>
          </w:p>
        </w:tc>
      </w:tr>
    </w:tbl>
    <w:p w:rsidR="00FB14BE" w:rsidRDefault="00FB14BE" w:rsidP="000628A6"/>
    <w:p w:rsidR="0073594B" w:rsidRDefault="0073594B" w:rsidP="0073594B">
      <w:pPr>
        <w:jc w:val="right"/>
      </w:pPr>
    </w:p>
    <w:p w:rsidR="00D94B43" w:rsidRDefault="00D94B43" w:rsidP="00D94B43">
      <w:pPr>
        <w:tabs>
          <w:tab w:val="left" w:pos="7695"/>
          <w:tab w:val="right" w:pos="9026"/>
        </w:tabs>
      </w:pPr>
      <w:r>
        <w:tab/>
      </w: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73594B" w:rsidRDefault="00D94B43" w:rsidP="00D94B43">
      <w:pPr>
        <w:tabs>
          <w:tab w:val="left" w:pos="7695"/>
          <w:tab w:val="right" w:pos="9026"/>
        </w:tabs>
      </w:pPr>
      <w:r>
        <w:tab/>
      </w:r>
      <w:r w:rsidR="0073594B">
        <w:t>Anexa nr. 2</w:t>
      </w:r>
    </w:p>
    <w:p w:rsidR="0073594B" w:rsidRDefault="0073594B" w:rsidP="0073594B">
      <w:pPr>
        <w:jc w:val="right"/>
      </w:pPr>
      <w:r>
        <w:t xml:space="preserve">la Ordinul </w:t>
      </w:r>
      <w:r w:rsidRPr="00591150">
        <w:t>ministrului finanţelor</w:t>
      </w:r>
    </w:p>
    <w:p w:rsidR="0073594B" w:rsidRDefault="0073594B" w:rsidP="0073594B">
      <w:pPr>
        <w:tabs>
          <w:tab w:val="left" w:pos="5954"/>
        </w:tabs>
        <w:ind w:firstLine="5387"/>
        <w:jc w:val="center"/>
      </w:pPr>
      <w:r>
        <w:t>nr.115din “15” 09 2021</w:t>
      </w:r>
    </w:p>
    <w:p w:rsidR="0073594B" w:rsidRDefault="0073594B" w:rsidP="0073594B">
      <w:pPr>
        <w:tabs>
          <w:tab w:val="left" w:pos="5954"/>
        </w:tabs>
        <w:ind w:firstLine="5387"/>
        <w:jc w:val="center"/>
        <w:rPr>
          <w:b/>
          <w:bCs/>
        </w:rPr>
      </w:pPr>
    </w:p>
    <w:p w:rsidR="0073594B" w:rsidRPr="00E36039" w:rsidRDefault="0073594B" w:rsidP="0073594B">
      <w:pPr>
        <w:tabs>
          <w:tab w:val="left" w:pos="3900"/>
        </w:tabs>
        <w:jc w:val="center"/>
        <w:rPr>
          <w:b/>
          <w:bCs/>
        </w:rPr>
      </w:pPr>
      <w:r w:rsidRPr="00E36039">
        <w:rPr>
          <w:b/>
          <w:bCs/>
        </w:rPr>
        <w:t>Lista ordinelor ministrului finanţelor care se abrogă</w:t>
      </w:r>
    </w:p>
    <w:p w:rsidR="0073594B" w:rsidRDefault="0073594B" w:rsidP="0073594B">
      <w:pPr>
        <w:jc w:val="both"/>
      </w:pPr>
    </w:p>
    <w:p w:rsidR="0073594B" w:rsidRDefault="0073594B" w:rsidP="0073594B">
      <w:pPr>
        <w:jc w:val="both"/>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Default="0073594B" w:rsidP="0073594B"/>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0"/>
        </w:numPr>
        <w:ind w:left="720"/>
        <w:rPr>
          <w:lang w:val="ro-RO"/>
        </w:rPr>
      </w:pPr>
    </w:p>
    <w:p w:rsidR="0073594B" w:rsidRDefault="0073594B" w:rsidP="0073594B">
      <w:pPr>
        <w:jc w:val="both"/>
      </w:pPr>
    </w:p>
    <w:p w:rsidR="0073594B" w:rsidRPr="000628A6" w:rsidRDefault="0073594B" w:rsidP="000628A6"/>
    <w:sectPr w:rsidR="0073594B" w:rsidRPr="000628A6" w:rsidSect="00C6475C">
      <w:pgSz w:w="11906" w:h="16838"/>
      <w:pgMar w:top="567" w:right="1440" w:bottom="851" w:left="1440" w:header="708" w:footer="4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7A3" w:rsidRDefault="002057A3" w:rsidP="00A20ACF">
      <w:r>
        <w:separator/>
      </w:r>
    </w:p>
  </w:endnote>
  <w:endnote w:type="continuationSeparator" w:id="0">
    <w:p w:rsidR="002057A3" w:rsidRDefault="002057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197" w:rsidRDefault="00DB21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8516"/>
      <w:docPartObj>
        <w:docPartGallery w:val="Page Numbers (Bottom of Page)"/>
        <w:docPartUnique/>
      </w:docPartObj>
    </w:sdtPr>
    <w:sdtContent>
      <w:p w:rsidR="00DB2197" w:rsidRDefault="00DB2197">
        <w:pPr>
          <w:pStyle w:val="Footer"/>
          <w:jc w:val="right"/>
        </w:pPr>
        <w:r>
          <w:fldChar w:fldCharType="begin"/>
        </w:r>
        <w:r>
          <w:instrText xml:space="preserve"> PAGE   \* MERGEFORMAT </w:instrText>
        </w:r>
        <w:r>
          <w:fldChar w:fldCharType="separate"/>
        </w:r>
        <w:r w:rsidR="00CF6AA4">
          <w:t>59</w:t>
        </w:r>
        <w:r>
          <w:fldChar w:fldCharType="end"/>
        </w:r>
      </w:p>
    </w:sdtContent>
  </w:sdt>
  <w:p w:rsidR="00DB2197" w:rsidRDefault="00DB21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197" w:rsidRDefault="00DB21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7A3" w:rsidRDefault="002057A3" w:rsidP="00A20ACF">
      <w:r>
        <w:separator/>
      </w:r>
    </w:p>
  </w:footnote>
  <w:footnote w:type="continuationSeparator" w:id="0">
    <w:p w:rsidR="002057A3" w:rsidRDefault="002057A3"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197" w:rsidRDefault="00DB21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197" w:rsidRDefault="00DB219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197" w:rsidRDefault="00DB219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197" w:rsidRDefault="00DB219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0D0525BC"/>
    <w:multiLevelType w:val="hybridMultilevel"/>
    <w:tmpl w:val="9B62A6E4"/>
    <w:lvl w:ilvl="0" w:tplc="1F02F17A">
      <w:start w:val="13"/>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49B07A5"/>
    <w:multiLevelType w:val="hybridMultilevel"/>
    <w:tmpl w:val="CA942078"/>
    <w:lvl w:ilvl="0" w:tplc="573ACC9E">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9">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2933574"/>
    <w:multiLevelType w:val="hybridMultilevel"/>
    <w:tmpl w:val="DF9055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6"/>
  </w:num>
  <w:num w:numId="3">
    <w:abstractNumId w:val="8"/>
  </w:num>
  <w:num w:numId="4">
    <w:abstractNumId w:val="11"/>
  </w:num>
  <w:num w:numId="5">
    <w:abstractNumId w:val="9"/>
  </w:num>
  <w:num w:numId="6">
    <w:abstractNumId w:val="5"/>
  </w:num>
  <w:num w:numId="7">
    <w:abstractNumId w:val="21"/>
  </w:num>
  <w:num w:numId="8">
    <w:abstractNumId w:val="6"/>
  </w:num>
  <w:num w:numId="9">
    <w:abstractNumId w:val="12"/>
  </w:num>
  <w:num w:numId="10">
    <w:abstractNumId w:val="14"/>
  </w:num>
  <w:num w:numId="11">
    <w:abstractNumId w:val="24"/>
  </w:num>
  <w:num w:numId="12">
    <w:abstractNumId w:val="7"/>
  </w:num>
  <w:num w:numId="13">
    <w:abstractNumId w:val="4"/>
  </w:num>
  <w:num w:numId="14">
    <w:abstractNumId w:val="2"/>
  </w:num>
  <w:num w:numId="15">
    <w:abstractNumId w:val="17"/>
  </w:num>
  <w:num w:numId="16">
    <w:abstractNumId w:val="20"/>
  </w:num>
  <w:num w:numId="17">
    <w:abstractNumId w:val="13"/>
  </w:num>
  <w:num w:numId="18">
    <w:abstractNumId w:val="23"/>
    <w:lvlOverride w:ilvl="0">
      <w:startOverride w:val="2"/>
    </w:lvlOverride>
  </w:num>
  <w:num w:numId="19">
    <w:abstractNumId w:val="26"/>
    <w:lvlOverride w:ilvl="0">
      <w:startOverride w:val="7"/>
    </w:lvlOverride>
  </w:num>
  <w:num w:numId="20">
    <w:abstractNumId w:val="15"/>
  </w:num>
  <w:num w:numId="21">
    <w:abstractNumId w:val="10"/>
  </w:num>
  <w:num w:numId="22">
    <w:abstractNumId w:val="18"/>
  </w:num>
  <w:num w:numId="23">
    <w:abstractNumId w:val="1"/>
  </w:num>
  <w:num w:numId="24">
    <w:abstractNumId w:val="16"/>
  </w:num>
  <w:num w:numId="25">
    <w:abstractNumId w:val="19"/>
  </w:num>
  <w:num w:numId="26">
    <w:abstractNumId w:val="22"/>
  </w:num>
  <w:num w:numId="27">
    <w:abstractNumId w:val="0"/>
  </w:num>
  <w:num w:numId="28">
    <w:abstractNumId w:val="25"/>
  </w:num>
  <w:num w:numId="29">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A23"/>
    <w:rsid w:val="00002334"/>
    <w:rsid w:val="000047F9"/>
    <w:rsid w:val="00005268"/>
    <w:rsid w:val="000061F8"/>
    <w:rsid w:val="00007454"/>
    <w:rsid w:val="00007B4F"/>
    <w:rsid w:val="00007E80"/>
    <w:rsid w:val="00007FBC"/>
    <w:rsid w:val="00010CE7"/>
    <w:rsid w:val="0002022A"/>
    <w:rsid w:val="00021BB8"/>
    <w:rsid w:val="00021FD9"/>
    <w:rsid w:val="00022311"/>
    <w:rsid w:val="00022B73"/>
    <w:rsid w:val="00022B7E"/>
    <w:rsid w:val="00023621"/>
    <w:rsid w:val="00023EB9"/>
    <w:rsid w:val="000253EE"/>
    <w:rsid w:val="00027875"/>
    <w:rsid w:val="00030A1C"/>
    <w:rsid w:val="00030FCD"/>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2362"/>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B6"/>
    <w:rsid w:val="00096009"/>
    <w:rsid w:val="00096AB9"/>
    <w:rsid w:val="00097617"/>
    <w:rsid w:val="000A2D22"/>
    <w:rsid w:val="000A63ED"/>
    <w:rsid w:val="000A7988"/>
    <w:rsid w:val="000A7A90"/>
    <w:rsid w:val="000B1E63"/>
    <w:rsid w:val="000B2369"/>
    <w:rsid w:val="000B5D92"/>
    <w:rsid w:val="000B6CE5"/>
    <w:rsid w:val="000C00CF"/>
    <w:rsid w:val="000C3C74"/>
    <w:rsid w:val="000C4352"/>
    <w:rsid w:val="000C470A"/>
    <w:rsid w:val="000C5AE0"/>
    <w:rsid w:val="000C6960"/>
    <w:rsid w:val="000C76FA"/>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9F6"/>
    <w:rsid w:val="000F7FA0"/>
    <w:rsid w:val="00101971"/>
    <w:rsid w:val="001034CC"/>
    <w:rsid w:val="00103B7C"/>
    <w:rsid w:val="0010496F"/>
    <w:rsid w:val="00104A00"/>
    <w:rsid w:val="00106917"/>
    <w:rsid w:val="00106AE6"/>
    <w:rsid w:val="001103B7"/>
    <w:rsid w:val="0011134B"/>
    <w:rsid w:val="00111546"/>
    <w:rsid w:val="00111BF3"/>
    <w:rsid w:val="00112F50"/>
    <w:rsid w:val="001139F0"/>
    <w:rsid w:val="00115188"/>
    <w:rsid w:val="001162F6"/>
    <w:rsid w:val="0011719D"/>
    <w:rsid w:val="00117F2D"/>
    <w:rsid w:val="0012160C"/>
    <w:rsid w:val="00121CBA"/>
    <w:rsid w:val="001227DA"/>
    <w:rsid w:val="001233E8"/>
    <w:rsid w:val="001236F3"/>
    <w:rsid w:val="001247DC"/>
    <w:rsid w:val="001252BB"/>
    <w:rsid w:val="00125D7D"/>
    <w:rsid w:val="00126470"/>
    <w:rsid w:val="0012676A"/>
    <w:rsid w:val="0012682F"/>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6C"/>
    <w:rsid w:val="001358B4"/>
    <w:rsid w:val="00135A02"/>
    <w:rsid w:val="00136841"/>
    <w:rsid w:val="0013795E"/>
    <w:rsid w:val="001401CD"/>
    <w:rsid w:val="001407E8"/>
    <w:rsid w:val="00142784"/>
    <w:rsid w:val="0014385D"/>
    <w:rsid w:val="00144066"/>
    <w:rsid w:val="00144AB7"/>
    <w:rsid w:val="00145808"/>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BE1"/>
    <w:rsid w:val="00174C61"/>
    <w:rsid w:val="00174E5F"/>
    <w:rsid w:val="00175A88"/>
    <w:rsid w:val="0017664F"/>
    <w:rsid w:val="0018078F"/>
    <w:rsid w:val="00183D79"/>
    <w:rsid w:val="00185148"/>
    <w:rsid w:val="001856BA"/>
    <w:rsid w:val="001866CB"/>
    <w:rsid w:val="00186AE9"/>
    <w:rsid w:val="0019268B"/>
    <w:rsid w:val="00192E0B"/>
    <w:rsid w:val="00194074"/>
    <w:rsid w:val="001941D9"/>
    <w:rsid w:val="00195966"/>
    <w:rsid w:val="0019642D"/>
    <w:rsid w:val="00196AB4"/>
    <w:rsid w:val="00196DD1"/>
    <w:rsid w:val="0019725B"/>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605"/>
    <w:rsid w:val="00204F07"/>
    <w:rsid w:val="00205404"/>
    <w:rsid w:val="002057A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BF"/>
    <w:rsid w:val="002C1210"/>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8DD"/>
    <w:rsid w:val="002E4970"/>
    <w:rsid w:val="002E4C82"/>
    <w:rsid w:val="002E58F7"/>
    <w:rsid w:val="002E5B20"/>
    <w:rsid w:val="002E69E7"/>
    <w:rsid w:val="002E6BB0"/>
    <w:rsid w:val="002E783A"/>
    <w:rsid w:val="002F0AF5"/>
    <w:rsid w:val="002F0B6E"/>
    <w:rsid w:val="002F1ABB"/>
    <w:rsid w:val="002F556B"/>
    <w:rsid w:val="002F638E"/>
    <w:rsid w:val="002F6FE0"/>
    <w:rsid w:val="00302287"/>
    <w:rsid w:val="003022CC"/>
    <w:rsid w:val="003046C1"/>
    <w:rsid w:val="0030652C"/>
    <w:rsid w:val="00311239"/>
    <w:rsid w:val="00313025"/>
    <w:rsid w:val="00313AFE"/>
    <w:rsid w:val="00313BEC"/>
    <w:rsid w:val="00316769"/>
    <w:rsid w:val="00316C81"/>
    <w:rsid w:val="00316F2D"/>
    <w:rsid w:val="0031777A"/>
    <w:rsid w:val="00317E85"/>
    <w:rsid w:val="0032055A"/>
    <w:rsid w:val="003207B4"/>
    <w:rsid w:val="00320AC6"/>
    <w:rsid w:val="00321728"/>
    <w:rsid w:val="003226E0"/>
    <w:rsid w:val="0032321E"/>
    <w:rsid w:val="00323BE3"/>
    <w:rsid w:val="00324E2A"/>
    <w:rsid w:val="00327654"/>
    <w:rsid w:val="0033042D"/>
    <w:rsid w:val="0033109C"/>
    <w:rsid w:val="003317BE"/>
    <w:rsid w:val="00332F8E"/>
    <w:rsid w:val="003353C8"/>
    <w:rsid w:val="00340F8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114"/>
    <w:rsid w:val="0036564A"/>
    <w:rsid w:val="00365B58"/>
    <w:rsid w:val="00366D59"/>
    <w:rsid w:val="00366E2C"/>
    <w:rsid w:val="00367E05"/>
    <w:rsid w:val="00372C8D"/>
    <w:rsid w:val="003731FD"/>
    <w:rsid w:val="00373336"/>
    <w:rsid w:val="00373AF9"/>
    <w:rsid w:val="00377CE0"/>
    <w:rsid w:val="0038163C"/>
    <w:rsid w:val="00381725"/>
    <w:rsid w:val="00381EF2"/>
    <w:rsid w:val="00381FC8"/>
    <w:rsid w:val="00383FA1"/>
    <w:rsid w:val="00384C2A"/>
    <w:rsid w:val="003854DB"/>
    <w:rsid w:val="00387023"/>
    <w:rsid w:val="00387171"/>
    <w:rsid w:val="00392551"/>
    <w:rsid w:val="00392A36"/>
    <w:rsid w:val="00392F3E"/>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6F5"/>
    <w:rsid w:val="003F6B9C"/>
    <w:rsid w:val="003F6EE2"/>
    <w:rsid w:val="00401E90"/>
    <w:rsid w:val="00403738"/>
    <w:rsid w:val="004048D8"/>
    <w:rsid w:val="00404C0D"/>
    <w:rsid w:val="00404DE0"/>
    <w:rsid w:val="004063D9"/>
    <w:rsid w:val="00406F15"/>
    <w:rsid w:val="00406F1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28E"/>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1AB"/>
    <w:rsid w:val="00460653"/>
    <w:rsid w:val="00461DAC"/>
    <w:rsid w:val="00464994"/>
    <w:rsid w:val="00464A07"/>
    <w:rsid w:val="00464A19"/>
    <w:rsid w:val="00466394"/>
    <w:rsid w:val="00466EB9"/>
    <w:rsid w:val="004702B5"/>
    <w:rsid w:val="00470E50"/>
    <w:rsid w:val="00472636"/>
    <w:rsid w:val="00473CA9"/>
    <w:rsid w:val="00474497"/>
    <w:rsid w:val="0047776F"/>
    <w:rsid w:val="00480208"/>
    <w:rsid w:val="00484113"/>
    <w:rsid w:val="004856C0"/>
    <w:rsid w:val="00485A35"/>
    <w:rsid w:val="0049123D"/>
    <w:rsid w:val="00491A3D"/>
    <w:rsid w:val="004967D7"/>
    <w:rsid w:val="00496AFA"/>
    <w:rsid w:val="004A1C90"/>
    <w:rsid w:val="004A336B"/>
    <w:rsid w:val="004A384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3F84"/>
    <w:rsid w:val="004D4433"/>
    <w:rsid w:val="004D4673"/>
    <w:rsid w:val="004D4F29"/>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40CC"/>
    <w:rsid w:val="00507348"/>
    <w:rsid w:val="005113AD"/>
    <w:rsid w:val="00511F81"/>
    <w:rsid w:val="005123E8"/>
    <w:rsid w:val="005124FD"/>
    <w:rsid w:val="00515F31"/>
    <w:rsid w:val="00516A3C"/>
    <w:rsid w:val="005229B2"/>
    <w:rsid w:val="00522B45"/>
    <w:rsid w:val="00523447"/>
    <w:rsid w:val="00530124"/>
    <w:rsid w:val="005308AD"/>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3D5D"/>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4E7"/>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2F93"/>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96E"/>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682"/>
    <w:rsid w:val="00730A78"/>
    <w:rsid w:val="007323B6"/>
    <w:rsid w:val="00734AAD"/>
    <w:rsid w:val="0073594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73E"/>
    <w:rsid w:val="007A5A6E"/>
    <w:rsid w:val="007A6D74"/>
    <w:rsid w:val="007A75D0"/>
    <w:rsid w:val="007B1E26"/>
    <w:rsid w:val="007B25B9"/>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062"/>
    <w:rsid w:val="007E146B"/>
    <w:rsid w:val="007E1C9E"/>
    <w:rsid w:val="007E3D0D"/>
    <w:rsid w:val="007E44C3"/>
    <w:rsid w:val="007E45A2"/>
    <w:rsid w:val="007E533B"/>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EB"/>
    <w:rsid w:val="00806A7E"/>
    <w:rsid w:val="00806E2B"/>
    <w:rsid w:val="008073F7"/>
    <w:rsid w:val="00810245"/>
    <w:rsid w:val="00811137"/>
    <w:rsid w:val="00811CD9"/>
    <w:rsid w:val="008124B9"/>
    <w:rsid w:val="00812A22"/>
    <w:rsid w:val="0081505C"/>
    <w:rsid w:val="00816026"/>
    <w:rsid w:val="00817031"/>
    <w:rsid w:val="00817E55"/>
    <w:rsid w:val="008202F4"/>
    <w:rsid w:val="00821779"/>
    <w:rsid w:val="00821DD7"/>
    <w:rsid w:val="00824672"/>
    <w:rsid w:val="0082472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C89"/>
    <w:rsid w:val="008506F1"/>
    <w:rsid w:val="008507E7"/>
    <w:rsid w:val="00850A2F"/>
    <w:rsid w:val="00852228"/>
    <w:rsid w:val="00852DB5"/>
    <w:rsid w:val="00853139"/>
    <w:rsid w:val="00854D4E"/>
    <w:rsid w:val="00860590"/>
    <w:rsid w:val="008612A7"/>
    <w:rsid w:val="0086183C"/>
    <w:rsid w:val="00862B1E"/>
    <w:rsid w:val="00863AAB"/>
    <w:rsid w:val="00864A45"/>
    <w:rsid w:val="00864C4C"/>
    <w:rsid w:val="0086648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0A0"/>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ABF"/>
    <w:rsid w:val="008E7D0D"/>
    <w:rsid w:val="008E7F52"/>
    <w:rsid w:val="008F0E99"/>
    <w:rsid w:val="008F0FDC"/>
    <w:rsid w:val="008F2FC3"/>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5695"/>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33"/>
    <w:rsid w:val="00950D18"/>
    <w:rsid w:val="00952061"/>
    <w:rsid w:val="00952BD0"/>
    <w:rsid w:val="009530EF"/>
    <w:rsid w:val="00954386"/>
    <w:rsid w:val="00954862"/>
    <w:rsid w:val="009549F9"/>
    <w:rsid w:val="009561E1"/>
    <w:rsid w:val="00956657"/>
    <w:rsid w:val="00956826"/>
    <w:rsid w:val="00957E7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AF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EB1"/>
    <w:rsid w:val="009E2657"/>
    <w:rsid w:val="009E3C56"/>
    <w:rsid w:val="009E3D35"/>
    <w:rsid w:val="009E3F79"/>
    <w:rsid w:val="009E6A8E"/>
    <w:rsid w:val="009F0FE8"/>
    <w:rsid w:val="009F1716"/>
    <w:rsid w:val="009F1E2C"/>
    <w:rsid w:val="009F3CEA"/>
    <w:rsid w:val="009F4ED0"/>
    <w:rsid w:val="009F648D"/>
    <w:rsid w:val="009F6B02"/>
    <w:rsid w:val="009F6CFB"/>
    <w:rsid w:val="009F6F79"/>
    <w:rsid w:val="009F7ECD"/>
    <w:rsid w:val="00A01179"/>
    <w:rsid w:val="00A013AD"/>
    <w:rsid w:val="00A01A87"/>
    <w:rsid w:val="00A02360"/>
    <w:rsid w:val="00A03A65"/>
    <w:rsid w:val="00A05835"/>
    <w:rsid w:val="00A05B9C"/>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DE4"/>
    <w:rsid w:val="00A26B23"/>
    <w:rsid w:val="00A30B67"/>
    <w:rsid w:val="00A3296C"/>
    <w:rsid w:val="00A33F25"/>
    <w:rsid w:val="00A34F99"/>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C7A"/>
    <w:rsid w:val="00A62821"/>
    <w:rsid w:val="00A63226"/>
    <w:rsid w:val="00A6499A"/>
    <w:rsid w:val="00A65D47"/>
    <w:rsid w:val="00A65FAA"/>
    <w:rsid w:val="00A66664"/>
    <w:rsid w:val="00A67C9F"/>
    <w:rsid w:val="00A67EEF"/>
    <w:rsid w:val="00A72333"/>
    <w:rsid w:val="00A72392"/>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FBB"/>
    <w:rsid w:val="00B06D9F"/>
    <w:rsid w:val="00B07774"/>
    <w:rsid w:val="00B10024"/>
    <w:rsid w:val="00B1136D"/>
    <w:rsid w:val="00B138F6"/>
    <w:rsid w:val="00B14173"/>
    <w:rsid w:val="00B159B9"/>
    <w:rsid w:val="00B16D7C"/>
    <w:rsid w:val="00B16F22"/>
    <w:rsid w:val="00B16FE4"/>
    <w:rsid w:val="00B17A78"/>
    <w:rsid w:val="00B17B3E"/>
    <w:rsid w:val="00B20484"/>
    <w:rsid w:val="00B20D14"/>
    <w:rsid w:val="00B228FC"/>
    <w:rsid w:val="00B22C9B"/>
    <w:rsid w:val="00B25D85"/>
    <w:rsid w:val="00B2679B"/>
    <w:rsid w:val="00B275B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34"/>
    <w:rsid w:val="00B65074"/>
    <w:rsid w:val="00B65C93"/>
    <w:rsid w:val="00B663FE"/>
    <w:rsid w:val="00B720FE"/>
    <w:rsid w:val="00B73964"/>
    <w:rsid w:val="00B74898"/>
    <w:rsid w:val="00B75A38"/>
    <w:rsid w:val="00B764B7"/>
    <w:rsid w:val="00B76D90"/>
    <w:rsid w:val="00B77248"/>
    <w:rsid w:val="00B777DC"/>
    <w:rsid w:val="00B77CD1"/>
    <w:rsid w:val="00B81043"/>
    <w:rsid w:val="00B8315C"/>
    <w:rsid w:val="00B90D94"/>
    <w:rsid w:val="00B91A34"/>
    <w:rsid w:val="00B927F6"/>
    <w:rsid w:val="00B92FD0"/>
    <w:rsid w:val="00B93561"/>
    <w:rsid w:val="00B93DBE"/>
    <w:rsid w:val="00B94324"/>
    <w:rsid w:val="00B94D54"/>
    <w:rsid w:val="00B96242"/>
    <w:rsid w:val="00B963D0"/>
    <w:rsid w:val="00B96B36"/>
    <w:rsid w:val="00B97A8B"/>
    <w:rsid w:val="00BA036E"/>
    <w:rsid w:val="00BA1A8F"/>
    <w:rsid w:val="00BA1E09"/>
    <w:rsid w:val="00BA6DCE"/>
    <w:rsid w:val="00BA6E1B"/>
    <w:rsid w:val="00BA7C99"/>
    <w:rsid w:val="00BB0773"/>
    <w:rsid w:val="00BB0C40"/>
    <w:rsid w:val="00BB2CEC"/>
    <w:rsid w:val="00BB314B"/>
    <w:rsid w:val="00BB40A6"/>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DAA"/>
    <w:rsid w:val="00BF1FB8"/>
    <w:rsid w:val="00BF2BE1"/>
    <w:rsid w:val="00BF4972"/>
    <w:rsid w:val="00BF4F93"/>
    <w:rsid w:val="00BF5BF3"/>
    <w:rsid w:val="00C005CD"/>
    <w:rsid w:val="00C0172A"/>
    <w:rsid w:val="00C0254C"/>
    <w:rsid w:val="00C03F4A"/>
    <w:rsid w:val="00C056B5"/>
    <w:rsid w:val="00C060AF"/>
    <w:rsid w:val="00C06A3D"/>
    <w:rsid w:val="00C06FE7"/>
    <w:rsid w:val="00C074E3"/>
    <w:rsid w:val="00C10538"/>
    <w:rsid w:val="00C10B7C"/>
    <w:rsid w:val="00C115A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87"/>
    <w:rsid w:val="00C47818"/>
    <w:rsid w:val="00C50A6A"/>
    <w:rsid w:val="00C51EAE"/>
    <w:rsid w:val="00C5446F"/>
    <w:rsid w:val="00C546BD"/>
    <w:rsid w:val="00C54D89"/>
    <w:rsid w:val="00C55FC5"/>
    <w:rsid w:val="00C562C2"/>
    <w:rsid w:val="00C60F8F"/>
    <w:rsid w:val="00C61BD1"/>
    <w:rsid w:val="00C6475C"/>
    <w:rsid w:val="00C6792F"/>
    <w:rsid w:val="00C67D95"/>
    <w:rsid w:val="00C7021E"/>
    <w:rsid w:val="00C706DD"/>
    <w:rsid w:val="00C70CBA"/>
    <w:rsid w:val="00C711A2"/>
    <w:rsid w:val="00C716C9"/>
    <w:rsid w:val="00C727AA"/>
    <w:rsid w:val="00C73794"/>
    <w:rsid w:val="00C77B8C"/>
    <w:rsid w:val="00C77DF2"/>
    <w:rsid w:val="00C77E35"/>
    <w:rsid w:val="00C80AA3"/>
    <w:rsid w:val="00C810A8"/>
    <w:rsid w:val="00C823BC"/>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00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AA4"/>
    <w:rsid w:val="00CF7F40"/>
    <w:rsid w:val="00D012A2"/>
    <w:rsid w:val="00D01642"/>
    <w:rsid w:val="00D02623"/>
    <w:rsid w:val="00D03BCF"/>
    <w:rsid w:val="00D05A94"/>
    <w:rsid w:val="00D10AC2"/>
    <w:rsid w:val="00D11588"/>
    <w:rsid w:val="00D120EA"/>
    <w:rsid w:val="00D12FD7"/>
    <w:rsid w:val="00D14254"/>
    <w:rsid w:val="00D15B26"/>
    <w:rsid w:val="00D15EF5"/>
    <w:rsid w:val="00D17066"/>
    <w:rsid w:val="00D208D2"/>
    <w:rsid w:val="00D209BA"/>
    <w:rsid w:val="00D20E19"/>
    <w:rsid w:val="00D21C4B"/>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F1C"/>
    <w:rsid w:val="00D370FE"/>
    <w:rsid w:val="00D372D7"/>
    <w:rsid w:val="00D3764E"/>
    <w:rsid w:val="00D379F6"/>
    <w:rsid w:val="00D4075B"/>
    <w:rsid w:val="00D41B45"/>
    <w:rsid w:val="00D4221B"/>
    <w:rsid w:val="00D43CA7"/>
    <w:rsid w:val="00D46D44"/>
    <w:rsid w:val="00D474D6"/>
    <w:rsid w:val="00D5036B"/>
    <w:rsid w:val="00D51EB7"/>
    <w:rsid w:val="00D53233"/>
    <w:rsid w:val="00D553E7"/>
    <w:rsid w:val="00D56452"/>
    <w:rsid w:val="00D56BE1"/>
    <w:rsid w:val="00D61AFF"/>
    <w:rsid w:val="00D63592"/>
    <w:rsid w:val="00D63725"/>
    <w:rsid w:val="00D63D18"/>
    <w:rsid w:val="00D65E03"/>
    <w:rsid w:val="00D66812"/>
    <w:rsid w:val="00D67335"/>
    <w:rsid w:val="00D71EAC"/>
    <w:rsid w:val="00D742BA"/>
    <w:rsid w:val="00D74B95"/>
    <w:rsid w:val="00D7570D"/>
    <w:rsid w:val="00D76BD0"/>
    <w:rsid w:val="00D774CB"/>
    <w:rsid w:val="00D80CBC"/>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43"/>
    <w:rsid w:val="00D95A83"/>
    <w:rsid w:val="00D96C15"/>
    <w:rsid w:val="00DA1062"/>
    <w:rsid w:val="00DA1153"/>
    <w:rsid w:val="00DA1B8C"/>
    <w:rsid w:val="00DA2348"/>
    <w:rsid w:val="00DA25BA"/>
    <w:rsid w:val="00DA299D"/>
    <w:rsid w:val="00DA331F"/>
    <w:rsid w:val="00DA3C87"/>
    <w:rsid w:val="00DA5198"/>
    <w:rsid w:val="00DA53C7"/>
    <w:rsid w:val="00DA5FD5"/>
    <w:rsid w:val="00DA661D"/>
    <w:rsid w:val="00DB0EE7"/>
    <w:rsid w:val="00DB219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7CF"/>
    <w:rsid w:val="00DF17F4"/>
    <w:rsid w:val="00DF4668"/>
    <w:rsid w:val="00DF6ADE"/>
    <w:rsid w:val="00E000AD"/>
    <w:rsid w:val="00E02E95"/>
    <w:rsid w:val="00E03760"/>
    <w:rsid w:val="00E05712"/>
    <w:rsid w:val="00E05E0E"/>
    <w:rsid w:val="00E061A1"/>
    <w:rsid w:val="00E06A29"/>
    <w:rsid w:val="00E076DF"/>
    <w:rsid w:val="00E1014A"/>
    <w:rsid w:val="00E10C0A"/>
    <w:rsid w:val="00E1109C"/>
    <w:rsid w:val="00E1122E"/>
    <w:rsid w:val="00E1157D"/>
    <w:rsid w:val="00E133BB"/>
    <w:rsid w:val="00E136F0"/>
    <w:rsid w:val="00E1491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3D2"/>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34C"/>
    <w:rsid w:val="00EE2F3E"/>
    <w:rsid w:val="00EE489D"/>
    <w:rsid w:val="00EF143F"/>
    <w:rsid w:val="00EF2B11"/>
    <w:rsid w:val="00EF3B66"/>
    <w:rsid w:val="00EF40D6"/>
    <w:rsid w:val="00EF4D0E"/>
    <w:rsid w:val="00EF6B39"/>
    <w:rsid w:val="00F006DD"/>
    <w:rsid w:val="00F0092C"/>
    <w:rsid w:val="00F00D51"/>
    <w:rsid w:val="00F0107F"/>
    <w:rsid w:val="00F01DE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E57"/>
    <w:rsid w:val="00F329F2"/>
    <w:rsid w:val="00F34383"/>
    <w:rsid w:val="00F34609"/>
    <w:rsid w:val="00F35C9E"/>
    <w:rsid w:val="00F365F9"/>
    <w:rsid w:val="00F37696"/>
    <w:rsid w:val="00F37A16"/>
    <w:rsid w:val="00F405D5"/>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2E1"/>
    <w:rsid w:val="00F57ABF"/>
    <w:rsid w:val="00F611E4"/>
    <w:rsid w:val="00F633CA"/>
    <w:rsid w:val="00F6496F"/>
    <w:rsid w:val="00F64E50"/>
    <w:rsid w:val="00F65144"/>
    <w:rsid w:val="00F65B72"/>
    <w:rsid w:val="00F66FD8"/>
    <w:rsid w:val="00F67393"/>
    <w:rsid w:val="00F67C97"/>
    <w:rsid w:val="00F70234"/>
    <w:rsid w:val="00F70793"/>
    <w:rsid w:val="00F70979"/>
    <w:rsid w:val="00F7186F"/>
    <w:rsid w:val="00F72CAC"/>
    <w:rsid w:val="00F72CD4"/>
    <w:rsid w:val="00F737E4"/>
    <w:rsid w:val="00F740F5"/>
    <w:rsid w:val="00F7506D"/>
    <w:rsid w:val="00F751A6"/>
    <w:rsid w:val="00F751CD"/>
    <w:rsid w:val="00F75F0C"/>
    <w:rsid w:val="00F76253"/>
    <w:rsid w:val="00F77BFD"/>
    <w:rsid w:val="00F8095A"/>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322"/>
    <w:rsid w:val="00FB14BE"/>
    <w:rsid w:val="00FB1667"/>
    <w:rsid w:val="00FB21E6"/>
    <w:rsid w:val="00FB2F32"/>
    <w:rsid w:val="00FB4DDC"/>
    <w:rsid w:val="00FB5C76"/>
    <w:rsid w:val="00FB6D29"/>
    <w:rsid w:val="00FC07E1"/>
    <w:rsid w:val="00FC1922"/>
    <w:rsid w:val="00FC2387"/>
    <w:rsid w:val="00FC360A"/>
    <w:rsid w:val="00FC49C7"/>
    <w:rsid w:val="00FC4C14"/>
    <w:rsid w:val="00FC5749"/>
    <w:rsid w:val="00FC5A05"/>
    <w:rsid w:val="00FC5B6D"/>
    <w:rsid w:val="00FD0E94"/>
    <w:rsid w:val="00FD225D"/>
    <w:rsid w:val="00FD4BC2"/>
    <w:rsid w:val="00FE0037"/>
    <w:rsid w:val="00FE09A9"/>
    <w:rsid w:val="00FE0CA0"/>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mtender.gov.md"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vitalie.rohac@army.md"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D11FB-43D6-4545-9830-E171C7CC6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2521</TotalTime>
  <Pages>1</Pages>
  <Words>24639</Words>
  <Characters>140443</Characters>
  <Application>Microsoft Office Word</Application>
  <DocSecurity>0</DocSecurity>
  <Lines>1170</Lines>
  <Paragraphs>329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164753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201</cp:revision>
  <cp:lastPrinted>2021-03-10T08:12:00Z</cp:lastPrinted>
  <dcterms:created xsi:type="dcterms:W3CDTF">2021-04-23T08:53:00Z</dcterms:created>
  <dcterms:modified xsi:type="dcterms:W3CDTF">2022-07-28T07:19:00Z</dcterms:modified>
</cp:coreProperties>
</file>