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b/>
          <w:bCs/>
          <w:color w:val="1B1C1D"/>
          <w:lang w:val="ro-MD"/>
        </w:rPr>
      </w:pPr>
      <w:bookmarkStart w:id="0" w:name="_GoBack"/>
      <w:bookmarkEnd w:id="0"/>
      <w:r w:rsidRPr="00536814">
        <w:rPr>
          <w:rFonts w:ascii="Google Sans Text" w:eastAsia="Google Sans Text" w:hAnsi="Google Sans Text" w:cs="Google Sans Text"/>
          <w:b/>
          <w:bCs/>
          <w:color w:val="1B1C1D"/>
          <w:lang w:val="ro-MD"/>
        </w:rPr>
        <w:t>Anexa II</w:t>
      </w:r>
    </w:p>
    <w:p w14:paraId="00000002"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b/>
          <w:bCs/>
          <w:color w:val="1B1C1D"/>
          <w:lang w:val="ro-MD"/>
        </w:rPr>
      </w:pPr>
      <w:r w:rsidRPr="00536814">
        <w:rPr>
          <w:rFonts w:ascii="Google Sans Text" w:eastAsia="Google Sans Text" w:hAnsi="Google Sans Text" w:cs="Google Sans Text"/>
          <w:b/>
          <w:bCs/>
          <w:color w:val="1B1C1D"/>
          <w:lang w:val="ro-MD"/>
        </w:rPr>
        <w:t>Achiziții publice</w:t>
      </w:r>
    </w:p>
    <w:p w14:paraId="00000003"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b/>
          <w:bCs/>
          <w:color w:val="1B1C1D"/>
          <w:lang w:val="ro-MD"/>
        </w:rPr>
      </w:pPr>
      <w:r w:rsidRPr="00536814">
        <w:rPr>
          <w:rFonts w:ascii="Google Sans Text" w:eastAsia="Google Sans Text" w:hAnsi="Google Sans Text" w:cs="Google Sans Text"/>
          <w:b/>
          <w:bCs/>
          <w:color w:val="1B1C1D"/>
          <w:lang w:val="ro-MD"/>
        </w:rPr>
        <w:t>A. Dispoziții generale</w:t>
      </w:r>
    </w:p>
    <w:p w14:paraId="00000004" w14:textId="77777777" w:rsidR="00FA178E" w:rsidRPr="00536814" w:rsidRDefault="00994EBE">
      <w:pPr>
        <w:numPr>
          <w:ilvl w:val="0"/>
          <w:numId w:val="1"/>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Principii aplicabile contractelor și domeniul de aplicare (oglindind art. 160 din Regulamentul financiar¹)</w:t>
      </w:r>
    </w:p>
    <w:p w14:paraId="00000005" w14:textId="77777777" w:rsidR="00FA178E" w:rsidRPr="00536814" w:rsidRDefault="00994EBE" w:rsidP="00994EBE">
      <w:pPr>
        <w:numPr>
          <w:ilvl w:val="0"/>
          <w:numId w:val="27"/>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Toate contractele finanțate printr-un contract de grant trebuie să respecte principiile transparenței, proporționalității, tratamentului egal și nediscriminării.</w:t>
      </w:r>
    </w:p>
    <w:p w14:paraId="00000006" w14:textId="77777777" w:rsidR="00FA178E" w:rsidRPr="00536814" w:rsidRDefault="00994EBE" w:rsidP="00994EBE">
      <w:pPr>
        <w:numPr>
          <w:ilvl w:val="0"/>
          <w:numId w:val="27"/>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Toate contractele sunt supuse concurenței pe o bază cât mai largă posibil, cu excepția cazului în care se utilizează procedura negociată. Valoarea estimată a unui contract nu trebuie stabilită cu scopul de a eluda normele aplicabile și niciun contract nu trebuie divizat în acest scop. Beneficiarul grantului, acționând în calitate de autoritate contractantă, împarte un contract în loturi, ori de câte ori este cazul, ținând seama în mod corespunzător de asigurarea unei concurențe extinse.</w:t>
      </w:r>
    </w:p>
    <w:p w14:paraId="00000007" w14:textId="77777777" w:rsidR="00FA178E" w:rsidRPr="00536814" w:rsidRDefault="00994EBE" w:rsidP="00994EBE">
      <w:pPr>
        <w:numPr>
          <w:ilvl w:val="0"/>
          <w:numId w:val="27"/>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Beneficiarii granturilor nu utilizează contractele-cadru în mod necorespunzător sau astfel încât scopul sau efectul acestora să fie împiedicarea, restrângerea sau denaturarea concurenței.</w:t>
      </w:r>
    </w:p>
    <w:p w14:paraId="7D844F10" w14:textId="77777777" w:rsidR="00536814" w:rsidRPr="00536814" w:rsidRDefault="00536814" w:rsidP="00536814">
      <w:pPr>
        <w:pBdr>
          <w:top w:val="nil"/>
          <w:left w:val="nil"/>
          <w:bottom w:val="nil"/>
          <w:right w:val="nil"/>
          <w:between w:val="nil"/>
        </w:pBdr>
        <w:spacing w:line="275" w:lineRule="auto"/>
        <w:ind w:left="480"/>
        <w:rPr>
          <w:lang w:val="ro-MD"/>
        </w:rPr>
      </w:pPr>
    </w:p>
    <w:p w14:paraId="00000008" w14:textId="77777777" w:rsidR="00FA178E" w:rsidRPr="00536814" w:rsidRDefault="00994EBE">
      <w:pPr>
        <w:numPr>
          <w:ilvl w:val="0"/>
          <w:numId w:val="1"/>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Contracte mixte și Vocabularul comun privind achizițiile publice (oglindind art. 162 din Regulamentul financiar)</w:t>
      </w:r>
    </w:p>
    <w:p w14:paraId="00000009" w14:textId="77777777" w:rsidR="00FA178E" w:rsidRPr="00536814" w:rsidRDefault="00994EBE" w:rsidP="00994EBE">
      <w:pPr>
        <w:numPr>
          <w:ilvl w:val="0"/>
          <w:numId w:val="28"/>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Un contract mixt care acoperă două sau mai multe tipuri de achiziții (lucrări, bunuri sau servicii) se atribuie în conformitate cu dispozițiile aplicabile tipului de achiziție care caracterizează obiectul principal al contractului în cauză.</w:t>
      </w:r>
    </w:p>
    <w:p w14:paraId="0000000A" w14:textId="77777777" w:rsidR="00FA178E" w:rsidRPr="00536814" w:rsidRDefault="00994EBE" w:rsidP="00994EBE">
      <w:pPr>
        <w:numPr>
          <w:ilvl w:val="0"/>
          <w:numId w:val="28"/>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cazul contractelor mixte care constau în furnizarea de bunuri și servicii, obiectul principal se stabilește prin compararea valorilor bunurilor sau serviciilor respective.</w:t>
      </w:r>
    </w:p>
    <w:p w14:paraId="0000000B" w14:textId="77777777" w:rsidR="00FA178E" w:rsidRPr="00536814" w:rsidRDefault="00994EBE" w:rsidP="00994EBE">
      <w:pPr>
        <w:numPr>
          <w:ilvl w:val="0"/>
          <w:numId w:val="28"/>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Orice trimitere la nomenclaturi în contextul achizițiilor publice se face utilizând Vocabularul comun privind achizițiile publice (CPV).</w:t>
      </w:r>
    </w:p>
    <w:p w14:paraId="6B3C5DD4" w14:textId="77777777" w:rsidR="00536814" w:rsidRPr="00536814" w:rsidRDefault="00536814" w:rsidP="00536814">
      <w:pPr>
        <w:pBdr>
          <w:top w:val="nil"/>
          <w:left w:val="nil"/>
          <w:bottom w:val="nil"/>
          <w:right w:val="nil"/>
          <w:between w:val="nil"/>
        </w:pBdr>
        <w:spacing w:line="275" w:lineRule="auto"/>
        <w:ind w:left="480"/>
        <w:rPr>
          <w:lang w:val="ro-MD"/>
        </w:rPr>
      </w:pPr>
    </w:p>
    <w:p w14:paraId="0000000C" w14:textId="77777777" w:rsidR="00FA178E" w:rsidRPr="00536814" w:rsidRDefault="00994EBE">
      <w:pPr>
        <w:numPr>
          <w:ilvl w:val="0"/>
          <w:numId w:val="1"/>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Măsuri de publicitate (oglindind art. 163 din Regulamentul financiar cu pragurile de la 178.1 și punctul 5 din anexa I la acesta)</w:t>
      </w:r>
    </w:p>
    <w:p w14:paraId="0000000D" w14:textId="77777777" w:rsidR="00FA178E" w:rsidRPr="00536814" w:rsidRDefault="00994EBE" w:rsidP="00994EBE">
      <w:pPr>
        <w:numPr>
          <w:ilvl w:val="0"/>
          <w:numId w:val="2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Pentru procedurile cu o valoare egală sau mai mare de 300 000 EUR pentru contractele de servicii și de furnizare de bunuri sau de 5 000 000 EUR pentru contractele de lucrări, beneficiarul grantului publică în Jurnalul Oficial al Uniunii Europene:</w:t>
      </w:r>
    </w:p>
    <w:p w14:paraId="0000000E" w14:textId="223A0D42" w:rsidR="00FA178E" w:rsidRPr="00536814" w:rsidRDefault="00994EBE" w:rsidP="00994EBE">
      <w:pPr>
        <w:pStyle w:val="a9"/>
        <w:numPr>
          <w:ilvl w:val="1"/>
          <w:numId w:val="29"/>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un anunț de participare pentru lansarea unei proceduri, cu excepția cazului procedurii negociate;</w:t>
      </w:r>
    </w:p>
    <w:p w14:paraId="0000000F" w14:textId="4D6BBE08" w:rsidR="00FA178E" w:rsidRPr="00536814" w:rsidRDefault="00994EBE" w:rsidP="00994EBE">
      <w:pPr>
        <w:pStyle w:val="a9"/>
        <w:numPr>
          <w:ilvl w:val="1"/>
          <w:numId w:val="29"/>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un anunț de atribuire a contractului privind rezultatele procedurii.</w:t>
      </w:r>
    </w:p>
    <w:p w14:paraId="00000010" w14:textId="77777777" w:rsidR="00FA178E" w:rsidRPr="00536814" w:rsidRDefault="00994EBE" w:rsidP="00994EBE">
      <w:pPr>
        <w:numPr>
          <w:ilvl w:val="0"/>
          <w:numId w:val="2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Dacă este cazul, anunțul de informare prealabilă pentru cererile de oferte care urmează procedurii restrânse sau procedurii deschise, astfel cum se menționează la punctele (a) și, respectiv, (b) de la punctul 4.1, se transmite Oficiului pentru Publicații </w:t>
      </w:r>
      <w:r w:rsidRPr="00536814">
        <w:rPr>
          <w:rFonts w:ascii="Google Sans Text" w:eastAsia="Google Sans Text" w:hAnsi="Google Sans Text" w:cs="Google Sans Text"/>
          <w:color w:val="1B1C1D"/>
          <w:lang w:val="ro-MD"/>
        </w:rPr>
        <w:lastRenderedPageBreak/>
        <w:t>prin mijloace electronice cât mai curând posibil.</w:t>
      </w:r>
    </w:p>
    <w:p w14:paraId="00000011" w14:textId="77777777" w:rsidR="00FA178E" w:rsidRPr="00536814" w:rsidRDefault="00994EBE" w:rsidP="00994EBE">
      <w:pPr>
        <w:pStyle w:val="a9"/>
        <w:numPr>
          <w:ilvl w:val="0"/>
          <w:numId w:val="29"/>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Anunțul de atribuire se transmite la semnarea contractului, cu excepția cazului în care, dacă este încă necesar, contractul a fost declarat secret sau executarea contractului trebuie să fie însoțită de măsuri speciale de securitate sau atunci când protecția intereselor esențiale ale Uniunii sau ale țării beneficiare o impune și atunci când publicarea anunțului de atribuire nu este considerată adecvată.</w:t>
      </w:r>
    </w:p>
    <w:p w14:paraId="00000012" w14:textId="77777777" w:rsidR="00FA178E" w:rsidRPr="00536814" w:rsidRDefault="00994EBE" w:rsidP="00994EBE">
      <w:pPr>
        <w:numPr>
          <w:ilvl w:val="0"/>
          <w:numId w:val="2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Procedurile cu o valoare sub pragurile menționate mai sus sunt publicate prin mijloace corespunzătoare.</w:t>
      </w:r>
    </w:p>
    <w:p w14:paraId="00000013" w14:textId="77777777" w:rsidR="00FA178E" w:rsidRPr="00536814" w:rsidRDefault="00994EBE" w:rsidP="00994EBE">
      <w:pPr>
        <w:pStyle w:val="a9"/>
        <w:numPr>
          <w:ilvl w:val="0"/>
          <w:numId w:val="29"/>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¹ Regulamentul (UE, Euratom) 2018/1046 al Parlamentului European și al Consiliului din 18 iulie 2018 privind normele financiare aplicabile bugetului general al Uniunii</w:t>
      </w:r>
    </w:p>
    <w:p w14:paraId="00000014" w14:textId="77777777" w:rsidR="00FA178E" w:rsidRPr="00536814" w:rsidRDefault="00994EBE" w:rsidP="00994EBE">
      <w:pPr>
        <w:numPr>
          <w:ilvl w:val="0"/>
          <w:numId w:val="2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plus față de publicitatea prevăzută la alineatul (1) și la punctul 30.2, procedurile de achiziții publice pot fi publicate în orice alt mod, în special în format electronic. Orice astfel de publicitate face trimitere la anunțul publicat în Jurnalul Oficial al Uniunii Europene, în cazul în care anunțul a fost publicat, și nu poate preceda publicarea respectivului anunț, care este singurul autentic.</w:t>
      </w:r>
    </w:p>
    <w:p w14:paraId="00000015" w14:textId="7D71D236" w:rsidR="00FA178E" w:rsidRPr="00536814" w:rsidRDefault="00994EBE" w:rsidP="00994EBE">
      <w:pPr>
        <w:pStyle w:val="a9"/>
        <w:numPr>
          <w:ilvl w:val="2"/>
          <w:numId w:val="29"/>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astfel de publicitate nu introduce nicio discriminare între candidați sau ofertanți și nici nu conține alte detalii decât cele cuprinse în anunțul de participare, în cazul în care anunțul a fost publicat.</w:t>
      </w:r>
    </w:p>
    <w:p w14:paraId="00000016" w14:textId="77777777" w:rsidR="00FA178E" w:rsidRPr="00536814" w:rsidRDefault="00994EBE" w:rsidP="00994EBE">
      <w:pPr>
        <w:numPr>
          <w:ilvl w:val="0"/>
          <w:numId w:val="2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Publicarea anumitor informații privind atribuirea unui contract poate fi reținută în cazul în care divulgarea acestora ar împiedica aplicarea legii sau ar fi contrară interesului public, ar aduce atingere intereselor comerciale legitime ale operatorilor economici sau ar putea prejudicia concurența loială dintre aceștia.</w:t>
      </w:r>
    </w:p>
    <w:p w14:paraId="00000017" w14:textId="77777777" w:rsidR="00FA178E" w:rsidRPr="00536814" w:rsidRDefault="00994EBE">
      <w:pPr>
        <w:pBdr>
          <w:top w:val="nil"/>
          <w:left w:val="nil"/>
          <w:bottom w:val="nil"/>
          <w:right w:val="nil"/>
          <w:between w:val="nil"/>
        </w:pBdr>
        <w:spacing w:before="120" w:after="120" w:line="275" w:lineRule="auto"/>
        <w:rPr>
          <w:rFonts w:ascii="Google Sans Text" w:eastAsia="Google Sans Text" w:hAnsi="Google Sans Text" w:cs="Google Sans Text"/>
          <w:b/>
          <w:bCs/>
          <w:color w:val="1B1C1D"/>
          <w:lang w:val="ro-MD"/>
        </w:rPr>
      </w:pPr>
      <w:r w:rsidRPr="00536814">
        <w:rPr>
          <w:rFonts w:ascii="Google Sans Text" w:eastAsia="Google Sans Text" w:hAnsi="Google Sans Text" w:cs="Google Sans Text"/>
          <w:b/>
          <w:bCs/>
          <w:color w:val="1B1C1D"/>
          <w:lang w:val="ro-MD"/>
        </w:rPr>
        <w:t>B. Tipuri de proceduri</w:t>
      </w:r>
    </w:p>
    <w:p w14:paraId="00000018" w14:textId="77777777" w:rsidR="00FA178E" w:rsidRPr="00536814" w:rsidRDefault="00994EBE" w:rsidP="00994EBE">
      <w:pPr>
        <w:numPr>
          <w:ilvl w:val="0"/>
          <w:numId w:val="3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Proceduri de achiziții publice (oglindind art. 164 din Regulamentul financiar)</w:t>
      </w:r>
    </w:p>
    <w:p w14:paraId="00000019" w14:textId="77777777" w:rsidR="00FA178E" w:rsidRPr="00536814" w:rsidRDefault="00994EBE" w:rsidP="00994EBE">
      <w:pPr>
        <w:numPr>
          <w:ilvl w:val="0"/>
          <w:numId w:val="30"/>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Procedurile de achiziție publică pentru atribuirea contractelor de concesiune sau a contractelor de achiziții publice, inclusiv a contractelor-cadru, iau una dintre următoarele forme:</w:t>
      </w:r>
    </w:p>
    <w:p w14:paraId="0000001A" w14:textId="5E225B25" w:rsidR="00FA178E" w:rsidRPr="00536814" w:rsidRDefault="00994EBE" w:rsidP="00994EBE">
      <w:pPr>
        <w:pStyle w:val="a9"/>
        <w:numPr>
          <w:ilvl w:val="1"/>
          <w:numId w:val="29"/>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procedură deschisă;</w:t>
      </w:r>
    </w:p>
    <w:p w14:paraId="0000001B" w14:textId="4BB955C9" w:rsidR="00FA178E" w:rsidRPr="00536814" w:rsidRDefault="00994EBE" w:rsidP="00994EBE">
      <w:pPr>
        <w:pStyle w:val="a9"/>
        <w:numPr>
          <w:ilvl w:val="1"/>
          <w:numId w:val="29"/>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procedură restrânsă;</w:t>
      </w:r>
    </w:p>
    <w:p w14:paraId="0000001C" w14:textId="798BFCCF" w:rsidR="00FA178E" w:rsidRPr="00536814" w:rsidRDefault="00994EBE" w:rsidP="00994EBE">
      <w:pPr>
        <w:pStyle w:val="a9"/>
        <w:numPr>
          <w:ilvl w:val="1"/>
          <w:numId w:val="29"/>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procedură negociată, inclusiv fără publicare prealabilă;</w:t>
      </w:r>
    </w:p>
    <w:p w14:paraId="0000001D" w14:textId="0ED81D62" w:rsidR="00FA178E" w:rsidRPr="00536814" w:rsidRDefault="00994EBE" w:rsidP="00994EBE">
      <w:pPr>
        <w:pStyle w:val="a9"/>
        <w:numPr>
          <w:ilvl w:val="1"/>
          <w:numId w:val="29"/>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procedură competitivă cu negociere;</w:t>
      </w:r>
    </w:p>
    <w:p w14:paraId="0000001E" w14:textId="07AEC15F" w:rsidR="00FA178E" w:rsidRPr="00536814" w:rsidRDefault="00994EBE" w:rsidP="00994EBE">
      <w:pPr>
        <w:pStyle w:val="a9"/>
        <w:numPr>
          <w:ilvl w:val="1"/>
          <w:numId w:val="29"/>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proceduri care implică o cerere de exprimare a interesului.</w:t>
      </w:r>
    </w:p>
    <w:p w14:paraId="0000001F" w14:textId="77777777" w:rsidR="00FA178E" w:rsidRPr="00536814" w:rsidRDefault="00994EBE" w:rsidP="00994EBE">
      <w:pPr>
        <w:numPr>
          <w:ilvl w:val="0"/>
          <w:numId w:val="3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cadrul procedurilor deschise, orice operator economic interesat poate depune o ofertă.</w:t>
      </w:r>
    </w:p>
    <w:p w14:paraId="00000020" w14:textId="77777777" w:rsidR="00FA178E" w:rsidRPr="00536814" w:rsidRDefault="00994EBE" w:rsidP="00994EBE">
      <w:pPr>
        <w:numPr>
          <w:ilvl w:val="0"/>
          <w:numId w:val="30"/>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În cadrul procedurilor restrânse și al procedurilor competitive cu negociere, orice operator economic poate depune o cerere de participare, furnizând informațiile solicitate de beneficiarul grantului. Beneficiarul grantului invită toți candidații care </w:t>
      </w:r>
      <w:r w:rsidRPr="00536814">
        <w:rPr>
          <w:rFonts w:ascii="Google Sans Text" w:eastAsia="Google Sans Text" w:hAnsi="Google Sans Text" w:cs="Google Sans Text"/>
          <w:color w:val="1B1C1D"/>
          <w:lang w:val="ro-MD"/>
        </w:rPr>
        <w:lastRenderedPageBreak/>
        <w:t>îndeplinesc criteriile de selecție și care nu se află în niciuna dintre situațiile de excludere sau de respingere menționate la articolele 136 alineatul (1) și 141 alineatul (1) din Regulamentul financiar² să depună o ofertă.</w:t>
      </w:r>
    </w:p>
    <w:p w14:paraId="00000021" w14:textId="77777777" w:rsidR="00FA178E" w:rsidRPr="00536814" w:rsidRDefault="00994EBE" w:rsidP="00994EBE">
      <w:pPr>
        <w:pStyle w:val="a9"/>
        <w:numPr>
          <w:ilvl w:val="0"/>
          <w:numId w:val="30"/>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Fără a aduce atingere primului paragraf, beneficiarul grantului poate limita numărul de candidați care urmează să fie invitați să participe la procedură pe baza unor criterii de selecție obiective și nediscriminatorii, care sunt indicate în anunțul de participare sau în cererea de exprimare a interesului. Numărul de candidați invitați este suficient pentru a asigura o concurență reală.</w:t>
      </w:r>
    </w:p>
    <w:p w14:paraId="00000022" w14:textId="77777777" w:rsidR="00FA178E" w:rsidRPr="00536814" w:rsidRDefault="00994EBE" w:rsidP="00994EBE">
      <w:pPr>
        <w:numPr>
          <w:ilvl w:val="0"/>
          <w:numId w:val="3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toate procedurile care implică negociere, beneficiarul grantului negociază cu ofertanții ofertele inițiale și orice oferte ulterioare sau părți ale acestora, cu excepția ofertelor finale, pentru a îmbunătăți conținutul acestora. Cerințele minime și criteriile specificate în documentele de achiziție nu fac obiectul negocierilor. Un beneficiar al grantului poate atribui un contract pe baza ofertei inițiale fără negociere, în cazul în care a indicat în documentele de achiziție că își rezervă această posibilitate.</w:t>
      </w:r>
    </w:p>
    <w:p w14:paraId="00000023" w14:textId="77777777" w:rsidR="00FA178E" w:rsidRPr="00536814" w:rsidRDefault="00994EBE" w:rsidP="00994EBE">
      <w:pPr>
        <w:numPr>
          <w:ilvl w:val="0"/>
          <w:numId w:val="30"/>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poate utiliza:</w:t>
      </w:r>
    </w:p>
    <w:p w14:paraId="622B494B" w14:textId="4B8CC3ED" w:rsidR="00536814" w:rsidRDefault="00994EBE" w:rsidP="00994EBE">
      <w:pPr>
        <w:pStyle w:val="2"/>
        <w:numPr>
          <w:ilvl w:val="1"/>
          <w:numId w:val="30"/>
        </w:numPr>
        <w:spacing w:before="120" w:after="120" w:line="275" w:lineRule="auto"/>
        <w:rPr>
          <w:rFonts w:ascii="Google Sans" w:eastAsia="Google Sans" w:hAnsi="Google Sans" w:cs="Google Sans"/>
          <w:b w:val="0"/>
          <w:bCs/>
          <w:color w:val="1B1C1D"/>
          <w:lang w:val="ro-MD"/>
        </w:rPr>
      </w:pPr>
      <w:r w:rsidRPr="00536814">
        <w:rPr>
          <w:rFonts w:ascii="Google Sans" w:eastAsia="Google Sans" w:hAnsi="Google Sans" w:cs="Google Sans"/>
          <w:b w:val="0"/>
          <w:bCs/>
          <w:color w:val="1B1C1D"/>
          <w:lang w:val="ro-MD"/>
        </w:rPr>
        <w:t xml:space="preserve">procedura deschisă sau restrânsă pentru orice achiziție; </w:t>
      </w:r>
    </w:p>
    <w:p w14:paraId="00000024" w14:textId="37D867C3" w:rsidR="00FA178E" w:rsidRPr="00536814" w:rsidRDefault="00994EBE" w:rsidP="00994EBE">
      <w:pPr>
        <w:pStyle w:val="2"/>
        <w:numPr>
          <w:ilvl w:val="1"/>
          <w:numId w:val="30"/>
        </w:numPr>
        <w:spacing w:before="120" w:after="120" w:line="275" w:lineRule="auto"/>
        <w:rPr>
          <w:rFonts w:ascii="Google Sans" w:eastAsia="Google Sans" w:hAnsi="Google Sans" w:cs="Google Sans"/>
          <w:b w:val="0"/>
          <w:bCs/>
          <w:color w:val="1B1C1D"/>
          <w:lang w:val="ro-MD"/>
        </w:rPr>
      </w:pPr>
      <w:r w:rsidRPr="00536814">
        <w:rPr>
          <w:rFonts w:ascii="Google Sans" w:eastAsia="Google Sans" w:hAnsi="Google Sans" w:cs="Google Sans"/>
          <w:b w:val="0"/>
          <w:bCs/>
          <w:color w:val="1B1C1D"/>
          <w:lang w:val="ro-MD"/>
        </w:rPr>
        <w:t>procedurile care implică o cerere de exprimare a interesului pentru contractele cu o valoare</w:t>
      </w:r>
    </w:p>
    <w:p w14:paraId="00000025" w14:textId="77777777" w:rsidR="00FA178E" w:rsidRPr="00536814" w:rsidRDefault="00994EBE" w:rsidP="00536814">
      <w:pPr>
        <w:pStyle w:val="a9"/>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² Alte dispoziții privind situațiile de excludere și de respingere din prezentul document trebuie înțelese ca făcând trimitere la articolele 136 alineatul (1) și 141 alineatul (1) din Regulamentul financiar.</w:t>
      </w:r>
    </w:p>
    <w:p w14:paraId="00000026" w14:textId="77777777" w:rsidR="00FA178E" w:rsidRPr="00536814" w:rsidRDefault="00994EBE" w:rsidP="00994EBE">
      <w:pPr>
        <w:pStyle w:val="a9"/>
        <w:numPr>
          <w:ilvl w:val="0"/>
          <w:numId w:val="3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sub pragurile menționate la punctul 3 din prezenta anexă, pentru a preselecta candidații care urmează să fie invitați să depună oferte ca răspuns la viitoare invitații restrânse la licitație sau pentru a colecta o listă de furnizori care urmează să fie invitați să depună cereri de participare sau să depună oferte;</w:t>
      </w:r>
    </w:p>
    <w:p w14:paraId="00000027" w14:textId="77777777" w:rsidR="00FA178E" w:rsidRPr="00536814" w:rsidRDefault="00994EBE" w:rsidP="00994EBE">
      <w:pPr>
        <w:pStyle w:val="a9"/>
        <w:numPr>
          <w:ilvl w:val="0"/>
          <w:numId w:val="3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 procedura competitivă cu negociere, pentru contractele de servicii sociale și alte servicii specifice³, precum și în cazurile în care acest lucru este justificat de circumstanțele specifice legate, printre altele, de natura sau complexitatea obiectului contractului sau de tipul specific de contract, astfel cum se detaliază la punctul 7.2;</w:t>
      </w:r>
    </w:p>
    <w:p w14:paraId="00000028" w14:textId="77777777" w:rsidR="00FA178E" w:rsidRDefault="00994EBE" w:rsidP="00994EBE">
      <w:pPr>
        <w:pStyle w:val="a9"/>
        <w:numPr>
          <w:ilvl w:val="0"/>
          <w:numId w:val="3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d) procedura negociată fără publicare prealabilă pentru anumite tipuri de achiziții care nu intră în domeniul de aplicare al Directivei 2014/24/UE sau în circumstanțe excepționale clar definite, stabilite în prezenta anexă.</w:t>
      </w:r>
    </w:p>
    <w:p w14:paraId="46A0BCEC" w14:textId="77777777" w:rsidR="00536814" w:rsidRPr="00536814" w:rsidRDefault="00536814" w:rsidP="00536814">
      <w:pPr>
        <w:pStyle w:val="a9"/>
        <w:pBdr>
          <w:top w:val="nil"/>
          <w:left w:val="nil"/>
          <w:bottom w:val="nil"/>
          <w:right w:val="nil"/>
          <w:between w:val="nil"/>
        </w:pBdr>
        <w:spacing w:line="275" w:lineRule="auto"/>
        <w:rPr>
          <w:rFonts w:ascii="Google Sans Text" w:eastAsia="Google Sans Text" w:hAnsi="Google Sans Text" w:cs="Google Sans Text"/>
          <w:lang w:val="ro-MD"/>
        </w:rPr>
      </w:pPr>
    </w:p>
    <w:p w14:paraId="00000029" w14:textId="77777777" w:rsidR="00FA178E" w:rsidRPr="00536814" w:rsidRDefault="00994EBE" w:rsidP="00994EBE">
      <w:pPr>
        <w:numPr>
          <w:ilvl w:val="0"/>
          <w:numId w:val="24"/>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Praguri și proceduri (oglindind punctul 38 din anexa I la Regulamentul financiar)</w:t>
      </w:r>
    </w:p>
    <w:p w14:paraId="0000002A" w14:textId="77777777" w:rsidR="00FA178E" w:rsidRPr="00536814" w:rsidRDefault="00994EBE" w:rsidP="00994EBE">
      <w:pPr>
        <w:numPr>
          <w:ilvl w:val="0"/>
          <w:numId w:val="3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Procedurile de achiziții publice în domeniul acțiunilor externe sunt următoarele:</w:t>
      </w:r>
    </w:p>
    <w:p w14:paraId="0000002B" w14:textId="31C78D46" w:rsidR="00FA178E" w:rsidRPr="00536814" w:rsidRDefault="00994EBE" w:rsidP="00994EBE">
      <w:pPr>
        <w:pStyle w:val="a9"/>
        <w:numPr>
          <w:ilvl w:val="1"/>
          <w:numId w:val="30"/>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lastRenderedPageBreak/>
        <w:t>procedura restrânsă, astfel cum este prevăzută la punctul 4.1.b din prezenta anexă;</w:t>
      </w:r>
    </w:p>
    <w:p w14:paraId="0000002C" w14:textId="52F55A71" w:rsidR="00FA178E" w:rsidRPr="00536814" w:rsidRDefault="00994EBE" w:rsidP="00994EBE">
      <w:pPr>
        <w:pStyle w:val="a9"/>
        <w:numPr>
          <w:ilvl w:val="1"/>
          <w:numId w:val="3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procedura deschisă, astfel cum este prevăzută la punctul 4.1.a din prezenta anexă;</w:t>
      </w:r>
    </w:p>
    <w:p w14:paraId="0000002D" w14:textId="046E20F9" w:rsidR="00FA178E" w:rsidRPr="00536814" w:rsidRDefault="00994EBE" w:rsidP="00994EBE">
      <w:pPr>
        <w:pStyle w:val="a9"/>
        <w:numPr>
          <w:ilvl w:val="1"/>
          <w:numId w:val="3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procedura deschisă locală;</w:t>
      </w:r>
    </w:p>
    <w:p w14:paraId="0000002E" w14:textId="6C10A998" w:rsidR="00FA178E" w:rsidRPr="00536814" w:rsidRDefault="00994EBE" w:rsidP="00994EBE">
      <w:pPr>
        <w:pStyle w:val="a9"/>
        <w:numPr>
          <w:ilvl w:val="1"/>
          <w:numId w:val="3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procedura simplificată.</w:t>
      </w:r>
    </w:p>
    <w:p w14:paraId="0000002F" w14:textId="77777777" w:rsidR="00FA178E" w:rsidRPr="00536814" w:rsidRDefault="00994EBE" w:rsidP="00994EBE">
      <w:pPr>
        <w:numPr>
          <w:ilvl w:val="0"/>
          <w:numId w:val="31"/>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Utilizarea procedurilor de achiziții publice în funcție de praguri este următoarea:</w:t>
      </w:r>
      <w:r w:rsidRPr="00536814">
        <w:rPr>
          <w:color w:val="000000"/>
          <w:lang w:val="ro-MD"/>
        </w:rPr>
        <w:br/>
      </w:r>
      <w:r w:rsidRPr="00536814">
        <w:rPr>
          <w:rFonts w:ascii="Google Sans Text" w:eastAsia="Google Sans Text" w:hAnsi="Google Sans Text" w:cs="Google Sans Text"/>
          <w:color w:val="1B1C1D"/>
          <w:lang w:val="ro-MD"/>
        </w:rPr>
        <w:t>a) procedura deschisă sau restrânsă poate fi utilizată pentru:</w:t>
      </w:r>
      <w:r w:rsidRPr="00536814">
        <w:rPr>
          <w:color w:val="000000"/>
          <w:lang w:val="ro-MD"/>
        </w:rPr>
        <w:br/>
      </w:r>
      <w:r w:rsidRPr="00536814">
        <w:rPr>
          <w:rFonts w:ascii="Google Sans Text" w:eastAsia="Google Sans Text" w:hAnsi="Google Sans Text" w:cs="Google Sans Text"/>
          <w:color w:val="1B1C1D"/>
          <w:lang w:val="ro-MD"/>
        </w:rPr>
        <w:t>i. contractele de servicii și de furnizare de bunuri și contractele de concesiune de servicii cu o valoare de cel puțin 300 000 EUR;</w:t>
      </w:r>
      <w:r w:rsidRPr="00536814">
        <w:rPr>
          <w:color w:val="000000"/>
          <w:lang w:val="ro-MD"/>
        </w:rPr>
        <w:br/>
      </w:r>
      <w:r w:rsidRPr="00536814">
        <w:rPr>
          <w:rFonts w:ascii="Google Sans Text" w:eastAsia="Google Sans Text" w:hAnsi="Google Sans Text" w:cs="Google Sans Text"/>
          <w:color w:val="1B1C1D"/>
          <w:lang w:val="ro-MD"/>
        </w:rPr>
        <w:t>ii. contractele de lucrări și contractele de concesiune de lucrări cu o valoare de cel puțin 5 000 000 EUR;</w:t>
      </w:r>
      <w:r w:rsidRPr="00536814">
        <w:rPr>
          <w:color w:val="000000"/>
          <w:lang w:val="ro-MD"/>
        </w:rPr>
        <w:br/>
      </w:r>
      <w:r w:rsidRPr="00536814">
        <w:rPr>
          <w:rFonts w:ascii="Google Sans Text" w:eastAsia="Google Sans Text" w:hAnsi="Google Sans Text" w:cs="Google Sans Text"/>
          <w:color w:val="1B1C1D"/>
          <w:lang w:val="ro-MD"/>
        </w:rPr>
        <w:t>b) procedura deschisă locală poate fi utilizată pentru:</w:t>
      </w:r>
      <w:r w:rsidRPr="00536814">
        <w:rPr>
          <w:color w:val="000000"/>
          <w:lang w:val="ro-MD"/>
        </w:rPr>
        <w:br/>
      </w:r>
      <w:r w:rsidRPr="00536814">
        <w:rPr>
          <w:rFonts w:ascii="Google Sans Text" w:eastAsia="Google Sans Text" w:hAnsi="Google Sans Text" w:cs="Google Sans Text"/>
          <w:color w:val="1B1C1D"/>
          <w:lang w:val="ro-MD"/>
        </w:rPr>
        <w:t>i. contractele de furnizare de bunuri cu o valoare de cel puțin 100 000 EUR și mai mică de 300 000 EUR;</w:t>
      </w:r>
      <w:r w:rsidRPr="00536814">
        <w:rPr>
          <w:color w:val="000000"/>
          <w:lang w:val="ro-MD"/>
        </w:rPr>
        <w:br/>
      </w:r>
      <w:r w:rsidRPr="00536814">
        <w:rPr>
          <w:rFonts w:ascii="Google Sans Text" w:eastAsia="Google Sans Text" w:hAnsi="Google Sans Text" w:cs="Google Sans Text"/>
          <w:color w:val="1B1C1D"/>
          <w:lang w:val="ro-MD"/>
        </w:rPr>
        <w:t>ii. contractele de lucrări și contractele de concesiune de lucrări cu o valoare de cel puțin 300 000 EUR și mai mică de 5 000 000 EUR;</w:t>
      </w:r>
      <w:r w:rsidRPr="00536814">
        <w:rPr>
          <w:color w:val="000000"/>
          <w:lang w:val="ro-MD"/>
        </w:rPr>
        <w:br/>
      </w:r>
      <w:r w:rsidRPr="00536814">
        <w:rPr>
          <w:rFonts w:ascii="Google Sans Text" w:eastAsia="Google Sans Text" w:hAnsi="Google Sans Text" w:cs="Google Sans Text"/>
          <w:color w:val="1B1C1D"/>
          <w:lang w:val="ro-MD"/>
        </w:rPr>
        <w:t>c) procedura simplificată poate fi utilizată pentru:</w:t>
      </w:r>
      <w:r w:rsidRPr="00536814">
        <w:rPr>
          <w:color w:val="000000"/>
          <w:lang w:val="ro-MD"/>
        </w:rPr>
        <w:br/>
      </w:r>
      <w:r w:rsidRPr="00536814">
        <w:rPr>
          <w:rFonts w:ascii="Google Sans Text" w:eastAsia="Google Sans Text" w:hAnsi="Google Sans Text" w:cs="Google Sans Text"/>
          <w:color w:val="1B1C1D"/>
          <w:lang w:val="ro-MD"/>
        </w:rPr>
        <w:t>i. contractele de servicii, contractele de concesiune de servicii, contractele de lucrări și contractele de concesiune de lucrări cu o valoare mai mică de 300 000 EUR;</w:t>
      </w:r>
      <w:r w:rsidRPr="00536814">
        <w:rPr>
          <w:color w:val="000000"/>
          <w:lang w:val="ro-MD"/>
        </w:rPr>
        <w:br/>
      </w:r>
      <w:r w:rsidRPr="00536814">
        <w:rPr>
          <w:rFonts w:ascii="Google Sans Text" w:eastAsia="Google Sans Text" w:hAnsi="Google Sans Text" w:cs="Google Sans Text"/>
          <w:color w:val="1B1C1D"/>
          <w:lang w:val="ro-MD"/>
        </w:rPr>
        <w:t>ii. contractele de furnizare de bunuri cu o valoare mai mică de 100 000 EUR;</w:t>
      </w:r>
      <w:r w:rsidRPr="00536814">
        <w:rPr>
          <w:color w:val="000000"/>
          <w:lang w:val="ro-MD"/>
        </w:rPr>
        <w:br/>
      </w:r>
      <w:r w:rsidRPr="00536814">
        <w:rPr>
          <w:rFonts w:ascii="Google Sans Text" w:eastAsia="Google Sans Text" w:hAnsi="Google Sans Text" w:cs="Google Sans Text"/>
          <w:color w:val="1B1C1D"/>
          <w:lang w:val="ro-MD"/>
        </w:rPr>
        <w:t>d) contractele cu o valoare mai mică sau egală cu 20 000 EUR pot fi atribuite pe baza unei singure oferte;</w:t>
      </w:r>
      <w:r w:rsidRPr="00536814">
        <w:rPr>
          <w:color w:val="000000"/>
          <w:lang w:val="ro-MD"/>
        </w:rPr>
        <w:br/>
      </w:r>
      <w:r w:rsidRPr="00536814">
        <w:rPr>
          <w:rFonts w:ascii="Google Sans Text" w:eastAsia="Google Sans Text" w:hAnsi="Google Sans Text" w:cs="Google Sans Text"/>
          <w:color w:val="1B1C1D"/>
          <w:lang w:val="ro-MD"/>
        </w:rPr>
        <w:t>e) plățile unor sume mai mici sau egale cu 2 500 EUR pentru articole de cheltuieli pot fi efectuate pur și simplu ca plată contra facturilor, fără acceptarea prealabilă a unei oferte.</w:t>
      </w:r>
    </w:p>
    <w:p w14:paraId="00000030" w14:textId="77777777" w:rsidR="00FA178E" w:rsidRPr="00536814" w:rsidRDefault="00994EBE" w:rsidP="00994EBE">
      <w:pPr>
        <w:numPr>
          <w:ilvl w:val="0"/>
          <w:numId w:val="3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cadrul procedurii restrânse menționate la punctul (a) din paragraful 1, anunțul de participare precizează numărul de candidați care vor fi invitați să depună oferte. Pentru contractele de servicii, sunt invitați cel puțin patru candidați. Numărul de candidați autorizați să depună oferte este suficient pentru a asigura o concurență reală. Lista candidaților selectați se publică pe site-ul web al beneficiarului grantului.</w:t>
      </w:r>
    </w:p>
    <w:p w14:paraId="00000031" w14:textId="77777777" w:rsidR="00FA178E" w:rsidRPr="00536814" w:rsidRDefault="00994EBE" w:rsidP="00994EBE">
      <w:pPr>
        <w:pStyle w:val="a9"/>
        <w:numPr>
          <w:ilvl w:val="0"/>
          <w:numId w:val="31"/>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Dacă numărul de candidați care îndeplinesc criteriile de selecție sau nivelurile minime de capacitate este mai mic decât numărul minim, beneficiarul grantului poate invita să depună o ofertă numai acei candidați care îndeplinesc criteriile pentru a depune o ofertă.</w:t>
      </w:r>
    </w:p>
    <w:p w14:paraId="00000032" w14:textId="33FD6B07" w:rsidR="00FA178E" w:rsidRPr="00536814" w:rsidRDefault="00994EBE" w:rsidP="00994EBE">
      <w:pPr>
        <w:numPr>
          <w:ilvl w:val="0"/>
          <w:numId w:val="3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cadrul procedurii deschise locale menționate la punctul (c) din paragraful 1, anunțul de participare se publică cel puțin în monitorul oficial al statului beneficiar sau în orice altă publicație echivalentă</w:t>
      </w:r>
      <w:r w:rsidR="00536814" w:rsidRPr="00536814">
        <w:t xml:space="preserve"> </w:t>
      </w:r>
      <w:r w:rsidR="00536814" w:rsidRPr="00536814">
        <w:rPr>
          <w:rFonts w:ascii="Google Sans Text" w:eastAsia="Google Sans Text" w:hAnsi="Google Sans Text" w:cs="Google Sans Text"/>
          <w:color w:val="1B1C1D"/>
          <w:lang w:val="ro-MD"/>
        </w:rPr>
        <w:t>pentru invitațiile la licitație locale.</w:t>
      </w:r>
    </w:p>
    <w:p w14:paraId="473E033C" w14:textId="77777777" w:rsidR="00536814" w:rsidRPr="00536814" w:rsidRDefault="00536814" w:rsidP="00536814">
      <w:pPr>
        <w:pBdr>
          <w:top w:val="nil"/>
          <w:left w:val="nil"/>
          <w:bottom w:val="nil"/>
          <w:right w:val="nil"/>
          <w:between w:val="nil"/>
        </w:pBdr>
        <w:spacing w:after="120" w:line="275" w:lineRule="auto"/>
        <w:ind w:left="720"/>
        <w:rPr>
          <w:lang w:val="ro-MD"/>
        </w:rPr>
      </w:pPr>
    </w:p>
    <w:p w14:paraId="00000033" w14:textId="77777777" w:rsidR="00FA178E" w:rsidRPr="00536814" w:rsidRDefault="00994EBE" w:rsidP="00536814">
      <w:pPr>
        <w:pStyle w:val="a9"/>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³ Astfel cum se menționează în anexa XIV la Directiva 2014/24/UE</w:t>
      </w:r>
    </w:p>
    <w:p w14:paraId="2472BA10" w14:textId="77777777" w:rsidR="00536814" w:rsidRDefault="00536814" w:rsidP="00536814">
      <w:pPr>
        <w:pStyle w:val="a9"/>
        <w:pBdr>
          <w:top w:val="nil"/>
          <w:left w:val="nil"/>
          <w:bottom w:val="nil"/>
          <w:right w:val="nil"/>
          <w:between w:val="nil"/>
        </w:pBdr>
        <w:spacing w:after="120" w:line="275" w:lineRule="auto"/>
        <w:rPr>
          <w:rFonts w:ascii="Google Sans Text" w:eastAsia="Google Sans Text" w:hAnsi="Google Sans Text" w:cs="Google Sans Text"/>
          <w:color w:val="1B1C1D"/>
          <w:lang w:val="ro-MD"/>
        </w:rPr>
      </w:pPr>
    </w:p>
    <w:p w14:paraId="00000035" w14:textId="77777777" w:rsidR="00FA178E" w:rsidRPr="00536814" w:rsidRDefault="00994EBE" w:rsidP="00994EBE">
      <w:pPr>
        <w:numPr>
          <w:ilvl w:val="0"/>
          <w:numId w:val="3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cadrul procedurii simplificate menționate la punctul (d) din paragraful 1, autoritatea contractantă întocmește o listă de cel puțin trei ofertanți la alegerea sa, fără publicarea unui anunț. Ofertanții pentru procedura simplificată pot fi aleși dintr-o listă de furnizori, astfel cum se menționează la punctul (b) de la punctul 9.1, publicată printr-o cerere de exprimare a interesului.</w:t>
      </w:r>
    </w:p>
    <w:p w14:paraId="00000036" w14:textId="77777777" w:rsidR="00FA178E" w:rsidRPr="00536814" w:rsidRDefault="00994EBE" w:rsidP="00994EBE">
      <w:pPr>
        <w:pStyle w:val="a9"/>
        <w:numPr>
          <w:ilvl w:val="0"/>
          <w:numId w:val="31"/>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Dacă, în urma consultării ofertanților, autoritatea contractantă primește o singură ofertă valabilă din punct de vedere administrativ și tehnic, contractul poate fi atribuit cu condiția îndeplinirii criteriilor de atribuire.</w:t>
      </w:r>
    </w:p>
    <w:p w14:paraId="00000037" w14:textId="77777777" w:rsidR="00FA178E" w:rsidRPr="00536814" w:rsidRDefault="00994EBE" w:rsidP="00994EBE">
      <w:pPr>
        <w:numPr>
          <w:ilvl w:val="0"/>
          <w:numId w:val="31"/>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Pentru serviciile juridice care nu sunt acoperite la punctul (g) de la punctul 6.1, autoritățile contractante pot utiliza procedura simplificată, indiferent de valoarea estimată a contractului.</w:t>
      </w:r>
    </w:p>
    <w:p w14:paraId="04B9C822" w14:textId="77777777" w:rsidR="00536814" w:rsidRPr="00536814" w:rsidRDefault="00536814" w:rsidP="00536814">
      <w:pPr>
        <w:pBdr>
          <w:top w:val="nil"/>
          <w:left w:val="nil"/>
          <w:bottom w:val="nil"/>
          <w:right w:val="nil"/>
          <w:between w:val="nil"/>
        </w:pBdr>
        <w:spacing w:line="275" w:lineRule="auto"/>
        <w:ind w:left="480"/>
        <w:rPr>
          <w:lang w:val="ro-MD"/>
        </w:rPr>
      </w:pPr>
    </w:p>
    <w:p w14:paraId="00000038" w14:textId="77777777" w:rsidR="00FA178E" w:rsidRPr="00536814" w:rsidRDefault="00994EBE" w:rsidP="00994EBE">
      <w:pPr>
        <w:numPr>
          <w:ilvl w:val="0"/>
          <w:numId w:val="25"/>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Utilizarea unei proceduri negociate fără publicarea prealabilă a unui anunț de participare (oglindind punctul 11 din anexa I la Regulamentul financiar)</w:t>
      </w:r>
    </w:p>
    <w:p w14:paraId="3C21EAD9" w14:textId="77777777" w:rsidR="00536814" w:rsidRPr="00536814" w:rsidRDefault="00536814" w:rsidP="00536814">
      <w:pPr>
        <w:pBdr>
          <w:top w:val="nil"/>
          <w:left w:val="nil"/>
          <w:bottom w:val="nil"/>
          <w:right w:val="nil"/>
          <w:between w:val="nil"/>
        </w:pBdr>
        <w:spacing w:line="275" w:lineRule="auto"/>
        <w:ind w:left="480"/>
        <w:rPr>
          <w:b/>
          <w:bCs/>
          <w:lang w:val="ro-MD"/>
        </w:rPr>
      </w:pPr>
    </w:p>
    <w:p w14:paraId="00000039" w14:textId="77777777" w:rsidR="00FA178E" w:rsidRPr="00536814" w:rsidRDefault="00994EBE" w:rsidP="00994EBE">
      <w:pPr>
        <w:numPr>
          <w:ilvl w:val="0"/>
          <w:numId w:val="32"/>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Atunci când beneficiarul grantului utilizează procedura negociată fără publicarea prealabilă a unui anunț de participare, acesta trebuie să respecte dispozițiile privind negocierea stabilite la punctul 7.1. Beneficiarul grantului poate utiliza procedura negociată fără publicarea prealabilă a unui anunț de participare, indiferent de valoarea estimată a contractului, în următoarele cazuri:</w:t>
      </w:r>
    </w:p>
    <w:p w14:paraId="0000003A" w14:textId="0F4C8EAC" w:rsidR="00FA178E" w:rsidRPr="00536814" w:rsidRDefault="00994EBE" w:rsidP="00994EBE">
      <w:pPr>
        <w:pStyle w:val="a9"/>
        <w:numPr>
          <w:ilvl w:val="1"/>
          <w:numId w:val="32"/>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nu a fost depusă nicio ofertă, nicio ofertă adecvată, nicio cerere de participare sau nicio cerere de participare adecvată, astfel cum se prevede la paragraful 2, ca răspuns la o procedură deschisă sau la o procedură restrânsă, după finalizarea procedurii respective, cu condiția ca documentele de achiziție inițiale să nu fie modificate substanțial;</w:t>
      </w:r>
    </w:p>
    <w:p w14:paraId="0000003B" w14:textId="610C4E61" w:rsidR="00FA178E" w:rsidRPr="00536814" w:rsidRDefault="00994EBE" w:rsidP="00994EBE">
      <w:pPr>
        <w:pStyle w:val="a9"/>
        <w:numPr>
          <w:ilvl w:val="1"/>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lucrările, bunurile sau serviciile pot fi furnizate numai de un singur operator economic în condițiile stabilite la paragraful 3 și din oricare dintre următoarele motive:</w:t>
      </w:r>
    </w:p>
    <w:p w14:paraId="0000003C" w14:textId="3233AD90"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scopul achiziției este crearea sau achiziționarea unei opere de artă unice sau a unei reprezentații artistice;</w:t>
      </w:r>
    </w:p>
    <w:p w14:paraId="0000003D" w14:textId="4B4BCE0B"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concurența lipsește din motive tehnice;</w:t>
      </w:r>
    </w:p>
    <w:p w14:paraId="0000003E" w14:textId="79C00F3D"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trebuie asigurată protecția drepturilor exclusive, inclusiv a drepturilor de proprietate intelectuală;</w:t>
      </w:r>
    </w:p>
    <w:p w14:paraId="0000003F" w14:textId="26CC0CAF" w:rsidR="00FA178E" w:rsidRPr="00536814" w:rsidRDefault="00994EBE" w:rsidP="00994EBE">
      <w:pPr>
        <w:pStyle w:val="a9"/>
        <w:numPr>
          <w:ilvl w:val="1"/>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măsura în care este strict necesar atunci când, din motive de urgență extremă cauzate de evenimente imprevizibile, este imposibil să se respecte termenele stabilite la punctul 22 din prezenta anexă și atunci când justificarea acestei urgențe extreme nu este imputabilă autorității contractante;</w:t>
      </w:r>
    </w:p>
    <w:p w14:paraId="00000040" w14:textId="18F0B229" w:rsidR="00FA178E" w:rsidRPr="00536814" w:rsidRDefault="00994EBE" w:rsidP="00994EBE">
      <w:pPr>
        <w:pStyle w:val="a9"/>
        <w:numPr>
          <w:ilvl w:val="1"/>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servicii sau lucrări noi care constau în repetarea unor servicii sau lucrări similare încredințate operatorului economic căruia același beneficiar al grantului i-a atribuit un contract inițial, cu condiția ca respectivele servicii sau lucrări să fie în conformitate cu un proiect de bază pentru care contractul inițial a fost atribuit în urma publicării unui anunț de participare, sub rezerva condițiilor stabilite la paragraful 4;</w:t>
      </w:r>
    </w:p>
    <w:p w14:paraId="00000041" w14:textId="1F933F1C" w:rsidR="00FA178E" w:rsidRPr="00536814" w:rsidRDefault="00994EBE" w:rsidP="00994EBE">
      <w:pPr>
        <w:pStyle w:val="a9"/>
        <w:numPr>
          <w:ilvl w:val="1"/>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contractele de furnizare de bunuri:</w:t>
      </w:r>
    </w:p>
    <w:p w14:paraId="00000042" w14:textId="07CC0205"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pentru livrări suplimentare destinate fie înlocuirii parțiale a bunurilor </w:t>
      </w:r>
      <w:r w:rsidR="00536814">
        <w:rPr>
          <w:rFonts w:ascii="Google Sans Text" w:eastAsia="Google Sans Text" w:hAnsi="Google Sans Text" w:cs="Google Sans Text"/>
          <w:lang w:val="ro-MD"/>
        </w:rPr>
        <w:t>sau</w:t>
      </w:r>
      <w:r w:rsidRPr="00536814">
        <w:rPr>
          <w:rFonts w:ascii="Google Sans Text" w:eastAsia="Google Sans Text" w:hAnsi="Google Sans Text" w:cs="Google Sans Text"/>
          <w:lang w:val="ro-MD"/>
        </w:rPr>
        <w:t xml:space="preserve"> a instalațiilor, fie extinderii bunurilor sau instalațiilor existente, în cazul în care o schimbare a furnizorului ar obliga autoritatea contractantă să achiziționeze bunuri cu caracteristici tehnice diferite, care ar duce la incompatibilitate sau la dificultăți tehnice disproporționate de operare și întreținere; atunci când instituțiile Uniunii atribuie contracte în nume propriu, durata acestor contracte nu depășește trei ani;</w:t>
      </w:r>
    </w:p>
    <w:p w14:paraId="00000043" w14:textId="74B38420"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produsele sunt fabricate exclusiv în scopul cercetării, experimentării, studiului sau dezvoltării; cu toate acestea, astfel de contracte nu includ producția cantitativă pentru a stabili viabilitatea comercială sau pentru a recupera costurile de cercetare și dezvoltare;</w:t>
      </w:r>
    </w:p>
    <w:p w14:paraId="466525F1" w14:textId="77777777" w:rsidR="00536814" w:rsidRDefault="00994EBE" w:rsidP="00994EBE">
      <w:pPr>
        <w:pStyle w:val="a9"/>
        <w:numPr>
          <w:ilvl w:val="2"/>
          <w:numId w:val="32"/>
        </w:num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pentru bunurile cotate și achiziționate pe o piață de mărfuri;</w:t>
      </w:r>
      <w:r w:rsidRPr="00536814">
        <w:rPr>
          <w:rFonts w:ascii="Google Sans Text" w:eastAsia="Google Sans Text" w:hAnsi="Google Sans Text" w:cs="Google Sans Text"/>
          <w:color w:val="1B1C1D"/>
          <w:lang w:val="ro-MD"/>
        </w:rPr>
        <w:br/>
      </w:r>
    </w:p>
    <w:p w14:paraId="00000044" w14:textId="05F5EBD6" w:rsidR="00FA178E" w:rsidRPr="00536814" w:rsidRDefault="00994EBE" w:rsidP="00994EBE">
      <w:pPr>
        <w:pStyle w:val="a9"/>
        <w:numPr>
          <w:ilvl w:val="2"/>
          <w:numId w:val="32"/>
        </w:num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pentru achiziții de bunuri în condiții deosebit de avantajoase, fie de la un operator economic care își încetează definitiv activitatea comercială, fie de la lichidatorii aflați în procedură de insolvență, concordat preventiv sau o procedură similară în temeiul legislației naționale;</w:t>
      </w:r>
      <w:r w:rsidRPr="00536814">
        <w:rPr>
          <w:rFonts w:ascii="Google Sans Text" w:eastAsia="Google Sans Text" w:hAnsi="Google Sans Text" w:cs="Google Sans Text"/>
          <w:color w:val="1B1C1D"/>
          <w:lang w:val="ro-MD"/>
        </w:rPr>
        <w:br/>
      </w:r>
    </w:p>
    <w:p w14:paraId="00000045" w14:textId="6135AF2B" w:rsidR="00FA178E" w:rsidRPr="00536814" w:rsidRDefault="00994EBE" w:rsidP="00994EBE">
      <w:pPr>
        <w:pStyle w:val="a9"/>
        <w:numPr>
          <w:ilvl w:val="1"/>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contracte de construcții, după prospectarea pieței locale;</w:t>
      </w:r>
    </w:p>
    <w:p w14:paraId="00000046" w14:textId="05006BD0" w:rsidR="00FA178E" w:rsidRPr="00536814" w:rsidRDefault="00994EBE" w:rsidP="00994EBE">
      <w:pPr>
        <w:pStyle w:val="a9"/>
        <w:numPr>
          <w:ilvl w:val="1"/>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contracte pentru oricare dintre următoarele:</w:t>
      </w:r>
    </w:p>
    <w:p w14:paraId="00000047" w14:textId="15B63963"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reprezentare juridică de către un avocat în cadrul unor proceduri de arbitraj sau de conciliere sau în cadrul unor proceduri judiciare;</w:t>
      </w:r>
    </w:p>
    <w:p w14:paraId="00000048" w14:textId="5F871377"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consiliere juridică acordată în pregătirea procedurilor menționate la punctul (i) sau în cazul în care există indicii concrete și o probabilitate ridicată ca problema la care se referă consilierea să facă obiectul unor astfel de proceduri, cu condiția ca respectiva consiliere să fie acordată de un avocat;</w:t>
      </w:r>
    </w:p>
    <w:p w14:paraId="00000049" w14:textId="2117A145"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servicii de arbitraj și conciliere;</w:t>
      </w:r>
    </w:p>
    <w:p w14:paraId="0000004A" w14:textId="63EA594D"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servicii de certificare și autentificare a documentelor care trebuie furnizate de notari;</w:t>
      </w:r>
    </w:p>
    <w:p w14:paraId="0000004B" w14:textId="77777777" w:rsidR="00FA178E" w:rsidRPr="00536814" w:rsidRDefault="00994EBE" w:rsidP="00994EBE">
      <w:pPr>
        <w:numPr>
          <w:ilvl w:val="0"/>
          <w:numId w:val="3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O ofertă este considerată necorespunzătoare atunci când nu are legătură cu obiectul contractului, iar o cerere de participare este considerată necorespunzătoare atunci când operatorul economic se află într-o situație de excludere sau nu îndeplinește criteriile de selecție.</w:t>
      </w:r>
    </w:p>
    <w:p w14:paraId="0000004C" w14:textId="77777777" w:rsidR="00FA178E" w:rsidRPr="00536814" w:rsidRDefault="00994EBE" w:rsidP="00994EBE">
      <w:pPr>
        <w:numPr>
          <w:ilvl w:val="0"/>
          <w:numId w:val="3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Excepțiile prevăzute la punctul (1) literele (b) (ii) și (iii) se aplică numai atunci când nu există nicio alternativă sau un înlocuitor rezonabil, iar absența concurenței nu este rezultatul unei restrângeri artificiale a parametrilor la definirea achiziției.</w:t>
      </w:r>
    </w:p>
    <w:p w14:paraId="0000004D" w14:textId="77777777" w:rsidR="00FA178E" w:rsidRPr="00536814" w:rsidRDefault="00994EBE" w:rsidP="00994EBE">
      <w:pPr>
        <w:numPr>
          <w:ilvl w:val="0"/>
          <w:numId w:val="3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cazurile menționate la punctul (1) litera (d), proiectul de bază indică amploarea eventualelor servicii sau lucrări noi și condițiile în care acestea vor fi atribuite. De îndată ce proiectul de bază este scos la licitație, se menționează posibila utilizare a procedurii negociate, iar valoarea totală estimată pentru serviciile sau lucrările ulterioare este luată în considerare la aplicarea pragurilor menționate la punctul 3 din prezenta anexă.</w:t>
      </w:r>
    </w:p>
    <w:p w14:paraId="5F3D2540" w14:textId="77777777" w:rsidR="00536814" w:rsidRPr="00536814" w:rsidRDefault="00536814" w:rsidP="00536814">
      <w:pPr>
        <w:pBdr>
          <w:top w:val="nil"/>
          <w:left w:val="nil"/>
          <w:bottom w:val="nil"/>
          <w:right w:val="nil"/>
          <w:between w:val="nil"/>
        </w:pBdr>
        <w:spacing w:line="275" w:lineRule="auto"/>
        <w:ind w:left="480"/>
        <w:rPr>
          <w:lang w:val="ro-MD"/>
        </w:rPr>
      </w:pPr>
    </w:p>
    <w:p w14:paraId="6FDB12E6" w14:textId="4320703A" w:rsidR="00536814" w:rsidRPr="00536814" w:rsidRDefault="00994EBE" w:rsidP="00994EBE">
      <w:pPr>
        <w:numPr>
          <w:ilvl w:val="0"/>
          <w:numId w:val="26"/>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Utilizarea procedurii competitive cu negociere (oglindind punctul 12.1(b) din anexa I și art. 164.4 din Regulamentul financiar)</w:t>
      </w:r>
    </w:p>
    <w:p w14:paraId="4DD49814" w14:textId="77777777" w:rsidR="00536814" w:rsidRPr="00536814" w:rsidRDefault="00536814" w:rsidP="00536814">
      <w:pPr>
        <w:pBdr>
          <w:top w:val="nil"/>
          <w:left w:val="nil"/>
          <w:bottom w:val="nil"/>
          <w:right w:val="nil"/>
          <w:between w:val="nil"/>
        </w:pBdr>
        <w:spacing w:line="275" w:lineRule="auto"/>
        <w:ind w:left="480"/>
        <w:rPr>
          <w:lang w:val="ro-MD"/>
        </w:rPr>
      </w:pPr>
    </w:p>
    <w:p w14:paraId="0000004F" w14:textId="77777777" w:rsidR="00FA178E" w:rsidRPr="00536814" w:rsidRDefault="00994EBE" w:rsidP="00994EBE">
      <w:pPr>
        <w:numPr>
          <w:ilvl w:val="0"/>
          <w:numId w:val="33"/>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Atunci când beneficiarul grantului utilizează procedura competitivă cu negociere, acesta ia în considerare următoarele dispoziții privind negocierea:</w:t>
      </w:r>
    </w:p>
    <w:p w14:paraId="00000050" w14:textId="475350DA" w:rsidR="00FA178E" w:rsidRPr="00536814" w:rsidRDefault="00994EBE" w:rsidP="00994EBE">
      <w:pPr>
        <w:pStyle w:val="a9"/>
        <w:numPr>
          <w:ilvl w:val="1"/>
          <w:numId w:val="32"/>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beneficiarul grantului negociază cu ofertanții ofertele inițiale și orice oferte ulterioare sau părți ale acestora, cu excepția ofertelor finale, pentru a îmbunătăți conținutul acestora. Cerințele minime și criteriile specificate în documentele de achiziție nu fac obiectul negocierilor;</w:t>
      </w:r>
    </w:p>
    <w:p w14:paraId="00000051" w14:textId="7142483E" w:rsidR="00FA178E" w:rsidRPr="00536814" w:rsidRDefault="00994EBE" w:rsidP="00994EBE">
      <w:pPr>
        <w:pStyle w:val="a9"/>
        <w:numPr>
          <w:ilvl w:val="1"/>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un beneficiar al grantului poate atribui un contract pe baza ofertei inițiale fără negociere, în cazul în care a indicat în documentele de achiziție că își rezervă această posibilitate.</w:t>
      </w:r>
    </w:p>
    <w:p w14:paraId="00000052" w14:textId="77777777" w:rsidR="00FA178E" w:rsidRPr="00536814" w:rsidRDefault="00994EBE" w:rsidP="00994EBE">
      <w:pPr>
        <w:numPr>
          <w:ilvl w:val="0"/>
          <w:numId w:val="33"/>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Autoritatea contractantă poate utiliza această procedură, indiferent de valoarea estimată a contractului, în ceea ce privește lucrările, bunurile sau serviciile care îndeplinesc unul sau mai multe dintre următoarele criterii:</w:t>
      </w:r>
    </w:p>
    <w:p w14:paraId="00000053" w14:textId="25C9F9F0" w:rsidR="00FA178E" w:rsidRPr="00536814" w:rsidRDefault="00994EBE" w:rsidP="00994EBE">
      <w:pPr>
        <w:pStyle w:val="a9"/>
        <w:numPr>
          <w:ilvl w:val="1"/>
          <w:numId w:val="33"/>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nevoile autorității contractante nu pot fi satisfăcute fără adaptarea unei soluții ușor disponibile;</w:t>
      </w:r>
    </w:p>
    <w:p w14:paraId="00000054" w14:textId="0F14BA57" w:rsidR="00FA178E" w:rsidRPr="00536814" w:rsidRDefault="00994EBE" w:rsidP="00994EBE">
      <w:pPr>
        <w:pStyle w:val="a9"/>
        <w:numPr>
          <w:ilvl w:val="1"/>
          <w:numId w:val="33"/>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lucrările, bunurile sau serviciile includ soluții de proiectare sau inovatoare;</w:t>
      </w:r>
    </w:p>
    <w:p w14:paraId="00000055" w14:textId="1FBA3320" w:rsidR="00FA178E" w:rsidRPr="00536814" w:rsidRDefault="00994EBE" w:rsidP="00994EBE">
      <w:pPr>
        <w:pStyle w:val="a9"/>
        <w:numPr>
          <w:ilvl w:val="1"/>
          <w:numId w:val="33"/>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contractul nu poate fi atribuit fără negocieri prealabile din cauza unor circumstanțe specifice legate de natura, complexitatea sau structura juridică și financiară a contractului sau de riscurile aferente obiectului contractului;</w:t>
      </w:r>
    </w:p>
    <w:p w14:paraId="00000056" w14:textId="79E32C3E" w:rsidR="00FA178E" w:rsidRPr="00536814" w:rsidRDefault="00994EBE" w:rsidP="00994EBE">
      <w:pPr>
        <w:pStyle w:val="a9"/>
        <w:numPr>
          <w:ilvl w:val="1"/>
          <w:numId w:val="33"/>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specificațiile tehnice nu pot fi stabilite cu suficientă precizie de către</w:t>
      </w:r>
    </w:p>
    <w:p w14:paraId="00000057" w14:textId="77777777" w:rsidR="00FA178E" w:rsidRPr="00536814" w:rsidRDefault="00994EBE" w:rsidP="00994EBE">
      <w:pPr>
        <w:pStyle w:val="a9"/>
        <w:numPr>
          <w:ilvl w:val="0"/>
          <w:numId w:val="33"/>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autoritatea contractantă cu referire la un standard.</w:t>
      </w:r>
    </w:p>
    <w:p w14:paraId="4D16D854" w14:textId="7CC591F9" w:rsidR="00536814" w:rsidRDefault="00994EBE" w:rsidP="00536814">
      <w:pPr>
        <w:numPr>
          <w:ilvl w:val="0"/>
          <w:numId w:val="2"/>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Utilizarea procedurii negociate pentru contractele de servicii, de furnizare de bunuri și de lucrări (oglindind punctul 39 din anexa I la Regulamentul financiar)</w:t>
      </w:r>
    </w:p>
    <w:p w14:paraId="777BD96D" w14:textId="77777777" w:rsidR="00536814" w:rsidRPr="00536814" w:rsidRDefault="00536814" w:rsidP="00536814">
      <w:pPr>
        <w:pBdr>
          <w:top w:val="nil"/>
          <w:left w:val="nil"/>
          <w:bottom w:val="nil"/>
          <w:right w:val="nil"/>
          <w:between w:val="nil"/>
        </w:pBdr>
        <w:spacing w:line="275" w:lineRule="auto"/>
        <w:ind w:left="480"/>
        <w:rPr>
          <w:b/>
          <w:bCs/>
          <w:lang w:val="ro-MD"/>
        </w:rPr>
      </w:pPr>
    </w:p>
    <w:p w14:paraId="00000059" w14:textId="77777777" w:rsidR="00FA178E" w:rsidRPr="00536814" w:rsidRDefault="00994EBE" w:rsidP="00994EBE">
      <w:pPr>
        <w:numPr>
          <w:ilvl w:val="0"/>
          <w:numId w:val="34"/>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Beneficiarii granturilor pot utiliza procedura negociată cu o singură ofertă în următoarele cazuri:</w:t>
      </w:r>
    </w:p>
    <w:p w14:paraId="0000005A" w14:textId="3EEDEC73" w:rsidR="00FA178E" w:rsidRPr="00536814" w:rsidRDefault="00994EBE" w:rsidP="00994EBE">
      <w:pPr>
        <w:pStyle w:val="a9"/>
        <w:numPr>
          <w:ilvl w:val="1"/>
          <w:numId w:val="33"/>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serviciile sunt încredințate unor organisme din sectorul public sau unor instituții sau asociații nonprofit și se referă la activități cu caracter instituțional sau sunt concepute pentru a oferi asistență persoanelor din domeniul social;</w:t>
      </w:r>
    </w:p>
    <w:p w14:paraId="0000005B" w14:textId="4E6979E8" w:rsidR="00FA178E" w:rsidRPr="00536814" w:rsidRDefault="00994EBE" w:rsidP="00994EBE">
      <w:pPr>
        <w:pStyle w:val="a9"/>
        <w:numPr>
          <w:ilvl w:val="1"/>
          <w:numId w:val="33"/>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procedura de licitație nu a avut succes, adică atunci când nu s-a primit nicio ofertă valoroasă din punct de vedere calitativ și/sau financiar, caz în care, după anularea procedurii de licitație, beneficiarul grantului poate negocia cu unul sau mai mulți ofertanți la alegerea sa, dintre cei care au participat la invitația la licitație, cu condiția ca documentele de achiziție să nu fie modificate substanțial;</w:t>
      </w:r>
    </w:p>
    <w:p w14:paraId="0000005C" w14:textId="27F69BFC" w:rsidR="00FA178E" w:rsidRPr="00536814" w:rsidRDefault="00994EBE" w:rsidP="00994EBE">
      <w:pPr>
        <w:pStyle w:val="a9"/>
        <w:numPr>
          <w:ilvl w:val="1"/>
          <w:numId w:val="33"/>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trebuie încheiat un nou contract după rezilierea anticipată a unui contract existent.</w:t>
      </w:r>
    </w:p>
    <w:p w14:paraId="0000005D" w14:textId="77777777" w:rsidR="00FA178E" w:rsidRPr="00536814" w:rsidRDefault="00994EBE" w:rsidP="00994EBE">
      <w:pPr>
        <w:numPr>
          <w:ilvl w:val="0"/>
          <w:numId w:val="34"/>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sensul punctului 6.1(c), operațiunile desfășurate într-o situație de criză se consideră a îndeplini criteriul de urgență extremă. Beneficiarul grantului stabilește existența unei situații de urgență extremă și își revizuiește periodic decizia, ținând seama de principiul bunei gestiuni financiare.</w:t>
      </w:r>
    </w:p>
    <w:p w14:paraId="0000005E" w14:textId="77777777" w:rsidR="00FA178E" w:rsidRPr="00536814" w:rsidRDefault="00994EBE" w:rsidP="00994EBE">
      <w:pPr>
        <w:numPr>
          <w:ilvl w:val="0"/>
          <w:numId w:val="34"/>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Activitățile cu caracter instituțional menționate la punctul (a) de la punctul 8.1 includ serviciile direct legate de misiunea statutară a organismelor din sectorul public.</w:t>
      </w:r>
    </w:p>
    <w:p w14:paraId="7BA9C54A" w14:textId="77777777" w:rsidR="00536814" w:rsidRPr="00536814" w:rsidRDefault="00536814" w:rsidP="00536814">
      <w:pPr>
        <w:pBdr>
          <w:top w:val="nil"/>
          <w:left w:val="nil"/>
          <w:bottom w:val="nil"/>
          <w:right w:val="nil"/>
          <w:between w:val="nil"/>
        </w:pBdr>
        <w:spacing w:line="275" w:lineRule="auto"/>
        <w:ind w:left="720"/>
        <w:rPr>
          <w:lang w:val="ro-MD"/>
        </w:rPr>
      </w:pPr>
    </w:p>
    <w:p w14:paraId="72D2A274" w14:textId="77777777" w:rsidR="00536814" w:rsidRPr="00536814" w:rsidRDefault="00536814" w:rsidP="00536814">
      <w:pPr>
        <w:pBdr>
          <w:top w:val="nil"/>
          <w:left w:val="nil"/>
          <w:bottom w:val="nil"/>
          <w:right w:val="nil"/>
          <w:between w:val="nil"/>
        </w:pBdr>
        <w:spacing w:line="275" w:lineRule="auto"/>
        <w:ind w:left="480"/>
        <w:rPr>
          <w:lang w:val="ro-MD"/>
        </w:rPr>
      </w:pPr>
    </w:p>
    <w:p w14:paraId="0000005F" w14:textId="1F91075D" w:rsidR="00FA178E" w:rsidRPr="00536814" w:rsidRDefault="00994EBE" w:rsidP="00536814">
      <w:pPr>
        <w:pStyle w:val="a9"/>
        <w:numPr>
          <w:ilvl w:val="0"/>
          <w:numId w:val="2"/>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Procedura care implică o cerere de exprimare a interesului (oglindind punctele 13.1 și 13.2 din anexa I la Regulamentul financiar)</w:t>
      </w:r>
    </w:p>
    <w:p w14:paraId="40CACC0F" w14:textId="77777777" w:rsidR="00536814" w:rsidRPr="00536814" w:rsidRDefault="00536814" w:rsidP="00536814">
      <w:pPr>
        <w:pStyle w:val="a9"/>
        <w:pBdr>
          <w:top w:val="nil"/>
          <w:left w:val="nil"/>
          <w:bottom w:val="nil"/>
          <w:right w:val="nil"/>
          <w:between w:val="nil"/>
        </w:pBdr>
        <w:spacing w:line="275" w:lineRule="auto"/>
        <w:ind w:left="480"/>
        <w:rPr>
          <w:b/>
          <w:bCs/>
          <w:lang w:val="ro-MD"/>
        </w:rPr>
      </w:pPr>
    </w:p>
    <w:p w14:paraId="00000060" w14:textId="77777777" w:rsidR="00FA178E" w:rsidRPr="00536814" w:rsidRDefault="00994EBE" w:rsidP="00994EBE">
      <w:pPr>
        <w:numPr>
          <w:ilvl w:val="0"/>
          <w:numId w:val="35"/>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Pentru contractele cu o valoare sub pragurile menționate la punctul 3 din prezenta anexă și fără a aduce atingere punctelor 6 și 7 din prezenta anexă, beneficiarul grantului poate utiliza o cerere de exprimare a interesului pentru a întreprinde una dintre următoarele acțiuni:</w:t>
      </w:r>
    </w:p>
    <w:p w14:paraId="00000061" w14:textId="7C197B00" w:rsidR="00FA178E" w:rsidRPr="00536814" w:rsidRDefault="00994EBE" w:rsidP="00994EBE">
      <w:pPr>
        <w:pStyle w:val="a9"/>
        <w:numPr>
          <w:ilvl w:val="1"/>
          <w:numId w:val="35"/>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să preselecteze candidații care urmează să fie invitați să depună oferte ca răspuns la viitoare invitații restrânse la licitație;</w:t>
      </w:r>
    </w:p>
    <w:p w14:paraId="00000062" w14:textId="18EDAB99" w:rsidR="00FA178E" w:rsidRPr="00536814" w:rsidRDefault="00994EBE" w:rsidP="00994EBE">
      <w:pPr>
        <w:pStyle w:val="a9"/>
        <w:numPr>
          <w:ilvl w:val="1"/>
          <w:numId w:val="3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să colecteze o listă de furnizori care urmează să fie invitați să depună cereri de participare sau oferte.</w:t>
      </w:r>
    </w:p>
    <w:p w14:paraId="00000063" w14:textId="77777777" w:rsidR="00FA178E" w:rsidRPr="00536814" w:rsidRDefault="00994EBE" w:rsidP="00994EBE">
      <w:pPr>
        <w:numPr>
          <w:ilvl w:val="0"/>
          <w:numId w:val="3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Lista întocmită în urma unei cereri de exprimare a interesului este valabilă pentru o perioadă de maximum patru ani de la data publicării anunțului. Lista menționată la primul paragraf poate include subliste. Orice operator economic interesat își poate exprima interesul în orice moment în perioada de valabilitate a listei, cu excepția ultimelor trei luni ale perioadei respective.</w:t>
      </w:r>
    </w:p>
    <w:p w14:paraId="697DDE93" w14:textId="77777777" w:rsidR="00536814" w:rsidRPr="00536814" w:rsidRDefault="00536814" w:rsidP="00536814">
      <w:pPr>
        <w:pBdr>
          <w:top w:val="nil"/>
          <w:left w:val="nil"/>
          <w:bottom w:val="nil"/>
          <w:right w:val="nil"/>
          <w:between w:val="nil"/>
        </w:pBdr>
        <w:spacing w:line="275" w:lineRule="auto"/>
        <w:ind w:left="480"/>
        <w:rPr>
          <w:lang w:val="ro-MD"/>
        </w:rPr>
      </w:pPr>
    </w:p>
    <w:p w14:paraId="00000064" w14:textId="25B57903" w:rsidR="00FA178E" w:rsidRPr="00536814" w:rsidRDefault="00994EBE" w:rsidP="00536814">
      <w:pPr>
        <w:pStyle w:val="a9"/>
        <w:numPr>
          <w:ilvl w:val="0"/>
          <w:numId w:val="2"/>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Utilizarea licitațiilor electronice (oglindind punctul 22 din anexa I la Regulamentul financiar)</w:t>
      </w:r>
    </w:p>
    <w:p w14:paraId="00000065" w14:textId="1291BFBF" w:rsidR="00FA178E" w:rsidRPr="00536814" w:rsidRDefault="00994EBE" w:rsidP="00994EBE">
      <w:pPr>
        <w:pStyle w:val="a9"/>
        <w:numPr>
          <w:ilvl w:val="0"/>
          <w:numId w:val="36"/>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poate utiliza licitații electronice, în cadrul cărora sunt prezentate prețuri noi, revizuite în sens descrescător, sau valori noi privind anumite elemente ale ofertelor.</w:t>
      </w:r>
    </w:p>
    <w:p w14:paraId="00000066" w14:textId="77777777" w:rsidR="00FA178E" w:rsidRPr="00536814" w:rsidRDefault="00994EBE" w:rsidP="00994EBE">
      <w:pPr>
        <w:pStyle w:val="a9"/>
        <w:numPr>
          <w:ilvl w:val="0"/>
          <w:numId w:val="36"/>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Beneficiarul grantului structurează licitația electronică sub forma unui proces electronic repetitiv, care are loc după o evaluare inițială completă a ofertelor, permițând clasificarea acestora prin utilizarea unor metode de evaluare automată.</w:t>
      </w:r>
    </w:p>
    <w:p w14:paraId="00000067" w14:textId="77777777" w:rsidR="00FA178E" w:rsidRPr="00536814" w:rsidRDefault="00994EBE" w:rsidP="00994EBE">
      <w:pPr>
        <w:numPr>
          <w:ilvl w:val="0"/>
          <w:numId w:val="36"/>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cadrul procedurilor deschise, restrânse sau competitive cu negociere, beneficiarul grantului poate decide ca atribuirea unui contract de achiziții publice să fie precedată de o licitație electronică, atunci când documentele de achiziție pot fi stabilite cu precizie.</w:t>
      </w:r>
    </w:p>
    <w:p w14:paraId="00000068" w14:textId="5F67BA46" w:rsidR="00FA178E" w:rsidRPr="00536814" w:rsidRDefault="00994EBE" w:rsidP="00994EBE">
      <w:pPr>
        <w:pStyle w:val="a9"/>
        <w:numPr>
          <w:ilvl w:val="2"/>
          <w:numId w:val="36"/>
        </w:num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licitație electronică poate avea loc la redeschiderea concurenței între părțile la un</w:t>
      </w:r>
    </w:p>
    <w:p w14:paraId="00000069" w14:textId="77777777" w:rsidR="00FA178E" w:rsidRPr="00536814" w:rsidRDefault="00994EBE" w:rsidP="00994EBE">
      <w:pPr>
        <w:pStyle w:val="a9"/>
        <w:numPr>
          <w:ilvl w:val="0"/>
          <w:numId w:val="36"/>
        </w:num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contract-cadru, astfel cum se menționează la punctul 1.3 al doilea paragraf litera (b) din anexa I la Regulamentul financiar.</w:t>
      </w:r>
    </w:p>
    <w:p w14:paraId="0000006A" w14:textId="77777777" w:rsidR="00FA178E" w:rsidRPr="00536814" w:rsidRDefault="00994EBE" w:rsidP="00994EBE">
      <w:pPr>
        <w:pStyle w:val="a9"/>
        <w:numPr>
          <w:ilvl w:val="0"/>
          <w:numId w:val="36"/>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Licitația electronică se bazează pe una dintre metodele de atribuire prevăzute la punctul 17.4 din prezenta anexă.</w:t>
      </w:r>
    </w:p>
    <w:p w14:paraId="0000006B" w14:textId="77777777" w:rsidR="00FA178E" w:rsidRPr="00536814" w:rsidRDefault="00994EBE" w:rsidP="00994EBE">
      <w:pPr>
        <w:numPr>
          <w:ilvl w:val="0"/>
          <w:numId w:val="36"/>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Autoritatea contractantă care decide organizarea unei licitații electronice menționează acest fapt în anunțul de participare. Documentele de achiziție includ următoarele detalii:</w:t>
      </w:r>
    </w:p>
    <w:p w14:paraId="0000006C" w14:textId="69AE7090" w:rsidR="00FA178E" w:rsidRPr="00536814" w:rsidRDefault="00994EBE" w:rsidP="00994EBE">
      <w:pPr>
        <w:pStyle w:val="a9"/>
        <w:numPr>
          <w:ilvl w:val="1"/>
          <w:numId w:val="34"/>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valorile caracteristicilor care vor face obiectul unei licitații electronice, cu condiția ca aceste caracteristici să fie cuantificabile și să poată fi exprimate în cifre sau procente;</w:t>
      </w:r>
    </w:p>
    <w:p w14:paraId="0000006D" w14:textId="1B375E43" w:rsidR="00FA178E" w:rsidRPr="00536814" w:rsidRDefault="00994EBE" w:rsidP="00994EBE">
      <w:pPr>
        <w:pStyle w:val="a9"/>
        <w:numPr>
          <w:ilvl w:val="1"/>
          <w:numId w:val="34"/>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orice limite ale valorilor care pot fi prezentate, astfel cum rezultă din specificațiile referitoare la obiectul contractului;</w:t>
      </w:r>
    </w:p>
    <w:p w14:paraId="0000006E" w14:textId="25799109" w:rsidR="00FA178E" w:rsidRPr="00536814" w:rsidRDefault="00994EBE" w:rsidP="00994EBE">
      <w:pPr>
        <w:pStyle w:val="a9"/>
        <w:numPr>
          <w:ilvl w:val="1"/>
          <w:numId w:val="34"/>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informațiile care vor fi puse la dispoziția ofertanților în cursul licitației electronice și, după caz, momentul în care acestea le vor fi puse la dispoziție;</w:t>
      </w:r>
    </w:p>
    <w:p w14:paraId="0000006F" w14:textId="1951A1BF" w:rsidR="00FA178E" w:rsidRPr="00536814" w:rsidRDefault="00994EBE" w:rsidP="00994EBE">
      <w:pPr>
        <w:pStyle w:val="a9"/>
        <w:numPr>
          <w:ilvl w:val="1"/>
          <w:numId w:val="34"/>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informațiile relevante privind procesul de licitație electronică, inclusiv dacă acesta include etape și modul în care va fi închis, astfel cum se prevede la punctul 10.7;</w:t>
      </w:r>
    </w:p>
    <w:p w14:paraId="00000070" w14:textId="39B7A4DE" w:rsidR="00FA178E" w:rsidRPr="00536814" w:rsidRDefault="00994EBE" w:rsidP="00994EBE">
      <w:pPr>
        <w:pStyle w:val="a9"/>
        <w:numPr>
          <w:ilvl w:val="1"/>
          <w:numId w:val="34"/>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condițiile în care ofertanții vor putea licita și, în special, diferențele minime care vor fi solicitate, după caz, la depunerea ofertei;</w:t>
      </w:r>
    </w:p>
    <w:p w14:paraId="00000071" w14:textId="57E784E8" w:rsidR="00FA178E" w:rsidRPr="00536814" w:rsidRDefault="00994EBE" w:rsidP="00994EBE">
      <w:pPr>
        <w:pStyle w:val="a9"/>
        <w:numPr>
          <w:ilvl w:val="1"/>
          <w:numId w:val="34"/>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informațiile relevante privind echipamentul electronic utilizat, precum și modalitățile și specificațiile tehnice de conectare.</w:t>
      </w:r>
    </w:p>
    <w:p w14:paraId="00000072" w14:textId="77777777" w:rsidR="00FA178E" w:rsidRPr="00536814" w:rsidRDefault="00994EBE" w:rsidP="00994EBE">
      <w:pPr>
        <w:numPr>
          <w:ilvl w:val="0"/>
          <w:numId w:val="36"/>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Toți ofertanții care au depus oferte admisibile sunt invitați simultan, prin mijloace electronice, să participe la licitația electronică, utilizând conexiunile în conformitate cu instrucțiunile. Invitația precizează data și ora de începere a licitației electronice.</w:t>
      </w:r>
    </w:p>
    <w:p w14:paraId="00000073" w14:textId="77777777" w:rsidR="00FA178E" w:rsidRPr="00536814" w:rsidRDefault="00994EBE" w:rsidP="00994EBE">
      <w:pPr>
        <w:pStyle w:val="a9"/>
        <w:numPr>
          <w:ilvl w:val="0"/>
          <w:numId w:val="36"/>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Licitația electronică se poate desfășura în mai multe etape succesive. Licitația electronică nu începe mai devreme de două zile lucrătoare de la data trimiterii invitațiilor.</w:t>
      </w:r>
    </w:p>
    <w:p w14:paraId="00000074" w14:textId="77777777" w:rsidR="00FA178E" w:rsidRPr="00536814" w:rsidRDefault="00994EBE" w:rsidP="00994EBE">
      <w:pPr>
        <w:numPr>
          <w:ilvl w:val="0"/>
          <w:numId w:val="36"/>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Invitația este însoțită de rezultatul unei evaluări complete a ofertei relevante. Invitația precizează, de asemenea, formula matematică care urmează să fie utilizată în cadrul licitației electronice pentru a stabili reclasificările automate pe baza noilor prețuri și/sau a noilor valori prezentate. Această formulă încorporează ponderile tuturor criteriilor stabilite pentru a determina oferta cea mai avantajoasă din punct de vedere economic, astfel cum se indică în documentele de achiziție. În acest scop, eventualele intervale sunt totuși reduse în prealabil la o anumită valoare. În cazul în care sunt autorizate variante, se furnizează o formulă separată pentru fiecare variantă.</w:t>
      </w:r>
    </w:p>
    <w:p w14:paraId="00000075" w14:textId="77777777" w:rsidR="00FA178E" w:rsidRPr="00536814" w:rsidRDefault="00994EBE" w:rsidP="00994EBE">
      <w:pPr>
        <w:numPr>
          <w:ilvl w:val="0"/>
          <w:numId w:val="36"/>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Pe parcursul fiecărei etape a unei licitații electronice, autoritatea contractantă comunică instantaneu tuturor ofertanților cel puțin informații suficiente care să le permită să își stabilească în orice moment clasamentul relativ. De asemenea, în cazul în care acest lucru a fost indicat anterior, autoritatea contractantă poate comunica alte informații privind alte prețuri sau valori prezentate, precum și numărul de ofertanți în orice etapă specifică a licitației. Cu toate acestea, autoritatea contractantă nu divulgă identitatea ofertanților în nicio etapă a unei licitații electronice.</w:t>
      </w:r>
    </w:p>
    <w:p w14:paraId="00000076" w14:textId="77777777" w:rsidR="00FA178E" w:rsidRPr="00536814" w:rsidRDefault="00994EBE" w:rsidP="00536814">
      <w:pPr>
        <w:pBdr>
          <w:top w:val="nil"/>
          <w:left w:val="nil"/>
          <w:bottom w:val="nil"/>
          <w:right w:val="nil"/>
          <w:between w:val="nil"/>
        </w:pBdr>
        <w:spacing w:line="275" w:lineRule="auto"/>
        <w:ind w:left="480"/>
        <w:rPr>
          <w:lang w:val="ro-MD"/>
        </w:rPr>
      </w:pPr>
      <w:r w:rsidRPr="00536814">
        <w:rPr>
          <w:rFonts w:ascii="Google Sans Text" w:eastAsia="Google Sans Text" w:hAnsi="Google Sans Text" w:cs="Google Sans Text"/>
          <w:color w:val="1B1C1D"/>
          <w:lang w:val="ro-MD"/>
        </w:rPr>
        <w:t>Beneficiarul grantului închide o licitație electronică într-unul sau mai multe dintre următoarele moduri:</w:t>
      </w:r>
      <w:r w:rsidRPr="00536814">
        <w:rPr>
          <w:color w:val="000000"/>
          <w:lang w:val="ro-MD"/>
        </w:rPr>
        <w:br/>
      </w:r>
      <w:r w:rsidRPr="00536814">
        <w:rPr>
          <w:rFonts w:ascii="Google Sans Text" w:eastAsia="Google Sans Text" w:hAnsi="Google Sans Text" w:cs="Google Sans Text"/>
          <w:color w:val="1B1C1D"/>
          <w:lang w:val="ro-MD"/>
        </w:rPr>
        <w:t>a) la data și ora indicate anterior;</w:t>
      </w:r>
      <w:r w:rsidRPr="00536814">
        <w:rPr>
          <w:color w:val="000000"/>
          <w:lang w:val="ro-MD"/>
        </w:rPr>
        <w:br/>
      </w:r>
      <w:r w:rsidRPr="00536814">
        <w:rPr>
          <w:rFonts w:ascii="Google Sans Text" w:eastAsia="Google Sans Text" w:hAnsi="Google Sans Text" w:cs="Google Sans Text"/>
          <w:color w:val="1B1C1D"/>
          <w:lang w:val="ro-MD"/>
        </w:rPr>
        <w:t>b) atunci când nu mai primește prețuri noi sau valori noi care să îndeplinească cerințele privind diferențele minime, cu condiția să fi precizat anterior intervalul de timp pe care îl va lăsa să treacă de la primirea ultimei oferte înainte de a închide licitația electronică;</w:t>
      </w:r>
      <w:r w:rsidRPr="00536814">
        <w:rPr>
          <w:color w:val="000000"/>
          <w:lang w:val="ro-MD"/>
        </w:rPr>
        <w:br/>
      </w:r>
      <w:r w:rsidRPr="00536814">
        <w:rPr>
          <w:rFonts w:ascii="Google Sans Text" w:eastAsia="Google Sans Text" w:hAnsi="Google Sans Text" w:cs="Google Sans Text"/>
          <w:color w:val="1B1C1D"/>
          <w:lang w:val="ro-MD"/>
        </w:rPr>
        <w:t>c) atunci când s-a încheiat numărul de etape ale licitației indicat anterior.</w:t>
      </w:r>
    </w:p>
    <w:p w14:paraId="00000077" w14:textId="77777777" w:rsidR="00FA178E" w:rsidRPr="00536814" w:rsidRDefault="00994EBE" w:rsidP="00536814">
      <w:pPr>
        <w:pBdr>
          <w:top w:val="nil"/>
          <w:left w:val="nil"/>
          <w:bottom w:val="nil"/>
          <w:right w:val="nil"/>
          <w:between w:val="nil"/>
        </w:pBdr>
        <w:spacing w:line="275" w:lineRule="auto"/>
        <w:ind w:left="480"/>
        <w:rPr>
          <w:lang w:val="ro-MD"/>
        </w:rPr>
      </w:pPr>
      <w:r w:rsidRPr="00536814">
        <w:rPr>
          <w:rFonts w:ascii="Google Sans Text" w:eastAsia="Google Sans Text" w:hAnsi="Google Sans Text" w:cs="Google Sans Text"/>
          <w:color w:val="1B1C1D"/>
          <w:lang w:val="ro-MD"/>
        </w:rPr>
        <w:t>După închiderea unei licitații electronice, autoritatea contractantă atribuie contractul pe baza rezultatelor licitației electronice.</w:t>
      </w:r>
    </w:p>
    <w:p w14:paraId="78E1CE92" w14:textId="77777777" w:rsidR="00536814" w:rsidRPr="00536814" w:rsidRDefault="00536814" w:rsidP="00536814">
      <w:pPr>
        <w:pBdr>
          <w:top w:val="nil"/>
          <w:left w:val="nil"/>
          <w:bottom w:val="nil"/>
          <w:right w:val="nil"/>
          <w:between w:val="nil"/>
        </w:pBdr>
        <w:spacing w:line="275" w:lineRule="auto"/>
        <w:ind w:left="480"/>
        <w:rPr>
          <w:lang w:val="ro-MD"/>
        </w:rPr>
      </w:pPr>
    </w:p>
    <w:p w14:paraId="00000078" w14:textId="56EA672C" w:rsidR="00FA178E" w:rsidRPr="00536814" w:rsidRDefault="00994EBE" w:rsidP="00994EBE">
      <w:pPr>
        <w:pStyle w:val="a9"/>
        <w:numPr>
          <w:ilvl w:val="0"/>
          <w:numId w:val="36"/>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Cataloage electronice (oglindind punctul 27 din anexa I la Regulamentul financiar)</w:t>
      </w:r>
    </w:p>
    <w:p w14:paraId="00000079" w14:textId="77777777" w:rsidR="00FA178E" w:rsidRPr="00536814" w:rsidRDefault="00994EBE" w:rsidP="00994EBE">
      <w:pPr>
        <w:numPr>
          <w:ilvl w:val="0"/>
          <w:numId w:val="5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cazul în care este necesară utilizarea mijloacelor electronice de comunicare, autoritatea contractantă poate solicita ca ofertele să fie prezentate în formatul unui catalog electronic sau să includă un catalog electronic.</w:t>
      </w:r>
    </w:p>
    <w:p w14:paraId="0000007A" w14:textId="77777777" w:rsidR="00FA178E" w:rsidRPr="00536814" w:rsidRDefault="00994EBE" w:rsidP="00994EBE">
      <w:pPr>
        <w:numPr>
          <w:ilvl w:val="0"/>
          <w:numId w:val="5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cazul în care prezentarea ofertelor sub formă de cataloage electronice este acceptată sau impusă, autoritatea contractantă:</w:t>
      </w:r>
      <w:r w:rsidRPr="00536814">
        <w:rPr>
          <w:color w:val="000000"/>
          <w:lang w:val="ro-MD"/>
        </w:rPr>
        <w:br/>
      </w:r>
      <w:r w:rsidRPr="00536814">
        <w:rPr>
          <w:rFonts w:ascii="Google Sans Text" w:eastAsia="Google Sans Text" w:hAnsi="Google Sans Text" w:cs="Google Sans Text"/>
          <w:color w:val="1B1C1D"/>
          <w:lang w:val="ro-MD"/>
        </w:rPr>
        <w:t>a) menționează acest lucru în anunțul de participare;</w:t>
      </w:r>
      <w:r w:rsidRPr="00536814">
        <w:rPr>
          <w:color w:val="000000"/>
          <w:lang w:val="ro-MD"/>
        </w:rPr>
        <w:br/>
      </w:r>
      <w:r w:rsidRPr="00536814">
        <w:rPr>
          <w:rFonts w:ascii="Google Sans Text" w:eastAsia="Google Sans Text" w:hAnsi="Google Sans Text" w:cs="Google Sans Text"/>
          <w:color w:val="1B1C1D"/>
          <w:lang w:val="ro-MD"/>
        </w:rPr>
        <w:t>b) indică în documentele de achiziție toate informațiile necesare privind formatul, echipamentul electronic utilizat și modalitățile tehnice de conectare și specificațiile pentru catalog.</w:t>
      </w:r>
    </w:p>
    <w:p w14:paraId="0000007B" w14:textId="77777777" w:rsidR="00FA178E" w:rsidRPr="00536814" w:rsidRDefault="00994EBE" w:rsidP="00994EBE">
      <w:pPr>
        <w:numPr>
          <w:ilvl w:val="0"/>
          <w:numId w:val="52"/>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cazul în care a fost încheiat un contract-cadru multiplu în urma depunerii ofertelor sub formă de cataloage electronice, autoritatea contractantă poate prevedea ca redeschiderea concurenței pentru contracte specifice să aibă loc pe baza unor cataloage actualizate, prin utilizarea uneia dintre următoarele metode:</w:t>
      </w:r>
    </w:p>
    <w:p w14:paraId="0000007C" w14:textId="2D427484" w:rsidR="00FA178E" w:rsidRPr="00536814" w:rsidRDefault="00994EBE" w:rsidP="00994EBE">
      <w:pPr>
        <w:pStyle w:val="a9"/>
        <w:numPr>
          <w:ilvl w:val="2"/>
          <w:numId w:val="52"/>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autoritatea contractantă invită contractanții să își prezinte din nou cataloagele electronice, adaptate la cerințele contractului specific în cauză;</w:t>
      </w:r>
    </w:p>
    <w:p w14:paraId="0000007D" w14:textId="77431CAB" w:rsidR="00FA178E" w:rsidRPr="00536814" w:rsidRDefault="00994EBE" w:rsidP="00994EBE">
      <w:pPr>
        <w:pStyle w:val="a9"/>
        <w:numPr>
          <w:ilvl w:val="2"/>
          <w:numId w:val="5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autoritatea contractantă informează contractanții că intenționează să colecteze din cataloagele electronice care au fost deja depuse informațiile necesare pentru a constitui oferte adaptate la cerințele contractului specific în cauză, cu condiția ca utilizarea acestei metode să fi fost anunțată în documentele de achiziție pentru contractul-cadru.</w:t>
      </w:r>
    </w:p>
    <w:p w14:paraId="0000007E" w14:textId="77777777" w:rsidR="00FA178E" w:rsidRPr="00536814" w:rsidRDefault="00994EBE" w:rsidP="00994EBE">
      <w:pPr>
        <w:numPr>
          <w:ilvl w:val="0"/>
          <w:numId w:val="52"/>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Atunci când utilizează metoda menționată la punctul 11.3 litera (b), autoritatea contractantă notifică contractanților data și ora la care intenționează să colecteze informațiile necesare pentru a constitui oferte adaptate la cerințele contractului specific în cauză și le oferă contractanților posibilitatea de a refuza această colectare de informații.</w:t>
      </w:r>
    </w:p>
    <w:p w14:paraId="0000007F" w14:textId="77777777" w:rsidR="00FA178E" w:rsidRPr="00536814" w:rsidRDefault="00994EBE" w:rsidP="00994EBE">
      <w:pPr>
        <w:pStyle w:val="a9"/>
        <w:numPr>
          <w:ilvl w:val="0"/>
          <w:numId w:val="52"/>
        </w:num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Autoritatea contractantă acordă o perioadă de timp adecvată între notificare și colectarea efectivă a informațiilor.</w:t>
      </w:r>
    </w:p>
    <w:p w14:paraId="00000080" w14:textId="77777777" w:rsidR="00FA178E" w:rsidRPr="00536814" w:rsidRDefault="00994EBE" w:rsidP="00994EBE">
      <w:pPr>
        <w:pStyle w:val="a9"/>
        <w:numPr>
          <w:ilvl w:val="0"/>
          <w:numId w:val="52"/>
        </w:num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Înainte de atribuirea contractului specific, autoritatea contractantă prezintă informațiile colectate contractantului în cauză, astfel încât să îi ofere acestuia posibilitatea de a contesta sau de a confirma că oferta astfel constituită nu conține erori materiale.</w:t>
      </w:r>
    </w:p>
    <w:p w14:paraId="00000081"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b/>
          <w:bCs/>
          <w:color w:val="1B1C1D"/>
          <w:lang w:val="ro-MD"/>
        </w:rPr>
      </w:pPr>
      <w:r w:rsidRPr="00536814">
        <w:rPr>
          <w:rFonts w:ascii="Google Sans Text" w:eastAsia="Google Sans Text" w:hAnsi="Google Sans Text" w:cs="Google Sans Text"/>
          <w:b/>
          <w:bCs/>
          <w:color w:val="1B1C1D"/>
          <w:lang w:val="ro-MD"/>
        </w:rPr>
        <w:t>C. Pregătirea</w:t>
      </w:r>
    </w:p>
    <w:p w14:paraId="00000082" w14:textId="77777777" w:rsidR="00FA178E" w:rsidRPr="00536814" w:rsidRDefault="00994EBE" w:rsidP="00994EBE">
      <w:pPr>
        <w:numPr>
          <w:ilvl w:val="0"/>
          <w:numId w:val="3"/>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Pregătirea unei proceduri de achiziții publice (oglindind art. 166 din Regulamentul financiar)</w:t>
      </w:r>
    </w:p>
    <w:p w14:paraId="1B956FAA" w14:textId="77777777" w:rsidR="00536814" w:rsidRPr="00536814" w:rsidRDefault="00536814" w:rsidP="00536814">
      <w:pPr>
        <w:pBdr>
          <w:top w:val="nil"/>
          <w:left w:val="nil"/>
          <w:bottom w:val="nil"/>
          <w:right w:val="nil"/>
          <w:between w:val="nil"/>
        </w:pBdr>
        <w:spacing w:line="275" w:lineRule="auto"/>
        <w:ind w:left="480"/>
        <w:rPr>
          <w:b/>
          <w:bCs/>
          <w:lang w:val="ro-MD"/>
        </w:rPr>
      </w:pPr>
    </w:p>
    <w:p w14:paraId="00000083" w14:textId="18CF28F6" w:rsidR="00FA178E" w:rsidRPr="00536814" w:rsidRDefault="00994EBE" w:rsidP="00994EBE">
      <w:pPr>
        <w:pStyle w:val="a9"/>
        <w:numPr>
          <w:ilvl w:val="0"/>
          <w:numId w:val="37"/>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Înainte de a lansa o procedură de achiziții publice, beneficiarul grantului poate efectua o consultare preliminară a pieței în vederea pregătirii procedurii.</w:t>
      </w:r>
    </w:p>
    <w:p w14:paraId="00000084" w14:textId="77777777" w:rsidR="00FA178E" w:rsidRPr="00536814" w:rsidRDefault="00994EBE" w:rsidP="00994EBE">
      <w:pPr>
        <w:numPr>
          <w:ilvl w:val="0"/>
          <w:numId w:val="37"/>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documentele de achiziție, beneficiarul grantului identifică obiectul achiziției, oferind o descriere a nevoilor sale și a caracteristicilor necesare ale lucrărilor, bunurilor sau serviciilor care urmează să fie achiziționate, și precizează criteriile de excludere, de selecție și de atribuire aplicabile. Beneficiarul grantului indică, de asemenea, elementele care definesc cerințele minime care trebuie îndeplinite de toate ofertele. Cerințele minime includ respectarea obligațiilor aplicabile în materie de mediu, socială și de muncă stabilite de legislația Uniunii, de legislația națională, de contractele colective de muncă sau de convențiile internaționale sociale și de mediu aplicabile, enumerate în anexa X la Directiva 2014/24/UE.</w:t>
      </w:r>
    </w:p>
    <w:p w14:paraId="39213B72" w14:textId="77777777" w:rsidR="00536814" w:rsidRPr="00536814" w:rsidRDefault="00536814" w:rsidP="00536814">
      <w:pPr>
        <w:pBdr>
          <w:top w:val="nil"/>
          <w:left w:val="nil"/>
          <w:bottom w:val="nil"/>
          <w:right w:val="nil"/>
          <w:between w:val="nil"/>
        </w:pBdr>
        <w:spacing w:line="275" w:lineRule="auto"/>
        <w:ind w:left="480"/>
        <w:rPr>
          <w:lang w:val="ro-MD"/>
        </w:rPr>
      </w:pPr>
    </w:p>
    <w:p w14:paraId="00000085" w14:textId="21A4BCC9" w:rsidR="00FA178E" w:rsidRPr="00536814" w:rsidRDefault="00994EBE" w:rsidP="00994EBE">
      <w:pPr>
        <w:pStyle w:val="a9"/>
        <w:numPr>
          <w:ilvl w:val="0"/>
          <w:numId w:val="3"/>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Achiziții comune (adaptare simplificată a art. 165 din Regulamentul financiar)</w:t>
      </w:r>
    </w:p>
    <w:p w14:paraId="4D64C322" w14:textId="77777777" w:rsidR="00536814" w:rsidRPr="00536814" w:rsidRDefault="00536814" w:rsidP="00536814">
      <w:pPr>
        <w:pStyle w:val="a9"/>
        <w:pBdr>
          <w:top w:val="nil"/>
          <w:left w:val="nil"/>
          <w:bottom w:val="nil"/>
          <w:right w:val="nil"/>
          <w:between w:val="nil"/>
        </w:pBdr>
        <w:spacing w:line="275" w:lineRule="auto"/>
        <w:ind w:left="480"/>
        <w:rPr>
          <w:b/>
          <w:bCs/>
          <w:lang w:val="ro-MD"/>
        </w:rPr>
      </w:pPr>
    </w:p>
    <w:p w14:paraId="00000086" w14:textId="77777777" w:rsidR="00FA178E" w:rsidRPr="00536814" w:rsidRDefault="00994EBE" w:rsidP="00994EBE">
      <w:pPr>
        <w:numPr>
          <w:ilvl w:val="0"/>
          <w:numId w:val="4"/>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cazul în care un contract sau un contract-cadru prezintă interes pentru doi sau mai mulți beneficiari ai unui grant în cadrul aceleiași operațiuni și ori de câte ori există posibilitatea de a realiza câștiguri în materie de eficiență, beneficiarii grantului în cauză pot desfășura procedura și gestionarea contractului sau a contractului-cadru ulterior pe o bază interinstituțională, sub conducerea unuia dintre beneficiarii grantului.</w:t>
      </w:r>
    </w:p>
    <w:p w14:paraId="00000087" w14:textId="77777777" w:rsidR="00FA178E" w:rsidRPr="00536814" w:rsidRDefault="00994EBE">
      <w:p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Termenii unui contract-cadru se aplică numai între acele autorități contractante care sunt identificate în acest scop în documentele de achiziție și acei operatori economici care sunt părți la contractul-cadru.</w:t>
      </w:r>
    </w:p>
    <w:p w14:paraId="00000088" w14:textId="77777777" w:rsidR="00FA178E" w:rsidRPr="00536814" w:rsidRDefault="00994EBE" w:rsidP="00994EBE">
      <w:pPr>
        <w:numPr>
          <w:ilvl w:val="0"/>
          <w:numId w:val="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cazul în care un contract sau un contract-cadru este necesar pentru punerea în aplicare a unei acțiuni comune între unul sau mai mulți beneficiari de granturi din țări partenere și unul sau mai mulți beneficiari de granturi din statele membre, procedura de achiziții publice poate fi desfășurată în comun. Dispozițiile procedurale aplicabile vor fi cele ale beneficiarului grantului care conduce procedura de achiziție.</w:t>
      </w:r>
    </w:p>
    <w:p w14:paraId="423CB015" w14:textId="77777777" w:rsidR="00536814" w:rsidRPr="00536814" w:rsidRDefault="00536814" w:rsidP="00536814">
      <w:pPr>
        <w:pBdr>
          <w:top w:val="nil"/>
          <w:left w:val="nil"/>
          <w:bottom w:val="nil"/>
          <w:right w:val="nil"/>
          <w:between w:val="nil"/>
        </w:pBdr>
        <w:spacing w:line="275" w:lineRule="auto"/>
        <w:ind w:left="480"/>
        <w:rPr>
          <w:lang w:val="ro-MD"/>
        </w:rPr>
      </w:pPr>
    </w:p>
    <w:p w14:paraId="00000089" w14:textId="3253A212" w:rsidR="00FA178E" w:rsidRPr="00536814" w:rsidRDefault="00994EBE" w:rsidP="00994EBE">
      <w:pPr>
        <w:pStyle w:val="a9"/>
        <w:numPr>
          <w:ilvl w:val="0"/>
          <w:numId w:val="3"/>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Documentele de achiziție (oglindind punctul 16 din anexa I la Regulamentul financiar)</w:t>
      </w:r>
    </w:p>
    <w:p w14:paraId="0454A987" w14:textId="77777777" w:rsidR="00536814" w:rsidRPr="00536814" w:rsidRDefault="00536814" w:rsidP="00536814">
      <w:pPr>
        <w:pStyle w:val="a9"/>
        <w:pBdr>
          <w:top w:val="nil"/>
          <w:left w:val="nil"/>
          <w:bottom w:val="nil"/>
          <w:right w:val="nil"/>
          <w:between w:val="nil"/>
        </w:pBdr>
        <w:spacing w:line="275" w:lineRule="auto"/>
        <w:ind w:left="480"/>
        <w:rPr>
          <w:b/>
          <w:bCs/>
          <w:lang w:val="ro-MD"/>
        </w:rPr>
      </w:pPr>
    </w:p>
    <w:p w14:paraId="0000008A" w14:textId="498007C6" w:rsidR="00FA178E" w:rsidRPr="00536814" w:rsidRDefault="00536814" w:rsidP="00994EBE">
      <w:pPr>
        <w:pStyle w:val="a9"/>
        <w:numPr>
          <w:ilvl w:val="0"/>
          <w:numId w:val="38"/>
        </w:numPr>
        <w:pBdr>
          <w:top w:val="nil"/>
          <w:left w:val="nil"/>
          <w:bottom w:val="nil"/>
          <w:right w:val="nil"/>
          <w:between w:val="nil"/>
        </w:pBdr>
        <w:spacing w:after="120" w:line="275" w:lineRule="auto"/>
        <w:rPr>
          <w:lang w:val="ro-MD"/>
        </w:rPr>
      </w:pPr>
      <w:r>
        <w:rPr>
          <w:rFonts w:ascii="Google Sans Text" w:eastAsia="Google Sans Text" w:hAnsi="Google Sans Text" w:cs="Google Sans Text"/>
          <w:color w:val="1B1C1D"/>
          <w:lang w:val="ro-MD"/>
        </w:rPr>
        <w:t>1.</w:t>
      </w:r>
      <w:r w:rsidRPr="00536814">
        <w:rPr>
          <w:rFonts w:ascii="Google Sans Text" w:eastAsia="Google Sans Text" w:hAnsi="Google Sans Text" w:cs="Google Sans Text"/>
          <w:color w:val="1B1C1D"/>
          <w:lang w:val="ro-MD"/>
        </w:rPr>
        <w:t>Documentele de achiziție includ următoarele:</w:t>
      </w:r>
    </w:p>
    <w:p w14:paraId="0000008B" w14:textId="755ACEE6" w:rsidR="00FA178E" w:rsidRPr="00536814" w:rsidRDefault="00994EBE" w:rsidP="00994EBE">
      <w:pPr>
        <w:pStyle w:val="a9"/>
        <w:numPr>
          <w:ilvl w:val="1"/>
          <w:numId w:val="38"/>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dacă este cazul, anunțul de participare sau altă măsură de publicitate, astfel cum se prevede la punctul 3.4;</w:t>
      </w:r>
    </w:p>
    <w:p w14:paraId="0000008C" w14:textId="199985F9"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invitația de participare la licitație;</w:t>
      </w:r>
    </w:p>
    <w:p w14:paraId="0000008D" w14:textId="28554716"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caietul de sarcini, inclusiv specificațiile tehnice și criteriile relevante;</w:t>
      </w:r>
    </w:p>
    <w:p w14:paraId="0000008E" w14:textId="77DB05E8"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proiectul de contract bazat pe contractul-model.</w:t>
      </w:r>
    </w:p>
    <w:p w14:paraId="0000008F" w14:textId="77777777" w:rsidR="00FA178E" w:rsidRPr="00536814" w:rsidRDefault="00994EBE" w:rsidP="00994EBE">
      <w:pPr>
        <w:pStyle w:val="a9"/>
        <w:numPr>
          <w:ilvl w:val="0"/>
          <w:numId w:val="38"/>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Litera (d) din primul paragraf nu se aplică în cazurile în care, din cauza unor circumstanțe excepționale și justificate în mod corespunzător, contractul-model nu poate fi utilizat.</w:t>
      </w:r>
    </w:p>
    <w:p w14:paraId="00000090" w14:textId="77777777" w:rsidR="00FA178E" w:rsidRPr="00536814" w:rsidRDefault="00994EBE" w:rsidP="00994EBE">
      <w:pPr>
        <w:numPr>
          <w:ilvl w:val="0"/>
          <w:numId w:val="38"/>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Invitația de participare la licitație:</w:t>
      </w:r>
    </w:p>
    <w:p w14:paraId="00000091" w14:textId="38E42742" w:rsidR="00FA178E" w:rsidRPr="00536814" w:rsidRDefault="00994EBE" w:rsidP="00994EBE">
      <w:pPr>
        <w:pStyle w:val="a9"/>
        <w:numPr>
          <w:ilvl w:val="2"/>
          <w:numId w:val="38"/>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precizează normele care reglementează depunerea ofertelor, inclusiv, în special, condițiile de menținere a confidențialității acestora până la deschidere, data și ora limită de primire, precum și adresa la care acestea trebuie trimise sau livrate sau adresa de internet în cazul depunerii electronice;</w:t>
      </w:r>
    </w:p>
    <w:p w14:paraId="00000092" w14:textId="68ACA0CC" w:rsidR="00FA178E" w:rsidRPr="00536814" w:rsidRDefault="00994EBE" w:rsidP="00994EBE">
      <w:pPr>
        <w:pStyle w:val="a9"/>
        <w:numPr>
          <w:ilvl w:val="2"/>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precizează că depunerea unei oferte implică acceptarea termenilor și condițiilor prevăzute în documentele de achiziție și că o astfel de depunere îl angajează pe contractantul căruia i se atribuie contractul pe durata executării contractului;</w:t>
      </w:r>
    </w:p>
    <w:p w14:paraId="00000093" w14:textId="640E7DF8" w:rsidR="00FA178E" w:rsidRPr="00536814" w:rsidRDefault="00994EBE" w:rsidP="00994EBE">
      <w:pPr>
        <w:pStyle w:val="a9"/>
        <w:numPr>
          <w:ilvl w:val="2"/>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precizează perioada în care o ofertă rămâne valabilă și nu poate fi modificată în niciun fel;</w:t>
      </w:r>
    </w:p>
    <w:p w14:paraId="00000094" w14:textId="59A29A2D" w:rsidR="00FA178E" w:rsidRPr="00536814" w:rsidRDefault="00994EBE" w:rsidP="00994EBE">
      <w:pPr>
        <w:pStyle w:val="a9"/>
        <w:numPr>
          <w:ilvl w:val="2"/>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interzice orice contact între autoritatea contractantă și ofertant în timpul procedurii, cu excepția cazurilor excepționale, în condițiile prevăzute la punctul 23 din prezenta anexă, și, în cazul în care este prevăzută o vizită la fața locului, precizează modalitățile pentru o astfel de vizită;</w:t>
      </w:r>
    </w:p>
    <w:p w14:paraId="00000095" w14:textId="1EEB829C" w:rsidR="00FA178E" w:rsidRPr="00536814" w:rsidRDefault="00994EBE" w:rsidP="00994EBE">
      <w:pPr>
        <w:pStyle w:val="a9"/>
        <w:numPr>
          <w:ilvl w:val="2"/>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precizează mijloacele de probă pentru respectarea termenului limită de primire a ofertelor;</w:t>
      </w:r>
    </w:p>
    <w:p w14:paraId="00000096" w14:textId="1C1422BE" w:rsidR="00FA178E" w:rsidRPr="00536814" w:rsidRDefault="00994EBE" w:rsidP="00994EBE">
      <w:pPr>
        <w:pStyle w:val="a9"/>
        <w:numPr>
          <w:ilvl w:val="2"/>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precizează că depunerea unei oferte implică acceptarea primirii notificării privind rezultatul procedurii prin mijloace electronice.</w:t>
      </w:r>
    </w:p>
    <w:p w14:paraId="00000097" w14:textId="77777777" w:rsidR="00FA178E" w:rsidRPr="00536814" w:rsidRDefault="00994EBE" w:rsidP="00994EBE">
      <w:pPr>
        <w:numPr>
          <w:ilvl w:val="0"/>
          <w:numId w:val="38"/>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Caietul de sarcini conține următoarele:</w:t>
      </w:r>
    </w:p>
    <w:p w14:paraId="00000098" w14:textId="73D1165A" w:rsidR="00FA178E" w:rsidRPr="00536814" w:rsidRDefault="00994EBE" w:rsidP="00994EBE">
      <w:pPr>
        <w:pStyle w:val="a9"/>
        <w:numPr>
          <w:ilvl w:val="1"/>
          <w:numId w:val="38"/>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criteriile de excludere și de selecție;</w:t>
      </w:r>
    </w:p>
    <w:p w14:paraId="00000099" w14:textId="618E063F"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criteriile de atribuire și ponderea lor relativă sau, în cazul în care ponderarea nu este posibilă din motive obiective, ordinea descrescătoare a importanței acestora, care se aplică și variantelor, dacă acestea sunt autorizate în anunțul de participare;</w:t>
      </w:r>
    </w:p>
    <w:p w14:paraId="0000009A" w14:textId="392D5BB7"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specificațiile tehnice menționate la punctul 16 din prezenta anexă;</w:t>
      </w:r>
    </w:p>
    <w:p w14:paraId="0000009B" w14:textId="5FFACF11"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cazul în care sunt autorizate variante, cerințele minime pe care acestea trebuie să le îndeplinească;</w:t>
      </w:r>
    </w:p>
    <w:p w14:paraId="0000009C" w14:textId="126C734E"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dovada accesului la achiziții publice;</w:t>
      </w:r>
    </w:p>
    <w:p w14:paraId="0000009D" w14:textId="07F84C2F"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cerința de a indica țara în care sunt stabiliți ofertanții și de a prezenta dovezile justificative acceptate în mod normal în temeiul legislației țării respective;</w:t>
      </w:r>
    </w:p>
    <w:p w14:paraId="0000009E" w14:textId="38C8F22E"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cazul cataloagelor electronice, informații privind echipamentul electronic utilizat și modalitățile tehnice de conectare și specificațiile necesare.</w:t>
      </w:r>
    </w:p>
    <w:p w14:paraId="0000009F" w14:textId="77777777" w:rsidR="00FA178E" w:rsidRPr="00536814" w:rsidRDefault="00994EBE" w:rsidP="00994EBE">
      <w:pPr>
        <w:numPr>
          <w:ilvl w:val="0"/>
          <w:numId w:val="38"/>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Proiectul de contract:</w:t>
      </w:r>
      <w:r w:rsidRPr="00536814">
        <w:rPr>
          <w:color w:val="000000"/>
          <w:lang w:val="ro-MD"/>
        </w:rPr>
        <w:br/>
      </w:r>
      <w:r w:rsidRPr="00536814">
        <w:rPr>
          <w:rFonts w:ascii="Google Sans Text" w:eastAsia="Google Sans Text" w:hAnsi="Google Sans Text" w:cs="Google Sans Text"/>
          <w:color w:val="1B1C1D"/>
          <w:lang w:val="ro-MD"/>
        </w:rPr>
        <w:t>a) precizează penalitățile de întârziere pentru neîndeplinirea clauzelor sale;</w:t>
      </w:r>
      <w:r w:rsidRPr="00536814">
        <w:rPr>
          <w:color w:val="000000"/>
          <w:lang w:val="ro-MD"/>
        </w:rPr>
        <w:br/>
      </w:r>
      <w:r w:rsidRPr="00536814">
        <w:rPr>
          <w:rFonts w:ascii="Google Sans Text" w:eastAsia="Google Sans Text" w:hAnsi="Google Sans Text" w:cs="Google Sans Text"/>
          <w:color w:val="1B1C1D"/>
          <w:lang w:val="ro-MD"/>
        </w:rPr>
        <w:t>b) precizează detaliile care trebuie să figureze pe facturi și în documentele justificative relevante;</w:t>
      </w:r>
      <w:r w:rsidRPr="00536814">
        <w:rPr>
          <w:color w:val="000000"/>
          <w:lang w:val="ro-MD"/>
        </w:rPr>
        <w:br/>
      </w:r>
      <w:r w:rsidRPr="00536814">
        <w:rPr>
          <w:rFonts w:ascii="Google Sans Text" w:eastAsia="Google Sans Text" w:hAnsi="Google Sans Text" w:cs="Google Sans Text"/>
          <w:color w:val="1B1C1D"/>
          <w:lang w:val="ro-MD"/>
        </w:rPr>
        <w:t>c) precizează instanța competentă pentru soluționarea litigiilor;</w:t>
      </w:r>
      <w:r w:rsidRPr="00536814">
        <w:rPr>
          <w:color w:val="000000"/>
          <w:lang w:val="ro-MD"/>
        </w:rPr>
        <w:br/>
      </w:r>
      <w:r w:rsidRPr="00536814">
        <w:rPr>
          <w:rFonts w:ascii="Google Sans Text" w:eastAsia="Google Sans Text" w:hAnsi="Google Sans Text" w:cs="Google Sans Text"/>
          <w:color w:val="1B1C1D"/>
          <w:lang w:val="ro-MD"/>
        </w:rPr>
        <w:t>d) precizează faptul că contractantul trebuie să respecte obligațiile aplicabile în domeniul legislației privind mediul, legislației sociale și legislației muncii stabilite de dreptul Uniunii, de dreptul intern, de contractele colective de muncă sau de convențiile internaționale sociale și de mediu enumerate în anexa X la Directiva 2014/24/UE;</w:t>
      </w:r>
      <w:r w:rsidRPr="00536814">
        <w:rPr>
          <w:color w:val="000000"/>
          <w:lang w:val="ro-MD"/>
        </w:rPr>
        <w:br/>
      </w:r>
      <w:r w:rsidRPr="00536814">
        <w:rPr>
          <w:rFonts w:ascii="Google Sans Text" w:eastAsia="Google Sans Text" w:hAnsi="Google Sans Text" w:cs="Google Sans Text"/>
          <w:color w:val="1B1C1D"/>
          <w:lang w:val="ro-MD"/>
        </w:rPr>
        <w:t>e) precizează dacă se va solicita transferul drepturilor de proprietate intelectuală;</w:t>
      </w:r>
      <w:r w:rsidRPr="00536814">
        <w:rPr>
          <w:color w:val="000000"/>
          <w:lang w:val="ro-MD"/>
        </w:rPr>
        <w:br/>
      </w:r>
      <w:r w:rsidRPr="00536814">
        <w:rPr>
          <w:rFonts w:ascii="Google Sans Text" w:eastAsia="Google Sans Text" w:hAnsi="Google Sans Text" w:cs="Google Sans Text"/>
          <w:color w:val="1B1C1D"/>
          <w:lang w:val="ro-MD"/>
        </w:rPr>
        <w:t>f) precizează că prețul menționat în ofertă este ferm și nerevizuibil sau stabilește condițiile sau formulele de revizuire a prețurilor pe durata contractului.</w:t>
      </w:r>
    </w:p>
    <w:p w14:paraId="000000A0" w14:textId="77777777" w:rsidR="00FA178E" w:rsidRPr="00536814" w:rsidRDefault="00994EBE" w:rsidP="00994EBE">
      <w:pPr>
        <w:pStyle w:val="a9"/>
        <w:numPr>
          <w:ilvl w:val="0"/>
          <w:numId w:val="38"/>
        </w:num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sensul literei (f), în cazul în care în contract se prevede o revizuire a prețurilor, beneficiarul grantului ține seama în special de:</w:t>
      </w:r>
    </w:p>
    <w:p w14:paraId="000000A1" w14:textId="35049278" w:rsidR="00FA178E" w:rsidRPr="00536814" w:rsidRDefault="00994EBE" w:rsidP="00994EBE">
      <w:pPr>
        <w:pStyle w:val="a9"/>
        <w:numPr>
          <w:ilvl w:val="0"/>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obiectul achiziției și situația economică în care aceasta are loc;</w:t>
      </w:r>
    </w:p>
    <w:p w14:paraId="000000A2" w14:textId="2038B630" w:rsidR="00FA178E" w:rsidRPr="00536814" w:rsidRDefault="00994EBE" w:rsidP="00994EBE">
      <w:pPr>
        <w:pStyle w:val="a9"/>
        <w:numPr>
          <w:ilvl w:val="0"/>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tipul contractului și sarcinile, precum și durata acestuia;</w:t>
      </w:r>
    </w:p>
    <w:p w14:paraId="000000A3" w14:textId="0AD14D0F" w:rsidR="00FA178E" w:rsidRPr="00536814" w:rsidRDefault="00994EBE" w:rsidP="00994EBE">
      <w:pPr>
        <w:pStyle w:val="a9"/>
        <w:numPr>
          <w:ilvl w:val="0"/>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interesele financiare ale autorității contractante.</w:t>
      </w:r>
    </w:p>
    <w:p w14:paraId="59B12F94" w14:textId="77777777" w:rsidR="00536814" w:rsidRPr="00536814" w:rsidRDefault="00536814">
      <w:pPr>
        <w:pBdr>
          <w:top w:val="nil"/>
          <w:left w:val="nil"/>
          <w:bottom w:val="nil"/>
          <w:right w:val="nil"/>
          <w:between w:val="nil"/>
        </w:pBdr>
        <w:spacing w:line="275" w:lineRule="auto"/>
        <w:rPr>
          <w:rFonts w:ascii="Google Sans Text" w:eastAsia="Google Sans Text" w:hAnsi="Google Sans Text" w:cs="Google Sans Text"/>
          <w:lang w:val="ro-MD"/>
        </w:rPr>
      </w:pPr>
    </w:p>
    <w:p w14:paraId="000000A4" w14:textId="77777777" w:rsidR="00FA178E" w:rsidRPr="00536814" w:rsidRDefault="00994EBE" w:rsidP="00994EBE">
      <w:pPr>
        <w:numPr>
          <w:ilvl w:val="0"/>
          <w:numId w:val="6"/>
        </w:numPr>
        <w:pBdr>
          <w:top w:val="nil"/>
          <w:left w:val="nil"/>
          <w:bottom w:val="nil"/>
          <w:right w:val="nil"/>
          <w:between w:val="nil"/>
        </w:pBdr>
        <w:spacing w:after="120" w:line="275" w:lineRule="auto"/>
        <w:rPr>
          <w:b/>
          <w:bCs/>
          <w:lang w:val="ro-MD"/>
        </w:rPr>
      </w:pPr>
      <w:r w:rsidRPr="00536814">
        <w:rPr>
          <w:rFonts w:ascii="Google Sans Text" w:eastAsia="Google Sans Text" w:hAnsi="Google Sans Text" w:cs="Google Sans Text"/>
          <w:b/>
          <w:bCs/>
          <w:color w:val="1B1C1D"/>
          <w:lang w:val="ro-MD"/>
        </w:rPr>
        <w:t>Accesul la documentele de achiziție și termenul limită pentru furnizarea de informații suplimentare (oglindind punctul 25.1 din anexa I la Regulamentul financiar)</w:t>
      </w:r>
    </w:p>
    <w:p w14:paraId="000000A5" w14:textId="77777777" w:rsidR="00FA178E" w:rsidRPr="00536814" w:rsidRDefault="00994EBE">
      <w:p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Beneficiarul grantului oferă acces direct și gratuit, prin mijloace electronice, la documentele de achiziție de la data publicării anunțului de participare sau, în cazul procedurilor fără anunț de participare sau al celor menționate la punctul 9 din prezenta anexă, de la data trimiterii invitației de participare la licitație.</w:t>
      </w:r>
    </w:p>
    <w:p w14:paraId="000000A6"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cazuri justificate, beneficiarul grantului poate transmite documentele de achiziție prin alte mijloace pe care le specifică, în cazul în care accesul direct prin mijloace electronice nu este posibil din motive tehnice sau în cazul în care documentele de achiziție conțin informații cu caracter confidențial.</w:t>
      </w:r>
    </w:p>
    <w:p w14:paraId="000000A7"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Beneficiarul grantului poate impune operatorilor economici cerințe menite să protejeze caracterul confidențial al informațiilor conținute în documentele de achiziție. Acesta anunță aceste cerințe, precum și modul în care se poate obține accesul la documentele de achiziție în cauză.</w:t>
      </w:r>
    </w:p>
    <w:p w14:paraId="000000A8"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b/>
          <w:bCs/>
          <w:color w:val="1B1C1D"/>
          <w:lang w:val="ro-MD"/>
        </w:rPr>
      </w:pPr>
      <w:r w:rsidRPr="00536814">
        <w:rPr>
          <w:rFonts w:ascii="Google Sans Text" w:eastAsia="Google Sans Text" w:hAnsi="Google Sans Text" w:cs="Google Sans Text"/>
          <w:b/>
          <w:bCs/>
          <w:color w:val="1B1C1D"/>
          <w:lang w:val="ro-MD"/>
        </w:rPr>
        <w:t>D. Specificații tehnice și criterii de evaluare</w:t>
      </w:r>
    </w:p>
    <w:p w14:paraId="000000A9" w14:textId="77777777" w:rsidR="00FA178E" w:rsidRPr="00536814" w:rsidRDefault="00994EBE" w:rsidP="00994EBE">
      <w:pPr>
        <w:numPr>
          <w:ilvl w:val="0"/>
          <w:numId w:val="7"/>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Specificații tehnice (oglindind punctele 17.1, 17.2 și 17.8 din anexa I la Regulamentul financiar)</w:t>
      </w:r>
    </w:p>
    <w:p w14:paraId="553E9524" w14:textId="77777777" w:rsidR="00536814" w:rsidRPr="00536814" w:rsidRDefault="00536814" w:rsidP="00536814">
      <w:pPr>
        <w:pBdr>
          <w:top w:val="nil"/>
          <w:left w:val="nil"/>
          <w:bottom w:val="nil"/>
          <w:right w:val="nil"/>
          <w:between w:val="nil"/>
        </w:pBdr>
        <w:spacing w:line="275" w:lineRule="auto"/>
        <w:ind w:left="480"/>
        <w:rPr>
          <w:lang w:val="ro-MD"/>
        </w:rPr>
      </w:pPr>
    </w:p>
    <w:p w14:paraId="000000AA" w14:textId="4CB549F0" w:rsidR="00FA178E" w:rsidRPr="00536814" w:rsidRDefault="00994EBE" w:rsidP="00994EBE">
      <w:pPr>
        <w:pStyle w:val="a9"/>
        <w:numPr>
          <w:ilvl w:val="0"/>
          <w:numId w:val="3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Specificațiile tehnice trebuie să permită accesul egal al operatorilor economici la procedurile de achiziții publice și să nu aibă ca efect crearea unor obstacole nejustificate în calea deschiderii achizițiilor publice către concurență.</w:t>
      </w:r>
    </w:p>
    <w:p w14:paraId="000000AB" w14:textId="77777777" w:rsidR="00FA178E" w:rsidRPr="00536814" w:rsidRDefault="00994EBE" w:rsidP="00994EBE">
      <w:pPr>
        <w:pStyle w:val="a9"/>
        <w:numPr>
          <w:ilvl w:val="0"/>
          <w:numId w:val="39"/>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Specificațiile tehnice includ caracteristicile cerute pentru lucrări, bunuri sau servicii, inclusiv cerințele minime, astfel încât acestea să corespundă utilizării pentru care sunt destinate de către autoritatea contractantă.</w:t>
      </w:r>
    </w:p>
    <w:p w14:paraId="000000AC" w14:textId="77777777" w:rsidR="00FA178E" w:rsidRPr="00536814" w:rsidRDefault="00994EBE" w:rsidP="00994EBE">
      <w:pPr>
        <w:numPr>
          <w:ilvl w:val="0"/>
          <w:numId w:val="3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Caracteristicile menționate la paragraful 1 pot include, după caz:</w:t>
      </w:r>
    </w:p>
    <w:p w14:paraId="000000AD" w14:textId="7FC54354" w:rsidR="00FA178E" w:rsidRPr="00536814" w:rsidRDefault="00994EBE" w:rsidP="00994EBE">
      <w:pPr>
        <w:pStyle w:val="a9"/>
        <w:numPr>
          <w:ilvl w:val="1"/>
          <w:numId w:val="37"/>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nivelurile de calitate;</w:t>
      </w:r>
    </w:p>
    <w:p w14:paraId="000000AE" w14:textId="04F57750" w:rsidR="00FA178E" w:rsidRPr="00536814" w:rsidRDefault="00994EBE" w:rsidP="00994EBE">
      <w:pPr>
        <w:pStyle w:val="a9"/>
        <w:numPr>
          <w:ilvl w:val="1"/>
          <w:numId w:val="3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performanța de mediu și performanța climatică;</w:t>
      </w:r>
    </w:p>
    <w:p w14:paraId="000000AF" w14:textId="55D92BCF" w:rsidR="00FA178E" w:rsidRPr="00536814" w:rsidRDefault="00994EBE" w:rsidP="00994EBE">
      <w:pPr>
        <w:pStyle w:val="a9"/>
        <w:numPr>
          <w:ilvl w:val="1"/>
          <w:numId w:val="3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achizițiile destinate a fi utilizate de către persoane fizice, criteriile de accesibilitate pentru persoanele cu dizabilități sau proiectarea pentru toți utilizatorii, cu excepția cazurilor justificate în mod corespunzător;</w:t>
      </w:r>
    </w:p>
    <w:p w14:paraId="000000B0" w14:textId="2AE56D21" w:rsidR="00FA178E" w:rsidRPr="00536814" w:rsidRDefault="00994EBE" w:rsidP="00994EBE">
      <w:pPr>
        <w:pStyle w:val="a9"/>
        <w:numPr>
          <w:ilvl w:val="1"/>
          <w:numId w:val="3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nivelurile și procedurile de evaluare a conformității;</w:t>
      </w:r>
    </w:p>
    <w:p w14:paraId="000000B1" w14:textId="209CD784" w:rsidR="00FA178E" w:rsidRPr="00536814" w:rsidRDefault="00994EBE" w:rsidP="00994EBE">
      <w:pPr>
        <w:pStyle w:val="a9"/>
        <w:numPr>
          <w:ilvl w:val="1"/>
          <w:numId w:val="3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performanța sau utilizarea bunurilor;</w:t>
      </w:r>
    </w:p>
    <w:p w14:paraId="000000B2" w14:textId="7408F5C4" w:rsidR="00FA178E" w:rsidRPr="00536814" w:rsidRDefault="00994EBE" w:rsidP="00994EBE">
      <w:pPr>
        <w:pStyle w:val="a9"/>
        <w:numPr>
          <w:ilvl w:val="1"/>
          <w:numId w:val="3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siguranța sau dimensiunile, inclusiv, pentru bunuri, denumirea comercială și instrucțiunile de utilizare, precum și, pentru toate contractele, terminologia, simbolurile, testarea și metodele de testare, ambalarea, marcarea și etichetarea, procesele și metodele de producție;</w:t>
      </w:r>
    </w:p>
    <w:p w14:paraId="000000B3" w14:textId="69846FCC" w:rsidR="00FA178E" w:rsidRPr="00536814" w:rsidRDefault="00994EBE" w:rsidP="00994EBE">
      <w:pPr>
        <w:pStyle w:val="a9"/>
        <w:numPr>
          <w:ilvl w:val="1"/>
          <w:numId w:val="3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contractele de lucrări, procedurile referitoare la asigurarea calității și normele referitoare la proiectare și stabilirea costurilor, condițiile de testare, inspecție și acceptare a lucrărilor și metodele sau tehnicile de construcție, precum și toate celelalte condiții tehnice pe care autoritatea contractantă este în măsură să le impună în temeiul unor reglementări generale sau specifice în legătură cu lucrările finalizate și cu materialele sau părțile componente ale acestora.</w:t>
      </w:r>
    </w:p>
    <w:p w14:paraId="000000B4" w14:textId="77777777" w:rsidR="00FA178E" w:rsidRPr="00536814" w:rsidRDefault="00994EBE" w:rsidP="00994EBE">
      <w:pPr>
        <w:numPr>
          <w:ilvl w:val="0"/>
          <w:numId w:val="3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Cu excepția cazului în care acest lucru este justificat de obiectul contractului, specificațiile tehnice nu fac trimitere la o anumită marcă sau sursă, sau la un anumit proces care caracterizează produsele sau serviciile furnizate de un anumit operator economic, sau la mărci comerciale, brevete, tipuri sau la o anumită origine sau producție, cu efectul de a favoriza sau de a elimina anumite produse sau anumiți operatori economici.</w:t>
      </w:r>
    </w:p>
    <w:p w14:paraId="000000B5" w14:textId="64A195A2" w:rsidR="00FA178E" w:rsidRPr="00536814" w:rsidRDefault="00994EBE" w:rsidP="00994EBE">
      <w:pPr>
        <w:pStyle w:val="a9"/>
        <w:numPr>
          <w:ilvl w:val="2"/>
          <w:numId w:val="39"/>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astfel de trimitere este permisă în mod excepțional atunci când nu este posibilă o descriere suficient de detaliată și de inteligibilă a obiectului contractului. O astfel de trimitere este însoțită de mențiunea „sau echivalent”.</w:t>
      </w:r>
    </w:p>
    <w:p w14:paraId="000000B6" w14:textId="77777777" w:rsidR="00FA178E" w:rsidRPr="00536814" w:rsidRDefault="00994EBE" w:rsidP="00994EBE">
      <w:pPr>
        <w:numPr>
          <w:ilvl w:val="0"/>
          <w:numId w:val="8"/>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Atribuirea contractelor (oglindind art. 167 din Regulamentul financiar)</w:t>
      </w:r>
    </w:p>
    <w:p w14:paraId="000000B7" w14:textId="77777777" w:rsidR="00FA178E" w:rsidRPr="00536814" w:rsidRDefault="00994EBE" w:rsidP="00994EBE">
      <w:pPr>
        <w:numPr>
          <w:ilvl w:val="0"/>
          <w:numId w:val="40"/>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Contractele se atribuie pe baza criteriilor de atribuire, cu condiția ca autoritatea contractantă să fi verificat următoarele:</w:t>
      </w:r>
    </w:p>
    <w:p w14:paraId="000000B8" w14:textId="2B4E2FE6" w:rsidR="00FA178E" w:rsidRPr="00536814" w:rsidRDefault="00994EBE" w:rsidP="00994EBE">
      <w:pPr>
        <w:pStyle w:val="a9"/>
        <w:numPr>
          <w:ilvl w:val="2"/>
          <w:numId w:val="40"/>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oferta respectă cerințele minime specificate în documentele de achiziție;</w:t>
      </w:r>
    </w:p>
    <w:p w14:paraId="000000B9" w14:textId="4184359C" w:rsidR="00FA178E" w:rsidRPr="00536814" w:rsidRDefault="00994EBE" w:rsidP="00994EBE">
      <w:pPr>
        <w:pStyle w:val="a9"/>
        <w:numPr>
          <w:ilvl w:val="2"/>
          <w:numId w:val="4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candidatul sau ofertantul nu este exclus sau respins;</w:t>
      </w:r>
    </w:p>
    <w:p w14:paraId="000000BA" w14:textId="52B5308A" w:rsidR="00FA178E" w:rsidRPr="00536814" w:rsidRDefault="00994EBE" w:rsidP="00994EBE">
      <w:pPr>
        <w:pStyle w:val="a9"/>
        <w:numPr>
          <w:ilvl w:val="2"/>
          <w:numId w:val="4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candidatul sau ofertantul îndeplinește criteriile de selecție specificate în documentele de achiziție și nu face obiectul unor conflicte de interese care pot afecta în mod negativ executarea contractului.</w:t>
      </w:r>
    </w:p>
    <w:p w14:paraId="000000BB" w14:textId="77777777" w:rsidR="00FA178E" w:rsidRPr="00536814" w:rsidRDefault="00994EBE" w:rsidP="00994EBE">
      <w:pPr>
        <w:numPr>
          <w:ilvl w:val="0"/>
          <w:numId w:val="4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aplică criteriile de selecție pentru a evalua capacitatea candidatului sau a ofertantului. Criteriile de selecție se referă numai la capacitatea juridică și de reglementare de a desfășura activitatea profesională, la capacitatea economică și financiară și la capacitatea tehnică și profesională.</w:t>
      </w:r>
    </w:p>
    <w:p w14:paraId="000000BC" w14:textId="77777777" w:rsidR="00FA178E" w:rsidRPr="00536814" w:rsidRDefault="00994EBE" w:rsidP="00994EBE">
      <w:pPr>
        <w:numPr>
          <w:ilvl w:val="0"/>
          <w:numId w:val="4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aplică criteriile de atribuire pentru a evalua oferta.</w:t>
      </w:r>
    </w:p>
    <w:p w14:paraId="000000BD" w14:textId="77777777" w:rsidR="00FA178E" w:rsidRPr="00536814" w:rsidRDefault="00994EBE" w:rsidP="00994EBE">
      <w:pPr>
        <w:numPr>
          <w:ilvl w:val="0"/>
          <w:numId w:val="4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bazează atribuirea contractelor pe oferta cea mai avantajoasă din punct de vedere economic, care constă într-una dintre cele trei metode de atribuire: prețul cel mai scăzut, costul cel mai scăzut sau cel mai bun raport preț-calitate. Pentru metoda costului cel mai scăzut, beneficiarul grantului utilizează o abordare bazată pe rentabilitate, inclusiv calcularea costurilor pe ciclul de viață. Pentru cel mai bun raport preț-calitate, autoritatea contractantă ia în considerare prețul sau costul și alte criterii de calitate legate de obiectul contractului.</w:t>
      </w:r>
    </w:p>
    <w:p w14:paraId="3F0AA8BB" w14:textId="77777777" w:rsidR="00536814" w:rsidRPr="00536814" w:rsidRDefault="00536814" w:rsidP="00536814">
      <w:pPr>
        <w:pBdr>
          <w:top w:val="nil"/>
          <w:left w:val="nil"/>
          <w:bottom w:val="nil"/>
          <w:right w:val="nil"/>
          <w:between w:val="nil"/>
        </w:pBdr>
        <w:spacing w:line="275" w:lineRule="auto"/>
        <w:ind w:left="480"/>
        <w:rPr>
          <w:lang w:val="ro-MD"/>
        </w:rPr>
      </w:pPr>
    </w:p>
    <w:p w14:paraId="000000BE" w14:textId="0244EC66" w:rsidR="00FA178E" w:rsidRPr="00536814" w:rsidRDefault="00994EBE" w:rsidP="00994EBE">
      <w:pPr>
        <w:pStyle w:val="a9"/>
        <w:numPr>
          <w:ilvl w:val="0"/>
          <w:numId w:val="8"/>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Criterii de excludere și de selecție (oglindind punctul 18 din anexa I la Regulamentul financiar)</w:t>
      </w:r>
    </w:p>
    <w:p w14:paraId="000000BF" w14:textId="77777777" w:rsidR="00FA178E" w:rsidRPr="00536814" w:rsidRDefault="00994EBE" w:rsidP="00994EBE">
      <w:pPr>
        <w:numPr>
          <w:ilvl w:val="0"/>
          <w:numId w:val="41"/>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scopul declarării și al dovedirii absenței unei situații de excludere în conformitate cu articolul 137 din Regulamentul financiar, beneficiarul grantului acceptă o declarație pe propria răspundere semnată și datată.</w:t>
      </w:r>
    </w:p>
    <w:p w14:paraId="000000C0" w14:textId="77777777" w:rsidR="00FA178E" w:rsidRPr="00536814" w:rsidRDefault="00994EBE" w:rsidP="00994EBE">
      <w:pPr>
        <w:numPr>
          <w:ilvl w:val="0"/>
          <w:numId w:val="4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indică în documentele de achiziție criteriile de selecție, nivelurile minime de capacitate și dovezile necesare pentru a demonstra această capacitate. Toate cerințele trebuie să fie legate de obiectul contractului și proporționale cu acesta. Beneficiarul grantului precizează în documentele de achiziție modul în care grupurile de operatori economici trebuie să îndeplinească criteriile de selecție, ținând seama de punctul 18.6.</w:t>
      </w:r>
    </w:p>
    <w:p w14:paraId="000000C1" w14:textId="77777777" w:rsidR="00FA178E" w:rsidRPr="00536814" w:rsidRDefault="00994EBE" w:rsidP="00994EBE">
      <w:pPr>
        <w:pStyle w:val="a9"/>
        <w:numPr>
          <w:ilvl w:val="0"/>
          <w:numId w:val="41"/>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cazul în care un contract este împărțit în loturi, beneficiarul grantului poate stabili niveluri minime de capacitate pentru fiecare lot. Acesta poate stabili niveluri minime suplimentare de capacitate în cazul în care mai multe loturi sunt atribuite aceluiași contractant.</w:t>
      </w:r>
    </w:p>
    <w:p w14:paraId="000000C2" w14:textId="77777777" w:rsidR="00FA178E" w:rsidRPr="00536814" w:rsidRDefault="00994EBE" w:rsidP="00994EBE">
      <w:pPr>
        <w:numPr>
          <w:ilvl w:val="0"/>
          <w:numId w:val="4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ceea ce privește capacitatea de a desfășura activitatea profesională, autoritatea contractantă poate solicita unui operator economic să îndeplinească cel puțin una dintre următoarele condiții:</w:t>
      </w:r>
    </w:p>
    <w:p w14:paraId="000000C3" w14:textId="53442F0E" w:rsidR="00FA178E" w:rsidRPr="00536814" w:rsidRDefault="00994EBE" w:rsidP="00994EBE">
      <w:pPr>
        <w:pStyle w:val="a9"/>
        <w:numPr>
          <w:ilvl w:val="2"/>
          <w:numId w:val="41"/>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să fie înscris într-un registru profesional sau comercial relevant, cu excepția cazului în care operatorul economic este o organizație internațională;</w:t>
      </w:r>
    </w:p>
    <w:p w14:paraId="000000C4" w14:textId="26231A4C" w:rsidR="00FA178E" w:rsidRPr="00536814" w:rsidRDefault="00994EBE" w:rsidP="00994EBE">
      <w:pPr>
        <w:pStyle w:val="a9"/>
        <w:numPr>
          <w:ilvl w:val="2"/>
          <w:numId w:val="4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contractele de servicii, să dețină o anumită autorizație care să dovedească faptul că este autorizat să execute contractul în țara sa de stabilire sau să fie membru al unei anumite organizații profesionale.</w:t>
      </w:r>
    </w:p>
    <w:p w14:paraId="000000C5" w14:textId="77777777" w:rsidR="00FA178E" w:rsidRPr="00536814" w:rsidRDefault="00994EBE" w:rsidP="00994EBE">
      <w:pPr>
        <w:numPr>
          <w:ilvl w:val="0"/>
          <w:numId w:val="4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La primirea cererilor de participare sau a ofertelor, autoritatea contractantă acceptă o declarație pe propria răspundere care să ateste că respectivul candidat sau ofertant îndeplinește criteriile de selecție. Se poate renunța la cerința de a depune o declarație pe propria răspundere pentru contractele de valoare foarte mică, adică care nu depășesc 15 000 EUR.</w:t>
      </w:r>
    </w:p>
    <w:p w14:paraId="000000C6" w14:textId="77777777" w:rsidR="00FA178E" w:rsidRPr="00536814" w:rsidRDefault="00994EBE" w:rsidP="00994EBE">
      <w:pPr>
        <w:pStyle w:val="a9"/>
        <w:numPr>
          <w:ilvl w:val="0"/>
          <w:numId w:val="41"/>
        </w:num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Beneficiarul grantului poate solicita ofertanților și candidaților, în orice moment al procedurii, să prezinte o declarație actualizată sau toate sau o parte din documentele justificative, în cazul în care acest lucru este necesar pentru a asigura buna desfășurare a procedurii.</w:t>
      </w:r>
    </w:p>
    <w:p w14:paraId="000000C7" w14:textId="77777777" w:rsidR="00FA178E" w:rsidRPr="00536814" w:rsidRDefault="00994EBE" w:rsidP="00994EBE">
      <w:pPr>
        <w:pStyle w:val="a9"/>
        <w:numPr>
          <w:ilvl w:val="0"/>
          <w:numId w:val="41"/>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Beneficiarul grantului solicită candidaților sau ofertanților câștigători să prezinte documente justificative actualizate, cu excepția cazului în care le-a primit deja în scopul unei alte proceduri și cu condiția ca documentele să fie încă actualizate sau să le poată accesa gratuit într-o bază de date națională.</w:t>
      </w:r>
    </w:p>
    <w:p w14:paraId="000000C8" w14:textId="77777777" w:rsidR="00FA178E" w:rsidRPr="00536814" w:rsidRDefault="00994EBE" w:rsidP="00994EBE">
      <w:pPr>
        <w:numPr>
          <w:ilvl w:val="0"/>
          <w:numId w:val="4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poate, în funcție de evaluarea riscurilor, să decidă să nu solicite dovezi ale capacității juridice, de reglementare, financiare, economice, tehnice și profesionale a operatorilor economici în următoarele cazuri:</w:t>
      </w:r>
    </w:p>
    <w:p w14:paraId="000000C9" w14:textId="3B07345B" w:rsidR="00FA178E" w:rsidRPr="00536814" w:rsidRDefault="00994EBE" w:rsidP="00994EBE">
      <w:pPr>
        <w:pStyle w:val="a9"/>
        <w:numPr>
          <w:ilvl w:val="1"/>
          <w:numId w:val="41"/>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proceduri pentru contracte atribuite, cu o valoare care nu depășește pragurile menționate la punctul 3 din prezenta anexă;</w:t>
      </w:r>
    </w:p>
    <w:p w14:paraId="000000CA" w14:textId="5C4493CF" w:rsidR="00FA178E" w:rsidRPr="00536814" w:rsidRDefault="00994EBE" w:rsidP="00994EBE">
      <w:pPr>
        <w:pStyle w:val="a9"/>
        <w:numPr>
          <w:ilvl w:val="1"/>
          <w:numId w:val="4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proceduri pentru contracte atribuite în conformitate cu punctele (b), (d), (e)(i) și (iv) și (g) de la punctul 6.1.</w:t>
      </w:r>
    </w:p>
    <w:p w14:paraId="000000CB" w14:textId="77777777" w:rsidR="00FA178E" w:rsidRPr="00536814" w:rsidRDefault="00994EBE" w:rsidP="00994EBE">
      <w:pPr>
        <w:pStyle w:val="a9"/>
        <w:numPr>
          <w:ilvl w:val="0"/>
          <w:numId w:val="41"/>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cazul în care beneficiarul grantului decide să nu solicite dovezi ale capacității juridice, de reglementare, financiare, economice, tehnice și profesionale a operatorilor economici, nu se acordă nicio prefinanțare, cu excepția cazurilor justificate în mod corespunzător.</w:t>
      </w:r>
    </w:p>
    <w:p w14:paraId="000000CC" w14:textId="77777777" w:rsidR="00FA178E" w:rsidRPr="00536814" w:rsidRDefault="00994EBE" w:rsidP="00994EBE">
      <w:pPr>
        <w:numPr>
          <w:ilvl w:val="0"/>
          <w:numId w:val="4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Un operator economic poate, după caz și pentru un anumit contract, să se bazeze pe capacitățile altor entități, indiferent de natura juridică a legăturilor pe care le are cu acestea. În acest caz, acesta trebuie să dovedească beneficiarului grantului că va avea la dispoziție resursele necesare pentru executarea contractului, prezentând un angajament în acest sens din partea entităților respective.</w:t>
      </w:r>
    </w:p>
    <w:p w14:paraId="000000CD" w14:textId="77777777" w:rsidR="00FA178E" w:rsidRPr="00536814" w:rsidRDefault="00994EBE" w:rsidP="00994EBE">
      <w:pPr>
        <w:pStyle w:val="a9"/>
        <w:numPr>
          <w:ilvl w:val="0"/>
          <w:numId w:val="41"/>
        </w:num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ceea ce privește criteriile tehnice și profesionale, un operator economic se bazează pe capacitățile altor entități numai în cazul în care acestea din urmă vor executa lucrările sau vor presta serviciile pentru care sunt necesare capacitățile respective.</w:t>
      </w:r>
    </w:p>
    <w:p w14:paraId="000000CE" w14:textId="77777777" w:rsidR="00FA178E" w:rsidRPr="00536814" w:rsidRDefault="00994EBE" w:rsidP="00994EBE">
      <w:pPr>
        <w:pStyle w:val="a9"/>
        <w:numPr>
          <w:ilvl w:val="0"/>
          <w:numId w:val="41"/>
        </w:num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cazul în care un operator economic se bazează pe capacitățile altor entități în ceea ce privește criteriile</w:t>
      </w:r>
    </w:p>
    <w:p w14:paraId="000000CF" w14:textId="77777777" w:rsidR="00FA178E" w:rsidRPr="00536814" w:rsidRDefault="00994EBE" w:rsidP="00994EBE">
      <w:pPr>
        <w:pStyle w:val="a9"/>
        <w:numPr>
          <w:ilvl w:val="0"/>
          <w:numId w:val="4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referitoare la capacitatea economică și financiară, autoritatea contractantă poate solicita ca operatorul economic și entitățile respective să fie răspunzători în solidar pentru executarea contractului.</w:t>
      </w:r>
    </w:p>
    <w:p w14:paraId="000000D0" w14:textId="77777777" w:rsidR="00FA178E" w:rsidRPr="00536814" w:rsidRDefault="00994EBE" w:rsidP="00994EBE">
      <w:pPr>
        <w:pStyle w:val="a9"/>
        <w:numPr>
          <w:ilvl w:val="0"/>
          <w:numId w:val="4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Beneficiarul grantului poate solicita ofertantului informații cu privire la orice parte a contractului pe care ofertantul intenționează să o subcontracteze și cu privire la identitatea subcontractanților.</w:t>
      </w:r>
    </w:p>
    <w:p w14:paraId="000000D1" w14:textId="77777777" w:rsidR="00FA178E" w:rsidRPr="00536814" w:rsidRDefault="00994EBE" w:rsidP="00994EBE">
      <w:pPr>
        <w:pStyle w:val="a9"/>
        <w:numPr>
          <w:ilvl w:val="0"/>
          <w:numId w:val="41"/>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Pentru lucrările sau serviciile furnizate într-o instalație aflată sub supravegherea directă a beneficiarului grantului, beneficiarul grantului solicită contractantului să indice numele, datele de contact și reprezentanții autorizați ai tuturor subcontractanților implicați în executarea contractului, inclusiv orice modificare a subcontractanților.</w:t>
      </w:r>
    </w:p>
    <w:p w14:paraId="000000D2" w14:textId="77777777" w:rsidR="00FA178E" w:rsidRPr="00536814" w:rsidRDefault="00994EBE" w:rsidP="00994EBE">
      <w:pPr>
        <w:numPr>
          <w:ilvl w:val="0"/>
          <w:numId w:val="4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verifică dacă entitățile pe a căror capacitate intenționează să se bazeze operatorul economic și subcontractanții avuți în vedere, atunci când subcontractarea reprezintă o parte semnificativă a contractului, îndeplinesc criteriile de selecție relevante.</w:t>
      </w:r>
    </w:p>
    <w:p w14:paraId="000000D3" w14:textId="77777777" w:rsidR="00FA178E" w:rsidRPr="00536814" w:rsidRDefault="00994EBE" w:rsidP="00994EBE">
      <w:pPr>
        <w:pStyle w:val="a9"/>
        <w:numPr>
          <w:ilvl w:val="0"/>
          <w:numId w:val="41"/>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Beneficiarul grantului solicită operatorului economic să înlocuiască o entitate sau un subcontractant care nu îndeplinește un criteriu de selecție relevant.</w:t>
      </w:r>
    </w:p>
    <w:p w14:paraId="000000D4" w14:textId="77777777" w:rsidR="00FA178E" w:rsidRPr="00536814" w:rsidRDefault="00994EBE" w:rsidP="00994EBE">
      <w:pPr>
        <w:numPr>
          <w:ilvl w:val="0"/>
          <w:numId w:val="41"/>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cazul contractelor de lucrări, al contractelor de servicii și al operațiunilor de amplasare sau instalare în contextul unui contract de furnizare de bunuri, beneficiarul grantului poate solicita ca anumite sarcini critice să fie îndeplinite direct de către ofertantul însuși sau, în cazul în care oferta este depusă de un grup de operatori economici, de către un participant la grup.</w:t>
      </w:r>
    </w:p>
    <w:p w14:paraId="000000D5" w14:textId="77777777" w:rsidR="00FA178E" w:rsidRPr="00536814" w:rsidRDefault="00994EBE" w:rsidP="00994EBE">
      <w:pPr>
        <w:numPr>
          <w:ilvl w:val="0"/>
          <w:numId w:val="41"/>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nu solicită ca un grup de operatori economici să aibă o anumită formă juridică pentru a depune o ofertă sau o cerere de participare, dar grupului selectat i se poate cere să adopte o anumită formă juridică după ce i-a fost atribuit contractul, în cazul în care această modificare este necesară pentru buna executare a contractului.</w:t>
      </w:r>
    </w:p>
    <w:p w14:paraId="081CDCE9" w14:textId="77777777" w:rsidR="00536814" w:rsidRPr="00536814" w:rsidRDefault="00536814" w:rsidP="00536814">
      <w:pPr>
        <w:pBdr>
          <w:top w:val="nil"/>
          <w:left w:val="nil"/>
          <w:bottom w:val="nil"/>
          <w:right w:val="nil"/>
          <w:between w:val="nil"/>
        </w:pBdr>
        <w:spacing w:line="275" w:lineRule="auto"/>
        <w:ind w:left="480"/>
        <w:rPr>
          <w:lang w:val="ro-MD"/>
        </w:rPr>
      </w:pPr>
    </w:p>
    <w:p w14:paraId="000000D6" w14:textId="24021943" w:rsidR="00FA178E" w:rsidRPr="00536814" w:rsidRDefault="00994EBE" w:rsidP="00994EBE">
      <w:pPr>
        <w:pStyle w:val="a9"/>
        <w:numPr>
          <w:ilvl w:val="0"/>
          <w:numId w:val="41"/>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Capacitatea economică și financiară (oglindind punctul 19 din anexa I la Regulamentul financiar)</w:t>
      </w:r>
    </w:p>
    <w:p w14:paraId="000000D7" w14:textId="77777777" w:rsidR="00FA178E" w:rsidRPr="00536814" w:rsidRDefault="00994EBE" w:rsidP="00994EBE">
      <w:pPr>
        <w:numPr>
          <w:ilvl w:val="0"/>
          <w:numId w:val="4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Pentru a se asigura că operatorii economici dețin capacitatea economică și financiară necesară pentru a executa contractul, autoritatea contractantă poate solicita, în special, ca:</w:t>
      </w:r>
    </w:p>
    <w:p w14:paraId="000000D8" w14:textId="77777777" w:rsidR="00FA178E" w:rsidRPr="00536814" w:rsidRDefault="00994EBE">
      <w:p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operatorii economici să aibă o anumită cifră de afaceri anuală minimă, inclusiv o anumită cifră de afaceri minimă în domeniul acoperit de contract;</w:t>
      </w:r>
    </w:p>
    <w:p w14:paraId="000000D9"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operatorii economici să furnizeze informații privind conturile lor anuale care să indice raportul dintre active și pasive;</w:t>
      </w:r>
    </w:p>
    <w:p w14:paraId="000000DA"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 operatorii economici să furnizeze un nivel corespunzător de asigurare de indemnizare a riscurilor profesionale.</w:t>
      </w:r>
    </w:p>
    <w:p w14:paraId="000000DB"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sensul literei (a), cifra de afaceri anuală minimă nu trebuie să depășească de două ori valoarea anuală estimată a contractului, cu excepția cazurilor justificate în mod corespunzător, legate de natura achiziției, pe care beneficiarul grantului le explică în documentele de achiziție.</w:t>
      </w:r>
    </w:p>
    <w:p w14:paraId="000000DC"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sensul literei (b), beneficiarul grantului explică în documentele de achiziție metodele și criteriile pentru astfel de raporturi.</w:t>
      </w:r>
    </w:p>
    <w:p w14:paraId="000000DD" w14:textId="77777777" w:rsidR="00FA178E" w:rsidRPr="00536814" w:rsidRDefault="00994EBE" w:rsidP="00994EBE">
      <w:pPr>
        <w:numPr>
          <w:ilvl w:val="0"/>
          <w:numId w:val="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definește în documentele de achiziție dovezile care trebuie furnizate de un operator economic pentru a-și demonstra capacitatea economică și financiară. Acesta poate solicita, în special, unul sau mai multe dintre următoarele documente:</w:t>
      </w:r>
    </w:p>
    <w:p w14:paraId="000000DE" w14:textId="77777777" w:rsidR="00FA178E" w:rsidRPr="00536814" w:rsidRDefault="00994EBE">
      <w:p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extrase de cont corespunzătoare de la bănci sau, după caz, dovezi ale unei asigurări relevante de indemnizare a riscurilor profesionale;</w:t>
      </w:r>
    </w:p>
    <w:p w14:paraId="000000DF"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situații financiare sau extrase din acestea pentru o perioadă egală sau mai mică decât ultimele trei exerciții financiare pentru care conturile au fost închise;</w:t>
      </w:r>
    </w:p>
    <w:p w14:paraId="000000E0"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 o declarație privind cifra de afaceri globală a operatorului economic și, după caz, cifra de afaceri în domeniul acoperit de contract, pentru maximum ultimele trei exerciții financiare</w:t>
      </w:r>
    </w:p>
    <w:p w14:paraId="000000E1"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disponibile.</w:t>
      </w:r>
    </w:p>
    <w:p w14:paraId="000000E2" w14:textId="77777777" w:rsidR="00FA178E" w:rsidRDefault="00994EBE">
      <w:p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Dacă, din orice motiv valabil, operatorul economic nu este în măsură să furnizeze referințele solicitate de beneficiarul grantului, acesta își poate dovedi capacitatea economică și financiară prin orice alt document pe care beneficiarul grantului îl consideră adecvat.</w:t>
      </w:r>
    </w:p>
    <w:p w14:paraId="4D345FAF" w14:textId="77777777" w:rsidR="00536814" w:rsidRPr="00536814" w:rsidRDefault="00536814">
      <w:p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p>
    <w:p w14:paraId="000000E3" w14:textId="77777777" w:rsidR="00FA178E" w:rsidRPr="00536814" w:rsidRDefault="00994EBE" w:rsidP="00994EBE">
      <w:pPr>
        <w:numPr>
          <w:ilvl w:val="0"/>
          <w:numId w:val="10"/>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Capacitatea tehnică și profesională (oglindind punctul 20, cu excepția punctului 20.4, din anexa I la Regulamentul financiar)</w:t>
      </w:r>
    </w:p>
    <w:p w14:paraId="7033F43B" w14:textId="77777777" w:rsidR="00536814" w:rsidRPr="00536814" w:rsidRDefault="00536814" w:rsidP="00536814">
      <w:pPr>
        <w:pBdr>
          <w:top w:val="nil"/>
          <w:left w:val="nil"/>
          <w:bottom w:val="nil"/>
          <w:right w:val="nil"/>
          <w:between w:val="nil"/>
        </w:pBdr>
        <w:spacing w:line="275" w:lineRule="auto"/>
        <w:ind w:left="480"/>
        <w:rPr>
          <w:b/>
          <w:bCs/>
          <w:lang w:val="ro-MD"/>
        </w:rPr>
      </w:pPr>
    </w:p>
    <w:p w14:paraId="000000E4" w14:textId="58CBF05E" w:rsidR="00FA178E" w:rsidRPr="00536814" w:rsidRDefault="00994EBE" w:rsidP="00994EBE">
      <w:pPr>
        <w:pStyle w:val="a9"/>
        <w:numPr>
          <w:ilvl w:val="0"/>
          <w:numId w:val="4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verifică dacă ofertanții sau candidații îndeplinesc criteriile minime de selecție privind capacitatea tehnică și profesională, în conformitate cu punctele 20.2-20.4 din prezenta anexă.</w:t>
      </w:r>
    </w:p>
    <w:p w14:paraId="000000E5" w14:textId="77777777" w:rsidR="00FA178E" w:rsidRPr="00536814" w:rsidRDefault="00994EBE" w:rsidP="00994EBE">
      <w:pPr>
        <w:numPr>
          <w:ilvl w:val="0"/>
          <w:numId w:val="42"/>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definește în documentele de achiziție dovezile care trebuie furnizate de un operator economic pentru a-și demonstra capacitatea tehnică și profesională. Acesta poate solicita unul sau mai multe dintre următoarele documente:</w:t>
      </w:r>
    </w:p>
    <w:p w14:paraId="000000E6" w14:textId="20D7C8C9" w:rsidR="00FA178E" w:rsidRPr="00536814" w:rsidRDefault="00994EBE" w:rsidP="00994EBE">
      <w:pPr>
        <w:pStyle w:val="a9"/>
        <w:numPr>
          <w:ilvl w:val="2"/>
          <w:numId w:val="42"/>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lucrări, bunuri care necesită operațiuni de amplasare sau instalare sau servicii, informații privind calificările educaționale și profesionale, competențele, experiența și expertiza persoanelor responsabile de execuție;</w:t>
      </w:r>
    </w:p>
    <w:p w14:paraId="000000E7" w14:textId="321B44E4"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listă cu următoarele:</w:t>
      </w:r>
    </w:p>
    <w:p w14:paraId="000000E8" w14:textId="02B46EB9"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principalele servicii prestate și bunuri livrate în ultimii trei ani, cu sumele, datele și clienții, publici sau privați, însoțite, la cerere, de declarații emise de clienți;</w:t>
      </w:r>
    </w:p>
    <w:p w14:paraId="000000E9" w14:textId="161416F9"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lucrările executate în ultimii cinci ani, însoțite de certificate de bună execuție pentru cele mai importante lucrări;</w:t>
      </w:r>
    </w:p>
    <w:p w14:paraId="000000EA" w14:textId="111C9566"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declarație privind echipamentul tehnic, uneltele sau instalațiile de care dispune operatorul economic pentru executarea unui contract de servicii sau de lucrări;</w:t>
      </w:r>
    </w:p>
    <w:p w14:paraId="000000EB" w14:textId="602D49F4"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descriere a facilităților și mijloacelor tehnice de care dispune operatorul economic pentru asigurarea calității, precum și o descriere a facilităților de studiu și cercetare disponibile;</w:t>
      </w:r>
    </w:p>
    <w:p w14:paraId="000000EC" w14:textId="54C4DE09"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trimitere la tehnicienii sau organismele tehnice de care dispune operatorul economic, indiferent dacă aparțin sau nu direct acestuia, în special cei responsabili cu controlul calității;</w:t>
      </w:r>
    </w:p>
    <w:p w14:paraId="000000ED" w14:textId="7419D549"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ceea ce privește bunurile: eșantioane, descrieri sau fotografii autentice sau certificate întocmite de institute sau agenții oficiale de control al calității cu competență recunoscută, care să ateste conformitatea produselor clar identificate prin trimiteri la specificații tehnice sau standarde;</w:t>
      </w:r>
    </w:p>
    <w:p w14:paraId="000000EE" w14:textId="1D2C1061"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lucrări sau servicii, o declarație privind efectivul mediu anual de personal și numărul personalului de conducere al operatorului economic în ultimii trei ani;</w:t>
      </w:r>
    </w:p>
    <w:p w14:paraId="000000EF" w14:textId="1598A426"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indicare a sistemelor de gestionare și de urmărire a lanțului de aprovizionare pe care operatorul economic le va putea aplica la executarea contractului;</w:t>
      </w:r>
    </w:p>
    <w:p w14:paraId="000000F0" w14:textId="4903E713"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indicare a măsurilor de management de mediu pe care operatorul economic le va putea aplica la executarea contractului.</w:t>
      </w:r>
    </w:p>
    <w:p w14:paraId="000000F1" w14:textId="77777777" w:rsidR="00FA178E" w:rsidRPr="00536814" w:rsidRDefault="00994EBE" w:rsidP="00994EBE">
      <w:pPr>
        <w:pStyle w:val="a9"/>
        <w:numPr>
          <w:ilvl w:val="0"/>
          <w:numId w:val="42"/>
        </w:num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sensul literei (b)(i) din primul paragraf, atunci când este necesar pentru a asigura un nivel adecvat de concurență, beneficiarul grantului poate indica faptul că se va ține seama de dovezile privind bunurile sau serviciile relevante livrate sau prestate cu mai mult de trei ani înainte.</w:t>
      </w:r>
    </w:p>
    <w:p w14:paraId="000000F2" w14:textId="77777777" w:rsidR="00FA178E" w:rsidRPr="00536814" w:rsidRDefault="00994EBE" w:rsidP="00994EBE">
      <w:pPr>
        <w:pStyle w:val="a9"/>
        <w:numPr>
          <w:ilvl w:val="0"/>
          <w:numId w:val="42"/>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sensul literei (b)(ii) din primul paragraf, atunci când este necesar pentru a asigura un nivel adecvat de concurență, beneficiarul grantului poate indica faptul că se va ține seama de dovezile privind lucrările relevante livrate sau executate cu mai mult de cinci ani înainte.</w:t>
      </w:r>
    </w:p>
    <w:p w14:paraId="000000F3" w14:textId="77777777" w:rsidR="00FA178E" w:rsidRPr="00536814" w:rsidRDefault="00994EBE" w:rsidP="00994EBE">
      <w:pPr>
        <w:numPr>
          <w:ilvl w:val="0"/>
          <w:numId w:val="42"/>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Atunci când bunurile sau serviciile sunt complexe sau, în mod excepțional, sunt necesare într-un scop special, dovada capacității tehnice și profesionale poate fi obținută printr-o verificare efectuată de autoritatea contractantă sau, în numele acesteia, de un organism oficial competent din țara în care este stabilit operatorul economic, sub rezerva acordului organismului respectiv.</w:t>
      </w:r>
    </w:p>
    <w:p w14:paraId="000000F4" w14:textId="77777777" w:rsidR="00FA178E" w:rsidRPr="00536814" w:rsidRDefault="00994EBE" w:rsidP="00994EBE">
      <w:pPr>
        <w:pStyle w:val="a9"/>
        <w:numPr>
          <w:ilvl w:val="0"/>
          <w:numId w:val="42"/>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Aceste verificări se referă la capacitatea tehnică și la capacitatea de producție a furnizorului și, dacă este necesar, la facilitățile sale de studiu și cercetare și la măsurile de control al calității.</w:t>
      </w:r>
    </w:p>
    <w:p w14:paraId="000000F5" w14:textId="77777777" w:rsidR="00FA178E" w:rsidRPr="00536814" w:rsidRDefault="00994EBE" w:rsidP="00994EBE">
      <w:pPr>
        <w:numPr>
          <w:ilvl w:val="0"/>
          <w:numId w:val="4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Atunci când beneficiarul grantului solicită furnizarea de certificate întocmite de organisme independente care să ateste că operatorul economic respectă anumite sisteme sau standarde de management de mediu, acesta face trimitere la Sistemul de management și audit de mediu al Uniunii Europene (EMAS) sau la alte sisteme de management de mediu, recunoscute în conformitate cu articolul 45 din Regulamentul (CE) nr. 1221/2009 al Parlamentului European și al Consiliului, sau la alte standarde de management de mediu bazate pe standardele europene sau internaționale relevante elaborate de organisme acreditate. În cazul în care un operator economic nu a avut în mod demonstrabil acces la astfel de certificate sau nu a avut posibilitatea de a le obține în termenele relevante din motive care nu îi sunt imputabile, autoritatea contractantă acceptă și alte dovezi ale măsurilor de management de mediu, cu condiția ca operatorul economic să dovedească faptul că măsurile respective sunt echivalente cu cele impuse în temeiul sistemului sau standardului de management de mediu aplicabil.</w:t>
      </w:r>
    </w:p>
    <w:p w14:paraId="000000F6" w14:textId="77777777" w:rsidR="00FA178E" w:rsidRPr="00536814" w:rsidRDefault="00994EBE" w:rsidP="00994EBE">
      <w:pPr>
        <w:numPr>
          <w:ilvl w:val="0"/>
          <w:numId w:val="4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Un beneficiar al grantului poate concluziona că un operator economic nu deține capacitatea profesională necesară pentru a executa contractul la un standard de calitate corespunzător, în cazul în care autoritatea contractantă a stabilit că operatorul economic are interese contradictorii care pot afecta în mod negativ executarea contractului.</w:t>
      </w:r>
    </w:p>
    <w:p w14:paraId="2C3298E6" w14:textId="77777777" w:rsidR="00536814" w:rsidRPr="00536814" w:rsidRDefault="00536814" w:rsidP="00536814">
      <w:pPr>
        <w:pBdr>
          <w:top w:val="nil"/>
          <w:left w:val="nil"/>
          <w:bottom w:val="nil"/>
          <w:right w:val="nil"/>
          <w:between w:val="nil"/>
        </w:pBdr>
        <w:spacing w:line="275" w:lineRule="auto"/>
        <w:ind w:left="480"/>
        <w:rPr>
          <w:lang w:val="ro-MD"/>
        </w:rPr>
      </w:pPr>
    </w:p>
    <w:p w14:paraId="000000F7" w14:textId="3B90DEFE" w:rsidR="00FA178E" w:rsidRPr="00536814" w:rsidRDefault="00994EBE" w:rsidP="00994EBE">
      <w:pPr>
        <w:pStyle w:val="a9"/>
        <w:numPr>
          <w:ilvl w:val="0"/>
          <w:numId w:val="10"/>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Criterii de atribuire (oglindind punctul 21 din anexa I la Regulamentul financiar)</w:t>
      </w:r>
    </w:p>
    <w:p w14:paraId="000000F8" w14:textId="77777777" w:rsidR="00FA178E" w:rsidRPr="00536814" w:rsidRDefault="00994EBE" w:rsidP="00994EBE">
      <w:pPr>
        <w:numPr>
          <w:ilvl w:val="0"/>
          <w:numId w:val="1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Criteriile de calitate pot include elemente precum meritul tehnic, caracteristicile estetice și funcționale, accesibilitatea, proiectarea pentru toți utilizatorii, caracteristicile sociale, de mediu și inovatoare, procesul de producție, de furnizare și de comercializare, precum și orice alt proces specific în orice etapă a ciclului de viață al lucrărilor, bunurilor sau serviciilor, organizarea personalului desemnat pentru executarea contractului, serviciile post-vânzare, asistența tehnică sau condițiile de livrare, cum ar fi data livrării, procesul de livrare și perioada de livrare sau perioada de finalizare.</w:t>
      </w:r>
    </w:p>
    <w:p w14:paraId="000000F9" w14:textId="77777777" w:rsidR="00FA178E" w:rsidRPr="00536814" w:rsidRDefault="00994EBE" w:rsidP="00994EBE">
      <w:pPr>
        <w:numPr>
          <w:ilvl w:val="0"/>
          <w:numId w:val="1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precizează în documentele de achiziție ponderea relativă pe care o acordă fiecăruia dintre criteriile alese pentru a determina oferta cea mai avantajoasă din punct de vedere economic, cu excepția cazului în care utilizează metoda prețului cel mai scăzut. Aceste ponderi pot fi exprimate sub forma unui interval cu o plajă maximă corespunzătoare. Ponderea aplicată prețului sau costului în raport cu celelalte criterii nu are ca rezultat neutralizarea prețului sau a costului. În cazul în care ponderarea nu este posibilă din motive obiective, beneficiarul grantului indică criteriile în ordinea descrescătoare a importanței.</w:t>
      </w:r>
    </w:p>
    <w:p w14:paraId="000000FA" w14:textId="77777777" w:rsidR="00FA178E" w:rsidRPr="00536814" w:rsidRDefault="00994EBE" w:rsidP="00994EBE">
      <w:pPr>
        <w:numPr>
          <w:ilvl w:val="0"/>
          <w:numId w:val="1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poate stabili niveluri minime de calitate. Ofertele sub aceste niveluri de calitate sunt respinse.</w:t>
      </w:r>
    </w:p>
    <w:p w14:paraId="000000FB" w14:textId="77777777" w:rsidR="00FA178E" w:rsidRPr="00536814" w:rsidRDefault="00994EBE" w:rsidP="00994EBE">
      <w:pPr>
        <w:numPr>
          <w:ilvl w:val="0"/>
          <w:numId w:val="10"/>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Calcularea costurilor pe ciclul de viață acoperă, în măsura în care sunt relevante, o parte sau toate costurile următoare, pe parcursul ciclului de viață al lucrărilor, bunurilor sau serviciilor:</w:t>
      </w:r>
    </w:p>
    <w:p w14:paraId="000000FC" w14:textId="77777777" w:rsidR="00FA178E" w:rsidRPr="00536814" w:rsidRDefault="00994EBE">
      <w:p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costuri suportate de autoritatea contractantă sau de alți utilizatori, cum ar fi:</w:t>
      </w:r>
    </w:p>
    <w:p w14:paraId="000000FD"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 costurile aferente achiziționării;</w:t>
      </w:r>
    </w:p>
    <w:p w14:paraId="000000FE"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ii. costurile de utilizare, cum ar fi consumul de energie și de alte resurse;</w:t>
      </w:r>
    </w:p>
    <w:p w14:paraId="000000FF"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iii. costurile de întreținere;</w:t>
      </w:r>
    </w:p>
    <w:p w14:paraId="00000100"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iv. costurile de sfârșit de viață, cum ar fi costurile de colectare și reciclare;</w:t>
      </w:r>
    </w:p>
    <w:p w14:paraId="00000101"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costurile imputate externalităților de mediu legate de lucrări, bunuri или servicii pe parcursul ciclului lor de viață, cu condiția ca valoarea lor monetară să poată fi determinată și verificată.</w:t>
      </w:r>
    </w:p>
    <w:p w14:paraId="00000102" w14:textId="77777777" w:rsidR="00FA178E" w:rsidRPr="00536814" w:rsidRDefault="00994EBE" w:rsidP="00994EBE">
      <w:pPr>
        <w:numPr>
          <w:ilvl w:val="0"/>
          <w:numId w:val="1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Atunci când beneficiarul grantului evaluează costurile utilizând o abordare bazată pe costurile ciclului de viață, acesta indică în documentele de achiziție datele care trebuie furnizate de ofertanți și metoda pe care o va utiliza pentru a determina costurile ciclului de viață pe baza datelor respective.</w:t>
      </w:r>
    </w:p>
    <w:p w14:paraId="00000103" w14:textId="77777777" w:rsidR="00FA178E" w:rsidRPr="00536814" w:rsidRDefault="00994EBE">
      <w:p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Metoda utilizată pentru evaluarea costurilor imputate externalităților de mediu îndeplinește următoarele condiții:</w:t>
      </w:r>
    </w:p>
    <w:p w14:paraId="00000104"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se bazează pe criterii obiective, verificabile și nediscriminatorii;</w:t>
      </w:r>
    </w:p>
    <w:p w14:paraId="00000105"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este accesibilă tuturor părților interesate;</w:t>
      </w:r>
    </w:p>
    <w:p w14:paraId="00000106"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 operatorii economici pot furniza datele solicitate cu un efort rezonabil.</w:t>
      </w:r>
    </w:p>
    <w:p w14:paraId="00000107"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Dacă este cazul, autoritatea contractantă utilizează metodele comune obligatorii pentru calcularea costurilor pe ciclul de viață prevăzute în actele juridice ale Uniunii enumerate în anexa XIII la Directiva 2014/24/UE.</w:t>
      </w:r>
    </w:p>
    <w:p w14:paraId="00000108"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b/>
          <w:bCs/>
          <w:color w:val="1B1C1D"/>
          <w:lang w:val="ro-MD"/>
        </w:rPr>
      </w:pPr>
      <w:r w:rsidRPr="00536814">
        <w:rPr>
          <w:rFonts w:ascii="Google Sans Text" w:eastAsia="Google Sans Text" w:hAnsi="Google Sans Text" w:cs="Google Sans Text"/>
          <w:b/>
          <w:bCs/>
          <w:color w:val="1B1C1D"/>
          <w:lang w:val="ro-MD"/>
        </w:rPr>
        <w:t>E. Depunerea, evaluarea și decizia de atribuire</w:t>
      </w:r>
    </w:p>
    <w:p w14:paraId="00000109" w14:textId="77777777" w:rsidR="00FA178E" w:rsidRPr="00536814" w:rsidRDefault="00994EBE" w:rsidP="00994EBE">
      <w:pPr>
        <w:numPr>
          <w:ilvl w:val="0"/>
          <w:numId w:val="12"/>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Termenele pentru proceduri (oglindind punctul 41 din anexa I la Regulamentul financiar)</w:t>
      </w:r>
    </w:p>
    <w:p w14:paraId="0000010A" w14:textId="672061EF" w:rsidR="00FA178E" w:rsidRPr="00536814" w:rsidRDefault="00994EBE" w:rsidP="00994EBE">
      <w:pPr>
        <w:pStyle w:val="a9"/>
        <w:numPr>
          <w:ilvl w:val="0"/>
          <w:numId w:val="44"/>
        </w:numPr>
        <w:pBdr>
          <w:top w:val="nil"/>
          <w:left w:val="nil"/>
          <w:bottom w:val="nil"/>
          <w:right w:val="nil"/>
          <w:between w:val="nil"/>
        </w:pBdr>
        <w:spacing w:line="275" w:lineRule="auto"/>
        <w:jc w:val="both"/>
        <w:rPr>
          <w:lang w:val="ro-MD"/>
        </w:rPr>
      </w:pPr>
      <w:r w:rsidRPr="00536814">
        <w:rPr>
          <w:rFonts w:ascii="Google Sans Text" w:eastAsia="Google Sans Text" w:hAnsi="Google Sans Text" w:cs="Google Sans Text"/>
          <w:color w:val="1B1C1D"/>
          <w:lang w:val="ro-MD"/>
        </w:rPr>
        <w:t>Pentru contractele de servicii, termenul minim între ziua următoare datei de trimitere a scrisorii de invitație la licitație și data finală de primire a ofertelor este de 50 de zile. Cu toate acestea, în cazuri de urgență, pot fi autorizate alte termene.</w:t>
      </w:r>
    </w:p>
    <w:p w14:paraId="0000010B" w14:textId="77777777" w:rsidR="00FA178E" w:rsidRPr="00536814" w:rsidRDefault="00994EBE" w:rsidP="00994EBE">
      <w:pPr>
        <w:numPr>
          <w:ilvl w:val="0"/>
          <w:numId w:val="44"/>
        </w:numPr>
        <w:pBdr>
          <w:top w:val="nil"/>
          <w:left w:val="nil"/>
          <w:bottom w:val="nil"/>
          <w:right w:val="nil"/>
          <w:between w:val="nil"/>
        </w:pBdr>
        <w:spacing w:line="275" w:lineRule="auto"/>
        <w:jc w:val="both"/>
        <w:rPr>
          <w:lang w:val="ro-MD"/>
        </w:rPr>
      </w:pPr>
      <w:r w:rsidRPr="00536814">
        <w:rPr>
          <w:rFonts w:ascii="Google Sans Text" w:eastAsia="Google Sans Text" w:hAnsi="Google Sans Text" w:cs="Google Sans Text"/>
          <w:color w:val="1B1C1D"/>
          <w:lang w:val="ro-MD"/>
        </w:rPr>
        <w:t>Ofertanții pot adresa întrebări în scris înainte de data limită de primire a ofertelor. Beneficiarul grantului furnizează răspunsurile la întrebări înainte de data limită de primire a ofertelor.</w:t>
      </w:r>
    </w:p>
    <w:p w14:paraId="0000010C" w14:textId="77777777" w:rsidR="00FA178E" w:rsidRPr="00536814" w:rsidRDefault="00994EBE" w:rsidP="00994EBE">
      <w:pPr>
        <w:numPr>
          <w:ilvl w:val="0"/>
          <w:numId w:val="44"/>
        </w:numPr>
        <w:pBdr>
          <w:top w:val="nil"/>
          <w:left w:val="nil"/>
          <w:bottom w:val="nil"/>
          <w:right w:val="nil"/>
          <w:between w:val="nil"/>
        </w:pBdr>
        <w:spacing w:line="275" w:lineRule="auto"/>
        <w:jc w:val="both"/>
        <w:rPr>
          <w:lang w:val="ro-MD"/>
        </w:rPr>
      </w:pPr>
      <w:r w:rsidRPr="00536814">
        <w:rPr>
          <w:rFonts w:ascii="Google Sans Text" w:eastAsia="Google Sans Text" w:hAnsi="Google Sans Text" w:cs="Google Sans Text"/>
          <w:color w:val="1B1C1D"/>
          <w:lang w:val="ro-MD"/>
        </w:rPr>
        <w:t>În cadrul procedurilor restrânse, termenul limită de primire a cererilor de participare este de cel puțin 30 de zile de la data următoare celei la care este publicat anunțul de participare. Perioada cuprinsă între data următoare celei la care este trimisă scrisoarea de invitație și data finală de primire a ofertelor este de cel puțin 50 de zile. Cu toate acestea, în anumite cazuri excepționale, pot fi autorizate alte termene.</w:t>
      </w:r>
    </w:p>
    <w:p w14:paraId="0000010D" w14:textId="77777777" w:rsidR="00FA178E" w:rsidRPr="00536814" w:rsidRDefault="00994EBE" w:rsidP="00994EBE">
      <w:pPr>
        <w:numPr>
          <w:ilvl w:val="0"/>
          <w:numId w:val="44"/>
        </w:numPr>
        <w:pBdr>
          <w:top w:val="nil"/>
          <w:left w:val="nil"/>
          <w:bottom w:val="nil"/>
          <w:right w:val="nil"/>
          <w:between w:val="nil"/>
        </w:pBdr>
        <w:spacing w:after="120" w:line="275" w:lineRule="auto"/>
        <w:jc w:val="both"/>
        <w:rPr>
          <w:lang w:val="ro-MD"/>
        </w:rPr>
      </w:pPr>
      <w:r w:rsidRPr="00536814">
        <w:rPr>
          <w:rFonts w:ascii="Google Sans Text" w:eastAsia="Google Sans Text" w:hAnsi="Google Sans Text" w:cs="Google Sans Text"/>
          <w:color w:val="1B1C1D"/>
          <w:lang w:val="ro-MD"/>
        </w:rPr>
        <w:t>În cadrul procedurilor deschise, termenele limită de primire a ofertelor, calculate de la data următoare celei la care se publică anunțul de participare, sunt de cel puțin:</w:t>
      </w:r>
    </w:p>
    <w:p w14:paraId="0000010E" w14:textId="77777777" w:rsidR="00FA178E" w:rsidRPr="00536814" w:rsidRDefault="00994EBE" w:rsidP="00536814">
      <w:pPr>
        <w:pBdr>
          <w:top w:val="nil"/>
          <w:left w:val="nil"/>
          <w:bottom w:val="nil"/>
          <w:right w:val="nil"/>
          <w:between w:val="nil"/>
        </w:pBdr>
        <w:spacing w:before="120" w:line="275" w:lineRule="auto"/>
        <w:jc w:val="both"/>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90 de zile pentru contractele de lucrări;</w:t>
      </w:r>
    </w:p>
    <w:p w14:paraId="0000010F" w14:textId="77777777" w:rsidR="00FA178E" w:rsidRPr="00536814" w:rsidRDefault="00994EBE" w:rsidP="00536814">
      <w:pPr>
        <w:pBdr>
          <w:top w:val="nil"/>
          <w:left w:val="nil"/>
          <w:bottom w:val="nil"/>
          <w:right w:val="nil"/>
          <w:between w:val="nil"/>
        </w:pBdr>
        <w:spacing w:line="275" w:lineRule="auto"/>
        <w:jc w:val="both"/>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60 de zile pentru contractele de furnizare de bunuri.</w:t>
      </w:r>
    </w:p>
    <w:p w14:paraId="00000110" w14:textId="77777777" w:rsidR="00FA178E" w:rsidRPr="00536814" w:rsidRDefault="00994EBE" w:rsidP="00536814">
      <w:pPr>
        <w:pBdr>
          <w:top w:val="nil"/>
          <w:left w:val="nil"/>
          <w:bottom w:val="nil"/>
          <w:right w:val="nil"/>
          <w:between w:val="nil"/>
        </w:pBdr>
        <w:spacing w:after="120" w:line="275" w:lineRule="auto"/>
        <w:jc w:val="both"/>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Cu toate acestea, în anumite cazuri excepționale, pot fi autorizate alte termene.</w:t>
      </w:r>
    </w:p>
    <w:p w14:paraId="00000111" w14:textId="77777777" w:rsidR="00FA178E" w:rsidRPr="00536814" w:rsidRDefault="00994EBE" w:rsidP="00994EBE">
      <w:pPr>
        <w:numPr>
          <w:ilvl w:val="0"/>
          <w:numId w:val="13"/>
        </w:numPr>
        <w:pBdr>
          <w:top w:val="nil"/>
          <w:left w:val="nil"/>
          <w:bottom w:val="nil"/>
          <w:right w:val="nil"/>
          <w:between w:val="nil"/>
        </w:pBdr>
        <w:spacing w:after="120" w:line="275" w:lineRule="auto"/>
        <w:jc w:val="both"/>
        <w:rPr>
          <w:lang w:val="ro-MD"/>
        </w:rPr>
      </w:pPr>
      <w:r w:rsidRPr="00536814">
        <w:rPr>
          <w:rFonts w:ascii="Google Sans Text" w:eastAsia="Google Sans Text" w:hAnsi="Google Sans Text" w:cs="Google Sans Text"/>
          <w:color w:val="1B1C1D"/>
          <w:lang w:val="ro-MD"/>
        </w:rPr>
        <w:t>În cadrul procedurilor deschise locale, termenele limită de primire a ofertelor, calculate de la data publicării anunțului de participare, sunt de cel puțin:</w:t>
      </w:r>
    </w:p>
    <w:p w14:paraId="00000112" w14:textId="77777777" w:rsidR="00FA178E" w:rsidRPr="00536814" w:rsidRDefault="00994EBE" w:rsidP="00536814">
      <w:pPr>
        <w:pBdr>
          <w:top w:val="nil"/>
          <w:left w:val="nil"/>
          <w:bottom w:val="nil"/>
          <w:right w:val="nil"/>
          <w:between w:val="nil"/>
        </w:pBdr>
        <w:spacing w:before="120" w:line="275" w:lineRule="auto"/>
        <w:jc w:val="both"/>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60 de zile pentru contractele de lucrări;</w:t>
      </w:r>
    </w:p>
    <w:p w14:paraId="00000113" w14:textId="77777777" w:rsidR="00FA178E" w:rsidRPr="00536814" w:rsidRDefault="00994EBE" w:rsidP="00536814">
      <w:pPr>
        <w:pBdr>
          <w:top w:val="nil"/>
          <w:left w:val="nil"/>
          <w:bottom w:val="nil"/>
          <w:right w:val="nil"/>
          <w:between w:val="nil"/>
        </w:pBdr>
        <w:spacing w:line="275" w:lineRule="auto"/>
        <w:jc w:val="both"/>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30 de zile pentru contractele de furnizare de bunuri.</w:t>
      </w:r>
    </w:p>
    <w:p w14:paraId="00000114" w14:textId="77777777" w:rsidR="00FA178E" w:rsidRPr="00536814" w:rsidRDefault="00994EBE" w:rsidP="00536814">
      <w:pPr>
        <w:pBdr>
          <w:top w:val="nil"/>
          <w:left w:val="nil"/>
          <w:bottom w:val="nil"/>
          <w:right w:val="nil"/>
          <w:between w:val="nil"/>
        </w:pBdr>
        <w:spacing w:after="120" w:line="275" w:lineRule="auto"/>
        <w:jc w:val="both"/>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Cu toate acestea, în anumite cazuri excepționale, pot fi autorizate alte termene.</w:t>
      </w:r>
    </w:p>
    <w:p w14:paraId="00000115" w14:textId="77777777" w:rsidR="00FA178E" w:rsidRPr="00536814" w:rsidRDefault="00994EBE" w:rsidP="00994EBE">
      <w:pPr>
        <w:numPr>
          <w:ilvl w:val="0"/>
          <w:numId w:val="14"/>
        </w:numPr>
        <w:pBdr>
          <w:top w:val="nil"/>
          <w:left w:val="nil"/>
          <w:bottom w:val="nil"/>
          <w:right w:val="nil"/>
          <w:between w:val="nil"/>
        </w:pBdr>
        <w:spacing w:line="275" w:lineRule="auto"/>
        <w:jc w:val="both"/>
        <w:rPr>
          <w:lang w:val="ro-MD"/>
        </w:rPr>
      </w:pPr>
      <w:r w:rsidRPr="00536814">
        <w:rPr>
          <w:rFonts w:ascii="Google Sans Text" w:eastAsia="Google Sans Text" w:hAnsi="Google Sans Text" w:cs="Google Sans Text"/>
          <w:color w:val="1B1C1D"/>
          <w:lang w:val="ro-MD"/>
        </w:rPr>
        <w:t>Pentru procedurile simplificate menționate la punctul (d) de la punctul 5.1, candidaților li se acordă cel puțin 30 de zile de la data trimiterii scrisorii de invitație la licitație pentru a-și depune ofertele.</w:t>
      </w:r>
    </w:p>
    <w:p w14:paraId="7F877C1A" w14:textId="77777777" w:rsidR="00536814" w:rsidRPr="00536814" w:rsidRDefault="00536814" w:rsidP="00536814">
      <w:pPr>
        <w:pBdr>
          <w:top w:val="nil"/>
          <w:left w:val="nil"/>
          <w:bottom w:val="nil"/>
          <w:right w:val="nil"/>
          <w:between w:val="nil"/>
        </w:pBdr>
        <w:spacing w:line="275" w:lineRule="auto"/>
        <w:ind w:left="480"/>
        <w:rPr>
          <w:lang w:val="ro-MD"/>
        </w:rPr>
      </w:pPr>
    </w:p>
    <w:p w14:paraId="00000116" w14:textId="0795A011" w:rsidR="00FA178E" w:rsidRPr="00536814" w:rsidRDefault="00994EBE" w:rsidP="00994EBE">
      <w:pPr>
        <w:pStyle w:val="a9"/>
        <w:numPr>
          <w:ilvl w:val="0"/>
          <w:numId w:val="43"/>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Contacte în timpul procedurii de achiziții publice (oglindind art. 169 din Regulamentul financiar)</w:t>
      </w:r>
    </w:p>
    <w:p w14:paraId="2173B834" w14:textId="77777777" w:rsidR="00536814" w:rsidRPr="00536814" w:rsidRDefault="00536814" w:rsidP="00536814">
      <w:pPr>
        <w:pStyle w:val="a9"/>
        <w:pBdr>
          <w:top w:val="nil"/>
          <w:left w:val="nil"/>
          <w:bottom w:val="nil"/>
          <w:right w:val="nil"/>
          <w:between w:val="nil"/>
        </w:pBdr>
        <w:spacing w:line="275" w:lineRule="auto"/>
        <w:rPr>
          <w:b/>
          <w:bCs/>
          <w:lang w:val="ro-MD"/>
        </w:rPr>
      </w:pPr>
    </w:p>
    <w:p w14:paraId="00000117" w14:textId="463C731E" w:rsidR="00FA178E" w:rsidRPr="00536814" w:rsidRDefault="00994EBE" w:rsidP="00994EBE">
      <w:pPr>
        <w:pStyle w:val="a9"/>
        <w:numPr>
          <w:ilvl w:val="0"/>
          <w:numId w:val="43"/>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Înainte de termenul limită de primire a cererilor de participare </w:t>
      </w:r>
      <w:r w:rsidR="00536814" w:rsidRPr="00536814">
        <w:rPr>
          <w:rFonts w:ascii="Google Sans Text" w:eastAsia="Google Sans Text" w:hAnsi="Google Sans Text" w:cs="Google Sans Text"/>
          <w:color w:val="1B1C1D"/>
          <w:lang w:val="ro-MD"/>
        </w:rPr>
        <w:t xml:space="preserve">sau </w:t>
      </w:r>
      <w:r w:rsidRPr="00536814">
        <w:rPr>
          <w:rFonts w:ascii="Google Sans Text" w:eastAsia="Google Sans Text" w:hAnsi="Google Sans Text" w:cs="Google Sans Text"/>
          <w:color w:val="1B1C1D"/>
          <w:lang w:val="ro-MD"/>
        </w:rPr>
        <w:t>a ofertelor, beneficiarul grantului poate comunica informații suplimentare despre documentele de achiziție în cazul în care descoperă o eroare sau o omisiune în text sau la cererea candidaților sau a ofertanților. Informațiile furnizate sunt comunicate tuturor candidaților sau ofertanților.</w:t>
      </w:r>
    </w:p>
    <w:p w14:paraId="00000118" w14:textId="77777777" w:rsidR="00FA178E" w:rsidRPr="00536814" w:rsidRDefault="00994EBE" w:rsidP="00994EBE">
      <w:pPr>
        <w:pStyle w:val="a9"/>
        <w:numPr>
          <w:ilvl w:val="0"/>
          <w:numId w:val="43"/>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După termenul limită de primire a cererilor de participare sau a ofertelor, în fiecare caz în care a avut loc un contact și în cazurile justificate în mod corespunzător în care nu a avut loc un contact, astfel cum se prevede la articolul 151 din Regulamentul financiar, se păstrează o evidență în dosarul achiziției.</w:t>
      </w:r>
    </w:p>
    <w:p w14:paraId="779ADE51" w14:textId="77777777" w:rsidR="00536814" w:rsidRPr="00536814" w:rsidRDefault="00536814" w:rsidP="00536814">
      <w:pPr>
        <w:pBdr>
          <w:top w:val="nil"/>
          <w:left w:val="nil"/>
          <w:bottom w:val="nil"/>
          <w:right w:val="nil"/>
          <w:between w:val="nil"/>
        </w:pBdr>
        <w:spacing w:line="275" w:lineRule="auto"/>
        <w:ind w:left="720"/>
        <w:rPr>
          <w:lang w:val="ro-MD"/>
        </w:rPr>
      </w:pPr>
    </w:p>
    <w:p w14:paraId="00000119" w14:textId="77777777" w:rsidR="00FA178E" w:rsidRPr="00536814" w:rsidRDefault="00994EBE" w:rsidP="00994EBE">
      <w:pPr>
        <w:numPr>
          <w:ilvl w:val="0"/>
          <w:numId w:val="15"/>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Depunerea, comunicarea electronică și evaluarea (oglindind art. 168 din Regulamentul financiar)</w:t>
      </w:r>
    </w:p>
    <w:p w14:paraId="0000011A" w14:textId="77777777" w:rsidR="00FA178E" w:rsidRPr="00536814" w:rsidRDefault="00994EBE" w:rsidP="00994EBE">
      <w:pPr>
        <w:numPr>
          <w:ilvl w:val="0"/>
          <w:numId w:val="4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stabilește termenele limită pentru primirea ofertelor și a cererilor de participare ținând seama de complexitatea achiziției, lăsând operatorilor economici o perioadă de timp suficientă pentru a-și pregăti ofertele.</w:t>
      </w:r>
    </w:p>
    <w:p w14:paraId="0000011B" w14:textId="77777777" w:rsidR="00FA178E" w:rsidRPr="00536814" w:rsidRDefault="00994EBE" w:rsidP="00994EBE">
      <w:pPr>
        <w:numPr>
          <w:ilvl w:val="0"/>
          <w:numId w:val="45"/>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Dacă se consideră adecvat și proporțional, beneficiarul grantului poate solicita ofertanților să depună o garanție pentru a se asigura că ofertele depuse nu sunt retrase înainte de semnarea contractului. Garanția solicitată reprezintă între 1 și 2 % din valoarea totală estimată a contractului. Beneficiarul grantului eliberează garanțiile:</w:t>
      </w:r>
    </w:p>
    <w:p w14:paraId="0000011C" w14:textId="242660CB" w:rsidR="00FA178E" w:rsidRPr="00536814" w:rsidRDefault="00994EBE" w:rsidP="00994EBE">
      <w:pPr>
        <w:pStyle w:val="a9"/>
        <w:numPr>
          <w:ilvl w:val="2"/>
          <w:numId w:val="45"/>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ceea ce privește ofertanții sau ofertele respinse, astfel cum se menționează la punctul 26.2.b) sau c), după ce a furnizat informațiile privind rezultatul procedurii;</w:t>
      </w:r>
    </w:p>
    <w:p w14:paraId="0000011D" w14:textId="327DCDC6" w:rsidR="00FA178E" w:rsidRPr="00536814" w:rsidRDefault="00994EBE" w:rsidP="00994EBE">
      <w:pPr>
        <w:pStyle w:val="a9"/>
        <w:numPr>
          <w:ilvl w:val="2"/>
          <w:numId w:val="4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ceea ce privește ofertanții clasați, astfel cum se menționează la punctul 26.2.e), după semnarea contractului.</w:t>
      </w:r>
    </w:p>
    <w:p w14:paraId="0000011E" w14:textId="77777777" w:rsidR="00FA178E" w:rsidRPr="00536814" w:rsidRDefault="00994EBE" w:rsidP="00994EBE">
      <w:pPr>
        <w:numPr>
          <w:ilvl w:val="0"/>
          <w:numId w:val="45"/>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deschide toate cererile de participare și ofertele. Cu toate acestea, acesta respinge:</w:t>
      </w:r>
    </w:p>
    <w:p w14:paraId="0000011F" w14:textId="4B0FFD66" w:rsidR="00FA178E" w:rsidRPr="00536814" w:rsidRDefault="00994EBE" w:rsidP="00994EBE">
      <w:pPr>
        <w:pStyle w:val="a9"/>
        <w:numPr>
          <w:ilvl w:val="1"/>
          <w:numId w:val="45"/>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cererile de participare și ofertele care nu respectă termenul limită de primire, fără a le deschide;</w:t>
      </w:r>
    </w:p>
    <w:p w14:paraId="00000120" w14:textId="632461E2" w:rsidR="00FA178E" w:rsidRPr="00536814" w:rsidRDefault="00994EBE" w:rsidP="00994EBE">
      <w:pPr>
        <w:pStyle w:val="a9"/>
        <w:numPr>
          <w:ilvl w:val="1"/>
          <w:numId w:val="4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ofertele deja deschise la primirea lor, fără a le examina conținutul.</w:t>
      </w:r>
    </w:p>
    <w:p w14:paraId="00000121" w14:textId="77777777" w:rsidR="00FA178E" w:rsidRPr="00536814" w:rsidRDefault="00994EBE" w:rsidP="00994EBE">
      <w:pPr>
        <w:numPr>
          <w:ilvl w:val="0"/>
          <w:numId w:val="45"/>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O ofertă este considerată neregulată în oricare dintre următoarele cazuri:</w:t>
      </w:r>
    </w:p>
    <w:p w14:paraId="00000122" w14:textId="708F2DB5" w:rsidR="00FA178E" w:rsidRPr="00536814" w:rsidRDefault="00994EBE" w:rsidP="00994EBE">
      <w:pPr>
        <w:pStyle w:val="a9"/>
        <w:numPr>
          <w:ilvl w:val="1"/>
          <w:numId w:val="45"/>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nu respectă cerințele minime specificate în documentele de achiziție;</w:t>
      </w:r>
    </w:p>
    <w:p w14:paraId="00000123" w14:textId="4C9E4A36" w:rsidR="00FA178E" w:rsidRPr="00536814" w:rsidRDefault="00994EBE" w:rsidP="00994EBE">
      <w:pPr>
        <w:pStyle w:val="a9"/>
        <w:numPr>
          <w:ilvl w:val="1"/>
          <w:numId w:val="4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nu respectă cerințele de depunere prevăzute la punctul 24.3 din prezenta anexă;</w:t>
      </w:r>
    </w:p>
    <w:p w14:paraId="00000124" w14:textId="3B3A01C1" w:rsidR="00FA178E" w:rsidRPr="00536814" w:rsidRDefault="00994EBE" w:rsidP="00994EBE">
      <w:pPr>
        <w:pStyle w:val="a9"/>
        <w:numPr>
          <w:ilvl w:val="1"/>
          <w:numId w:val="4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ofertantul este respins din următoarele motive:</w:t>
      </w:r>
    </w:p>
    <w:p w14:paraId="00000125" w14:textId="64FC4520" w:rsidR="00FA178E" w:rsidRPr="00536814" w:rsidRDefault="00994EBE" w:rsidP="00994EBE">
      <w:pPr>
        <w:pStyle w:val="a9"/>
        <w:numPr>
          <w:ilvl w:val="2"/>
          <w:numId w:val="4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a prezentat informații eronate solicitate ca o condiție pentru participarea la procedură </w:t>
      </w:r>
      <w:r w:rsidR="00536814" w:rsidRPr="00536814">
        <w:rPr>
          <w:rFonts w:ascii="Google Sans Text" w:eastAsia="Google Sans Text" w:hAnsi="Google Sans Text" w:cs="Google Sans Text"/>
          <w:lang w:val="ro-MD"/>
        </w:rPr>
        <w:t xml:space="preserve">sau </w:t>
      </w:r>
      <w:r w:rsidRPr="00536814">
        <w:rPr>
          <w:rFonts w:ascii="Google Sans Text" w:eastAsia="Google Sans Text" w:hAnsi="Google Sans Text" w:cs="Google Sans Text"/>
          <w:lang w:val="ro-MD"/>
        </w:rPr>
        <w:t>a omis să furnizeze aceste informații;</w:t>
      </w:r>
    </w:p>
    <w:p w14:paraId="00000126" w14:textId="637B0B68" w:rsidR="00FA178E" w:rsidRPr="00536814" w:rsidRDefault="00994EBE" w:rsidP="00994EBE">
      <w:pPr>
        <w:pStyle w:val="a9"/>
        <w:numPr>
          <w:ilvl w:val="2"/>
          <w:numId w:val="4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fost implicat anterior în pregătirea documentelor utilizate în procedura de atribuire, în cazul în care acest lucru implică o încălcare a principiului egalității de tratament, inclusiv o denaturare a concurenței, care nu poate fi remediată altfel.</w:t>
      </w:r>
    </w:p>
    <w:p w14:paraId="00000127" w14:textId="4B08D4E6" w:rsidR="00FA178E" w:rsidRPr="00536814" w:rsidRDefault="00994EBE" w:rsidP="00994EBE">
      <w:pPr>
        <w:pStyle w:val="a9"/>
        <w:numPr>
          <w:ilvl w:val="1"/>
          <w:numId w:val="4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beneficiarul grantului a declarat oferta ca fiind anormal de scăzută.</w:t>
      </w:r>
    </w:p>
    <w:p w14:paraId="00000128" w14:textId="77777777" w:rsidR="00FA178E" w:rsidRPr="00536814" w:rsidRDefault="00994EBE" w:rsidP="00994EBE">
      <w:pPr>
        <w:numPr>
          <w:ilvl w:val="0"/>
          <w:numId w:val="4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O ofertă este considerată inacceptabilă în oricare dintre următoarele cazuri:</w:t>
      </w:r>
      <w:r w:rsidRPr="00536814">
        <w:rPr>
          <w:color w:val="000000"/>
          <w:lang w:val="ro-MD"/>
        </w:rPr>
        <w:br/>
      </w:r>
      <w:r w:rsidRPr="00536814">
        <w:rPr>
          <w:rFonts w:ascii="Google Sans Text" w:eastAsia="Google Sans Text" w:hAnsi="Google Sans Text" w:cs="Google Sans Text"/>
          <w:color w:val="1B1C1D"/>
          <w:lang w:val="ro-MD"/>
        </w:rPr>
        <w:t>a) atunci când prețul ofertei depășește bugetul maxim al beneficiarului grantului, astfel cum a fost stabilit și documentat înainte de lansarea procedurii de achiziții publice;</w:t>
      </w:r>
      <w:r w:rsidRPr="00536814">
        <w:rPr>
          <w:color w:val="000000"/>
          <w:lang w:val="ro-MD"/>
        </w:rPr>
        <w:br/>
      </w:r>
      <w:r w:rsidRPr="00536814">
        <w:rPr>
          <w:rFonts w:ascii="Google Sans Text" w:eastAsia="Google Sans Text" w:hAnsi="Google Sans Text" w:cs="Google Sans Text"/>
          <w:color w:val="1B1C1D"/>
          <w:lang w:val="ro-MD"/>
        </w:rPr>
        <w:t>b) atunci când oferta nu îndeplinește nivelurile minime de calitate pentru criteriile de atribuire.</w:t>
      </w:r>
    </w:p>
    <w:p w14:paraId="00000129" w14:textId="77777777" w:rsidR="00FA178E" w:rsidRPr="00536814" w:rsidRDefault="00994EBE" w:rsidP="00994EBE">
      <w:pPr>
        <w:numPr>
          <w:ilvl w:val="0"/>
          <w:numId w:val="4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Cererile de participare și ofertele care sunt corespunzătoare în temeiul punctului 6.2 și care nu sunt nici neregulate în temeiul paragrafului 4, nici inacceptabile în temeiul paragrafului 5 din prezentul punct sunt considerate admisibile.</w:t>
      </w:r>
    </w:p>
    <w:p w14:paraId="0000012A" w14:textId="77777777" w:rsidR="00FA178E" w:rsidRPr="00536814" w:rsidRDefault="00994EBE" w:rsidP="00994EBE">
      <w:pPr>
        <w:numPr>
          <w:ilvl w:val="0"/>
          <w:numId w:val="4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Prin derogare de la punctul 14.3, pentru toate procedurile care implică o cerere de participare, caietul de sarcini poate fi împărțit în funcție de cele două etape ale procedurii, iar prima etapă poate conține numai informațiile menționate la punctul 14.3 literele (a) și (e).</w:t>
      </w:r>
    </w:p>
    <w:p w14:paraId="0000012B" w14:textId="77777777" w:rsidR="00FA178E" w:rsidRPr="00536814" w:rsidRDefault="00994EBE" w:rsidP="00994EBE">
      <w:pPr>
        <w:numPr>
          <w:ilvl w:val="0"/>
          <w:numId w:val="4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evaluează toate cererile de participare sau ofertele care nu au fost respinse în faza de deschidere, astfel cum se prevede la paragraful 3, pe baza criteriilor specificate în documentele de achiziție, în vederea atribuirii contractului sau a continuării cu o licitație electronică.</w:t>
      </w:r>
    </w:p>
    <w:p w14:paraId="0000012C" w14:textId="77777777" w:rsidR="00FA178E" w:rsidRPr="00536814" w:rsidRDefault="00994EBE" w:rsidP="00994EBE">
      <w:pPr>
        <w:numPr>
          <w:ilvl w:val="0"/>
          <w:numId w:val="45"/>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poate renunța la numirea unui comitet de evaluare pentru</w:t>
      </w:r>
    </w:p>
    <w:p w14:paraId="0000012D" w14:textId="77777777" w:rsidR="00FA178E" w:rsidRPr="00536814" w:rsidRDefault="00994EBE" w:rsidP="00994EBE">
      <w:pPr>
        <w:pStyle w:val="a9"/>
        <w:numPr>
          <w:ilvl w:val="0"/>
          <w:numId w:val="45"/>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procedurile cu o valoare mai mică sau egală cu 20 000 EUR.</w:t>
      </w:r>
    </w:p>
    <w:p w14:paraId="0000012E" w14:textId="77777777" w:rsidR="00FA178E" w:rsidRPr="00536814" w:rsidRDefault="00994EBE" w:rsidP="00994EBE">
      <w:pPr>
        <w:numPr>
          <w:ilvl w:val="0"/>
          <w:numId w:val="4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Cererile de participare și ofertele care nu respectă toate cerințele minime prevăzute în documente sunt respinse.</w:t>
      </w:r>
    </w:p>
    <w:p w14:paraId="5944F95C" w14:textId="77777777" w:rsidR="00536814" w:rsidRPr="00536814" w:rsidRDefault="00536814" w:rsidP="00536814">
      <w:pPr>
        <w:pBdr>
          <w:top w:val="nil"/>
          <w:left w:val="nil"/>
          <w:bottom w:val="nil"/>
          <w:right w:val="nil"/>
          <w:between w:val="nil"/>
        </w:pBdr>
        <w:spacing w:line="275" w:lineRule="auto"/>
        <w:ind w:left="480"/>
        <w:rPr>
          <w:lang w:val="ro-MD"/>
        </w:rPr>
      </w:pPr>
    </w:p>
    <w:p w14:paraId="0000012F" w14:textId="7F859F6F" w:rsidR="00FA178E" w:rsidRPr="00536814" w:rsidRDefault="00994EBE" w:rsidP="00994EBE">
      <w:pPr>
        <w:pStyle w:val="a9"/>
        <w:numPr>
          <w:ilvl w:val="0"/>
          <w:numId w:val="15"/>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Oferte anormal de scăzute (oglindind punctul 23 din anexa I la Regulamentul financiar)</w:t>
      </w:r>
    </w:p>
    <w:p w14:paraId="5EEAA7A6" w14:textId="77777777" w:rsidR="00536814" w:rsidRDefault="00536814" w:rsidP="00536814">
      <w:pPr>
        <w:pStyle w:val="a9"/>
        <w:rPr>
          <w:lang w:val="ro-MD"/>
        </w:rPr>
      </w:pPr>
    </w:p>
    <w:p w14:paraId="368D1EFD" w14:textId="77777777" w:rsidR="00536814" w:rsidRPr="00536814" w:rsidRDefault="00536814" w:rsidP="00536814">
      <w:pPr>
        <w:pBdr>
          <w:top w:val="nil"/>
          <w:left w:val="nil"/>
          <w:bottom w:val="nil"/>
          <w:right w:val="nil"/>
          <w:between w:val="nil"/>
        </w:pBdr>
        <w:spacing w:line="275" w:lineRule="auto"/>
        <w:ind w:left="480"/>
        <w:rPr>
          <w:lang w:val="ro-MD"/>
        </w:rPr>
      </w:pPr>
    </w:p>
    <w:p w14:paraId="00000130" w14:textId="77777777" w:rsidR="00FA178E" w:rsidRPr="00536814" w:rsidRDefault="00994EBE" w:rsidP="00994EBE">
      <w:pPr>
        <w:numPr>
          <w:ilvl w:val="0"/>
          <w:numId w:val="46"/>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cazul în care, pentru un anumit contract, prețul sau costurile propuse într-o ofertă par a fi anormal de scăzute, beneficiarul grantului solicită în scris detalii privind elementele constitutive ale prețului sau ale costurilor pe care le consideră relevante și oferă ofertantului posibilitatea de a-și prezenta observațiile. Beneficiarul grantului poate lua în considerare, în special, observațiile referitoare la:</w:t>
      </w:r>
    </w:p>
    <w:p w14:paraId="00000131" w14:textId="7A6F0643" w:rsidR="00FA178E" w:rsidRPr="00536814" w:rsidRDefault="00994EBE" w:rsidP="00994EBE">
      <w:pPr>
        <w:pStyle w:val="a9"/>
        <w:numPr>
          <w:ilvl w:val="1"/>
          <w:numId w:val="46"/>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economia procesului de fabricație, a prestării serviciilor sau a metodei de construcție;</w:t>
      </w:r>
    </w:p>
    <w:p w14:paraId="00000132" w14:textId="33835EA9" w:rsidR="00FA178E" w:rsidRPr="00536814" w:rsidRDefault="00994EBE" w:rsidP="00994EBE">
      <w:pPr>
        <w:pStyle w:val="a9"/>
        <w:numPr>
          <w:ilvl w:val="1"/>
          <w:numId w:val="46"/>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soluțiile tehnice alese sau condițiile excepțional de favorabile de care dispune ofertantul;</w:t>
      </w:r>
    </w:p>
    <w:p w14:paraId="00000133" w14:textId="3A2DEEAB" w:rsidR="00FA178E" w:rsidRPr="00536814" w:rsidRDefault="00994EBE" w:rsidP="00994EBE">
      <w:pPr>
        <w:pStyle w:val="a9"/>
        <w:numPr>
          <w:ilvl w:val="1"/>
          <w:numId w:val="46"/>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originalitatea ofertei;</w:t>
      </w:r>
    </w:p>
    <w:p w14:paraId="00000134" w14:textId="73A95B34" w:rsidR="00FA178E" w:rsidRPr="00536814" w:rsidRDefault="00994EBE" w:rsidP="00994EBE">
      <w:pPr>
        <w:pStyle w:val="a9"/>
        <w:numPr>
          <w:ilvl w:val="1"/>
          <w:numId w:val="46"/>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respectarea de către ofertant a obligațiilor aplicabile în domeniul legislației privind mediul, legislației sociale și legislației muncii;</w:t>
      </w:r>
    </w:p>
    <w:p w14:paraId="00000135" w14:textId="3C64A780" w:rsidR="00FA178E" w:rsidRPr="00536814" w:rsidRDefault="00994EBE" w:rsidP="00994EBE">
      <w:pPr>
        <w:pStyle w:val="a9"/>
        <w:numPr>
          <w:ilvl w:val="1"/>
          <w:numId w:val="46"/>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respectarea de către subcontractanți a obligațiilor aplicabile în domeniul legislației privind mediul, legislației sociale și legislației muncii;</w:t>
      </w:r>
    </w:p>
    <w:p w14:paraId="00000136" w14:textId="6821A373" w:rsidR="00FA178E" w:rsidRPr="00536814" w:rsidRDefault="00994EBE" w:rsidP="00994EBE">
      <w:pPr>
        <w:pStyle w:val="a9"/>
        <w:numPr>
          <w:ilvl w:val="1"/>
          <w:numId w:val="46"/>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posibilitatea ca ofertantul să obțină ajutoare de stat în conformitate cu normele aplicabile.</w:t>
      </w:r>
    </w:p>
    <w:p w14:paraId="00000137" w14:textId="77777777" w:rsidR="00FA178E" w:rsidRPr="00536814" w:rsidRDefault="00994EBE" w:rsidP="00994EBE">
      <w:pPr>
        <w:numPr>
          <w:ilvl w:val="0"/>
          <w:numId w:val="46"/>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Autoritatea contractantă respinge oferta numai în cazul în care dovezile furnizate nu justifică în mod satisfăcător prețul sau costurile scăzute propuse.</w:t>
      </w:r>
    </w:p>
    <w:p w14:paraId="00000138" w14:textId="77777777" w:rsidR="00FA178E" w:rsidRPr="00536814" w:rsidRDefault="00994EBE" w:rsidP="00994EBE">
      <w:pPr>
        <w:pStyle w:val="a9"/>
        <w:numPr>
          <w:ilvl w:val="0"/>
          <w:numId w:val="46"/>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Autoritatea contractantă respinge oferta în cazul în care a stabilit că oferta este anormal de scăzută deoarece nu respectă obligațiile aplicabile în domeniul legislației privind mediul, legislației sociale și legislației muncii.</w:t>
      </w:r>
    </w:p>
    <w:p w14:paraId="36DBAB61" w14:textId="77777777" w:rsidR="00536814" w:rsidRPr="00536814" w:rsidRDefault="00536814">
      <w:p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p>
    <w:p w14:paraId="00000139" w14:textId="77777777" w:rsidR="00FA178E" w:rsidRPr="00536814" w:rsidRDefault="00994EBE" w:rsidP="00994EBE">
      <w:pPr>
        <w:numPr>
          <w:ilvl w:val="0"/>
          <w:numId w:val="16"/>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Rezultatele evaluării și decizia de atribuire (oglindind articolul 170.1 din Regulamentul financiar și punctul 30 din anexa I)</w:t>
      </w:r>
    </w:p>
    <w:p w14:paraId="6C5FD7A3" w14:textId="77777777" w:rsidR="00536814" w:rsidRPr="00536814" w:rsidRDefault="00536814" w:rsidP="00536814">
      <w:pPr>
        <w:pBdr>
          <w:top w:val="nil"/>
          <w:left w:val="nil"/>
          <w:bottom w:val="nil"/>
          <w:right w:val="nil"/>
          <w:between w:val="nil"/>
        </w:pBdr>
        <w:spacing w:line="275" w:lineRule="auto"/>
        <w:ind w:left="480"/>
        <w:rPr>
          <w:b/>
          <w:bCs/>
          <w:lang w:val="ro-MD"/>
        </w:rPr>
      </w:pPr>
    </w:p>
    <w:p w14:paraId="0000013A" w14:textId="77777777" w:rsidR="00FA178E" w:rsidRPr="00536814" w:rsidRDefault="00994EBE" w:rsidP="00994EBE">
      <w:pPr>
        <w:numPr>
          <w:ilvl w:val="0"/>
          <w:numId w:val="47"/>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Rezultatul evaluării este un raport de evaluare care conține propunerea de atribuire a contractului. Raportul de evaluare este datat și semnat de persoana sau persoanele care au efectuat evaluarea sau de membrii comitetului de evaluare. Raportul respectiv poate fi semnat într-un sistem electronic care să permită identificarea suficientă a semnatarului.</w:t>
      </w:r>
    </w:p>
    <w:p w14:paraId="0000013B" w14:textId="77777777" w:rsidR="00FA178E" w:rsidRPr="00536814" w:rsidRDefault="00994EBE" w:rsidP="00994EBE">
      <w:pPr>
        <w:pStyle w:val="a9"/>
        <w:numPr>
          <w:ilvl w:val="0"/>
          <w:numId w:val="47"/>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cazul în care comitetul de evaluare nu a primit responsabilitatea de a verifica ofertele în raport cu criteriile de excludere și de selecție, raportul de evaluare este semnat și de persoanele cărora le-a fost încredințată această responsabilitate de către ordonatorul de credite responsabil.</w:t>
      </w:r>
    </w:p>
    <w:p w14:paraId="0000013C" w14:textId="77777777" w:rsidR="00FA178E" w:rsidRPr="00536814" w:rsidRDefault="00994EBE" w:rsidP="00994EBE">
      <w:pPr>
        <w:numPr>
          <w:ilvl w:val="0"/>
          <w:numId w:val="47"/>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Raportul de evaluare conține următoarele:</w:t>
      </w:r>
    </w:p>
    <w:p w14:paraId="0000013D" w14:textId="3F49598D" w:rsidR="00FA178E" w:rsidRPr="00536814" w:rsidRDefault="00994EBE" w:rsidP="00994EBE">
      <w:pPr>
        <w:pStyle w:val="a9"/>
        <w:numPr>
          <w:ilvl w:val="1"/>
          <w:numId w:val="47"/>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denumirea și adresa autorității contractante, precum și obiectul și valoarea contractului sau obiectul și valoarea maximă a contractului-cadru;</w:t>
      </w:r>
    </w:p>
    <w:p w14:paraId="0000013E" w14:textId="247807E2"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numele candidaților sau ofertanților respinși și motivele respingerii acestora sau ale criteriilor de selecție;</w:t>
      </w:r>
    </w:p>
    <w:p w14:paraId="0000013F" w14:textId="5DF91632"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trimiterile la ofertele respinse și motivele respingerii acestora, prin trimitere la oricare dintre următoarele:</w:t>
      </w:r>
    </w:p>
    <w:p w14:paraId="00000140" w14:textId="21E3D4E5" w:rsidR="00FA178E" w:rsidRPr="00536814" w:rsidRDefault="00994EBE" w:rsidP="00994EBE">
      <w:pPr>
        <w:pStyle w:val="a9"/>
        <w:numPr>
          <w:ilvl w:val="2"/>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nerespectarea cerințelor minime, astfel cum se prevede la punctul 17.1.a) din prezenta anexă;</w:t>
      </w:r>
    </w:p>
    <w:p w14:paraId="00000141" w14:textId="60B1BE06" w:rsidR="00FA178E" w:rsidRPr="00536814" w:rsidRDefault="00994EBE" w:rsidP="00994EBE">
      <w:pPr>
        <w:pStyle w:val="a9"/>
        <w:numPr>
          <w:ilvl w:val="2"/>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neîndeplinirea nivelurilor minime de calitate prevăzute la punctul 21.3 din prezenta anexă;</w:t>
      </w:r>
    </w:p>
    <w:p w14:paraId="00000142" w14:textId="6AD43F91" w:rsidR="00FA178E" w:rsidRPr="00536814" w:rsidRDefault="00994EBE" w:rsidP="00994EBE">
      <w:pPr>
        <w:pStyle w:val="a9"/>
        <w:numPr>
          <w:ilvl w:val="2"/>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ofertele considerate anormal de scăzute, astfel cum se menționează la punctul 25 din prezenta anexă;</w:t>
      </w:r>
    </w:p>
    <w:p w14:paraId="00000143" w14:textId="25DBD05D"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numele candidaților sau ofertanților selectați și motivele selectării acestora;</w:t>
      </w:r>
    </w:p>
    <w:p w14:paraId="00000144" w14:textId="161D3936"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numele ofertanților care urmează să fie clasați, cu punctajele obținute și justificările acestora;</w:t>
      </w:r>
    </w:p>
    <w:p w14:paraId="00000145" w14:textId="5744FD83"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numele candidaților propuși sau ale ofertantului câștigător și motivele acestei alegeri;</w:t>
      </w:r>
    </w:p>
    <w:p w14:paraId="00000146" w14:textId="080802A3"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dacă se cunoaște, proporția din contract sau din contractul-cadru pe care contractantul propus intenționează să o subcontracteze unor terțe părți.</w:t>
      </w:r>
    </w:p>
    <w:p w14:paraId="00000147" w14:textId="77777777" w:rsidR="00FA178E" w:rsidRPr="00536814" w:rsidRDefault="00994EBE" w:rsidP="00994EBE">
      <w:pPr>
        <w:numPr>
          <w:ilvl w:val="0"/>
          <w:numId w:val="47"/>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Autoritatea contractantă ia decizia de atribuire, furnizând oricare dintre următoarele:</w:t>
      </w:r>
    </w:p>
    <w:p w14:paraId="00000148" w14:textId="65A6DD71" w:rsidR="00FA178E" w:rsidRPr="00536814" w:rsidRDefault="00994EBE" w:rsidP="00994EBE">
      <w:pPr>
        <w:pStyle w:val="a9"/>
        <w:numPr>
          <w:ilvl w:val="2"/>
          <w:numId w:val="47"/>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aprobare a raportului de evaluare care conține toate informațiile enumerate la punctul 26.2, completată cu următoarele:</w:t>
      </w:r>
    </w:p>
    <w:p w14:paraId="00000149" w14:textId="06E58E9E" w:rsidR="00FA178E" w:rsidRPr="00536814" w:rsidRDefault="00994EBE" w:rsidP="00994EBE">
      <w:pPr>
        <w:pStyle w:val="a9"/>
        <w:numPr>
          <w:ilvl w:val="2"/>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numele ofertantului câștigător și motivele acestei alegeri, cu trimitere la criteriile de selecție și de atribuire anunțate în prealabil, inclusiv, după caz, motivele pentru care nu a fost urmată recomandarea formulată în raportul de evaluare;</w:t>
      </w:r>
    </w:p>
    <w:p w14:paraId="0000014A" w14:textId="6C3F48B7" w:rsidR="00FA178E" w:rsidRPr="00536814" w:rsidRDefault="00994EBE" w:rsidP="00994EBE">
      <w:pPr>
        <w:pStyle w:val="a9"/>
        <w:numPr>
          <w:ilvl w:val="2"/>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cazul procedurii negociate fără publicare prealabilă, al procedurii competitive cu negociere, circumstanțele menționate la punctele 6, 7 și 8 care justifică utilizarea acestora;</w:t>
      </w:r>
    </w:p>
    <w:p w14:paraId="0000014B" w14:textId="4F07C3B2" w:rsidR="00FA178E" w:rsidRPr="00536814" w:rsidRDefault="00994EBE" w:rsidP="00994EBE">
      <w:pPr>
        <w:pStyle w:val="a9"/>
        <w:numPr>
          <w:ilvl w:val="2"/>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după caz, motivele pentru care beneficiarul grantului a decis să nu atribuie un contract.</w:t>
      </w:r>
    </w:p>
    <w:p w14:paraId="0000014C" w14:textId="77777777" w:rsidR="00FA178E" w:rsidRPr="00536814" w:rsidRDefault="00994EBE" w:rsidP="00994EBE">
      <w:pPr>
        <w:numPr>
          <w:ilvl w:val="0"/>
          <w:numId w:val="47"/>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poate fuziona conținutul raportului de evaluare și decizia de atribuire într-un singur document și îl poate semna în oricare dintre următoarele cazuri:</w:t>
      </w:r>
    </w:p>
    <w:p w14:paraId="0000014D" w14:textId="01614058" w:rsidR="00FA178E" w:rsidRPr="00536814" w:rsidRDefault="00994EBE" w:rsidP="00994EBE">
      <w:pPr>
        <w:pStyle w:val="a9"/>
        <w:numPr>
          <w:ilvl w:val="1"/>
          <w:numId w:val="47"/>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procedurile sub pragurile menționate la punctul 3 din prezenta anexă, în cazul în care s-a primit o singură ofertă;</w:t>
      </w:r>
    </w:p>
    <w:p w14:paraId="0000014E" w14:textId="3CDE4595"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la redeschiderea concurenței în cadrul unui contract-cadru în care nu a fost numit niciun comitet de evaluare;</w:t>
      </w:r>
    </w:p>
    <w:p w14:paraId="0000014F" w14:textId="1C82B736"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cazurile menționate la punctele (c), (d), (e) (i), (f) (iii) și (g) de la punctul 6.1, în care nu a fost numit niciun comitet de evaluare.</w:t>
      </w:r>
    </w:p>
    <w:p w14:paraId="00000150" w14:textId="77777777" w:rsidR="00FA178E" w:rsidRPr="00536814" w:rsidRDefault="00994EBE" w:rsidP="00994EBE">
      <w:pPr>
        <w:numPr>
          <w:ilvl w:val="0"/>
          <w:numId w:val="47"/>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Pentru o procedură de achiziții publice lansată în comun, decizia menționată la punctul 26.3 este luată de beneficiarul grantului responsabil cu procedura de achiziții publice.</w:t>
      </w:r>
    </w:p>
    <w:p w14:paraId="00000151" w14:textId="77777777" w:rsidR="00FA178E" w:rsidRPr="00536814" w:rsidRDefault="00994EBE" w:rsidP="00994EBE">
      <w:pPr>
        <w:numPr>
          <w:ilvl w:val="0"/>
          <w:numId w:val="47"/>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decide cui urmează să fie atribuit contractul, cu respectarea criteriilor de selecție și de atribuire specificate în documentele de achiziție.</w:t>
      </w:r>
    </w:p>
    <w:p w14:paraId="4640553E" w14:textId="77777777" w:rsidR="00536814" w:rsidRPr="00536814" w:rsidRDefault="00536814" w:rsidP="00536814">
      <w:pPr>
        <w:pBdr>
          <w:top w:val="nil"/>
          <w:left w:val="nil"/>
          <w:bottom w:val="nil"/>
          <w:right w:val="nil"/>
          <w:between w:val="nil"/>
        </w:pBdr>
        <w:spacing w:line="275" w:lineRule="auto"/>
        <w:ind w:left="480"/>
        <w:rPr>
          <w:lang w:val="ro-MD"/>
        </w:rPr>
      </w:pPr>
    </w:p>
    <w:p w14:paraId="00000152" w14:textId="24730B7B" w:rsidR="00FA178E" w:rsidRPr="00536814" w:rsidRDefault="00994EBE" w:rsidP="00994EBE">
      <w:pPr>
        <w:pStyle w:val="a9"/>
        <w:numPr>
          <w:ilvl w:val="0"/>
          <w:numId w:val="16"/>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Informarea candidaților sau a ofertanților (oglindind art. 170 din Regulamentul financiar și punctul 31 din anexa I la acesta)</w:t>
      </w:r>
    </w:p>
    <w:p w14:paraId="7C91BEF1" w14:textId="77777777" w:rsidR="00536814" w:rsidRPr="00536814" w:rsidRDefault="00536814" w:rsidP="00536814">
      <w:pPr>
        <w:pStyle w:val="a9"/>
        <w:pBdr>
          <w:top w:val="nil"/>
          <w:left w:val="nil"/>
          <w:bottom w:val="nil"/>
          <w:right w:val="nil"/>
          <w:between w:val="nil"/>
        </w:pBdr>
        <w:spacing w:line="275" w:lineRule="auto"/>
        <w:ind w:left="480"/>
        <w:rPr>
          <w:b/>
          <w:bCs/>
          <w:lang w:val="ro-MD"/>
        </w:rPr>
      </w:pPr>
    </w:p>
    <w:p w14:paraId="00000153" w14:textId="47559B71" w:rsidR="00FA178E" w:rsidRPr="00536814" w:rsidRDefault="00994EBE" w:rsidP="00994EBE">
      <w:pPr>
        <w:pStyle w:val="a9"/>
        <w:numPr>
          <w:ilvl w:val="0"/>
          <w:numId w:val="48"/>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notifică tuturor candidaților sau ofertanților ale căror cereri de participare sau oferte sunt respinse motivele pe care s-a întemeiat decizia, precum și durata perioadei de așteptare. Perioada de așteptare are o durată de 10 zile în cazul utilizării mijloacelor electronice de comunicare și de 15 zile în cazul utilizării altor mijloace.</w:t>
      </w:r>
    </w:p>
    <w:p w14:paraId="00000154" w14:textId="77777777" w:rsidR="00FA178E" w:rsidRPr="00536814" w:rsidRDefault="00994EBE">
      <w:p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Pentru atribuirea contractelor specifice în temeiul unui contract-cadru cu redeschiderea concurenței, autoritatea contractantă informează ofertanții cu privire la rezultatul evaluării.</w:t>
      </w:r>
    </w:p>
    <w:p w14:paraId="00000155" w14:textId="77777777" w:rsidR="00FA178E" w:rsidRPr="00536814" w:rsidRDefault="00994EBE" w:rsidP="00994EBE">
      <w:pPr>
        <w:numPr>
          <w:ilvl w:val="0"/>
          <w:numId w:val="17"/>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informează fiecare ofertant care nu se află într-o situație de excludere, care nu este respins, a cărui ofertă este conformă cu documentele de achiziție și care face o cerere în scris, cu privire la oricare dintre următoarele:</w:t>
      </w:r>
    </w:p>
    <w:p w14:paraId="00000156" w14:textId="77777777" w:rsidR="00FA178E" w:rsidRPr="00536814" w:rsidRDefault="00994EBE">
      <w:p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numele ofertantului sau al ofertanților, în cazul unui contract-cadru, căruia/cărora i/li se atribuie contractul și, cu excepția cazului unui contract specific în temeiul unui contract-cadru cu redeschiderea concurenței, caracteristicile și avantajele relative ale ofertei câștigătoare, prețul plătit sau valoarea contractului, după caz;</w:t>
      </w:r>
    </w:p>
    <w:p w14:paraId="00000157"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progresele înregistrate în cadrul negocierilor și al dialogului cu ofertanții.</w:t>
      </w:r>
    </w:p>
    <w:p w14:paraId="00000158"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Cu toate acestea, beneficiarul grantului poate decide să nu comunice anumite informații în cazul în care</w:t>
      </w:r>
    </w:p>
    <w:p w14:paraId="00000159"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divulgarea acestora ar împiedica aplicarea legii, ar fi contrară interesului public sau ar aduce atingere intereselor comerciale legitime ale operatorilor economici sau ar putea denatura concurența loială dintre aceștia.</w:t>
      </w:r>
    </w:p>
    <w:p w14:paraId="0000015A" w14:textId="77777777" w:rsidR="00FA178E" w:rsidRPr="00536814" w:rsidRDefault="00994EBE" w:rsidP="00994EBE">
      <w:pPr>
        <w:numPr>
          <w:ilvl w:val="0"/>
          <w:numId w:val="18"/>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informează toți candidații sau ofertanții, simultan și individual, prin mijloace electronice, cu privire la deciziile luate privind rezultatul procedurii, cât mai curând posibil după oricare dintre următoarele etape:</w:t>
      </w:r>
    </w:p>
    <w:p w14:paraId="0000015B" w14:textId="77777777" w:rsidR="00FA178E" w:rsidRPr="00536814" w:rsidRDefault="00994EBE">
      <w:p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faza de deschidere pentru cazurile menționate la punctul 24.3 din prezenta anexă;</w:t>
      </w:r>
    </w:p>
    <w:p w14:paraId="0000015C"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a fost luată o decizie pe baza criteriilor de excludere și de selecție în cadrul procedurilor de achiziții publice organizate în două etape separate;</w:t>
      </w:r>
    </w:p>
    <w:p w14:paraId="0000015D"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 decizia de atribuire.</w:t>
      </w:r>
    </w:p>
    <w:p w14:paraId="0000015E"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fiecare caz, beneficiarul grantului indică motivele pentru care cererea de participare sau oferta nu a fost acceptată și căile de atac disponibile.</w:t>
      </w:r>
    </w:p>
    <w:p w14:paraId="0000015F"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Atunci când îl informează pe ofertantul câștigător, beneficiarul grantului precizează că decizia notificată nu constituie un angajament din partea sa.</w:t>
      </w:r>
    </w:p>
    <w:p w14:paraId="00000160" w14:textId="77777777" w:rsidR="00FA178E" w:rsidRPr="00536814" w:rsidRDefault="00994EBE" w:rsidP="00994EBE">
      <w:pPr>
        <w:numPr>
          <w:ilvl w:val="0"/>
          <w:numId w:val="19"/>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comunică informațiile prevăzute la punctul 27.2 cât mai curând posibil și, în orice caz, în termen de 15 zile de la primirea unei cereri scrise. Atunci când beneficiarul grantului atribuie contracte în nume propriu, acesta utilizează mijloace electronice. Ofertantul poate trimite, de asemenea, cererea prin mijloace electronice.</w:t>
      </w:r>
    </w:p>
    <w:p w14:paraId="00000161" w14:textId="77777777" w:rsidR="00FA178E" w:rsidRPr="00536814" w:rsidRDefault="00994EBE" w:rsidP="00994EBE">
      <w:pPr>
        <w:numPr>
          <w:ilvl w:val="0"/>
          <w:numId w:val="1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Atunci când beneficiarul grantului comunică prin mijloace electronice, informațiile se consideră a fi fost primite de către candidați sau ofertanți dacă beneficiarul grantului poate dovedi că le-a trimis la adresa electronică menționată în ofertă sau în cererea de participare.</w:t>
      </w:r>
    </w:p>
    <w:p w14:paraId="00000162" w14:textId="77777777" w:rsidR="00FA178E" w:rsidRPr="00536814" w:rsidRDefault="00994EBE">
      <w:p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acest caz, informațiile se consideră a fi fost primite de către candidat sau ofertant la data expedierii de către beneficiarul grantului.</w:t>
      </w:r>
    </w:p>
    <w:p w14:paraId="00000163" w14:textId="77777777" w:rsidR="00FA178E" w:rsidRPr="00536814" w:rsidRDefault="00994EBE" w:rsidP="00994EBE">
      <w:pPr>
        <w:numPr>
          <w:ilvl w:val="0"/>
          <w:numId w:val="20"/>
        </w:numPr>
        <w:pBdr>
          <w:top w:val="nil"/>
          <w:left w:val="nil"/>
          <w:bottom w:val="nil"/>
          <w:right w:val="nil"/>
          <w:between w:val="nil"/>
        </w:pBdr>
        <w:spacing w:after="120" w:line="275" w:lineRule="auto"/>
        <w:rPr>
          <w:b/>
          <w:bCs/>
          <w:lang w:val="ro-MD"/>
        </w:rPr>
      </w:pPr>
      <w:r w:rsidRPr="00536814">
        <w:rPr>
          <w:rFonts w:ascii="Google Sans Text" w:eastAsia="Google Sans Text" w:hAnsi="Google Sans Text" w:cs="Google Sans Text"/>
          <w:b/>
          <w:bCs/>
          <w:color w:val="1B1C1D"/>
          <w:lang w:val="ro-MD"/>
        </w:rPr>
        <w:t>Anularea procedurii de achiziții publice (oglindind art. 171 din Regulamentul financiar)</w:t>
      </w:r>
    </w:p>
    <w:p w14:paraId="00000164" w14:textId="77777777" w:rsidR="00FA178E" w:rsidRPr="00536814" w:rsidRDefault="00994EBE">
      <w:p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Beneficiarul grantului poate, înainte de semnarea contractului, să anuleze procedura de achiziții publice fără ca ofertanții sau candidații să aibă dreptul de a pretinde vreo despăgubire. Decizia se motivează și se aduce la cunoștința candidaților sau a ofertanților cât mai curând posibil.</w:t>
      </w:r>
    </w:p>
    <w:p w14:paraId="00000165" w14:textId="77777777" w:rsidR="00FA178E" w:rsidRPr="00536814" w:rsidRDefault="00994EBE" w:rsidP="00994EBE">
      <w:pPr>
        <w:numPr>
          <w:ilvl w:val="0"/>
          <w:numId w:val="21"/>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Perioada de așteptare înainte de semnarea contractului (oglindind punctul 35 din anexa I la Regulamentul financiar)</w:t>
      </w:r>
    </w:p>
    <w:p w14:paraId="00000166" w14:textId="77777777" w:rsidR="00FA178E" w:rsidRPr="00536814" w:rsidRDefault="00994EBE" w:rsidP="00994EBE">
      <w:pPr>
        <w:numPr>
          <w:ilvl w:val="0"/>
          <w:numId w:val="5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Perioada de așteptare curge de la una dintre următoarele date:</w:t>
      </w:r>
    </w:p>
    <w:p w14:paraId="00000167" w14:textId="3DE5C0EE" w:rsidR="00FA178E" w:rsidRPr="00536814" w:rsidRDefault="00994EBE" w:rsidP="00994EBE">
      <w:pPr>
        <w:pStyle w:val="a9"/>
        <w:numPr>
          <w:ilvl w:val="1"/>
          <w:numId w:val="51"/>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ziua următoare trimiterii simultane a notificărilor către ofertanții câștigători și necâștigători prin mijloace electronice;</w:t>
      </w:r>
    </w:p>
    <w:p w14:paraId="00000168" w14:textId="32C8A491" w:rsidR="00FA178E" w:rsidRPr="00536814" w:rsidRDefault="00994EBE" w:rsidP="00994EBE">
      <w:pPr>
        <w:pStyle w:val="a9"/>
        <w:numPr>
          <w:ilvl w:val="1"/>
          <w:numId w:val="5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cazul în care contractul sau contractul-cadru este atribuit în temeiul punctului (b) de la punctul 6.1, ziua următoare publicării anunțului de atribuire în Jurnalul Oficial al Uniunii Europene.</w:t>
      </w:r>
    </w:p>
    <w:p w14:paraId="00000169" w14:textId="77777777" w:rsidR="00FA178E" w:rsidRPr="00536814" w:rsidRDefault="00994EBE" w:rsidP="00994EBE">
      <w:pPr>
        <w:pStyle w:val="a9"/>
        <w:numPr>
          <w:ilvl w:val="0"/>
          <w:numId w:val="5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Dacă este necesar, beneficiarul grantului poate suspenda semnarea contractului pentru o examinare suplimentară, dacă acest lucru este justificat de cererile sau observațiile formulate de candidații sau ofertanții necâștigători sau prejudiciați sau de orice alte informații relevante primite în perioada prevăzută la punctul 27.1 din prezenta anexă. În cazul suspendării, toți candidații sau ofertanții sunt informați în termen de trei zile lucrătoare de la decizia de suspendare.</w:t>
      </w:r>
    </w:p>
    <w:p w14:paraId="0000016A" w14:textId="77777777" w:rsidR="00FA178E" w:rsidRPr="00536814" w:rsidRDefault="00994EBE" w:rsidP="00994EBE">
      <w:pPr>
        <w:pStyle w:val="a9"/>
        <w:numPr>
          <w:ilvl w:val="0"/>
          <w:numId w:val="5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cazul în care contractul sau contractul-cadru nu poate fi semnat cu ofertantul câștigător preconizat, autoritatea contractantă îl poate atribui următorului cel mai bun ofertant.</w:t>
      </w:r>
    </w:p>
    <w:p w14:paraId="0000016B" w14:textId="77777777" w:rsidR="00FA178E" w:rsidRPr="00536814" w:rsidRDefault="00994EBE" w:rsidP="00994EBE">
      <w:pPr>
        <w:numPr>
          <w:ilvl w:val="0"/>
          <w:numId w:val="5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Perioada prevăzută la punctul 29.1 nu se aplică în următoarele cazuri:</w:t>
      </w:r>
    </w:p>
    <w:p w14:paraId="0000016C" w14:textId="11D1236D" w:rsidR="00FA178E" w:rsidRPr="00536814" w:rsidRDefault="00994EBE" w:rsidP="00994EBE">
      <w:pPr>
        <w:pStyle w:val="a9"/>
        <w:numPr>
          <w:ilvl w:val="2"/>
          <w:numId w:val="51"/>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orice procedură în care a fost depusă o singură ofertă;</w:t>
      </w:r>
    </w:p>
    <w:p w14:paraId="0000016D" w14:textId="7BB459A4" w:rsidR="00FA178E" w:rsidRPr="00536814" w:rsidRDefault="00994EBE" w:rsidP="00994EBE">
      <w:pPr>
        <w:pStyle w:val="a9"/>
        <w:numPr>
          <w:ilvl w:val="2"/>
          <w:numId w:val="5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contracte specifice bazate pe un contract-cadru;</w:t>
      </w:r>
    </w:p>
    <w:p w14:paraId="0000016E" w14:textId="14E2EBC9" w:rsidR="00FA178E" w:rsidRPr="00536814" w:rsidRDefault="00994EBE" w:rsidP="00994EBE">
      <w:pPr>
        <w:pStyle w:val="a9"/>
        <w:numPr>
          <w:ilvl w:val="2"/>
          <w:numId w:val="5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procedura negociată fără publicare prealabilă menționată la punctul 6, cu excepția contractelor atribuite în conformitate cu punctul b) de la punctul 6.1.</w:t>
      </w:r>
    </w:p>
    <w:p w14:paraId="63D8E68A" w14:textId="77777777" w:rsidR="00536814" w:rsidRPr="00536814" w:rsidRDefault="00536814">
      <w:pPr>
        <w:pBdr>
          <w:top w:val="nil"/>
          <w:left w:val="nil"/>
          <w:bottom w:val="nil"/>
          <w:right w:val="nil"/>
          <w:between w:val="nil"/>
        </w:pBdr>
        <w:spacing w:line="275" w:lineRule="auto"/>
        <w:rPr>
          <w:rFonts w:ascii="Google Sans Text" w:eastAsia="Google Sans Text" w:hAnsi="Google Sans Text" w:cs="Google Sans Text"/>
          <w:lang w:val="ro-MD"/>
        </w:rPr>
      </w:pPr>
    </w:p>
    <w:p w14:paraId="0000016F"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b/>
          <w:bCs/>
          <w:color w:val="1B1C1D"/>
          <w:lang w:val="ro-MD"/>
        </w:rPr>
      </w:pPr>
      <w:r w:rsidRPr="00536814">
        <w:rPr>
          <w:rFonts w:ascii="Google Sans Text" w:eastAsia="Google Sans Text" w:hAnsi="Google Sans Text" w:cs="Google Sans Text"/>
          <w:b/>
          <w:bCs/>
          <w:color w:val="1B1C1D"/>
          <w:lang w:val="ro-MD"/>
        </w:rPr>
        <w:t>F. Executarea contractului</w:t>
      </w:r>
    </w:p>
    <w:p w14:paraId="00000170" w14:textId="77777777" w:rsidR="00FA178E" w:rsidRPr="00536814" w:rsidRDefault="00994EBE" w:rsidP="00994EBE">
      <w:pPr>
        <w:numPr>
          <w:ilvl w:val="0"/>
          <w:numId w:val="22"/>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Executarea și modificările contractului (oglindind art. 172 din Regulamentul financiar și punctul 2.5 din anexa I)</w:t>
      </w:r>
    </w:p>
    <w:p w14:paraId="00000171" w14:textId="77777777" w:rsidR="00FA178E" w:rsidRPr="00536814" w:rsidRDefault="00994EBE" w:rsidP="00994EBE">
      <w:pPr>
        <w:numPr>
          <w:ilvl w:val="0"/>
          <w:numId w:val="5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Executarea contractului nu începe înainte de semnarea acestuia.</w:t>
      </w:r>
    </w:p>
    <w:p w14:paraId="00000172" w14:textId="77777777" w:rsidR="00FA178E" w:rsidRPr="00536814" w:rsidRDefault="00994EBE" w:rsidP="00994EBE">
      <w:pPr>
        <w:numPr>
          <w:ilvl w:val="0"/>
          <w:numId w:val="5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poate modifica un contract sau un contract-cadru fără o procedură de achiziții publice numai în cazurile prevăzute la paragraful 3 și cu condiția ca modificarea să nu modifice obiectul contractului sau al contractului-cadru. Beneficiarul grantului publică în Jurnalul Oficial al Uniunii Europene un anunț de modificare a contractului pe durata acestuia, în cazurile prevăzute la punctele (a) și (b) de la punctul 30.4, în cazul în care valoarea modificării este egală sau mai mare decât pragurile menționate la punctul 3 din prezenta anexă.</w:t>
      </w:r>
    </w:p>
    <w:p w14:paraId="00000173" w14:textId="77777777" w:rsidR="00FA178E" w:rsidRPr="00536814" w:rsidRDefault="00994EBE" w:rsidP="00994EBE">
      <w:pPr>
        <w:numPr>
          <w:ilvl w:val="0"/>
          <w:numId w:val="50"/>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Un contract, un contract-cadru sau un contract specific în temeiul unui contract-cadru poate fi modificat fără o nouă procedură de achiziții publice în oricare dintre următoarele cazuri:</w:t>
      </w:r>
    </w:p>
    <w:p w14:paraId="00000174" w14:textId="693C9F93" w:rsidR="00FA178E" w:rsidRPr="00536814" w:rsidRDefault="00994EBE" w:rsidP="00994EBE">
      <w:pPr>
        <w:pStyle w:val="a9"/>
        <w:numPr>
          <w:ilvl w:val="1"/>
          <w:numId w:val="50"/>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lucrări, bunuri sau servicii suplimentare din partea contractantului inițial, care au devenit necesare și care nu au fost incluse în achiziția inițială, în cazul în care sunt îndeplinite următoarele condiții:</w:t>
      </w:r>
    </w:p>
    <w:p w14:paraId="00000175" w14:textId="756F4393"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nu se poate realiza o schimbare a contractantului din motive tehnice legate de cerințele de interschimbabilitate sau interoperabilitate cu echipamentele, serviciile sau instalațiile existente;</w:t>
      </w:r>
    </w:p>
    <w:p w14:paraId="00000176" w14:textId="6A4C8859"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schimbare a contractantului ar cauza o dublare substanțială a costurilor pentru autoritatea contractantă;</w:t>
      </w:r>
    </w:p>
    <w:p w14:paraId="00000177" w14:textId="06EAD4BD"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orice creștere a prețului, inclusiv valoarea netă cumulată a modificărilor succesive, nu depășește 50 % din valoarea contractului inițial;</w:t>
      </w:r>
    </w:p>
    <w:p w14:paraId="00000178" w14:textId="2823D1E0" w:rsidR="00FA178E" w:rsidRPr="00536814" w:rsidRDefault="00994EBE" w:rsidP="00994EBE">
      <w:pPr>
        <w:pStyle w:val="a9"/>
        <w:numPr>
          <w:ilvl w:val="1"/>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sunt îndeplinite toate condițiile următoare:</w:t>
      </w:r>
    </w:p>
    <w:p w14:paraId="00000179" w14:textId="6BF52030"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necesitatea modificării a fost determinată de circumstanțe pe care un beneficiar diligent al grantului nu le putea prevedea;</w:t>
      </w:r>
    </w:p>
    <w:p w14:paraId="0000017A" w14:textId="79E33FE5"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orice creștere a prețului nu depășește 50 % din valoarea contractului inițial;</w:t>
      </w:r>
    </w:p>
    <w:p w14:paraId="0000017B" w14:textId="2112C7DD" w:rsidR="00FA178E" w:rsidRPr="00536814" w:rsidRDefault="00994EBE" w:rsidP="00994EBE">
      <w:pPr>
        <w:pStyle w:val="a9"/>
        <w:numPr>
          <w:ilvl w:val="1"/>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valoarea modificării este sub următoarele praguri:</w:t>
      </w:r>
    </w:p>
    <w:p w14:paraId="0000017C" w14:textId="66160FE2"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pragurile menționate la punctul 3 din prezenta anexă, aplicabile la momentul modificării; și</w:t>
      </w:r>
    </w:p>
    <w:p w14:paraId="0000017D" w14:textId="3CDE2C1E"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10 % din valoarea contractului inițial pentru contractele de achiziții publice de servicii și de bunuri și pentru contractele de concesiune de lucrări sau de servicii și 15 % din valoarea contractului inițial pentru contractele de achiziții publice de lucrări;</w:t>
      </w:r>
    </w:p>
    <w:p w14:paraId="0000017E" w14:textId="44AB89DA" w:rsidR="00FA178E" w:rsidRPr="00536814" w:rsidRDefault="00994EBE" w:rsidP="00994EBE">
      <w:pPr>
        <w:pStyle w:val="a9"/>
        <w:numPr>
          <w:ilvl w:val="1"/>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sunt îndeplinite ambele condiții următoare:</w:t>
      </w:r>
    </w:p>
    <w:p w14:paraId="0000017F" w14:textId="4D2C4E92"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cerințele minime ale procedurii de achiziție inițiale nu sunt modificate;</w:t>
      </w:r>
    </w:p>
    <w:p w14:paraId="00000180" w14:textId="6D54F22B"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orice modificare ulterioară a valorii respectă condițiile stabilite la litera (c) din prezentul paragraf, cu excepția cazului în care o astfel de modificare a valorii rezultă din aplicarea strictă a documentelor de achiziție sau a dispozițiilor contractuale.</w:t>
      </w:r>
    </w:p>
    <w:p w14:paraId="00000181" w14:textId="77777777" w:rsidR="00FA178E" w:rsidRPr="00536814" w:rsidRDefault="00994EBE" w:rsidP="00994EBE">
      <w:pPr>
        <w:pStyle w:val="a9"/>
        <w:numPr>
          <w:ilvl w:val="0"/>
          <w:numId w:val="50"/>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Valoarea contractului inițial nu ia în considerare revizuirile prețurilor. Valoarea netă cumulată a mai multor modificări succesive în temeiul literei (c) din primul paragraf nu depășește niciun prag menționat în aceasta. Autoritatea contractantă aplică măsurile de publicitate ex post prevăzute la punctul 3 din prezenta anexă.</w:t>
      </w:r>
    </w:p>
    <w:p w14:paraId="20EDF644" w14:textId="77777777" w:rsidR="00536814" w:rsidRPr="00536814" w:rsidRDefault="00536814">
      <w:p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p>
    <w:p w14:paraId="00000183" w14:textId="72AF556D" w:rsidR="00FA178E" w:rsidRPr="00536814" w:rsidRDefault="00994EBE" w:rsidP="00994EBE">
      <w:pPr>
        <w:numPr>
          <w:ilvl w:val="0"/>
          <w:numId w:val="23"/>
        </w:numPr>
        <w:pBdr>
          <w:top w:val="nil"/>
          <w:left w:val="nil"/>
          <w:bottom w:val="nil"/>
          <w:right w:val="nil"/>
          <w:between w:val="nil"/>
        </w:pBdr>
        <w:spacing w:after="120" w:line="275" w:lineRule="auto"/>
        <w:rPr>
          <w:b/>
          <w:bCs/>
          <w:lang w:val="ro-MD"/>
        </w:rPr>
      </w:pPr>
      <w:r w:rsidRPr="00536814">
        <w:rPr>
          <w:rFonts w:ascii="Google Sans Text" w:eastAsia="Google Sans Text" w:hAnsi="Google Sans Text" w:cs="Google Sans Text"/>
          <w:b/>
          <w:bCs/>
          <w:color w:val="1B1C1D"/>
          <w:lang w:val="ro-MD"/>
        </w:rPr>
        <w:t>Garanții de bună execuție și garanții de reținere a banilor (oglindind considerentul 115 și art.</w:t>
      </w:r>
      <w:r w:rsidR="00536814">
        <w:rPr>
          <w:b/>
          <w:bCs/>
          <w:lang w:val="ro-MD"/>
        </w:rPr>
        <w:t xml:space="preserve"> </w:t>
      </w:r>
      <w:r w:rsidRPr="00536814">
        <w:rPr>
          <w:rFonts w:ascii="Google Sans Text" w:eastAsia="Google Sans Text" w:hAnsi="Google Sans Text" w:cs="Google Sans Text"/>
          <w:b/>
          <w:bCs/>
          <w:color w:val="1B1C1D"/>
          <w:lang w:val="ro-MD"/>
        </w:rPr>
        <w:t>173 din Regulamentul financiar)</w:t>
      </w:r>
    </w:p>
    <w:p w14:paraId="00000184" w14:textId="77777777" w:rsidR="00FA178E" w:rsidRPr="00536814" w:rsidRDefault="00994EBE" w:rsidP="00994EBE">
      <w:pPr>
        <w:numPr>
          <w:ilvl w:val="0"/>
          <w:numId w:val="49"/>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poate solicita o garanție de bună execuție în legătură cu lucrări, bunuri și servicii complexe, pentru a garanta respectarea obligațiilor contractuale substanțiale și pentru a asigura buna execuție pe întreaga durată a contractului. Beneficiarul grantului poate solicita, de asemenea, o garanție de reținere a banilor pentru a acoperi perioada de răspundere contractuală.</w:t>
      </w:r>
    </w:p>
    <w:p w14:paraId="00000185" w14:textId="77777777" w:rsidR="00FA178E" w:rsidRPr="00536814" w:rsidRDefault="00994EBE" w:rsidP="00994EBE">
      <w:pPr>
        <w:numPr>
          <w:ilvl w:val="0"/>
          <w:numId w:val="4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O garanție de bună execuție se ridică la maximum 10 % din valoarea totală a contractului. Aceasta se eliberează integral după recepția finală a lucrărilor, bunurilor sau serviciilor complexe, într-o perioadă specificată în contract. Eliberarea se face în termen de:</w:t>
      </w:r>
    </w:p>
    <w:p w14:paraId="00000186" w14:textId="012C7715" w:rsidR="00FA178E" w:rsidRPr="00536814" w:rsidRDefault="00994EBE" w:rsidP="00994EBE">
      <w:pPr>
        <w:pStyle w:val="a9"/>
        <w:numPr>
          <w:ilvl w:val="1"/>
          <w:numId w:val="49"/>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90 de zile calendaristice pentru serviciile tehnice sau acțiunile care sunt deosebit de complexe de evaluat și pentru care plata depinde de aprobarea unui raport sau a unui certificat;</w:t>
      </w:r>
    </w:p>
    <w:p w14:paraId="00000187" w14:textId="0E8641DE" w:rsidR="00FA178E" w:rsidRPr="00536814" w:rsidRDefault="00994EBE" w:rsidP="00994EBE">
      <w:pPr>
        <w:pStyle w:val="a9"/>
        <w:numPr>
          <w:ilvl w:val="1"/>
          <w:numId w:val="49"/>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60 de zile calendaristice pentru toate celelalte contracte pentru care plata depinde de aprobarea unui raport sau a unui certificat;</w:t>
      </w:r>
    </w:p>
    <w:p w14:paraId="00000188" w14:textId="7E12CA01" w:rsidR="00FA178E" w:rsidRPr="00536814" w:rsidRDefault="00994EBE" w:rsidP="00994EBE">
      <w:pPr>
        <w:pStyle w:val="a9"/>
        <w:numPr>
          <w:ilvl w:val="1"/>
          <w:numId w:val="49"/>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30 de zile calendaristice pentru toate celelalte contracte.</w:t>
      </w:r>
    </w:p>
    <w:p w14:paraId="00000189" w14:textId="77777777" w:rsidR="00FA178E" w:rsidRPr="00536814" w:rsidRDefault="00994EBE" w:rsidP="00994EBE">
      <w:pPr>
        <w:pStyle w:val="a9"/>
        <w:numPr>
          <w:ilvl w:val="0"/>
          <w:numId w:val="49"/>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Garanția poate fi eliberată parțial sau integral la recepția provizorie a lucrărilor, bunurilor sau serviciilor complexe.</w:t>
      </w:r>
    </w:p>
    <w:p w14:paraId="0000018A" w14:textId="77777777" w:rsidR="00FA178E" w:rsidRPr="00536814" w:rsidRDefault="00994EBE" w:rsidP="00994EBE">
      <w:pPr>
        <w:numPr>
          <w:ilvl w:val="0"/>
          <w:numId w:val="4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O garanție de reținere a banilor în cuantum de maximum 10 % din valoarea totală a contractului poate fi constituită prin deduceri din plățile intermediare pe măsură ce acestea sunt efectuate sau prin deducere din plata finală.</w:t>
      </w:r>
    </w:p>
    <w:p w14:paraId="0000018B" w14:textId="77777777" w:rsidR="00FA178E" w:rsidRPr="00536814" w:rsidRDefault="00994EBE" w:rsidP="00994EBE">
      <w:pPr>
        <w:pStyle w:val="a9"/>
        <w:numPr>
          <w:ilvl w:val="0"/>
          <w:numId w:val="49"/>
        </w:num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Beneficiarul grantului stabilește cuantumul garanției de reținere a banilor, care trebuie să fie proporțional cu riscurile identificate în legătură cu executarea contractului, ținând seama de obiectul acestuia și de condițiile comerciale obișnuite aplicabile în sectorul în cauză.</w:t>
      </w:r>
    </w:p>
    <w:p w14:paraId="0000018C" w14:textId="2A531477" w:rsidR="00FA178E" w:rsidRPr="00536814" w:rsidRDefault="00994EBE" w:rsidP="00994EBE">
      <w:pPr>
        <w:pStyle w:val="a9"/>
        <w:numPr>
          <w:ilvl w:val="2"/>
          <w:numId w:val="49"/>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garanție de reținere a banilor nu se utilizează într-un contract în care a fost solicitată și nu a fost eliberată o garanție de bună execuție.</w:t>
      </w:r>
    </w:p>
    <w:p w14:paraId="0000018D" w14:textId="77777777" w:rsidR="00FA178E" w:rsidRPr="00536814" w:rsidRDefault="00994EBE" w:rsidP="00994EBE">
      <w:pPr>
        <w:numPr>
          <w:ilvl w:val="0"/>
          <w:numId w:val="49"/>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Sub rezerva aprobării de către beneficiarul grantului, contractantul poate solicita înlocuirea garanției de reținere a banilor cu o garanție emisă de o bancă sau de o instituție financiară autorizată sau cu o garanție solidară a contractantului și a unui terț.</w:t>
      </w:r>
    </w:p>
    <w:p w14:paraId="0000018E" w14:textId="77777777" w:rsidR="00FA178E" w:rsidRPr="00536814" w:rsidRDefault="00994EBE" w:rsidP="00994EBE">
      <w:pPr>
        <w:numPr>
          <w:ilvl w:val="0"/>
          <w:numId w:val="4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eliberează garanția de reținere a banilor după expirarea perioadei de răspundere contractuală, într-un termen supus termenelor stabilite la paragraful 2 și care urmează să fie specificat în contract.</w:t>
      </w:r>
    </w:p>
    <w:sectPr w:rsidR="00FA178E" w:rsidRPr="00536814">
      <w:foot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6CF886" w14:textId="77777777" w:rsidR="00783B77" w:rsidRDefault="00783B77" w:rsidP="00536814">
      <w:r>
        <w:separator/>
      </w:r>
    </w:p>
  </w:endnote>
  <w:endnote w:type="continuationSeparator" w:id="0">
    <w:p w14:paraId="7AE896EB" w14:textId="77777777" w:rsidR="00783B77" w:rsidRDefault="00783B77" w:rsidP="00536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Google Sans Text">
    <w:altName w:val="Calibri"/>
    <w:charset w:val="00"/>
    <w:family w:val="auto"/>
    <w:pitch w:val="default"/>
    <w:embedRegular r:id="rId1" w:fontKey="{778E9356-BC2D-430C-8159-47D84FD9F94E}"/>
    <w:embedBold r:id="rId2" w:fontKey="{14AF69AB-82CF-4042-B200-D76B20D6D265}"/>
  </w:font>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embedRegular r:id="rId3" w:fontKey="{98C08684-3CAE-47F2-904A-EBCFB47B958E}"/>
    <w:embedItalic r:id="rId4" w:fontKey="{FC5B0587-53AB-4FD6-8C03-6948333483CB}"/>
  </w:font>
  <w:font w:name="Google Sans">
    <w:altName w:val="Calibri"/>
    <w:charset w:val="00"/>
    <w:family w:val="auto"/>
    <w:pitch w:val="default"/>
    <w:embedRegular r:id="rId5" w:fontKey="{2A12D165-1D79-460B-9CE1-F5DE6D128A70}"/>
    <w:embedBold r:id="rId6" w:fontKey="{F4BD3B50-638E-4160-82E1-FBB769FF6A7B}"/>
  </w:font>
  <w:font w:name="Calibri">
    <w:panose1 w:val="020F0502020204030204"/>
    <w:charset w:val="CC"/>
    <w:family w:val="swiss"/>
    <w:pitch w:val="variable"/>
    <w:sig w:usb0="E00002FF" w:usb1="4000ACFF" w:usb2="00000001" w:usb3="00000000" w:csb0="0000019F" w:csb1="00000000"/>
    <w:embedRegular r:id="rId7" w:fontKey="{627ED95A-0FAA-43F0-8DD2-8A049F276BDB}"/>
  </w:font>
  <w:font w:name="Cambria">
    <w:panose1 w:val="02040503050406030204"/>
    <w:charset w:val="CC"/>
    <w:family w:val="roman"/>
    <w:pitch w:val="variable"/>
    <w:sig w:usb0="E00002FF" w:usb1="400004FF" w:usb2="00000000" w:usb3="00000000" w:csb0="0000019F" w:csb1="00000000"/>
    <w:embedRegular r:id="rId8" w:fontKey="{95B28DB4-27DB-4994-80F6-58DD5CA4B9B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7856334"/>
      <w:docPartObj>
        <w:docPartGallery w:val="Page Numbers (Bottom of Page)"/>
        <w:docPartUnique/>
      </w:docPartObj>
    </w:sdtPr>
    <w:sdtEndPr/>
    <w:sdtContent>
      <w:p w14:paraId="7E918AE3" w14:textId="0A0CCF43" w:rsidR="00536814" w:rsidRDefault="00536814">
        <w:pPr>
          <w:pStyle w:val="a7"/>
          <w:jc w:val="right"/>
        </w:pPr>
        <w:r>
          <w:fldChar w:fldCharType="begin"/>
        </w:r>
        <w:r>
          <w:instrText>PAGE   \* MERGEFORMAT</w:instrText>
        </w:r>
        <w:r>
          <w:fldChar w:fldCharType="separate"/>
        </w:r>
        <w:r w:rsidR="00E531C5" w:rsidRPr="00E531C5">
          <w:rPr>
            <w:noProof/>
            <w:lang w:val="ro-RO"/>
          </w:rPr>
          <w:t>1</w:t>
        </w:r>
        <w:r>
          <w:fldChar w:fldCharType="end"/>
        </w:r>
      </w:p>
    </w:sdtContent>
  </w:sdt>
  <w:p w14:paraId="702FF696" w14:textId="77777777" w:rsidR="00536814" w:rsidRDefault="0053681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78258E" w14:textId="77777777" w:rsidR="00783B77" w:rsidRDefault="00783B77" w:rsidP="00536814">
      <w:r>
        <w:separator/>
      </w:r>
    </w:p>
  </w:footnote>
  <w:footnote w:type="continuationSeparator" w:id="0">
    <w:p w14:paraId="2E8EB0A4" w14:textId="77777777" w:rsidR="00783B77" w:rsidRDefault="00783B77" w:rsidP="005368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004CB"/>
    <w:multiLevelType w:val="multilevel"/>
    <w:tmpl w:val="3128338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
    <w:nsid w:val="013B5CFC"/>
    <w:multiLevelType w:val="multilevel"/>
    <w:tmpl w:val="0324B9D4"/>
    <w:lvl w:ilvl="0">
      <w:start w:val="16"/>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nsid w:val="027E3FC7"/>
    <w:multiLevelType w:val="multilevel"/>
    <w:tmpl w:val="E3862B80"/>
    <w:lvl w:ilvl="0">
      <w:start w:val="3"/>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nsid w:val="0461292F"/>
    <w:multiLevelType w:val="multilevel"/>
    <w:tmpl w:val="4F8AB2C8"/>
    <w:lvl w:ilvl="0">
      <w:start w:val="22"/>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nsid w:val="068F45FA"/>
    <w:multiLevelType w:val="multilevel"/>
    <w:tmpl w:val="9682955A"/>
    <w:lvl w:ilvl="0">
      <w:start w:val="5"/>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nsid w:val="09B23532"/>
    <w:multiLevelType w:val="hybridMultilevel"/>
    <w:tmpl w:val="1646F848"/>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E35931"/>
    <w:multiLevelType w:val="hybridMultilevel"/>
    <w:tmpl w:val="B546D5C2"/>
    <w:lvl w:ilvl="0" w:tplc="0409000F">
      <w:start w:val="1"/>
      <w:numFmt w:val="decimal"/>
      <w:lvlText w:val="%1."/>
      <w:lvlJc w:val="left"/>
      <w:pPr>
        <w:ind w:left="720" w:hanging="360"/>
      </w:pPr>
    </w:lvl>
    <w:lvl w:ilvl="1" w:tplc="EA00CA0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FB7BC7"/>
    <w:multiLevelType w:val="multilevel"/>
    <w:tmpl w:val="B7304D94"/>
    <w:lvl w:ilvl="0">
      <w:start w:val="15"/>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nsid w:val="0C7E72FF"/>
    <w:multiLevelType w:val="multilevel"/>
    <w:tmpl w:val="FDC654CC"/>
    <w:lvl w:ilvl="0">
      <w:start w:val="28"/>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nsid w:val="113B4995"/>
    <w:multiLevelType w:val="multilevel"/>
    <w:tmpl w:val="20944A92"/>
    <w:lvl w:ilvl="0">
      <w:start w:val="24"/>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0">
    <w:nsid w:val="141524D2"/>
    <w:multiLevelType w:val="hybridMultilevel"/>
    <w:tmpl w:val="A3CEA8A4"/>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1D28C1"/>
    <w:multiLevelType w:val="multilevel"/>
    <w:tmpl w:val="472CDC9A"/>
    <w:lvl w:ilvl="0">
      <w:start w:val="2"/>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nsid w:val="16F4314C"/>
    <w:multiLevelType w:val="multilevel"/>
    <w:tmpl w:val="D366991A"/>
    <w:lvl w:ilvl="0">
      <w:start w:val="2"/>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3">
    <w:nsid w:val="17E14638"/>
    <w:multiLevelType w:val="hybridMultilevel"/>
    <w:tmpl w:val="935A4912"/>
    <w:lvl w:ilvl="0" w:tplc="0409000F">
      <w:start w:val="1"/>
      <w:numFmt w:val="decimal"/>
      <w:lvlText w:val="%1."/>
      <w:lvlJc w:val="left"/>
      <w:pPr>
        <w:ind w:left="720" w:hanging="360"/>
      </w:pPr>
    </w:lvl>
    <w:lvl w:ilvl="1" w:tplc="94F2759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A92782A"/>
    <w:multiLevelType w:val="multilevel"/>
    <w:tmpl w:val="8F0C4ECA"/>
    <w:lvl w:ilvl="0">
      <w:start w:val="17"/>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5">
    <w:nsid w:val="1D2A18A6"/>
    <w:multiLevelType w:val="hybridMultilevel"/>
    <w:tmpl w:val="8996A524"/>
    <w:lvl w:ilvl="0" w:tplc="EC62EF82">
      <w:start w:val="1"/>
      <w:numFmt w:val="decimal"/>
      <w:lvlText w:val="%1."/>
      <w:lvlJc w:val="left"/>
      <w:pPr>
        <w:ind w:left="840" w:hanging="360"/>
      </w:pPr>
      <w:rPr>
        <w:rFonts w:ascii="Google Sans Text" w:eastAsia="Google Sans Text" w:hAnsi="Google Sans Text" w:cs="Google Sans Text" w:hint="default"/>
        <w:color w:val="1B1C1D"/>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274138"/>
    <w:multiLevelType w:val="multilevel"/>
    <w:tmpl w:val="825803A0"/>
    <w:lvl w:ilvl="0">
      <w:start w:val="20"/>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nsid w:val="242A1FF3"/>
    <w:multiLevelType w:val="hybridMultilevel"/>
    <w:tmpl w:val="00DEC0B6"/>
    <w:lvl w:ilvl="0" w:tplc="EC62EF82">
      <w:start w:val="1"/>
      <w:numFmt w:val="decimal"/>
      <w:lvlText w:val="%1."/>
      <w:lvlJc w:val="left"/>
      <w:pPr>
        <w:ind w:left="840" w:hanging="360"/>
      </w:pPr>
      <w:rPr>
        <w:rFonts w:ascii="Google Sans Text" w:eastAsia="Google Sans Text" w:hAnsi="Google Sans Text" w:cs="Google Sans Text" w:hint="default"/>
        <w:color w:val="1B1C1D"/>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8">
    <w:nsid w:val="298174CC"/>
    <w:multiLevelType w:val="multilevel"/>
    <w:tmpl w:val="34866854"/>
    <w:lvl w:ilvl="0">
      <w:start w:val="5"/>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9">
    <w:nsid w:val="2ABC2674"/>
    <w:multiLevelType w:val="hybridMultilevel"/>
    <w:tmpl w:val="A18032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AB9631D8">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AD3FD0"/>
    <w:multiLevelType w:val="hybridMultilevel"/>
    <w:tmpl w:val="7D96718C"/>
    <w:lvl w:ilvl="0" w:tplc="0409000F">
      <w:start w:val="1"/>
      <w:numFmt w:val="decimal"/>
      <w:lvlText w:val="%1."/>
      <w:lvlJc w:val="left"/>
      <w:pPr>
        <w:ind w:left="720" w:hanging="360"/>
      </w:pPr>
    </w:lvl>
    <w:lvl w:ilvl="1" w:tplc="DC648926">
      <w:start w:val="1"/>
      <w:numFmt w:val="lowerLetter"/>
      <w:lvlText w:val="%2)"/>
      <w:lvlJc w:val="left"/>
      <w:pPr>
        <w:ind w:left="1440" w:hanging="360"/>
      </w:pPr>
      <w:rPr>
        <w:rFonts w:hint="default"/>
      </w:rPr>
    </w:lvl>
    <w:lvl w:ilvl="2" w:tplc="8C120114">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D500F88"/>
    <w:multiLevelType w:val="multilevel"/>
    <w:tmpl w:val="4476E194"/>
    <w:lvl w:ilvl="0">
      <w:start w:val="1"/>
      <w:numFmt w:val="decimal"/>
      <w:lvlText w:val="%1."/>
      <w:lvlJc w:val="left"/>
      <w:pPr>
        <w:ind w:left="480" w:hanging="360"/>
      </w:pPr>
      <w:rPr>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2">
    <w:nsid w:val="2D5F51B2"/>
    <w:multiLevelType w:val="multilevel"/>
    <w:tmpl w:val="C866AA46"/>
    <w:lvl w:ilvl="0">
      <w:start w:val="30"/>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3">
    <w:nsid w:val="2DA71B09"/>
    <w:multiLevelType w:val="multilevel"/>
    <w:tmpl w:val="D73499E6"/>
    <w:lvl w:ilvl="0">
      <w:start w:val="6"/>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4">
    <w:nsid w:val="2EE5404B"/>
    <w:multiLevelType w:val="multilevel"/>
    <w:tmpl w:val="8BE0AE3A"/>
    <w:lvl w:ilvl="0">
      <w:start w:val="29"/>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5">
    <w:nsid w:val="31AC4723"/>
    <w:multiLevelType w:val="multilevel"/>
    <w:tmpl w:val="A7DC1632"/>
    <w:lvl w:ilvl="0">
      <w:start w:val="12"/>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6">
    <w:nsid w:val="327C7353"/>
    <w:multiLevelType w:val="multilevel"/>
    <w:tmpl w:val="042C708E"/>
    <w:lvl w:ilvl="0">
      <w:start w:val="26"/>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7">
    <w:nsid w:val="341078A4"/>
    <w:multiLevelType w:val="hybridMultilevel"/>
    <w:tmpl w:val="65061116"/>
    <w:lvl w:ilvl="0" w:tplc="E208D96E">
      <w:start w:val="1"/>
      <w:numFmt w:val="decimal"/>
      <w:lvlText w:val="%1."/>
      <w:lvlJc w:val="left"/>
      <w:pPr>
        <w:ind w:left="480" w:hanging="360"/>
      </w:pPr>
      <w:rPr>
        <w:rFonts w:ascii="Google Sans Text" w:eastAsia="Google Sans Text" w:hAnsi="Google Sans Text" w:cs="Google Sans Text" w:hint="default"/>
        <w:color w:val="1B1C1D"/>
      </w:rPr>
    </w:lvl>
    <w:lvl w:ilvl="1" w:tplc="BF98CFCE">
      <w:start w:val="1"/>
      <w:numFmt w:val="lowerLetter"/>
      <w:lvlText w:val="%2)"/>
      <w:lvlJc w:val="left"/>
      <w:pPr>
        <w:ind w:left="1200" w:hanging="360"/>
      </w:pPr>
      <w:rPr>
        <w:rFonts w:hint="default"/>
      </w:r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8">
    <w:nsid w:val="34611C65"/>
    <w:multiLevelType w:val="hybridMultilevel"/>
    <w:tmpl w:val="00E8055E"/>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4B71957"/>
    <w:multiLevelType w:val="hybridMultilevel"/>
    <w:tmpl w:val="8B18AA50"/>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5B46D62"/>
    <w:multiLevelType w:val="multilevel"/>
    <w:tmpl w:val="0534E5CC"/>
    <w:lvl w:ilvl="0">
      <w:start w:val="1"/>
      <w:numFmt w:val="decimal"/>
      <w:lvlText w:val="%1."/>
      <w:lvlJc w:val="left"/>
      <w:pPr>
        <w:ind w:left="480" w:hanging="360"/>
      </w:pPr>
      <w:rPr>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1">
    <w:nsid w:val="37381B00"/>
    <w:multiLevelType w:val="hybridMultilevel"/>
    <w:tmpl w:val="3164459E"/>
    <w:lvl w:ilvl="0" w:tplc="181C45B8">
      <w:start w:val="1"/>
      <w:numFmt w:val="decimal"/>
      <w:lvlText w:val="%1."/>
      <w:lvlJc w:val="left"/>
      <w:pPr>
        <w:ind w:left="480" w:hanging="360"/>
      </w:pPr>
      <w:rPr>
        <w:rFonts w:ascii="Google Sans Text" w:eastAsia="Google Sans Text" w:hAnsi="Google Sans Text" w:cs="Google Sans Text" w:hint="default"/>
        <w:color w:val="1B1C1D"/>
      </w:rPr>
    </w:lvl>
    <w:lvl w:ilvl="1" w:tplc="04090019" w:tentative="1">
      <w:start w:val="1"/>
      <w:numFmt w:val="lowerLetter"/>
      <w:lvlText w:val="%2."/>
      <w:lvlJc w:val="left"/>
      <w:pPr>
        <w:ind w:left="1200" w:hanging="360"/>
      </w:pPr>
    </w:lvl>
    <w:lvl w:ilvl="2" w:tplc="0409001B">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2">
    <w:nsid w:val="3A201533"/>
    <w:multiLevelType w:val="hybridMultilevel"/>
    <w:tmpl w:val="D2208FDE"/>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C8A37B3"/>
    <w:multiLevelType w:val="multilevel"/>
    <w:tmpl w:val="35E28336"/>
    <w:lvl w:ilvl="0">
      <w:start w:val="4"/>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4">
    <w:nsid w:val="4C4C48D9"/>
    <w:multiLevelType w:val="multilevel"/>
    <w:tmpl w:val="C974EB9A"/>
    <w:lvl w:ilvl="0">
      <w:start w:val="2"/>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5">
    <w:nsid w:val="4D3F21BD"/>
    <w:multiLevelType w:val="multilevel"/>
    <w:tmpl w:val="19A07A2A"/>
    <w:lvl w:ilvl="0">
      <w:start w:val="3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6">
    <w:nsid w:val="4D696877"/>
    <w:multiLevelType w:val="hybridMultilevel"/>
    <w:tmpl w:val="42123DC6"/>
    <w:lvl w:ilvl="0" w:tplc="EC62EF82">
      <w:start w:val="1"/>
      <w:numFmt w:val="decimal"/>
      <w:lvlText w:val="%1."/>
      <w:lvlJc w:val="left"/>
      <w:pPr>
        <w:ind w:left="840" w:hanging="360"/>
      </w:pPr>
      <w:rPr>
        <w:rFonts w:ascii="Google Sans Text" w:eastAsia="Google Sans Text" w:hAnsi="Google Sans Text" w:cs="Google Sans Text" w:hint="default"/>
        <w:color w:val="1B1C1D"/>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7">
    <w:nsid w:val="4DB9028B"/>
    <w:multiLevelType w:val="hybridMultilevel"/>
    <w:tmpl w:val="ADAAF8D4"/>
    <w:lvl w:ilvl="0" w:tplc="0409000F">
      <w:start w:val="1"/>
      <w:numFmt w:val="decimal"/>
      <w:lvlText w:val="%1."/>
      <w:lvlJc w:val="left"/>
      <w:pPr>
        <w:ind w:left="720" w:hanging="360"/>
      </w:pPr>
    </w:lvl>
    <w:lvl w:ilvl="1" w:tplc="925442CC">
      <w:start w:val="1"/>
      <w:numFmt w:val="lowerLetter"/>
      <w:lvlText w:val="%2)"/>
      <w:lvlJc w:val="left"/>
      <w:pPr>
        <w:ind w:left="1440" w:hanging="360"/>
      </w:pPr>
      <w:rPr>
        <w:rFonts w:hint="default"/>
      </w:rPr>
    </w:lvl>
    <w:lvl w:ilvl="2" w:tplc="81287EC2">
      <w:start w:val="2"/>
      <w:numFmt w:val="bullet"/>
      <w:lvlText w:val=""/>
      <w:lvlJc w:val="left"/>
      <w:pPr>
        <w:ind w:left="2340" w:hanging="360"/>
      </w:pPr>
      <w:rPr>
        <w:rFonts w:ascii="Symbol" w:eastAsia="Google Sans Text" w:hAnsi="Symbol" w:cs="Google Sans Text"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E804B3A"/>
    <w:multiLevelType w:val="hybridMultilevel"/>
    <w:tmpl w:val="756AC908"/>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82F39B7"/>
    <w:multiLevelType w:val="multilevel"/>
    <w:tmpl w:val="D28E15EA"/>
    <w:lvl w:ilvl="0">
      <w:start w:val="8"/>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0">
    <w:nsid w:val="58CB3B53"/>
    <w:multiLevelType w:val="hybridMultilevel"/>
    <w:tmpl w:val="45B465D2"/>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D11DDB"/>
    <w:multiLevelType w:val="multilevel"/>
    <w:tmpl w:val="42CA8EA2"/>
    <w:lvl w:ilvl="0">
      <w:start w:val="6"/>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2">
    <w:nsid w:val="62371942"/>
    <w:multiLevelType w:val="multilevel"/>
    <w:tmpl w:val="572229C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3">
    <w:nsid w:val="649734A4"/>
    <w:multiLevelType w:val="hybridMultilevel"/>
    <w:tmpl w:val="3DECF682"/>
    <w:lvl w:ilvl="0" w:tplc="0409000F">
      <w:start w:val="1"/>
      <w:numFmt w:val="decimal"/>
      <w:lvlText w:val="%1."/>
      <w:lvlJc w:val="left"/>
      <w:pPr>
        <w:ind w:left="720" w:hanging="360"/>
      </w:pPr>
    </w:lvl>
    <w:lvl w:ilvl="1" w:tplc="6576F61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5164022"/>
    <w:multiLevelType w:val="hybridMultilevel"/>
    <w:tmpl w:val="B752709C"/>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7BE45C4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54E28CA"/>
    <w:multiLevelType w:val="hybridMultilevel"/>
    <w:tmpl w:val="5F5E0C0E"/>
    <w:lvl w:ilvl="0" w:tplc="0409000F">
      <w:start w:val="1"/>
      <w:numFmt w:val="decimal"/>
      <w:lvlText w:val="%1."/>
      <w:lvlJc w:val="left"/>
      <w:pPr>
        <w:ind w:left="720" w:hanging="360"/>
      </w:pPr>
    </w:lvl>
    <w:lvl w:ilvl="1" w:tplc="DBFABFC4">
      <w:start w:val="1"/>
      <w:numFmt w:val="lowerLetter"/>
      <w:lvlText w:val="%2)"/>
      <w:lvlJc w:val="left"/>
      <w:pPr>
        <w:ind w:left="1470" w:hanging="39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56E0B65"/>
    <w:multiLevelType w:val="hybridMultilevel"/>
    <w:tmpl w:val="BA20CC74"/>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AE05B60"/>
    <w:multiLevelType w:val="multilevel"/>
    <w:tmpl w:val="80AA6B18"/>
    <w:lvl w:ilvl="0">
      <w:start w:val="5"/>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8">
    <w:nsid w:val="70635F21"/>
    <w:multiLevelType w:val="hybridMultilevel"/>
    <w:tmpl w:val="7BD87C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285336C"/>
    <w:multiLevelType w:val="hybridMultilevel"/>
    <w:tmpl w:val="8E5604EA"/>
    <w:lvl w:ilvl="0" w:tplc="EC62EF82">
      <w:start w:val="1"/>
      <w:numFmt w:val="decimal"/>
      <w:lvlText w:val="%1."/>
      <w:lvlJc w:val="left"/>
      <w:pPr>
        <w:ind w:left="840" w:hanging="360"/>
      </w:pPr>
      <w:rPr>
        <w:rFonts w:ascii="Google Sans Text" w:eastAsia="Google Sans Text" w:hAnsi="Google Sans Text" w:cs="Google Sans Text" w:hint="default"/>
        <w:color w:val="1B1C1D"/>
      </w:rPr>
    </w:lvl>
    <w:lvl w:ilvl="1" w:tplc="04090019" w:tentative="1">
      <w:start w:val="1"/>
      <w:numFmt w:val="lowerLetter"/>
      <w:lvlText w:val="%2."/>
      <w:lvlJc w:val="left"/>
      <w:pPr>
        <w:ind w:left="1560" w:hanging="360"/>
      </w:pPr>
    </w:lvl>
    <w:lvl w:ilvl="2" w:tplc="0409001B">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0">
    <w:nsid w:val="79690EBF"/>
    <w:multiLevelType w:val="hybridMultilevel"/>
    <w:tmpl w:val="C5E807E8"/>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B862505"/>
    <w:multiLevelType w:val="multilevel"/>
    <w:tmpl w:val="D3F4DCE0"/>
    <w:lvl w:ilvl="0">
      <w:start w:val="2"/>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abstractNumId w:val="42"/>
  </w:num>
  <w:num w:numId="2">
    <w:abstractNumId w:val="39"/>
  </w:num>
  <w:num w:numId="3">
    <w:abstractNumId w:val="25"/>
  </w:num>
  <w:num w:numId="4">
    <w:abstractNumId w:val="0"/>
  </w:num>
  <w:num w:numId="5">
    <w:abstractNumId w:val="11"/>
  </w:num>
  <w:num w:numId="6">
    <w:abstractNumId w:val="7"/>
  </w:num>
  <w:num w:numId="7">
    <w:abstractNumId w:val="1"/>
  </w:num>
  <w:num w:numId="8">
    <w:abstractNumId w:val="14"/>
  </w:num>
  <w:num w:numId="9">
    <w:abstractNumId w:val="12"/>
  </w:num>
  <w:num w:numId="10">
    <w:abstractNumId w:val="16"/>
  </w:num>
  <w:num w:numId="11">
    <w:abstractNumId w:val="4"/>
  </w:num>
  <w:num w:numId="12">
    <w:abstractNumId w:val="3"/>
  </w:num>
  <w:num w:numId="13">
    <w:abstractNumId w:val="18"/>
  </w:num>
  <w:num w:numId="14">
    <w:abstractNumId w:val="23"/>
  </w:num>
  <w:num w:numId="15">
    <w:abstractNumId w:val="9"/>
  </w:num>
  <w:num w:numId="16">
    <w:abstractNumId w:val="26"/>
  </w:num>
  <w:num w:numId="17">
    <w:abstractNumId w:val="34"/>
  </w:num>
  <w:num w:numId="18">
    <w:abstractNumId w:val="2"/>
  </w:num>
  <w:num w:numId="19">
    <w:abstractNumId w:val="33"/>
  </w:num>
  <w:num w:numId="20">
    <w:abstractNumId w:val="8"/>
  </w:num>
  <w:num w:numId="21">
    <w:abstractNumId w:val="24"/>
  </w:num>
  <w:num w:numId="22">
    <w:abstractNumId w:val="22"/>
  </w:num>
  <w:num w:numId="23">
    <w:abstractNumId w:val="35"/>
  </w:num>
  <w:num w:numId="24">
    <w:abstractNumId w:val="47"/>
  </w:num>
  <w:num w:numId="25">
    <w:abstractNumId w:val="41"/>
  </w:num>
  <w:num w:numId="26">
    <w:abstractNumId w:val="51"/>
  </w:num>
  <w:num w:numId="27">
    <w:abstractNumId w:val="30"/>
  </w:num>
  <w:num w:numId="28">
    <w:abstractNumId w:val="21"/>
  </w:num>
  <w:num w:numId="29">
    <w:abstractNumId w:val="37"/>
  </w:num>
  <w:num w:numId="30">
    <w:abstractNumId w:val="45"/>
  </w:num>
  <w:num w:numId="31">
    <w:abstractNumId w:val="43"/>
  </w:num>
  <w:num w:numId="32">
    <w:abstractNumId w:val="20"/>
  </w:num>
  <w:num w:numId="33">
    <w:abstractNumId w:val="6"/>
  </w:num>
  <w:num w:numId="34">
    <w:abstractNumId w:val="13"/>
  </w:num>
  <w:num w:numId="35">
    <w:abstractNumId w:val="19"/>
  </w:num>
  <w:num w:numId="36">
    <w:abstractNumId w:val="31"/>
  </w:num>
  <w:num w:numId="37">
    <w:abstractNumId w:val="27"/>
  </w:num>
  <w:num w:numId="38">
    <w:abstractNumId w:val="48"/>
  </w:num>
  <w:num w:numId="39">
    <w:abstractNumId w:val="15"/>
  </w:num>
  <w:num w:numId="40">
    <w:abstractNumId w:val="40"/>
  </w:num>
  <w:num w:numId="41">
    <w:abstractNumId w:val="28"/>
  </w:num>
  <w:num w:numId="42">
    <w:abstractNumId w:val="49"/>
  </w:num>
  <w:num w:numId="43">
    <w:abstractNumId w:val="44"/>
  </w:num>
  <w:num w:numId="44">
    <w:abstractNumId w:val="36"/>
  </w:num>
  <w:num w:numId="45">
    <w:abstractNumId w:val="46"/>
  </w:num>
  <w:num w:numId="46">
    <w:abstractNumId w:val="32"/>
  </w:num>
  <w:num w:numId="47">
    <w:abstractNumId w:val="38"/>
  </w:num>
  <w:num w:numId="48">
    <w:abstractNumId w:val="17"/>
  </w:num>
  <w:num w:numId="49">
    <w:abstractNumId w:val="50"/>
  </w:num>
  <w:num w:numId="50">
    <w:abstractNumId w:val="29"/>
  </w:num>
  <w:num w:numId="51">
    <w:abstractNumId w:val="5"/>
  </w:num>
  <w:num w:numId="52">
    <w:abstractNumId w:val="1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78E"/>
    <w:rsid w:val="00116244"/>
    <w:rsid w:val="00536814"/>
    <w:rsid w:val="00783B77"/>
    <w:rsid w:val="00994EBE"/>
    <w:rsid w:val="00D90C07"/>
    <w:rsid w:val="00E531C5"/>
    <w:rsid w:val="00FA178E"/>
    <w:rsid w:val="00FA4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5E945"/>
  <w15:docId w15:val="{E6877B79-237D-4A93-97A0-BAED26DAF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pBdr>
        <w:top w:val="nil"/>
        <w:left w:val="nil"/>
        <w:bottom w:val="nil"/>
        <w:right w:val="nil"/>
        <w:between w:val="nil"/>
      </w:pBdr>
      <w:spacing w:before="240" w:after="240"/>
      <w:outlineLvl w:val="0"/>
    </w:pPr>
    <w:rPr>
      <w:b/>
      <w:sz w:val="48"/>
      <w:szCs w:val="48"/>
    </w:rPr>
  </w:style>
  <w:style w:type="paragraph" w:styleId="2">
    <w:name w:val="heading 2"/>
    <w:basedOn w:val="a"/>
    <w:next w:val="a"/>
    <w:uiPriority w:val="9"/>
    <w:unhideWhenUsed/>
    <w:qFormat/>
    <w:pPr>
      <w:pBdr>
        <w:top w:val="nil"/>
        <w:left w:val="nil"/>
        <w:bottom w:val="nil"/>
        <w:right w:val="nil"/>
        <w:between w:val="nil"/>
      </w:pBdr>
      <w:spacing w:before="225" w:after="225"/>
      <w:outlineLvl w:val="1"/>
    </w:pPr>
    <w:rPr>
      <w:b/>
      <w:sz w:val="36"/>
      <w:szCs w:val="36"/>
    </w:rPr>
  </w:style>
  <w:style w:type="paragraph" w:styleId="3">
    <w:name w:val="heading 3"/>
    <w:basedOn w:val="a"/>
    <w:next w:val="a"/>
    <w:uiPriority w:val="9"/>
    <w:semiHidden/>
    <w:unhideWhenUsed/>
    <w:qFormat/>
    <w:pPr>
      <w:pBdr>
        <w:top w:val="nil"/>
        <w:left w:val="nil"/>
        <w:bottom w:val="nil"/>
        <w:right w:val="nil"/>
        <w:between w:val="nil"/>
      </w:pBdr>
      <w:spacing w:before="240" w:after="240"/>
      <w:outlineLvl w:val="2"/>
    </w:pPr>
    <w:rPr>
      <w:b/>
      <w:sz w:val="28"/>
      <w:szCs w:val="28"/>
    </w:rPr>
  </w:style>
  <w:style w:type="paragraph" w:styleId="4">
    <w:name w:val="heading 4"/>
    <w:basedOn w:val="a"/>
    <w:next w:val="a"/>
    <w:uiPriority w:val="9"/>
    <w:semiHidden/>
    <w:unhideWhenUsed/>
    <w:qFormat/>
    <w:pPr>
      <w:pBdr>
        <w:top w:val="nil"/>
        <w:left w:val="nil"/>
        <w:bottom w:val="nil"/>
        <w:right w:val="nil"/>
        <w:between w:val="nil"/>
      </w:pBdr>
      <w:spacing w:before="255" w:after="255"/>
      <w:outlineLvl w:val="3"/>
    </w:pPr>
    <w:rPr>
      <w:b/>
      <w:sz w:val="24"/>
      <w:szCs w:val="24"/>
    </w:rPr>
  </w:style>
  <w:style w:type="paragraph" w:styleId="5">
    <w:name w:val="heading 5"/>
    <w:basedOn w:val="a"/>
    <w:next w:val="a"/>
    <w:uiPriority w:val="9"/>
    <w:semiHidden/>
    <w:unhideWhenUsed/>
    <w:qFormat/>
    <w:pPr>
      <w:pBdr>
        <w:top w:val="nil"/>
        <w:left w:val="nil"/>
        <w:bottom w:val="nil"/>
        <w:right w:val="nil"/>
        <w:between w:val="nil"/>
      </w:pBdr>
      <w:spacing w:before="255" w:after="255"/>
      <w:outlineLvl w:val="4"/>
    </w:pPr>
    <w:rPr>
      <w:b/>
      <w:sz w:val="18"/>
      <w:szCs w:val="18"/>
    </w:rPr>
  </w:style>
  <w:style w:type="paragraph" w:styleId="6">
    <w:name w:val="heading 6"/>
    <w:basedOn w:val="a"/>
    <w:next w:val="a"/>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536814"/>
    <w:pPr>
      <w:tabs>
        <w:tab w:val="center" w:pos="4680"/>
        <w:tab w:val="right" w:pos="9360"/>
      </w:tabs>
    </w:pPr>
  </w:style>
  <w:style w:type="character" w:customStyle="1" w:styleId="a6">
    <w:name w:val="Верхний колонтитул Знак"/>
    <w:basedOn w:val="a0"/>
    <w:link w:val="a5"/>
    <w:uiPriority w:val="99"/>
    <w:rsid w:val="00536814"/>
  </w:style>
  <w:style w:type="paragraph" w:styleId="a7">
    <w:name w:val="footer"/>
    <w:basedOn w:val="a"/>
    <w:link w:val="a8"/>
    <w:uiPriority w:val="99"/>
    <w:unhideWhenUsed/>
    <w:rsid w:val="00536814"/>
    <w:pPr>
      <w:tabs>
        <w:tab w:val="center" w:pos="4680"/>
        <w:tab w:val="right" w:pos="9360"/>
      </w:tabs>
    </w:pPr>
  </w:style>
  <w:style w:type="character" w:customStyle="1" w:styleId="a8">
    <w:name w:val="Нижний колонтитул Знак"/>
    <w:basedOn w:val="a0"/>
    <w:link w:val="a7"/>
    <w:uiPriority w:val="99"/>
    <w:rsid w:val="00536814"/>
  </w:style>
  <w:style w:type="paragraph" w:styleId="a9">
    <w:name w:val="List Paragraph"/>
    <w:basedOn w:val="a"/>
    <w:uiPriority w:val="34"/>
    <w:qFormat/>
    <w:rsid w:val="005368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6592E-F2D9-461B-8A9B-270B890C6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11284</Words>
  <Characters>64324</Characters>
  <Application>Microsoft Office Word</Application>
  <DocSecurity>0</DocSecurity>
  <Lines>536</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Social Media Management</dc:creator>
  <cp:lastModifiedBy>IP</cp:lastModifiedBy>
  <cp:revision>2</cp:revision>
  <dcterms:created xsi:type="dcterms:W3CDTF">2025-11-13T16:47:00Z</dcterms:created>
  <dcterms:modified xsi:type="dcterms:W3CDTF">2025-11-13T16:47:00Z</dcterms:modified>
</cp:coreProperties>
</file>