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3BD45D1F"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9B6C09">
        <w:rPr>
          <w:rFonts w:eastAsia="PMingLiU"/>
          <w:iCs/>
          <w:sz w:val="24"/>
          <w:szCs w:val="24"/>
          <w:lang w:val="ro-MD" w:eastAsia="zh-CN"/>
        </w:rPr>
        <w:t xml:space="preserve">, valabilă </w:t>
      </w:r>
      <w:r w:rsidR="009B6C09" w:rsidRPr="009B6C09">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487A10B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5"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5"/>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6"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7" w:name="_Hlk139896014"/>
      <w:bookmarkEnd w:id="6"/>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8" w:name="_Hlk139896179"/>
      <w:bookmarkEnd w:id="7"/>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9" w:name="_Hlk139896087"/>
      <w:bookmarkEnd w:id="8"/>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9"/>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0"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0"/>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1"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2" w:name="_Hlk109563791"/>
      <w:r w:rsidRPr="00036BA2">
        <w:rPr>
          <w:rFonts w:eastAsia="PMingLiU"/>
          <w:sz w:val="24"/>
          <w:szCs w:val="24"/>
          <w:lang w:val="ro-MD" w:eastAsia="zh-CN"/>
        </w:rPr>
        <w:t>Contractul poate fi rezolvit în mod unilateral</w:t>
      </w:r>
      <w:bookmarkEnd w:id="12"/>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1"/>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t>Sancţiuni</w:t>
      </w:r>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garanţie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3" w:name="_Hlk139896389"/>
      <w:r w:rsidRPr="00036BA2">
        <w:rPr>
          <w:rFonts w:eastAsia="PMingLiU"/>
          <w:sz w:val="24"/>
          <w:szCs w:val="24"/>
          <w:lang w:val="ro-MD" w:eastAsia="zh-CN"/>
        </w:rPr>
        <w:t xml:space="preserve">10.3. </w:t>
      </w:r>
      <w:bookmarkStart w:id="14"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4"/>
    </w:p>
    <w:p w14:paraId="49B2830F" w14:textId="6C5BC723" w:rsidR="0095221E" w:rsidRPr="00036BA2" w:rsidRDefault="0095221E" w:rsidP="00271D0C">
      <w:pPr>
        <w:tabs>
          <w:tab w:val="left" w:pos="1134"/>
        </w:tabs>
        <w:rPr>
          <w:rFonts w:eastAsia="PMingLiU"/>
          <w:sz w:val="24"/>
          <w:szCs w:val="24"/>
          <w:lang w:val="ro-MD" w:eastAsia="zh-CN"/>
        </w:rPr>
      </w:pPr>
      <w:bookmarkStart w:id="15" w:name="_Hlk139896586"/>
      <w:bookmarkEnd w:id="13"/>
      <w:r w:rsidRPr="00036BA2">
        <w:rPr>
          <w:rFonts w:eastAsia="PMingLiU"/>
          <w:sz w:val="24"/>
          <w:szCs w:val="24"/>
          <w:lang w:val="ro-MD" w:eastAsia="zh-CN"/>
        </w:rPr>
        <w:t xml:space="preserve">10.4. </w:t>
      </w:r>
      <w:bookmarkStart w:id="16"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7" w:name="_Hlk139896833"/>
      <w:bookmarkEnd w:id="15"/>
      <w:bookmarkEnd w:id="16"/>
      <w:r w:rsidRPr="00036BA2">
        <w:rPr>
          <w:rFonts w:eastAsia="PMingLiU"/>
          <w:sz w:val="24"/>
          <w:szCs w:val="24"/>
          <w:lang w:val="ro-MD" w:eastAsia="zh-CN"/>
        </w:rPr>
        <w:t xml:space="preserve">10.5. Pentru transferul </w:t>
      </w:r>
      <w:bookmarkStart w:id="18"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19" w:name="_Hlk139896927"/>
      <w:bookmarkEnd w:id="17"/>
      <w:bookmarkEnd w:id="18"/>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19"/>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6E913659"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382AE5">
        <w:rPr>
          <w:b/>
          <w:sz w:val="22"/>
          <w:szCs w:val="22"/>
          <w:highlight w:val="yellow"/>
          <w:lang w:val="ro-MD" w:eastAsia="ru-RU"/>
        </w:rPr>
        <w:t xml:space="preserve">7 </w:t>
      </w:r>
      <w:r w:rsidR="003273D7" w:rsidRPr="00036BA2">
        <w:rPr>
          <w:b/>
          <w:sz w:val="22"/>
          <w:szCs w:val="22"/>
          <w:highlight w:val="yellow"/>
          <w:lang w:val="ro-MD" w:eastAsia="ru-RU"/>
        </w:rPr>
        <w:t xml:space="preserve"> luni din data emiterii deciziei irevocabile ale grupului de lucru</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ListParagraph"/>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283855B1" w14:textId="4F21D511"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3A9EF15B" w:rsidR="00996D0C" w:rsidRPr="00036BA2" w:rsidRDefault="00036BA2"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w:t>
      </w:r>
      <w:r w:rsidR="009C71C4">
        <w:rPr>
          <w:rFonts w:eastAsia="PMingLiU"/>
          <w:bCs/>
          <w:iCs/>
          <w:color w:val="FF0000"/>
          <w:sz w:val="24"/>
          <w:szCs w:val="24"/>
          <w:lang w:val="ro-MD" w:eastAsia="zh-CN"/>
        </w:rPr>
        <w:t>4</w:t>
      </w:r>
      <w:r w:rsidR="00D71449" w:rsidRPr="00036BA2">
        <w:rPr>
          <w:rFonts w:eastAsia="PMingLiU"/>
          <w:bCs/>
          <w:iCs/>
          <w:color w:val="FF0000"/>
          <w:sz w:val="24"/>
          <w:szCs w:val="24"/>
          <w:lang w:val="ro-MD" w:eastAsia="zh-CN"/>
        </w:rPr>
        <w:t>.</w:t>
      </w:r>
    </w:p>
    <w:p w14:paraId="685E946E" w14:textId="32E06789" w:rsidR="00996D0C" w:rsidRPr="00036BA2" w:rsidRDefault="00996D0C" w:rsidP="00D71449">
      <w:pPr>
        <w:pStyle w:val="ListParagraph"/>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5A726850"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w:t>
      </w:r>
      <w:r w:rsidR="009C71C4">
        <w:rPr>
          <w:rFonts w:eastAsia="PMingLiU"/>
          <w:bCs/>
          <w:iCs/>
          <w:color w:val="FF0000"/>
          <w:sz w:val="24"/>
          <w:szCs w:val="24"/>
          <w:lang w:val="ro-MD" w:eastAsia="zh-CN"/>
        </w:rPr>
        <w:t xml:space="preserve">de 36 luni </w:t>
      </w:r>
      <w:r w:rsidRPr="00036BA2">
        <w:rPr>
          <w:rFonts w:eastAsia="PMingLiU"/>
          <w:bCs/>
          <w:iCs/>
          <w:color w:val="FF0000"/>
          <w:sz w:val="24"/>
          <w:szCs w:val="24"/>
          <w:lang w:val="ro-MD" w:eastAsia="zh-CN"/>
        </w:rPr>
        <w:t xml:space="preserve">de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5FD103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Vânzătorul este obligat, la solicitarea beneficiarului, de a efectua instruirea personalului cu asumarea tuturor cheltuielilor cu privire la instalarea și utilizarea echipamentelor livrate, organizate la sediul beneficiarului de către personalul autorizat al furnizorului </w:t>
      </w:r>
    </w:p>
    <w:p w14:paraId="6D04A2F6" w14:textId="77777777" w:rsidR="00996D0C" w:rsidRPr="00036BA2" w:rsidRDefault="00996D0C" w:rsidP="00D71449">
      <w:pPr>
        <w:pStyle w:val="ListParagraph"/>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Hyperlink"/>
                  <w:b/>
                  <w:bCs/>
                  <w:sz w:val="24"/>
                  <w:szCs w:val="24"/>
                  <w:lang w:val="ro-MD"/>
                </w:rPr>
                <w:t>dispozitive@capcs.gov.md</w:t>
              </w:r>
            </w:hyperlink>
          </w:p>
          <w:p w14:paraId="28F7AD21" w14:textId="41CDE43B" w:rsidR="00727CE8" w:rsidRPr="00036BA2" w:rsidRDefault="009C71C4" w:rsidP="00727CE8">
            <w:pPr>
              <w:ind w:firstLine="0"/>
              <w:jc w:val="center"/>
              <w:rPr>
                <w:color w:val="FF0000"/>
                <w:sz w:val="24"/>
                <w:szCs w:val="24"/>
                <w:lang w:val="ro-MD"/>
              </w:rPr>
            </w:pPr>
            <w:hyperlink r:id="rId11"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036BA2"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036BA2" w:rsidRDefault="00727CE8" w:rsidP="00727CE8">
            <w:pPr>
              <w:ind w:firstLine="0"/>
              <w:jc w:val="center"/>
              <w:rPr>
                <w:rFonts w:eastAsia="Calibri"/>
                <w:b/>
                <w:sz w:val="24"/>
                <w:szCs w:val="24"/>
                <w:lang w:val="ro-MD"/>
              </w:rPr>
            </w:pPr>
          </w:p>
          <w:p w14:paraId="7F7C2C3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036BA2" w:rsidRDefault="00727CE8"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727CE8" w:rsidRPr="00036BA2"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10</w:t>
            </w:r>
          </w:p>
        </w:tc>
      </w:tr>
      <w:tr w:rsidR="00727CE8" w:rsidRPr="00036BA2"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036BA2" w:rsidRDefault="00727CE8" w:rsidP="00727CE8">
            <w:pPr>
              <w:ind w:firstLine="0"/>
              <w:jc w:val="left"/>
              <w:rPr>
                <w:rFonts w:eastAsia="Calibri"/>
                <w:sz w:val="24"/>
                <w:szCs w:val="24"/>
                <w:lang w:val="ro-MD"/>
              </w:rPr>
            </w:pPr>
          </w:p>
        </w:tc>
      </w:tr>
      <w:tr w:rsidR="00727CE8" w:rsidRPr="00036BA2"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036BA2" w:rsidRDefault="00727CE8"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036BA2" w:rsidRDefault="00727CE8" w:rsidP="00727CE8">
            <w:pPr>
              <w:ind w:firstLine="0"/>
              <w:jc w:val="left"/>
              <w:rPr>
                <w:rFonts w:eastAsia="Calibri"/>
                <w:sz w:val="24"/>
                <w:szCs w:val="24"/>
                <w:lang w:val="ro-MD"/>
              </w:rPr>
            </w:pPr>
          </w:p>
        </w:tc>
      </w:tr>
      <w:tr w:rsidR="00727CE8" w:rsidRPr="00036BA2"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036BA2" w:rsidRDefault="00727CE8"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036BA2" w:rsidRDefault="00727CE8" w:rsidP="00727CE8">
            <w:pPr>
              <w:ind w:firstLine="0"/>
              <w:jc w:val="left"/>
              <w:rPr>
                <w:rFonts w:eastAsia="Calibri"/>
                <w:sz w:val="24"/>
                <w:szCs w:val="24"/>
                <w:lang w:val="ro-MD"/>
              </w:rPr>
            </w:pPr>
          </w:p>
        </w:tc>
      </w:tr>
      <w:tr w:rsidR="00727CE8" w:rsidRPr="00036BA2"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036BA2" w:rsidRDefault="00727CE8" w:rsidP="00727CE8">
            <w:pPr>
              <w:ind w:firstLine="0"/>
              <w:jc w:val="left"/>
              <w:rPr>
                <w:rFonts w:eastAsia="Calibri"/>
                <w:sz w:val="24"/>
                <w:szCs w:val="24"/>
                <w:lang w:val="ro-MD"/>
              </w:rPr>
            </w:pPr>
          </w:p>
        </w:tc>
      </w:tr>
      <w:tr w:rsidR="00727CE8" w:rsidRPr="00036BA2"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036BA2" w:rsidRDefault="00727CE8"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036BA2" w:rsidRDefault="00727CE8" w:rsidP="00727CE8">
            <w:pPr>
              <w:ind w:firstLine="0"/>
              <w:jc w:val="left"/>
              <w:rPr>
                <w:rFonts w:eastAsia="Calibri"/>
                <w:sz w:val="24"/>
                <w:szCs w:val="24"/>
                <w:lang w:val="ro-MD"/>
              </w:rPr>
            </w:pPr>
          </w:p>
        </w:tc>
      </w:tr>
      <w:tr w:rsidR="00727CE8" w:rsidRPr="00036BA2"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036BA2"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036BA2" w:rsidRDefault="00727CE8" w:rsidP="00727CE8">
            <w:pPr>
              <w:ind w:firstLine="0"/>
              <w:jc w:val="left"/>
              <w:rPr>
                <w:rFonts w:eastAsia="Calibri"/>
                <w:sz w:val="24"/>
                <w:szCs w:val="24"/>
                <w:lang w:val="ro-MD"/>
              </w:rPr>
            </w:pPr>
          </w:p>
        </w:tc>
      </w:tr>
      <w:tr w:rsidR="00727CE8" w:rsidRPr="00036BA2"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036BA2" w:rsidRDefault="00727CE8"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0" w:name="_Hlk77771126"/>
      <w:r w:rsidRPr="00036BA2">
        <w:rPr>
          <w:b/>
          <w:bCs/>
          <w:sz w:val="28"/>
          <w:szCs w:val="28"/>
          <w:lang w:val="ro-MD"/>
        </w:rPr>
        <w:t>GARANŢIA DE BUNĂ EXECUŢIE</w:t>
      </w:r>
      <w:bookmarkEnd w:id="20"/>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28E685FA"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 xml:space="preserve">[valabilă </w:t>
      </w:r>
      <w:r w:rsidR="00382AE5">
        <w:rPr>
          <w:i/>
          <w:iCs/>
          <w:sz w:val="24"/>
          <w:szCs w:val="24"/>
          <w:lang w:val="ro-MD"/>
        </w:rPr>
        <w:t xml:space="preserve">8 </w:t>
      </w:r>
      <w:r w:rsidRPr="00036BA2">
        <w:rPr>
          <w:i/>
          <w:iCs/>
          <w:sz w:val="24"/>
          <w:szCs w:val="24"/>
          <w:lang w:val="ro-MD"/>
        </w:rPr>
        <w:t>luni de la înregistrarea contractului de către CAPCS]</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1" w:name="_Toc449692100"/>
      <w:bookmarkStart w:id="22" w:name="_Toc449633145"/>
      <w:bookmarkStart w:id="23"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1"/>
      <w:bookmarkEnd w:id="22"/>
      <w:bookmarkEnd w:id="23"/>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C6A64"/>
    <w:rsid w:val="008D7385"/>
    <w:rsid w:val="008E2481"/>
    <w:rsid w:val="008F3D83"/>
    <w:rsid w:val="009049D8"/>
    <w:rsid w:val="009159B9"/>
    <w:rsid w:val="009168BD"/>
    <w:rsid w:val="0093038E"/>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C09"/>
    <w:rsid w:val="009C717D"/>
    <w:rsid w:val="009C71C4"/>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23F5"/>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238C"/>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606B5-1FC8-4FF0-BDE4-C885A59E2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3441</Words>
  <Characters>25312</Characters>
  <Application>Microsoft Office Word</Application>
  <DocSecurity>0</DocSecurity>
  <Lines>210</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23</cp:revision>
  <cp:lastPrinted>2024-02-26T12:03:00Z</cp:lastPrinted>
  <dcterms:created xsi:type="dcterms:W3CDTF">2024-02-28T13:21:00Z</dcterms:created>
  <dcterms:modified xsi:type="dcterms:W3CDTF">2025-04-17T14:04:00Z</dcterms:modified>
</cp:coreProperties>
</file>