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82F910" w14:textId="394C26CD" w:rsidR="00CA7F3A" w:rsidRPr="00CA7F3A" w:rsidRDefault="00CA7F3A" w:rsidP="00CA7F3A">
      <w:pPr>
        <w:spacing w:after="60"/>
        <w:jc w:val="right"/>
        <w:rPr>
          <w:rFonts w:ascii="Arial" w:hAnsi="Arial" w:cs="Arial"/>
          <w:b/>
          <w:bCs/>
          <w:color w:val="1F3864"/>
          <w:sz w:val="24"/>
          <w:szCs w:val="24"/>
        </w:rPr>
      </w:pPr>
      <w:bookmarkStart w:id="0" w:name="_GoBack"/>
      <w:bookmarkEnd w:id="0"/>
      <w:r w:rsidRPr="00CA7F3A">
        <w:rPr>
          <w:rFonts w:ascii="Arial" w:hAnsi="Arial" w:cs="Arial"/>
          <w:b/>
          <w:bCs/>
          <w:color w:val="1F3864"/>
          <w:sz w:val="24"/>
          <w:szCs w:val="24"/>
        </w:rPr>
        <w:t>Anexa nr.2</w:t>
      </w:r>
    </w:p>
    <w:p w14:paraId="07164EF7" w14:textId="39796003" w:rsidR="00CA7F3A" w:rsidRDefault="00CA7F3A">
      <w:pPr>
        <w:spacing w:after="60"/>
        <w:jc w:val="center"/>
        <w:rPr>
          <w:rFonts w:ascii="Arial" w:hAnsi="Arial" w:cs="Arial"/>
          <w:b/>
          <w:bCs/>
          <w:color w:val="1F3864"/>
          <w:sz w:val="24"/>
          <w:szCs w:val="24"/>
        </w:rPr>
      </w:pPr>
    </w:p>
    <w:p w14:paraId="00652F41" w14:textId="77777777" w:rsidR="00CA7F3A" w:rsidRDefault="00CA7F3A">
      <w:pPr>
        <w:spacing w:after="60"/>
        <w:jc w:val="center"/>
        <w:rPr>
          <w:rFonts w:ascii="Arial" w:hAnsi="Arial" w:cs="Arial"/>
          <w:b/>
          <w:bCs/>
          <w:color w:val="1F3864"/>
          <w:sz w:val="24"/>
          <w:szCs w:val="24"/>
        </w:rPr>
      </w:pPr>
    </w:p>
    <w:p w14:paraId="494A48B6" w14:textId="2999A9DD" w:rsidR="00897798" w:rsidRPr="0014547F" w:rsidRDefault="003279D8">
      <w:pPr>
        <w:spacing w:after="60"/>
        <w:jc w:val="center"/>
        <w:rPr>
          <w:rFonts w:ascii="Arial" w:hAnsi="Arial" w:cs="Arial"/>
        </w:rPr>
      </w:pPr>
      <w:r w:rsidRPr="0014547F">
        <w:rPr>
          <w:rFonts w:ascii="Arial" w:hAnsi="Arial" w:cs="Arial"/>
          <w:b/>
          <w:bCs/>
          <w:color w:val="1F3864"/>
          <w:sz w:val="24"/>
          <w:szCs w:val="24"/>
        </w:rPr>
        <w:t>IMSP Spitalul Clinic Municipal de Copii „V. Ignatenco”</w:t>
      </w:r>
    </w:p>
    <w:p w14:paraId="41D44E8D" w14:textId="77777777" w:rsidR="00897798" w:rsidRPr="0014547F" w:rsidRDefault="003279D8">
      <w:pPr>
        <w:spacing w:after="40"/>
        <w:jc w:val="center"/>
        <w:rPr>
          <w:rFonts w:ascii="Arial" w:hAnsi="Arial" w:cs="Arial"/>
        </w:rPr>
      </w:pPr>
      <w:r w:rsidRPr="0014547F">
        <w:rPr>
          <w:rFonts w:ascii="Arial" w:hAnsi="Arial" w:cs="Arial"/>
          <w:color w:val="595959"/>
          <w:sz w:val="20"/>
          <w:szCs w:val="20"/>
        </w:rPr>
        <w:t>mun. Chișinău, str. Grenoble 149</w:t>
      </w:r>
    </w:p>
    <w:p w14:paraId="08D6484C" w14:textId="77777777" w:rsidR="00897798" w:rsidRPr="0014547F" w:rsidRDefault="00897798">
      <w:pPr>
        <w:pBdr>
          <w:bottom w:val="single" w:sz="12" w:space="6" w:color="2E5496"/>
        </w:pBdr>
        <w:spacing w:before="60" w:after="480"/>
        <w:jc w:val="center"/>
        <w:rPr>
          <w:rFonts w:ascii="Arial" w:hAnsi="Arial" w:cs="Arial"/>
        </w:rPr>
      </w:pPr>
    </w:p>
    <w:p w14:paraId="1FA0539E" w14:textId="45A06F3D" w:rsidR="00897798" w:rsidRPr="0014547F" w:rsidRDefault="00BB70D7" w:rsidP="00BB70D7">
      <w:pPr>
        <w:spacing w:before="1400" w:after="120"/>
        <w:rPr>
          <w:rFonts w:ascii="Arial" w:hAnsi="Arial" w:cs="Arial"/>
        </w:rPr>
      </w:pPr>
      <w:r>
        <w:rPr>
          <w:rFonts w:ascii="Arial" w:hAnsi="Arial" w:cs="Arial"/>
          <w:b/>
          <w:bCs/>
          <w:color w:val="1F3864"/>
          <w:sz w:val="56"/>
          <w:szCs w:val="56"/>
        </w:rPr>
        <w:t xml:space="preserve">            </w:t>
      </w:r>
      <w:r w:rsidR="003279D8" w:rsidRPr="0014547F">
        <w:rPr>
          <w:rFonts w:ascii="Arial" w:hAnsi="Arial" w:cs="Arial"/>
          <w:b/>
          <w:bCs/>
          <w:color w:val="1F3864"/>
          <w:sz w:val="56"/>
          <w:szCs w:val="56"/>
        </w:rPr>
        <w:t>CAIET DE SARCINI</w:t>
      </w:r>
    </w:p>
    <w:p w14:paraId="64B49D3A" w14:textId="77777777" w:rsidR="00897798" w:rsidRPr="0014547F" w:rsidRDefault="003279D8">
      <w:pPr>
        <w:spacing w:after="80"/>
        <w:jc w:val="center"/>
        <w:rPr>
          <w:rFonts w:ascii="Arial" w:hAnsi="Arial" w:cs="Arial"/>
        </w:rPr>
      </w:pPr>
      <w:r w:rsidRPr="0014547F">
        <w:rPr>
          <w:rFonts w:ascii="Arial" w:hAnsi="Arial" w:cs="Arial"/>
          <w:color w:val="404040"/>
          <w:sz w:val="26"/>
          <w:szCs w:val="26"/>
        </w:rPr>
        <w:t>privind achiziționarea serviciilor de dezvoltare și integrare a</w:t>
      </w:r>
    </w:p>
    <w:p w14:paraId="0000A931" w14:textId="77777777" w:rsidR="00897798" w:rsidRPr="0014547F" w:rsidRDefault="003279D8">
      <w:pPr>
        <w:spacing w:after="80"/>
        <w:jc w:val="center"/>
        <w:rPr>
          <w:rFonts w:ascii="Arial" w:hAnsi="Arial" w:cs="Arial"/>
        </w:rPr>
      </w:pPr>
      <w:r w:rsidRPr="0014547F">
        <w:rPr>
          <w:rFonts w:ascii="Arial" w:hAnsi="Arial" w:cs="Arial"/>
          <w:b/>
          <w:bCs/>
          <w:color w:val="2E5496"/>
          <w:sz w:val="30"/>
          <w:szCs w:val="30"/>
        </w:rPr>
        <w:t>Modulului informatic de laborator</w:t>
      </w:r>
    </w:p>
    <w:p w14:paraId="34677E97" w14:textId="77777777" w:rsidR="00897798" w:rsidRPr="0014547F" w:rsidRDefault="003279D8">
      <w:pPr>
        <w:spacing w:after="480"/>
        <w:jc w:val="center"/>
        <w:rPr>
          <w:rFonts w:ascii="Arial" w:hAnsi="Arial" w:cs="Arial"/>
        </w:rPr>
      </w:pPr>
      <w:r w:rsidRPr="0014547F">
        <w:rPr>
          <w:rFonts w:ascii="Arial" w:hAnsi="Arial" w:cs="Arial"/>
          <w:color w:val="404040"/>
          <w:sz w:val="26"/>
          <w:szCs w:val="26"/>
        </w:rPr>
        <w:t>în cadrul sistemului informațional integrat de asistență medicală</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00"/>
        <w:gridCol w:w="5826"/>
      </w:tblGrid>
      <w:tr w:rsidR="00897798" w:rsidRPr="0014547F" w14:paraId="026FA3ED" w14:textId="77777777">
        <w:tc>
          <w:tcPr>
            <w:tcW w:w="320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01702CC5" w14:textId="77777777" w:rsidR="00897798" w:rsidRPr="0014547F" w:rsidRDefault="003279D8">
            <w:pPr>
              <w:spacing w:line="248" w:lineRule="auto"/>
              <w:rPr>
                <w:rFonts w:ascii="Arial" w:hAnsi="Arial" w:cs="Arial"/>
              </w:rPr>
            </w:pPr>
            <w:r w:rsidRPr="0014547F">
              <w:rPr>
                <w:rFonts w:ascii="Arial" w:hAnsi="Arial" w:cs="Arial"/>
                <w:b/>
                <w:bCs/>
                <w:color w:val="FFFFFF"/>
              </w:rPr>
              <w:t>Cod CPV</w:t>
            </w:r>
          </w:p>
        </w:tc>
        <w:tc>
          <w:tcPr>
            <w:tcW w:w="58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47722E86" w14:textId="09A58B0A" w:rsidR="00897798" w:rsidRPr="0014547F" w:rsidRDefault="005C5C6B">
            <w:pPr>
              <w:spacing w:line="248" w:lineRule="auto"/>
              <w:rPr>
                <w:rFonts w:ascii="Arial" w:hAnsi="Arial" w:cs="Arial"/>
              </w:rPr>
            </w:pPr>
            <w:r w:rsidRPr="0014547F">
              <w:rPr>
                <w:rFonts w:ascii="Arial" w:hAnsi="Arial" w:cs="Arial"/>
                <w:b/>
                <w:bCs/>
              </w:rPr>
              <w:t>7200000-5</w:t>
            </w:r>
            <w:r w:rsidR="003279D8" w:rsidRPr="0014547F">
              <w:rPr>
                <w:rFonts w:ascii="Arial" w:hAnsi="Arial" w:cs="Arial"/>
                <w:b/>
                <w:bCs/>
              </w:rPr>
              <w:t xml:space="preserve">— </w:t>
            </w:r>
            <w:r w:rsidRPr="0014547F">
              <w:rPr>
                <w:rFonts w:ascii="Arial" w:hAnsi="Arial" w:cs="Arial"/>
                <w:b/>
                <w:bCs/>
              </w:rPr>
              <w:t>Servicii IT: consultanţă, dezvoltare de software, internet şi asistenţă</w:t>
            </w:r>
          </w:p>
        </w:tc>
      </w:tr>
      <w:tr w:rsidR="00897798" w:rsidRPr="0014547F" w14:paraId="3E3538DA" w14:textId="77777777">
        <w:tc>
          <w:tcPr>
            <w:tcW w:w="3200" w:type="dxa"/>
            <w:tcBorders>
              <w:top w:val="single" w:sz="4" w:space="0" w:color="BFBFBF"/>
              <w:left w:val="single" w:sz="4" w:space="0" w:color="BFBFBF"/>
              <w:bottom w:val="single" w:sz="4" w:space="0" w:color="BFBFBF"/>
              <w:right w:val="single" w:sz="4" w:space="0" w:color="BFBFBF"/>
            </w:tcBorders>
            <w:shd w:val="clear" w:color="auto" w:fill="F2F6FC"/>
            <w:tcMar>
              <w:top w:w="50" w:type="dxa"/>
              <w:left w:w="110" w:type="dxa"/>
              <w:bottom w:w="50" w:type="dxa"/>
              <w:right w:w="110" w:type="dxa"/>
            </w:tcMar>
            <w:vAlign w:val="center"/>
          </w:tcPr>
          <w:p w14:paraId="0FF0607D" w14:textId="77777777" w:rsidR="00897798" w:rsidRPr="0014547F" w:rsidRDefault="003279D8">
            <w:pPr>
              <w:spacing w:line="248" w:lineRule="auto"/>
              <w:rPr>
                <w:rFonts w:ascii="Arial" w:hAnsi="Arial" w:cs="Arial"/>
              </w:rPr>
            </w:pPr>
            <w:r w:rsidRPr="0014547F">
              <w:rPr>
                <w:rFonts w:ascii="Arial" w:hAnsi="Arial" w:cs="Arial"/>
                <w:b/>
                <w:bCs/>
                <w:color w:val="1F3864"/>
              </w:rPr>
              <w:t>Autoritatea contractantă</w:t>
            </w:r>
          </w:p>
        </w:tc>
        <w:tc>
          <w:tcPr>
            <w:tcW w:w="58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13B26765" w14:textId="77777777" w:rsidR="00897798" w:rsidRPr="0014547F" w:rsidRDefault="003279D8">
            <w:pPr>
              <w:spacing w:line="248" w:lineRule="auto"/>
              <w:rPr>
                <w:rFonts w:ascii="Arial" w:hAnsi="Arial" w:cs="Arial"/>
              </w:rPr>
            </w:pPr>
            <w:r w:rsidRPr="0014547F">
              <w:rPr>
                <w:rFonts w:ascii="Arial" w:hAnsi="Arial" w:cs="Arial"/>
              </w:rPr>
              <w:t>IMSP SCMC „V. Ignatenco”</w:t>
            </w:r>
          </w:p>
        </w:tc>
      </w:tr>
      <w:tr w:rsidR="00897798" w:rsidRPr="0014547F" w14:paraId="747B52EE" w14:textId="77777777">
        <w:tc>
          <w:tcPr>
            <w:tcW w:w="3200" w:type="dxa"/>
            <w:tcBorders>
              <w:top w:val="single" w:sz="4" w:space="0" w:color="BFBFBF"/>
              <w:left w:val="single" w:sz="4" w:space="0" w:color="BFBFBF"/>
              <w:bottom w:val="single" w:sz="4" w:space="0" w:color="BFBFBF"/>
              <w:right w:val="single" w:sz="4" w:space="0" w:color="BFBFBF"/>
            </w:tcBorders>
            <w:shd w:val="clear" w:color="auto" w:fill="F2F6FC"/>
            <w:tcMar>
              <w:top w:w="50" w:type="dxa"/>
              <w:left w:w="110" w:type="dxa"/>
              <w:bottom w:w="50" w:type="dxa"/>
              <w:right w:w="110" w:type="dxa"/>
            </w:tcMar>
            <w:vAlign w:val="center"/>
          </w:tcPr>
          <w:p w14:paraId="1AD2CEA7" w14:textId="77777777" w:rsidR="00897798" w:rsidRPr="0014547F" w:rsidRDefault="003279D8">
            <w:pPr>
              <w:spacing w:line="248" w:lineRule="auto"/>
              <w:rPr>
                <w:rFonts w:ascii="Arial" w:hAnsi="Arial" w:cs="Arial"/>
              </w:rPr>
            </w:pPr>
            <w:r w:rsidRPr="0014547F">
              <w:rPr>
                <w:rFonts w:ascii="Arial" w:hAnsi="Arial" w:cs="Arial"/>
                <w:b/>
                <w:bCs/>
                <w:color w:val="1F3864"/>
              </w:rPr>
              <w:t>Tip procedură</w:t>
            </w:r>
          </w:p>
        </w:tc>
        <w:tc>
          <w:tcPr>
            <w:tcW w:w="58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244E8CC6" w14:textId="77777777" w:rsidR="00897798" w:rsidRPr="0014547F" w:rsidRDefault="003279D8">
            <w:pPr>
              <w:spacing w:line="248" w:lineRule="auto"/>
              <w:rPr>
                <w:rFonts w:ascii="Arial" w:hAnsi="Arial" w:cs="Arial"/>
              </w:rPr>
            </w:pPr>
            <w:r w:rsidRPr="0014547F">
              <w:rPr>
                <w:rFonts w:ascii="Arial" w:hAnsi="Arial" w:cs="Arial"/>
              </w:rPr>
              <w:t>Achiziție publică de servicii (Legea nr. 131/2015)</w:t>
            </w:r>
          </w:p>
        </w:tc>
      </w:tr>
      <w:tr w:rsidR="00897798" w:rsidRPr="0014547F" w14:paraId="4551044D" w14:textId="77777777">
        <w:tc>
          <w:tcPr>
            <w:tcW w:w="3200" w:type="dxa"/>
            <w:tcBorders>
              <w:top w:val="single" w:sz="4" w:space="0" w:color="BFBFBF"/>
              <w:left w:val="single" w:sz="4" w:space="0" w:color="BFBFBF"/>
              <w:bottom w:val="single" w:sz="4" w:space="0" w:color="BFBFBF"/>
              <w:right w:val="single" w:sz="4" w:space="0" w:color="BFBFBF"/>
            </w:tcBorders>
            <w:shd w:val="clear" w:color="auto" w:fill="F2F6FC"/>
            <w:tcMar>
              <w:top w:w="50" w:type="dxa"/>
              <w:left w:w="110" w:type="dxa"/>
              <w:bottom w:w="50" w:type="dxa"/>
              <w:right w:w="110" w:type="dxa"/>
            </w:tcMar>
            <w:vAlign w:val="center"/>
          </w:tcPr>
          <w:p w14:paraId="3A296DD8" w14:textId="77777777" w:rsidR="00897798" w:rsidRPr="0014547F" w:rsidRDefault="003279D8">
            <w:pPr>
              <w:spacing w:line="248" w:lineRule="auto"/>
              <w:rPr>
                <w:rFonts w:ascii="Arial" w:hAnsi="Arial" w:cs="Arial"/>
              </w:rPr>
            </w:pPr>
            <w:r w:rsidRPr="0014547F">
              <w:rPr>
                <w:rFonts w:ascii="Arial" w:hAnsi="Arial" w:cs="Arial"/>
                <w:b/>
                <w:bCs/>
                <w:color w:val="1F3864"/>
              </w:rPr>
              <w:t>Anul</w:t>
            </w:r>
          </w:p>
        </w:tc>
        <w:tc>
          <w:tcPr>
            <w:tcW w:w="58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6267DB32" w14:textId="77777777" w:rsidR="00897798" w:rsidRPr="0014547F" w:rsidRDefault="003279D8">
            <w:pPr>
              <w:spacing w:line="248" w:lineRule="auto"/>
              <w:rPr>
                <w:rFonts w:ascii="Arial" w:hAnsi="Arial" w:cs="Arial"/>
              </w:rPr>
            </w:pPr>
            <w:r w:rsidRPr="0014547F">
              <w:rPr>
                <w:rFonts w:ascii="Arial" w:hAnsi="Arial" w:cs="Arial"/>
              </w:rPr>
              <w:t>2026</w:t>
            </w:r>
          </w:p>
        </w:tc>
      </w:tr>
    </w:tbl>
    <w:p w14:paraId="493064E8" w14:textId="3AA07E3C" w:rsidR="00897798" w:rsidRPr="0014547F" w:rsidRDefault="00897798">
      <w:pPr>
        <w:rPr>
          <w:rFonts w:ascii="Arial" w:hAnsi="Arial" w:cs="Arial"/>
        </w:rPr>
      </w:pPr>
    </w:p>
    <w:p w14:paraId="698DECEB" w14:textId="77777777" w:rsidR="00CA7F3A" w:rsidRDefault="00CA7F3A">
      <w:pPr>
        <w:spacing w:after="200"/>
        <w:rPr>
          <w:rFonts w:ascii="Arial" w:hAnsi="Arial" w:cs="Arial"/>
          <w:b/>
          <w:bCs/>
          <w:color w:val="1F3864"/>
          <w:sz w:val="30"/>
          <w:szCs w:val="30"/>
        </w:rPr>
      </w:pPr>
    </w:p>
    <w:p w14:paraId="5A87791B" w14:textId="77777777" w:rsidR="00CA7F3A" w:rsidRDefault="00CA7F3A">
      <w:pPr>
        <w:spacing w:after="200"/>
        <w:rPr>
          <w:rFonts w:ascii="Arial" w:hAnsi="Arial" w:cs="Arial"/>
          <w:b/>
          <w:bCs/>
          <w:color w:val="1F3864"/>
          <w:sz w:val="30"/>
          <w:szCs w:val="30"/>
        </w:rPr>
      </w:pPr>
    </w:p>
    <w:p w14:paraId="540DAC0D" w14:textId="77777777" w:rsidR="00CA7F3A" w:rsidRDefault="00CA7F3A">
      <w:pPr>
        <w:spacing w:after="200"/>
        <w:rPr>
          <w:rFonts w:ascii="Arial" w:hAnsi="Arial" w:cs="Arial"/>
          <w:b/>
          <w:bCs/>
          <w:color w:val="1F3864"/>
          <w:sz w:val="30"/>
          <w:szCs w:val="30"/>
        </w:rPr>
      </w:pPr>
    </w:p>
    <w:p w14:paraId="0D2C265C" w14:textId="77777777" w:rsidR="00CA7F3A" w:rsidRDefault="00CA7F3A">
      <w:pPr>
        <w:spacing w:after="200"/>
        <w:rPr>
          <w:rFonts w:ascii="Arial" w:hAnsi="Arial" w:cs="Arial"/>
          <w:b/>
          <w:bCs/>
          <w:color w:val="1F3864"/>
          <w:sz w:val="30"/>
          <w:szCs w:val="30"/>
        </w:rPr>
      </w:pPr>
    </w:p>
    <w:p w14:paraId="29EBA261" w14:textId="77777777" w:rsidR="00CA7F3A" w:rsidRDefault="00CA7F3A">
      <w:pPr>
        <w:spacing w:after="200"/>
        <w:rPr>
          <w:rFonts w:ascii="Arial" w:hAnsi="Arial" w:cs="Arial"/>
          <w:b/>
          <w:bCs/>
          <w:color w:val="1F3864"/>
          <w:sz w:val="30"/>
          <w:szCs w:val="30"/>
        </w:rPr>
      </w:pPr>
    </w:p>
    <w:p w14:paraId="3ED32DAB" w14:textId="77777777" w:rsidR="00CA7F3A" w:rsidRDefault="00CA7F3A">
      <w:pPr>
        <w:spacing w:after="200"/>
        <w:rPr>
          <w:rFonts w:ascii="Arial" w:hAnsi="Arial" w:cs="Arial"/>
          <w:b/>
          <w:bCs/>
          <w:color w:val="1F3864"/>
          <w:sz w:val="30"/>
          <w:szCs w:val="30"/>
        </w:rPr>
      </w:pPr>
    </w:p>
    <w:p w14:paraId="7CE9BBE1" w14:textId="77777777" w:rsidR="00CA7F3A" w:rsidRDefault="00CA7F3A">
      <w:pPr>
        <w:spacing w:after="200"/>
        <w:rPr>
          <w:rFonts w:ascii="Arial" w:hAnsi="Arial" w:cs="Arial"/>
          <w:b/>
          <w:bCs/>
          <w:color w:val="1F3864"/>
          <w:sz w:val="30"/>
          <w:szCs w:val="30"/>
        </w:rPr>
      </w:pPr>
    </w:p>
    <w:p w14:paraId="13EBA606" w14:textId="77777777" w:rsidR="00CA7F3A" w:rsidRDefault="00CA7F3A">
      <w:pPr>
        <w:spacing w:after="200"/>
        <w:rPr>
          <w:rFonts w:ascii="Arial" w:hAnsi="Arial" w:cs="Arial"/>
          <w:b/>
          <w:bCs/>
          <w:color w:val="1F3864"/>
          <w:sz w:val="30"/>
          <w:szCs w:val="30"/>
        </w:rPr>
      </w:pPr>
    </w:p>
    <w:p w14:paraId="6A6B94B2" w14:textId="77777777" w:rsidR="00CA7F3A" w:rsidRDefault="00CA7F3A">
      <w:pPr>
        <w:spacing w:after="200"/>
        <w:rPr>
          <w:rFonts w:ascii="Arial" w:hAnsi="Arial" w:cs="Arial"/>
          <w:b/>
          <w:bCs/>
          <w:color w:val="1F3864"/>
          <w:sz w:val="30"/>
          <w:szCs w:val="30"/>
        </w:rPr>
      </w:pPr>
    </w:p>
    <w:p w14:paraId="3DCA60A6" w14:textId="77777777" w:rsidR="00CA7F3A" w:rsidRDefault="00CA7F3A">
      <w:pPr>
        <w:spacing w:after="200"/>
        <w:rPr>
          <w:rFonts w:ascii="Arial" w:hAnsi="Arial" w:cs="Arial"/>
          <w:b/>
          <w:bCs/>
          <w:color w:val="1F3864"/>
          <w:sz w:val="30"/>
          <w:szCs w:val="30"/>
        </w:rPr>
      </w:pPr>
    </w:p>
    <w:p w14:paraId="1AE9947E" w14:textId="77777777" w:rsidR="00CA7F3A" w:rsidRDefault="00CA7F3A">
      <w:pPr>
        <w:spacing w:after="200"/>
        <w:rPr>
          <w:rFonts w:ascii="Arial" w:hAnsi="Arial" w:cs="Arial"/>
          <w:b/>
          <w:bCs/>
          <w:color w:val="1F3864"/>
          <w:sz w:val="30"/>
          <w:szCs w:val="30"/>
        </w:rPr>
      </w:pPr>
    </w:p>
    <w:p w14:paraId="25879BBA" w14:textId="77777777" w:rsidR="00CA7F3A" w:rsidRDefault="00CA7F3A">
      <w:pPr>
        <w:spacing w:after="200"/>
        <w:rPr>
          <w:rFonts w:ascii="Arial" w:hAnsi="Arial" w:cs="Arial"/>
          <w:b/>
          <w:bCs/>
          <w:color w:val="1F3864"/>
          <w:sz w:val="30"/>
          <w:szCs w:val="30"/>
        </w:rPr>
      </w:pPr>
    </w:p>
    <w:p w14:paraId="609C05E6" w14:textId="3DC63939" w:rsidR="00897798" w:rsidRPr="0014547F" w:rsidRDefault="003279D8">
      <w:pPr>
        <w:spacing w:after="200"/>
        <w:rPr>
          <w:rFonts w:ascii="Arial" w:hAnsi="Arial" w:cs="Arial"/>
        </w:rPr>
      </w:pPr>
      <w:r w:rsidRPr="0014547F">
        <w:rPr>
          <w:rFonts w:ascii="Arial" w:hAnsi="Arial" w:cs="Arial"/>
          <w:b/>
          <w:bCs/>
          <w:color w:val="1F3864"/>
          <w:sz w:val="30"/>
          <w:szCs w:val="30"/>
        </w:rPr>
        <w:lastRenderedPageBreak/>
        <w:t>CUPRINS</w:t>
      </w:r>
    </w:p>
    <w:sdt>
      <w:sdtPr>
        <w:rPr>
          <w:rFonts w:ascii="Arial" w:hAnsi="Arial" w:cs="Arial"/>
        </w:rPr>
        <w:alias w:val="Cuprins"/>
        <w:id w:val="803434528"/>
      </w:sdtPr>
      <w:sdtEndPr/>
      <w:sdtContent>
        <w:p w14:paraId="27D7D033" w14:textId="2F5ACBD5" w:rsidR="00CA7F3A" w:rsidRDefault="003279D8">
          <w:pPr>
            <w:pStyle w:val="10"/>
            <w:tabs>
              <w:tab w:val="right" w:leader="dot" w:pos="9344"/>
            </w:tabs>
            <w:rPr>
              <w:rFonts w:asciiTheme="minorHAnsi" w:eastAsiaTheme="minorEastAsia" w:hAnsiTheme="minorHAnsi" w:cstheme="minorBidi"/>
              <w:noProof/>
              <w:sz w:val="22"/>
              <w:szCs w:val="22"/>
            </w:rPr>
          </w:pPr>
          <w:r w:rsidRPr="0014547F">
            <w:rPr>
              <w:rFonts w:ascii="Arial" w:hAnsi="Arial" w:cs="Arial"/>
            </w:rPr>
            <w:fldChar w:fldCharType="begin"/>
          </w:r>
          <w:r w:rsidRPr="0014547F">
            <w:rPr>
              <w:rFonts w:ascii="Arial" w:hAnsi="Arial" w:cs="Arial"/>
            </w:rPr>
            <w:instrText>TOC \h \o "1-2"</w:instrText>
          </w:r>
          <w:r w:rsidRPr="0014547F">
            <w:rPr>
              <w:rFonts w:ascii="Arial" w:hAnsi="Arial" w:cs="Arial"/>
            </w:rPr>
            <w:fldChar w:fldCharType="separate"/>
          </w:r>
          <w:hyperlink w:anchor="_Toc233268553" w:history="1">
            <w:r w:rsidR="00CA7F3A" w:rsidRPr="003D67C8">
              <w:rPr>
                <w:rStyle w:val="a5"/>
                <w:rFonts w:ascii="Arial" w:hAnsi="Arial" w:cs="Arial"/>
                <w:noProof/>
              </w:rPr>
              <w:t>1. Date generale</w:t>
            </w:r>
            <w:r w:rsidR="00CA7F3A">
              <w:rPr>
                <w:noProof/>
              </w:rPr>
              <w:tab/>
            </w:r>
            <w:r w:rsidR="00CA7F3A">
              <w:rPr>
                <w:noProof/>
              </w:rPr>
              <w:fldChar w:fldCharType="begin"/>
            </w:r>
            <w:r w:rsidR="00CA7F3A">
              <w:rPr>
                <w:noProof/>
              </w:rPr>
              <w:instrText xml:space="preserve"> PAGEREF _Toc233268553 \h </w:instrText>
            </w:r>
            <w:r w:rsidR="00CA7F3A">
              <w:rPr>
                <w:noProof/>
              </w:rPr>
            </w:r>
            <w:r w:rsidR="00CA7F3A">
              <w:rPr>
                <w:noProof/>
              </w:rPr>
              <w:fldChar w:fldCharType="separate"/>
            </w:r>
            <w:r w:rsidR="0099107B">
              <w:rPr>
                <w:noProof/>
              </w:rPr>
              <w:t>4</w:t>
            </w:r>
            <w:r w:rsidR="00CA7F3A">
              <w:rPr>
                <w:noProof/>
              </w:rPr>
              <w:fldChar w:fldCharType="end"/>
            </w:r>
          </w:hyperlink>
        </w:p>
        <w:p w14:paraId="1D5AFBC9" w14:textId="0509B7C1" w:rsidR="00CA7F3A" w:rsidRDefault="00F35362">
          <w:pPr>
            <w:pStyle w:val="20"/>
            <w:tabs>
              <w:tab w:val="right" w:leader="dot" w:pos="9344"/>
            </w:tabs>
            <w:rPr>
              <w:rFonts w:asciiTheme="minorHAnsi" w:eastAsiaTheme="minorEastAsia" w:hAnsiTheme="minorHAnsi" w:cstheme="minorBidi"/>
              <w:noProof/>
              <w:sz w:val="22"/>
              <w:szCs w:val="22"/>
            </w:rPr>
          </w:pPr>
          <w:hyperlink w:anchor="_Toc233268554" w:history="1">
            <w:r w:rsidR="00CA7F3A" w:rsidRPr="003D67C8">
              <w:rPr>
                <w:rStyle w:val="a5"/>
                <w:rFonts w:ascii="Arial" w:hAnsi="Arial" w:cs="Arial"/>
                <w:noProof/>
              </w:rPr>
              <w:t>1.1. Autoritatea contractantă</w:t>
            </w:r>
            <w:r w:rsidR="00CA7F3A">
              <w:rPr>
                <w:noProof/>
              </w:rPr>
              <w:tab/>
            </w:r>
            <w:r w:rsidR="00CA7F3A">
              <w:rPr>
                <w:noProof/>
              </w:rPr>
              <w:fldChar w:fldCharType="begin"/>
            </w:r>
            <w:r w:rsidR="00CA7F3A">
              <w:rPr>
                <w:noProof/>
              </w:rPr>
              <w:instrText xml:space="preserve"> PAGEREF _Toc233268554 \h </w:instrText>
            </w:r>
            <w:r w:rsidR="00CA7F3A">
              <w:rPr>
                <w:noProof/>
              </w:rPr>
            </w:r>
            <w:r w:rsidR="00CA7F3A">
              <w:rPr>
                <w:noProof/>
              </w:rPr>
              <w:fldChar w:fldCharType="separate"/>
            </w:r>
            <w:r w:rsidR="0099107B">
              <w:rPr>
                <w:noProof/>
              </w:rPr>
              <w:t>4</w:t>
            </w:r>
            <w:r w:rsidR="00CA7F3A">
              <w:rPr>
                <w:noProof/>
              </w:rPr>
              <w:fldChar w:fldCharType="end"/>
            </w:r>
          </w:hyperlink>
        </w:p>
        <w:p w14:paraId="467A1DE5" w14:textId="532FFDA5" w:rsidR="00CA7F3A" w:rsidRDefault="00F35362">
          <w:pPr>
            <w:pStyle w:val="20"/>
            <w:tabs>
              <w:tab w:val="right" w:leader="dot" w:pos="9344"/>
            </w:tabs>
            <w:rPr>
              <w:rFonts w:asciiTheme="minorHAnsi" w:eastAsiaTheme="minorEastAsia" w:hAnsiTheme="minorHAnsi" w:cstheme="minorBidi"/>
              <w:noProof/>
              <w:sz w:val="22"/>
              <w:szCs w:val="22"/>
            </w:rPr>
          </w:pPr>
          <w:hyperlink w:anchor="_Toc233268555" w:history="1">
            <w:r w:rsidR="00CA7F3A" w:rsidRPr="003D67C8">
              <w:rPr>
                <w:rStyle w:val="a5"/>
                <w:rFonts w:ascii="Arial" w:hAnsi="Arial" w:cs="Arial"/>
                <w:noProof/>
              </w:rPr>
              <w:t>1.2. Obiectul achiziției</w:t>
            </w:r>
            <w:r w:rsidR="00CA7F3A">
              <w:rPr>
                <w:noProof/>
              </w:rPr>
              <w:tab/>
            </w:r>
            <w:r w:rsidR="00CA7F3A">
              <w:rPr>
                <w:noProof/>
              </w:rPr>
              <w:fldChar w:fldCharType="begin"/>
            </w:r>
            <w:r w:rsidR="00CA7F3A">
              <w:rPr>
                <w:noProof/>
              </w:rPr>
              <w:instrText xml:space="preserve"> PAGEREF _Toc233268555 \h </w:instrText>
            </w:r>
            <w:r w:rsidR="00CA7F3A">
              <w:rPr>
                <w:noProof/>
              </w:rPr>
            </w:r>
            <w:r w:rsidR="00CA7F3A">
              <w:rPr>
                <w:noProof/>
              </w:rPr>
              <w:fldChar w:fldCharType="separate"/>
            </w:r>
            <w:r w:rsidR="0099107B">
              <w:rPr>
                <w:noProof/>
              </w:rPr>
              <w:t>4</w:t>
            </w:r>
            <w:r w:rsidR="00CA7F3A">
              <w:rPr>
                <w:noProof/>
              </w:rPr>
              <w:fldChar w:fldCharType="end"/>
            </w:r>
          </w:hyperlink>
        </w:p>
        <w:p w14:paraId="55D9A5CB" w14:textId="103332A3" w:rsidR="00CA7F3A" w:rsidRDefault="00F35362">
          <w:pPr>
            <w:pStyle w:val="20"/>
            <w:tabs>
              <w:tab w:val="right" w:leader="dot" w:pos="9344"/>
            </w:tabs>
            <w:rPr>
              <w:rFonts w:asciiTheme="minorHAnsi" w:eastAsiaTheme="minorEastAsia" w:hAnsiTheme="minorHAnsi" w:cstheme="minorBidi"/>
              <w:noProof/>
              <w:sz w:val="22"/>
              <w:szCs w:val="22"/>
            </w:rPr>
          </w:pPr>
          <w:hyperlink w:anchor="_Toc233268556" w:history="1">
            <w:r w:rsidR="00CA7F3A" w:rsidRPr="003D67C8">
              <w:rPr>
                <w:rStyle w:val="a5"/>
                <w:rFonts w:ascii="Arial" w:hAnsi="Arial" w:cs="Arial"/>
                <w:noProof/>
              </w:rPr>
              <w:t>1.3. Codul CPV</w:t>
            </w:r>
            <w:r w:rsidR="00CA7F3A">
              <w:rPr>
                <w:noProof/>
              </w:rPr>
              <w:tab/>
            </w:r>
            <w:r w:rsidR="00CA7F3A">
              <w:rPr>
                <w:noProof/>
              </w:rPr>
              <w:fldChar w:fldCharType="begin"/>
            </w:r>
            <w:r w:rsidR="00CA7F3A">
              <w:rPr>
                <w:noProof/>
              </w:rPr>
              <w:instrText xml:space="preserve"> PAGEREF _Toc233268556 \h </w:instrText>
            </w:r>
            <w:r w:rsidR="00CA7F3A">
              <w:rPr>
                <w:noProof/>
              </w:rPr>
            </w:r>
            <w:r w:rsidR="00CA7F3A">
              <w:rPr>
                <w:noProof/>
              </w:rPr>
              <w:fldChar w:fldCharType="separate"/>
            </w:r>
            <w:r w:rsidR="0099107B">
              <w:rPr>
                <w:noProof/>
              </w:rPr>
              <w:t>4</w:t>
            </w:r>
            <w:r w:rsidR="00CA7F3A">
              <w:rPr>
                <w:noProof/>
              </w:rPr>
              <w:fldChar w:fldCharType="end"/>
            </w:r>
          </w:hyperlink>
        </w:p>
        <w:p w14:paraId="19BA4127" w14:textId="4E7A2336" w:rsidR="00CA7F3A" w:rsidRDefault="00F35362">
          <w:pPr>
            <w:pStyle w:val="20"/>
            <w:tabs>
              <w:tab w:val="right" w:leader="dot" w:pos="9344"/>
            </w:tabs>
            <w:rPr>
              <w:rFonts w:asciiTheme="minorHAnsi" w:eastAsiaTheme="minorEastAsia" w:hAnsiTheme="minorHAnsi" w:cstheme="minorBidi"/>
              <w:noProof/>
              <w:sz w:val="22"/>
              <w:szCs w:val="22"/>
            </w:rPr>
          </w:pPr>
          <w:hyperlink w:anchor="_Toc233268557" w:history="1">
            <w:r w:rsidR="00CA7F3A" w:rsidRPr="003D67C8">
              <w:rPr>
                <w:rStyle w:val="a5"/>
                <w:rFonts w:ascii="Arial" w:hAnsi="Arial" w:cs="Arial"/>
                <w:noProof/>
              </w:rPr>
              <w:t>1.4. Scopul achiziției</w:t>
            </w:r>
            <w:r w:rsidR="00CA7F3A">
              <w:rPr>
                <w:noProof/>
              </w:rPr>
              <w:tab/>
            </w:r>
            <w:r w:rsidR="00CA7F3A">
              <w:rPr>
                <w:noProof/>
              </w:rPr>
              <w:fldChar w:fldCharType="begin"/>
            </w:r>
            <w:r w:rsidR="00CA7F3A">
              <w:rPr>
                <w:noProof/>
              </w:rPr>
              <w:instrText xml:space="preserve"> PAGEREF _Toc233268557 \h </w:instrText>
            </w:r>
            <w:r w:rsidR="00CA7F3A">
              <w:rPr>
                <w:noProof/>
              </w:rPr>
            </w:r>
            <w:r w:rsidR="00CA7F3A">
              <w:rPr>
                <w:noProof/>
              </w:rPr>
              <w:fldChar w:fldCharType="separate"/>
            </w:r>
            <w:r w:rsidR="0099107B">
              <w:rPr>
                <w:noProof/>
              </w:rPr>
              <w:t>4</w:t>
            </w:r>
            <w:r w:rsidR="00CA7F3A">
              <w:rPr>
                <w:noProof/>
              </w:rPr>
              <w:fldChar w:fldCharType="end"/>
            </w:r>
          </w:hyperlink>
        </w:p>
        <w:p w14:paraId="196237EF" w14:textId="74B51CBE" w:rsidR="00CA7F3A" w:rsidRDefault="00F35362">
          <w:pPr>
            <w:pStyle w:val="20"/>
            <w:tabs>
              <w:tab w:val="right" w:leader="dot" w:pos="9344"/>
            </w:tabs>
            <w:rPr>
              <w:rFonts w:asciiTheme="minorHAnsi" w:eastAsiaTheme="minorEastAsia" w:hAnsiTheme="minorHAnsi" w:cstheme="minorBidi"/>
              <w:noProof/>
              <w:sz w:val="22"/>
              <w:szCs w:val="22"/>
            </w:rPr>
          </w:pPr>
          <w:hyperlink w:anchor="_Toc233268558" w:history="1">
            <w:r w:rsidR="00CA7F3A" w:rsidRPr="003D67C8">
              <w:rPr>
                <w:rStyle w:val="a5"/>
                <w:rFonts w:ascii="Arial" w:hAnsi="Arial" w:cs="Arial"/>
                <w:noProof/>
              </w:rPr>
              <w:t>1.5. Sursa de finanțare</w:t>
            </w:r>
            <w:r w:rsidR="00CA7F3A">
              <w:rPr>
                <w:noProof/>
              </w:rPr>
              <w:tab/>
            </w:r>
            <w:r w:rsidR="00CA7F3A">
              <w:rPr>
                <w:noProof/>
              </w:rPr>
              <w:fldChar w:fldCharType="begin"/>
            </w:r>
            <w:r w:rsidR="00CA7F3A">
              <w:rPr>
                <w:noProof/>
              </w:rPr>
              <w:instrText xml:space="preserve"> PAGEREF _Toc233268558 \h </w:instrText>
            </w:r>
            <w:r w:rsidR="00CA7F3A">
              <w:rPr>
                <w:noProof/>
              </w:rPr>
            </w:r>
            <w:r w:rsidR="00CA7F3A">
              <w:rPr>
                <w:noProof/>
              </w:rPr>
              <w:fldChar w:fldCharType="separate"/>
            </w:r>
            <w:r w:rsidR="0099107B">
              <w:rPr>
                <w:noProof/>
              </w:rPr>
              <w:t>4</w:t>
            </w:r>
            <w:r w:rsidR="00CA7F3A">
              <w:rPr>
                <w:noProof/>
              </w:rPr>
              <w:fldChar w:fldCharType="end"/>
            </w:r>
          </w:hyperlink>
        </w:p>
        <w:p w14:paraId="6808793B" w14:textId="59F9167A" w:rsidR="00CA7F3A" w:rsidRDefault="00F35362">
          <w:pPr>
            <w:pStyle w:val="10"/>
            <w:tabs>
              <w:tab w:val="right" w:leader="dot" w:pos="9344"/>
            </w:tabs>
            <w:rPr>
              <w:rFonts w:asciiTheme="minorHAnsi" w:eastAsiaTheme="minorEastAsia" w:hAnsiTheme="minorHAnsi" w:cstheme="minorBidi"/>
              <w:noProof/>
              <w:sz w:val="22"/>
              <w:szCs w:val="22"/>
            </w:rPr>
          </w:pPr>
          <w:hyperlink w:anchor="_Toc233268559" w:history="1">
            <w:r w:rsidR="00CA7F3A" w:rsidRPr="003D67C8">
              <w:rPr>
                <w:rStyle w:val="a5"/>
                <w:rFonts w:ascii="Arial" w:hAnsi="Arial" w:cs="Arial"/>
                <w:noProof/>
              </w:rPr>
              <w:t>2. Termeni, definiții și abrevieri</w:t>
            </w:r>
            <w:r w:rsidR="00CA7F3A">
              <w:rPr>
                <w:noProof/>
              </w:rPr>
              <w:tab/>
            </w:r>
            <w:r w:rsidR="00CA7F3A">
              <w:rPr>
                <w:noProof/>
              </w:rPr>
              <w:fldChar w:fldCharType="begin"/>
            </w:r>
            <w:r w:rsidR="00CA7F3A">
              <w:rPr>
                <w:noProof/>
              </w:rPr>
              <w:instrText xml:space="preserve"> PAGEREF _Toc233268559 \h </w:instrText>
            </w:r>
            <w:r w:rsidR="00CA7F3A">
              <w:rPr>
                <w:noProof/>
              </w:rPr>
            </w:r>
            <w:r w:rsidR="00CA7F3A">
              <w:rPr>
                <w:noProof/>
              </w:rPr>
              <w:fldChar w:fldCharType="separate"/>
            </w:r>
            <w:r w:rsidR="0099107B">
              <w:rPr>
                <w:noProof/>
              </w:rPr>
              <w:t>4</w:t>
            </w:r>
            <w:r w:rsidR="00CA7F3A">
              <w:rPr>
                <w:noProof/>
              </w:rPr>
              <w:fldChar w:fldCharType="end"/>
            </w:r>
          </w:hyperlink>
        </w:p>
        <w:p w14:paraId="281FA91F" w14:textId="08023949" w:rsidR="00CA7F3A" w:rsidRDefault="00F35362">
          <w:pPr>
            <w:pStyle w:val="10"/>
            <w:tabs>
              <w:tab w:val="right" w:leader="dot" w:pos="9344"/>
            </w:tabs>
            <w:rPr>
              <w:rFonts w:asciiTheme="minorHAnsi" w:eastAsiaTheme="minorEastAsia" w:hAnsiTheme="minorHAnsi" w:cstheme="minorBidi"/>
              <w:noProof/>
              <w:sz w:val="22"/>
              <w:szCs w:val="22"/>
            </w:rPr>
          </w:pPr>
          <w:hyperlink w:anchor="_Toc233268560" w:history="1">
            <w:r w:rsidR="00CA7F3A" w:rsidRPr="003D67C8">
              <w:rPr>
                <w:rStyle w:val="a5"/>
                <w:rFonts w:ascii="Arial" w:hAnsi="Arial" w:cs="Arial"/>
                <w:noProof/>
              </w:rPr>
              <w:t>3. Cadrul normativ și de referință</w:t>
            </w:r>
            <w:r w:rsidR="00CA7F3A">
              <w:rPr>
                <w:noProof/>
              </w:rPr>
              <w:tab/>
            </w:r>
            <w:r w:rsidR="00CA7F3A">
              <w:rPr>
                <w:noProof/>
              </w:rPr>
              <w:fldChar w:fldCharType="begin"/>
            </w:r>
            <w:r w:rsidR="00CA7F3A">
              <w:rPr>
                <w:noProof/>
              </w:rPr>
              <w:instrText xml:space="preserve"> PAGEREF _Toc233268560 \h </w:instrText>
            </w:r>
            <w:r w:rsidR="00CA7F3A">
              <w:rPr>
                <w:noProof/>
              </w:rPr>
            </w:r>
            <w:r w:rsidR="00CA7F3A">
              <w:rPr>
                <w:noProof/>
              </w:rPr>
              <w:fldChar w:fldCharType="separate"/>
            </w:r>
            <w:r w:rsidR="0099107B">
              <w:rPr>
                <w:noProof/>
              </w:rPr>
              <w:t>5</w:t>
            </w:r>
            <w:r w:rsidR="00CA7F3A">
              <w:rPr>
                <w:noProof/>
              </w:rPr>
              <w:fldChar w:fldCharType="end"/>
            </w:r>
          </w:hyperlink>
        </w:p>
        <w:p w14:paraId="61A7D82F" w14:textId="6B365024" w:rsidR="00CA7F3A" w:rsidRDefault="00F35362">
          <w:pPr>
            <w:pStyle w:val="10"/>
            <w:tabs>
              <w:tab w:val="right" w:leader="dot" w:pos="9344"/>
            </w:tabs>
            <w:rPr>
              <w:rFonts w:asciiTheme="minorHAnsi" w:eastAsiaTheme="minorEastAsia" w:hAnsiTheme="minorHAnsi" w:cstheme="minorBidi"/>
              <w:noProof/>
              <w:sz w:val="22"/>
              <w:szCs w:val="22"/>
            </w:rPr>
          </w:pPr>
          <w:hyperlink w:anchor="_Toc233268561" w:history="1">
            <w:r w:rsidR="00CA7F3A" w:rsidRPr="003D67C8">
              <w:rPr>
                <w:rStyle w:val="a5"/>
                <w:rFonts w:ascii="Arial" w:hAnsi="Arial" w:cs="Arial"/>
                <w:noProof/>
              </w:rPr>
              <w:t>4. Contextul și situația actuală</w:t>
            </w:r>
            <w:r w:rsidR="00CA7F3A">
              <w:rPr>
                <w:noProof/>
              </w:rPr>
              <w:tab/>
            </w:r>
            <w:r w:rsidR="00CA7F3A">
              <w:rPr>
                <w:noProof/>
              </w:rPr>
              <w:fldChar w:fldCharType="begin"/>
            </w:r>
            <w:r w:rsidR="00CA7F3A">
              <w:rPr>
                <w:noProof/>
              </w:rPr>
              <w:instrText xml:space="preserve"> PAGEREF _Toc233268561 \h </w:instrText>
            </w:r>
            <w:r w:rsidR="00CA7F3A">
              <w:rPr>
                <w:noProof/>
              </w:rPr>
            </w:r>
            <w:r w:rsidR="00CA7F3A">
              <w:rPr>
                <w:noProof/>
              </w:rPr>
              <w:fldChar w:fldCharType="separate"/>
            </w:r>
            <w:r w:rsidR="0099107B">
              <w:rPr>
                <w:noProof/>
              </w:rPr>
              <w:t>6</w:t>
            </w:r>
            <w:r w:rsidR="00CA7F3A">
              <w:rPr>
                <w:noProof/>
              </w:rPr>
              <w:fldChar w:fldCharType="end"/>
            </w:r>
          </w:hyperlink>
        </w:p>
        <w:p w14:paraId="7F1D7FAD" w14:textId="1FF25A14" w:rsidR="00CA7F3A" w:rsidRDefault="00F35362">
          <w:pPr>
            <w:pStyle w:val="20"/>
            <w:tabs>
              <w:tab w:val="right" w:leader="dot" w:pos="9344"/>
            </w:tabs>
            <w:rPr>
              <w:rFonts w:asciiTheme="minorHAnsi" w:eastAsiaTheme="minorEastAsia" w:hAnsiTheme="minorHAnsi" w:cstheme="minorBidi"/>
              <w:noProof/>
              <w:sz w:val="22"/>
              <w:szCs w:val="22"/>
            </w:rPr>
          </w:pPr>
          <w:hyperlink w:anchor="_Toc233268562" w:history="1">
            <w:r w:rsidR="00CA7F3A" w:rsidRPr="003D67C8">
              <w:rPr>
                <w:rStyle w:val="a5"/>
                <w:rFonts w:ascii="Arial" w:hAnsi="Arial" w:cs="Arial"/>
                <w:noProof/>
              </w:rPr>
              <w:t>4.1. Despre instituție</w:t>
            </w:r>
            <w:r w:rsidR="00CA7F3A">
              <w:rPr>
                <w:noProof/>
              </w:rPr>
              <w:tab/>
            </w:r>
            <w:r w:rsidR="00CA7F3A">
              <w:rPr>
                <w:noProof/>
              </w:rPr>
              <w:fldChar w:fldCharType="begin"/>
            </w:r>
            <w:r w:rsidR="00CA7F3A">
              <w:rPr>
                <w:noProof/>
              </w:rPr>
              <w:instrText xml:space="preserve"> PAGEREF _Toc233268562 \h </w:instrText>
            </w:r>
            <w:r w:rsidR="00CA7F3A">
              <w:rPr>
                <w:noProof/>
              </w:rPr>
            </w:r>
            <w:r w:rsidR="00CA7F3A">
              <w:rPr>
                <w:noProof/>
              </w:rPr>
              <w:fldChar w:fldCharType="separate"/>
            </w:r>
            <w:r w:rsidR="0099107B">
              <w:rPr>
                <w:noProof/>
              </w:rPr>
              <w:t>6</w:t>
            </w:r>
            <w:r w:rsidR="00CA7F3A">
              <w:rPr>
                <w:noProof/>
              </w:rPr>
              <w:fldChar w:fldCharType="end"/>
            </w:r>
          </w:hyperlink>
        </w:p>
        <w:p w14:paraId="29B812AD" w14:textId="6F031C2A" w:rsidR="00CA7F3A" w:rsidRDefault="00F35362">
          <w:pPr>
            <w:pStyle w:val="20"/>
            <w:tabs>
              <w:tab w:val="right" w:leader="dot" w:pos="9344"/>
            </w:tabs>
            <w:rPr>
              <w:rFonts w:asciiTheme="minorHAnsi" w:eastAsiaTheme="minorEastAsia" w:hAnsiTheme="minorHAnsi" w:cstheme="minorBidi"/>
              <w:noProof/>
              <w:sz w:val="22"/>
              <w:szCs w:val="22"/>
            </w:rPr>
          </w:pPr>
          <w:hyperlink w:anchor="_Toc233268563" w:history="1">
            <w:r w:rsidR="00CA7F3A" w:rsidRPr="003D67C8">
              <w:rPr>
                <w:rStyle w:val="a5"/>
                <w:rFonts w:ascii="Arial" w:hAnsi="Arial" w:cs="Arial"/>
                <w:noProof/>
              </w:rPr>
              <w:t>4.2. Structura Laboratorului Clinic</w:t>
            </w:r>
            <w:r w:rsidR="00CA7F3A">
              <w:rPr>
                <w:noProof/>
              </w:rPr>
              <w:tab/>
            </w:r>
            <w:r w:rsidR="00CA7F3A">
              <w:rPr>
                <w:noProof/>
              </w:rPr>
              <w:fldChar w:fldCharType="begin"/>
            </w:r>
            <w:r w:rsidR="00CA7F3A">
              <w:rPr>
                <w:noProof/>
              </w:rPr>
              <w:instrText xml:space="preserve"> PAGEREF _Toc233268563 \h </w:instrText>
            </w:r>
            <w:r w:rsidR="00CA7F3A">
              <w:rPr>
                <w:noProof/>
              </w:rPr>
            </w:r>
            <w:r w:rsidR="00CA7F3A">
              <w:rPr>
                <w:noProof/>
              </w:rPr>
              <w:fldChar w:fldCharType="separate"/>
            </w:r>
            <w:r w:rsidR="0099107B">
              <w:rPr>
                <w:noProof/>
              </w:rPr>
              <w:t>6</w:t>
            </w:r>
            <w:r w:rsidR="00CA7F3A">
              <w:rPr>
                <w:noProof/>
              </w:rPr>
              <w:fldChar w:fldCharType="end"/>
            </w:r>
          </w:hyperlink>
        </w:p>
        <w:p w14:paraId="15B13005" w14:textId="23634974" w:rsidR="00CA7F3A" w:rsidRDefault="00F35362">
          <w:pPr>
            <w:pStyle w:val="20"/>
            <w:tabs>
              <w:tab w:val="right" w:leader="dot" w:pos="9344"/>
            </w:tabs>
            <w:rPr>
              <w:rFonts w:asciiTheme="minorHAnsi" w:eastAsiaTheme="minorEastAsia" w:hAnsiTheme="minorHAnsi" w:cstheme="minorBidi"/>
              <w:noProof/>
              <w:sz w:val="22"/>
              <w:szCs w:val="22"/>
            </w:rPr>
          </w:pPr>
          <w:hyperlink w:anchor="_Toc233268564" w:history="1">
            <w:r w:rsidR="00CA7F3A" w:rsidRPr="003D67C8">
              <w:rPr>
                <w:rStyle w:val="a5"/>
                <w:rFonts w:ascii="Arial" w:hAnsi="Arial" w:cs="Arial"/>
                <w:noProof/>
              </w:rPr>
              <w:t>4.3. Echipamentele de laborator existente</w:t>
            </w:r>
            <w:r w:rsidR="00CA7F3A">
              <w:rPr>
                <w:noProof/>
              </w:rPr>
              <w:tab/>
            </w:r>
            <w:r w:rsidR="00CA7F3A">
              <w:rPr>
                <w:noProof/>
              </w:rPr>
              <w:fldChar w:fldCharType="begin"/>
            </w:r>
            <w:r w:rsidR="00CA7F3A">
              <w:rPr>
                <w:noProof/>
              </w:rPr>
              <w:instrText xml:space="preserve"> PAGEREF _Toc233268564 \h </w:instrText>
            </w:r>
            <w:r w:rsidR="00CA7F3A">
              <w:rPr>
                <w:noProof/>
              </w:rPr>
            </w:r>
            <w:r w:rsidR="00CA7F3A">
              <w:rPr>
                <w:noProof/>
              </w:rPr>
              <w:fldChar w:fldCharType="separate"/>
            </w:r>
            <w:r w:rsidR="0099107B">
              <w:rPr>
                <w:noProof/>
              </w:rPr>
              <w:t>6</w:t>
            </w:r>
            <w:r w:rsidR="00CA7F3A">
              <w:rPr>
                <w:noProof/>
              </w:rPr>
              <w:fldChar w:fldCharType="end"/>
            </w:r>
          </w:hyperlink>
        </w:p>
        <w:p w14:paraId="498BF9FF" w14:textId="79BE88EB" w:rsidR="00CA7F3A" w:rsidRDefault="00F35362">
          <w:pPr>
            <w:pStyle w:val="20"/>
            <w:tabs>
              <w:tab w:val="right" w:leader="dot" w:pos="9344"/>
            </w:tabs>
            <w:rPr>
              <w:rFonts w:asciiTheme="minorHAnsi" w:eastAsiaTheme="minorEastAsia" w:hAnsiTheme="minorHAnsi" w:cstheme="minorBidi"/>
              <w:noProof/>
              <w:sz w:val="22"/>
              <w:szCs w:val="22"/>
            </w:rPr>
          </w:pPr>
          <w:hyperlink w:anchor="_Toc233268565" w:history="1">
            <w:r w:rsidR="00CA7F3A" w:rsidRPr="003D67C8">
              <w:rPr>
                <w:rStyle w:val="a5"/>
                <w:rFonts w:ascii="Arial" w:hAnsi="Arial" w:cs="Arial"/>
                <w:noProof/>
              </w:rPr>
              <w:t>4.4. Fluxul de lucru actual al laboratorului</w:t>
            </w:r>
            <w:r w:rsidR="00CA7F3A">
              <w:rPr>
                <w:noProof/>
              </w:rPr>
              <w:tab/>
            </w:r>
            <w:r w:rsidR="00CA7F3A">
              <w:rPr>
                <w:noProof/>
              </w:rPr>
              <w:fldChar w:fldCharType="begin"/>
            </w:r>
            <w:r w:rsidR="00CA7F3A">
              <w:rPr>
                <w:noProof/>
              </w:rPr>
              <w:instrText xml:space="preserve"> PAGEREF _Toc233268565 \h </w:instrText>
            </w:r>
            <w:r w:rsidR="00CA7F3A">
              <w:rPr>
                <w:noProof/>
              </w:rPr>
            </w:r>
            <w:r w:rsidR="00CA7F3A">
              <w:rPr>
                <w:noProof/>
              </w:rPr>
              <w:fldChar w:fldCharType="separate"/>
            </w:r>
            <w:r w:rsidR="0099107B">
              <w:rPr>
                <w:noProof/>
              </w:rPr>
              <w:t>6</w:t>
            </w:r>
            <w:r w:rsidR="00CA7F3A">
              <w:rPr>
                <w:noProof/>
              </w:rPr>
              <w:fldChar w:fldCharType="end"/>
            </w:r>
          </w:hyperlink>
        </w:p>
        <w:p w14:paraId="1A027EBC" w14:textId="5E166D75" w:rsidR="00CA7F3A" w:rsidRDefault="00F35362">
          <w:pPr>
            <w:pStyle w:val="20"/>
            <w:tabs>
              <w:tab w:val="right" w:leader="dot" w:pos="9344"/>
            </w:tabs>
            <w:rPr>
              <w:rFonts w:asciiTheme="minorHAnsi" w:eastAsiaTheme="minorEastAsia" w:hAnsiTheme="minorHAnsi" w:cstheme="minorBidi"/>
              <w:noProof/>
              <w:sz w:val="22"/>
              <w:szCs w:val="22"/>
            </w:rPr>
          </w:pPr>
          <w:hyperlink w:anchor="_Toc233268566" w:history="1">
            <w:r w:rsidR="00CA7F3A" w:rsidRPr="003D67C8">
              <w:rPr>
                <w:rStyle w:val="a5"/>
                <w:rFonts w:ascii="Arial" w:hAnsi="Arial" w:cs="Arial"/>
                <w:noProof/>
              </w:rPr>
              <w:t>4.5. Sisteme informaționale existente și de referință</w:t>
            </w:r>
            <w:r w:rsidR="00CA7F3A">
              <w:rPr>
                <w:noProof/>
              </w:rPr>
              <w:tab/>
            </w:r>
            <w:r w:rsidR="00CA7F3A">
              <w:rPr>
                <w:noProof/>
              </w:rPr>
              <w:fldChar w:fldCharType="begin"/>
            </w:r>
            <w:r w:rsidR="00CA7F3A">
              <w:rPr>
                <w:noProof/>
              </w:rPr>
              <w:instrText xml:space="preserve"> PAGEREF _Toc233268566 \h </w:instrText>
            </w:r>
            <w:r w:rsidR="00CA7F3A">
              <w:rPr>
                <w:noProof/>
              </w:rPr>
            </w:r>
            <w:r w:rsidR="00CA7F3A">
              <w:rPr>
                <w:noProof/>
              </w:rPr>
              <w:fldChar w:fldCharType="separate"/>
            </w:r>
            <w:r w:rsidR="0099107B">
              <w:rPr>
                <w:noProof/>
              </w:rPr>
              <w:t>7</w:t>
            </w:r>
            <w:r w:rsidR="00CA7F3A">
              <w:rPr>
                <w:noProof/>
              </w:rPr>
              <w:fldChar w:fldCharType="end"/>
            </w:r>
          </w:hyperlink>
        </w:p>
        <w:p w14:paraId="6CC4B6A1" w14:textId="3DA69862" w:rsidR="00CA7F3A" w:rsidRDefault="00F35362">
          <w:pPr>
            <w:pStyle w:val="20"/>
            <w:tabs>
              <w:tab w:val="right" w:leader="dot" w:pos="9344"/>
            </w:tabs>
            <w:rPr>
              <w:rFonts w:asciiTheme="minorHAnsi" w:eastAsiaTheme="minorEastAsia" w:hAnsiTheme="minorHAnsi" w:cstheme="minorBidi"/>
              <w:noProof/>
              <w:sz w:val="22"/>
              <w:szCs w:val="22"/>
            </w:rPr>
          </w:pPr>
          <w:hyperlink w:anchor="_Toc233268567" w:history="1">
            <w:r w:rsidR="00CA7F3A" w:rsidRPr="003D67C8">
              <w:rPr>
                <w:rStyle w:val="a5"/>
                <w:rFonts w:ascii="Arial" w:hAnsi="Arial" w:cs="Arial"/>
                <w:noProof/>
              </w:rPr>
              <w:t>4.6. Problemele identificate și justificarea achiziției</w:t>
            </w:r>
            <w:r w:rsidR="00CA7F3A">
              <w:rPr>
                <w:noProof/>
              </w:rPr>
              <w:tab/>
            </w:r>
            <w:r w:rsidR="00CA7F3A">
              <w:rPr>
                <w:noProof/>
              </w:rPr>
              <w:fldChar w:fldCharType="begin"/>
            </w:r>
            <w:r w:rsidR="00CA7F3A">
              <w:rPr>
                <w:noProof/>
              </w:rPr>
              <w:instrText xml:space="preserve"> PAGEREF _Toc233268567 \h </w:instrText>
            </w:r>
            <w:r w:rsidR="00CA7F3A">
              <w:rPr>
                <w:noProof/>
              </w:rPr>
            </w:r>
            <w:r w:rsidR="00CA7F3A">
              <w:rPr>
                <w:noProof/>
              </w:rPr>
              <w:fldChar w:fldCharType="separate"/>
            </w:r>
            <w:r w:rsidR="0099107B">
              <w:rPr>
                <w:noProof/>
              </w:rPr>
              <w:t>7</w:t>
            </w:r>
            <w:r w:rsidR="00CA7F3A">
              <w:rPr>
                <w:noProof/>
              </w:rPr>
              <w:fldChar w:fldCharType="end"/>
            </w:r>
          </w:hyperlink>
        </w:p>
        <w:p w14:paraId="519F3181" w14:textId="59F82C85" w:rsidR="00CA7F3A" w:rsidRDefault="00F35362">
          <w:pPr>
            <w:pStyle w:val="10"/>
            <w:tabs>
              <w:tab w:val="right" w:leader="dot" w:pos="9344"/>
            </w:tabs>
            <w:rPr>
              <w:rFonts w:asciiTheme="minorHAnsi" w:eastAsiaTheme="minorEastAsia" w:hAnsiTheme="minorHAnsi" w:cstheme="minorBidi"/>
              <w:noProof/>
              <w:sz w:val="22"/>
              <w:szCs w:val="22"/>
            </w:rPr>
          </w:pPr>
          <w:hyperlink w:anchor="_Toc233268568" w:history="1">
            <w:r w:rsidR="00CA7F3A" w:rsidRPr="003D67C8">
              <w:rPr>
                <w:rStyle w:val="a5"/>
                <w:rFonts w:ascii="Arial" w:hAnsi="Arial" w:cs="Arial"/>
                <w:noProof/>
              </w:rPr>
              <w:t>5. Obiectul și sfera de cuprindere a achiziției</w:t>
            </w:r>
            <w:r w:rsidR="00CA7F3A">
              <w:rPr>
                <w:noProof/>
              </w:rPr>
              <w:tab/>
            </w:r>
            <w:r w:rsidR="00CA7F3A">
              <w:rPr>
                <w:noProof/>
              </w:rPr>
              <w:fldChar w:fldCharType="begin"/>
            </w:r>
            <w:r w:rsidR="00CA7F3A">
              <w:rPr>
                <w:noProof/>
              </w:rPr>
              <w:instrText xml:space="preserve"> PAGEREF _Toc233268568 \h </w:instrText>
            </w:r>
            <w:r w:rsidR="00CA7F3A">
              <w:rPr>
                <w:noProof/>
              </w:rPr>
            </w:r>
            <w:r w:rsidR="00CA7F3A">
              <w:rPr>
                <w:noProof/>
              </w:rPr>
              <w:fldChar w:fldCharType="separate"/>
            </w:r>
            <w:r w:rsidR="0099107B">
              <w:rPr>
                <w:noProof/>
              </w:rPr>
              <w:t>8</w:t>
            </w:r>
            <w:r w:rsidR="00CA7F3A">
              <w:rPr>
                <w:noProof/>
              </w:rPr>
              <w:fldChar w:fldCharType="end"/>
            </w:r>
          </w:hyperlink>
        </w:p>
        <w:p w14:paraId="633AF4CF" w14:textId="0809F5C7" w:rsidR="00CA7F3A" w:rsidRDefault="00F35362">
          <w:pPr>
            <w:pStyle w:val="20"/>
            <w:tabs>
              <w:tab w:val="right" w:leader="dot" w:pos="9344"/>
            </w:tabs>
            <w:rPr>
              <w:rFonts w:asciiTheme="minorHAnsi" w:eastAsiaTheme="minorEastAsia" w:hAnsiTheme="minorHAnsi" w:cstheme="minorBidi"/>
              <w:noProof/>
              <w:sz w:val="22"/>
              <w:szCs w:val="22"/>
            </w:rPr>
          </w:pPr>
          <w:hyperlink w:anchor="_Toc233268569" w:history="1">
            <w:r w:rsidR="00CA7F3A" w:rsidRPr="003D67C8">
              <w:rPr>
                <w:rStyle w:val="a5"/>
                <w:rFonts w:ascii="Arial" w:hAnsi="Arial" w:cs="Arial"/>
                <w:noProof/>
              </w:rPr>
              <w:t>5.1. Obiectivul general</w:t>
            </w:r>
            <w:r w:rsidR="00CA7F3A">
              <w:rPr>
                <w:noProof/>
              </w:rPr>
              <w:tab/>
            </w:r>
            <w:r w:rsidR="00CA7F3A">
              <w:rPr>
                <w:noProof/>
              </w:rPr>
              <w:fldChar w:fldCharType="begin"/>
            </w:r>
            <w:r w:rsidR="00CA7F3A">
              <w:rPr>
                <w:noProof/>
              </w:rPr>
              <w:instrText xml:space="preserve"> PAGEREF _Toc233268569 \h </w:instrText>
            </w:r>
            <w:r w:rsidR="00CA7F3A">
              <w:rPr>
                <w:noProof/>
              </w:rPr>
            </w:r>
            <w:r w:rsidR="00CA7F3A">
              <w:rPr>
                <w:noProof/>
              </w:rPr>
              <w:fldChar w:fldCharType="separate"/>
            </w:r>
            <w:r w:rsidR="0099107B">
              <w:rPr>
                <w:noProof/>
              </w:rPr>
              <w:t>8</w:t>
            </w:r>
            <w:r w:rsidR="00CA7F3A">
              <w:rPr>
                <w:noProof/>
              </w:rPr>
              <w:fldChar w:fldCharType="end"/>
            </w:r>
          </w:hyperlink>
        </w:p>
        <w:p w14:paraId="67CE85F5" w14:textId="407CC92D" w:rsidR="00CA7F3A" w:rsidRDefault="00F35362">
          <w:pPr>
            <w:pStyle w:val="20"/>
            <w:tabs>
              <w:tab w:val="right" w:leader="dot" w:pos="9344"/>
            </w:tabs>
            <w:rPr>
              <w:rFonts w:asciiTheme="minorHAnsi" w:eastAsiaTheme="minorEastAsia" w:hAnsiTheme="minorHAnsi" w:cstheme="minorBidi"/>
              <w:noProof/>
              <w:sz w:val="22"/>
              <w:szCs w:val="22"/>
            </w:rPr>
          </w:pPr>
          <w:hyperlink w:anchor="_Toc233268570" w:history="1">
            <w:r w:rsidR="00CA7F3A" w:rsidRPr="003D67C8">
              <w:rPr>
                <w:rStyle w:val="a5"/>
                <w:rFonts w:ascii="Arial" w:hAnsi="Arial" w:cs="Arial"/>
                <w:noProof/>
              </w:rPr>
              <w:t>5.2. Obiective specifice</w:t>
            </w:r>
            <w:r w:rsidR="00CA7F3A">
              <w:rPr>
                <w:noProof/>
              </w:rPr>
              <w:tab/>
            </w:r>
            <w:r w:rsidR="00CA7F3A">
              <w:rPr>
                <w:noProof/>
              </w:rPr>
              <w:fldChar w:fldCharType="begin"/>
            </w:r>
            <w:r w:rsidR="00CA7F3A">
              <w:rPr>
                <w:noProof/>
              </w:rPr>
              <w:instrText xml:space="preserve"> PAGEREF _Toc233268570 \h </w:instrText>
            </w:r>
            <w:r w:rsidR="00CA7F3A">
              <w:rPr>
                <w:noProof/>
              </w:rPr>
            </w:r>
            <w:r w:rsidR="00CA7F3A">
              <w:rPr>
                <w:noProof/>
              </w:rPr>
              <w:fldChar w:fldCharType="separate"/>
            </w:r>
            <w:r w:rsidR="0099107B">
              <w:rPr>
                <w:noProof/>
              </w:rPr>
              <w:t>8</w:t>
            </w:r>
            <w:r w:rsidR="00CA7F3A">
              <w:rPr>
                <w:noProof/>
              </w:rPr>
              <w:fldChar w:fldCharType="end"/>
            </w:r>
          </w:hyperlink>
        </w:p>
        <w:p w14:paraId="78F60342" w14:textId="1146CCEA" w:rsidR="00CA7F3A" w:rsidRDefault="00F35362">
          <w:pPr>
            <w:pStyle w:val="20"/>
            <w:tabs>
              <w:tab w:val="right" w:leader="dot" w:pos="9344"/>
            </w:tabs>
            <w:rPr>
              <w:rFonts w:asciiTheme="minorHAnsi" w:eastAsiaTheme="minorEastAsia" w:hAnsiTheme="minorHAnsi" w:cstheme="minorBidi"/>
              <w:noProof/>
              <w:sz w:val="22"/>
              <w:szCs w:val="22"/>
            </w:rPr>
          </w:pPr>
          <w:hyperlink w:anchor="_Toc233268571" w:history="1">
            <w:r w:rsidR="00CA7F3A" w:rsidRPr="003D67C8">
              <w:rPr>
                <w:rStyle w:val="a5"/>
                <w:rFonts w:ascii="Arial" w:hAnsi="Arial" w:cs="Arial"/>
                <w:noProof/>
              </w:rPr>
              <w:t>5.3. Sfera de cuprindere</w:t>
            </w:r>
            <w:r w:rsidR="00CA7F3A">
              <w:rPr>
                <w:noProof/>
              </w:rPr>
              <w:tab/>
            </w:r>
            <w:r w:rsidR="00CA7F3A">
              <w:rPr>
                <w:noProof/>
              </w:rPr>
              <w:fldChar w:fldCharType="begin"/>
            </w:r>
            <w:r w:rsidR="00CA7F3A">
              <w:rPr>
                <w:noProof/>
              </w:rPr>
              <w:instrText xml:space="preserve"> PAGEREF _Toc233268571 \h </w:instrText>
            </w:r>
            <w:r w:rsidR="00CA7F3A">
              <w:rPr>
                <w:noProof/>
              </w:rPr>
            </w:r>
            <w:r w:rsidR="00CA7F3A">
              <w:rPr>
                <w:noProof/>
              </w:rPr>
              <w:fldChar w:fldCharType="separate"/>
            </w:r>
            <w:r w:rsidR="0099107B">
              <w:rPr>
                <w:noProof/>
              </w:rPr>
              <w:t>8</w:t>
            </w:r>
            <w:r w:rsidR="00CA7F3A">
              <w:rPr>
                <w:noProof/>
              </w:rPr>
              <w:fldChar w:fldCharType="end"/>
            </w:r>
          </w:hyperlink>
        </w:p>
        <w:p w14:paraId="10E7F377" w14:textId="1EA9655B" w:rsidR="00CA7F3A" w:rsidRDefault="00F35362">
          <w:pPr>
            <w:pStyle w:val="10"/>
            <w:tabs>
              <w:tab w:val="right" w:leader="dot" w:pos="9344"/>
            </w:tabs>
            <w:rPr>
              <w:rFonts w:asciiTheme="minorHAnsi" w:eastAsiaTheme="minorEastAsia" w:hAnsiTheme="minorHAnsi" w:cstheme="minorBidi"/>
              <w:noProof/>
              <w:sz w:val="22"/>
              <w:szCs w:val="22"/>
            </w:rPr>
          </w:pPr>
          <w:hyperlink w:anchor="_Toc233268572" w:history="1">
            <w:r w:rsidR="00CA7F3A" w:rsidRPr="003D67C8">
              <w:rPr>
                <w:rStyle w:val="a5"/>
                <w:rFonts w:ascii="Arial" w:hAnsi="Arial" w:cs="Arial"/>
                <w:noProof/>
              </w:rPr>
              <w:t>6. Cerințe funcționale</w:t>
            </w:r>
            <w:r w:rsidR="00CA7F3A">
              <w:rPr>
                <w:noProof/>
              </w:rPr>
              <w:tab/>
            </w:r>
            <w:r w:rsidR="00CA7F3A">
              <w:rPr>
                <w:noProof/>
              </w:rPr>
              <w:fldChar w:fldCharType="begin"/>
            </w:r>
            <w:r w:rsidR="00CA7F3A">
              <w:rPr>
                <w:noProof/>
              </w:rPr>
              <w:instrText xml:space="preserve"> PAGEREF _Toc233268572 \h </w:instrText>
            </w:r>
            <w:r w:rsidR="00CA7F3A">
              <w:rPr>
                <w:noProof/>
              </w:rPr>
            </w:r>
            <w:r w:rsidR="00CA7F3A">
              <w:rPr>
                <w:noProof/>
              </w:rPr>
              <w:fldChar w:fldCharType="separate"/>
            </w:r>
            <w:r w:rsidR="0099107B">
              <w:rPr>
                <w:noProof/>
              </w:rPr>
              <w:t>8</w:t>
            </w:r>
            <w:r w:rsidR="00CA7F3A">
              <w:rPr>
                <w:noProof/>
              </w:rPr>
              <w:fldChar w:fldCharType="end"/>
            </w:r>
          </w:hyperlink>
        </w:p>
        <w:p w14:paraId="2D73D2B4" w14:textId="5B9A5256" w:rsidR="00CA7F3A" w:rsidRDefault="00F35362">
          <w:pPr>
            <w:pStyle w:val="20"/>
            <w:tabs>
              <w:tab w:val="right" w:leader="dot" w:pos="9344"/>
            </w:tabs>
            <w:rPr>
              <w:rFonts w:asciiTheme="minorHAnsi" w:eastAsiaTheme="minorEastAsia" w:hAnsiTheme="minorHAnsi" w:cstheme="minorBidi"/>
              <w:noProof/>
              <w:sz w:val="22"/>
              <w:szCs w:val="22"/>
            </w:rPr>
          </w:pPr>
          <w:hyperlink w:anchor="_Toc233268573" w:history="1">
            <w:r w:rsidR="00CA7F3A" w:rsidRPr="003D67C8">
              <w:rPr>
                <w:rStyle w:val="a5"/>
                <w:rFonts w:ascii="Arial" w:hAnsi="Arial" w:cs="Arial"/>
                <w:noProof/>
              </w:rPr>
              <w:t>6.1. Gestionarea nomenclatoarelor și a datelor de bază</w:t>
            </w:r>
            <w:r w:rsidR="00CA7F3A">
              <w:rPr>
                <w:noProof/>
              </w:rPr>
              <w:tab/>
            </w:r>
            <w:r w:rsidR="00CA7F3A">
              <w:rPr>
                <w:noProof/>
              </w:rPr>
              <w:fldChar w:fldCharType="begin"/>
            </w:r>
            <w:r w:rsidR="00CA7F3A">
              <w:rPr>
                <w:noProof/>
              </w:rPr>
              <w:instrText xml:space="preserve"> PAGEREF _Toc233268573 \h </w:instrText>
            </w:r>
            <w:r w:rsidR="00CA7F3A">
              <w:rPr>
                <w:noProof/>
              </w:rPr>
            </w:r>
            <w:r w:rsidR="00CA7F3A">
              <w:rPr>
                <w:noProof/>
              </w:rPr>
              <w:fldChar w:fldCharType="separate"/>
            </w:r>
            <w:r w:rsidR="0099107B">
              <w:rPr>
                <w:noProof/>
              </w:rPr>
              <w:t>8</w:t>
            </w:r>
            <w:r w:rsidR="00CA7F3A">
              <w:rPr>
                <w:noProof/>
              </w:rPr>
              <w:fldChar w:fldCharType="end"/>
            </w:r>
          </w:hyperlink>
        </w:p>
        <w:p w14:paraId="4F671F41" w14:textId="4DE145AA" w:rsidR="00CA7F3A" w:rsidRDefault="00F35362">
          <w:pPr>
            <w:pStyle w:val="20"/>
            <w:tabs>
              <w:tab w:val="right" w:leader="dot" w:pos="9344"/>
            </w:tabs>
            <w:rPr>
              <w:rFonts w:asciiTheme="minorHAnsi" w:eastAsiaTheme="minorEastAsia" w:hAnsiTheme="minorHAnsi" w:cstheme="minorBidi"/>
              <w:noProof/>
              <w:sz w:val="22"/>
              <w:szCs w:val="22"/>
            </w:rPr>
          </w:pPr>
          <w:hyperlink w:anchor="_Toc233268574" w:history="1">
            <w:r w:rsidR="00CA7F3A" w:rsidRPr="003D67C8">
              <w:rPr>
                <w:rStyle w:val="a5"/>
                <w:rFonts w:ascii="Arial" w:hAnsi="Arial" w:cs="Arial"/>
                <w:noProof/>
              </w:rPr>
              <w:t>6.2. Solicitarea electronică a analizelor (Etapa 1)</w:t>
            </w:r>
            <w:r w:rsidR="00CA7F3A">
              <w:rPr>
                <w:noProof/>
              </w:rPr>
              <w:tab/>
            </w:r>
            <w:r w:rsidR="00CA7F3A">
              <w:rPr>
                <w:noProof/>
              </w:rPr>
              <w:fldChar w:fldCharType="begin"/>
            </w:r>
            <w:r w:rsidR="00CA7F3A">
              <w:rPr>
                <w:noProof/>
              </w:rPr>
              <w:instrText xml:space="preserve"> PAGEREF _Toc233268574 \h </w:instrText>
            </w:r>
            <w:r w:rsidR="00CA7F3A">
              <w:rPr>
                <w:noProof/>
              </w:rPr>
            </w:r>
            <w:r w:rsidR="00CA7F3A">
              <w:rPr>
                <w:noProof/>
              </w:rPr>
              <w:fldChar w:fldCharType="separate"/>
            </w:r>
            <w:r w:rsidR="0099107B">
              <w:rPr>
                <w:noProof/>
              </w:rPr>
              <w:t>9</w:t>
            </w:r>
            <w:r w:rsidR="00CA7F3A">
              <w:rPr>
                <w:noProof/>
              </w:rPr>
              <w:fldChar w:fldCharType="end"/>
            </w:r>
          </w:hyperlink>
        </w:p>
        <w:p w14:paraId="4226CE9D" w14:textId="17F021BE" w:rsidR="00CA7F3A" w:rsidRDefault="00F35362">
          <w:pPr>
            <w:pStyle w:val="20"/>
            <w:tabs>
              <w:tab w:val="right" w:leader="dot" w:pos="9344"/>
            </w:tabs>
            <w:rPr>
              <w:rFonts w:asciiTheme="minorHAnsi" w:eastAsiaTheme="minorEastAsia" w:hAnsiTheme="minorHAnsi" w:cstheme="minorBidi"/>
              <w:noProof/>
              <w:sz w:val="22"/>
              <w:szCs w:val="22"/>
            </w:rPr>
          </w:pPr>
          <w:hyperlink w:anchor="_Toc233268575" w:history="1">
            <w:r w:rsidR="00CA7F3A" w:rsidRPr="003D67C8">
              <w:rPr>
                <w:rStyle w:val="a5"/>
                <w:rFonts w:ascii="Arial" w:hAnsi="Arial" w:cs="Arial"/>
                <w:noProof/>
              </w:rPr>
              <w:t>6.3. Identificarea și etichetarea probelor (Etapa 2)</w:t>
            </w:r>
            <w:r w:rsidR="00CA7F3A">
              <w:rPr>
                <w:noProof/>
              </w:rPr>
              <w:tab/>
            </w:r>
            <w:r w:rsidR="00CA7F3A">
              <w:rPr>
                <w:noProof/>
              </w:rPr>
              <w:fldChar w:fldCharType="begin"/>
            </w:r>
            <w:r w:rsidR="00CA7F3A">
              <w:rPr>
                <w:noProof/>
              </w:rPr>
              <w:instrText xml:space="preserve"> PAGEREF _Toc233268575 \h </w:instrText>
            </w:r>
            <w:r w:rsidR="00CA7F3A">
              <w:rPr>
                <w:noProof/>
              </w:rPr>
            </w:r>
            <w:r w:rsidR="00CA7F3A">
              <w:rPr>
                <w:noProof/>
              </w:rPr>
              <w:fldChar w:fldCharType="separate"/>
            </w:r>
            <w:r w:rsidR="0099107B">
              <w:rPr>
                <w:noProof/>
              </w:rPr>
              <w:t>9</w:t>
            </w:r>
            <w:r w:rsidR="00CA7F3A">
              <w:rPr>
                <w:noProof/>
              </w:rPr>
              <w:fldChar w:fldCharType="end"/>
            </w:r>
          </w:hyperlink>
        </w:p>
        <w:p w14:paraId="65D13A3E" w14:textId="48A0A3E1" w:rsidR="00CA7F3A" w:rsidRDefault="00F35362">
          <w:pPr>
            <w:pStyle w:val="20"/>
            <w:tabs>
              <w:tab w:val="right" w:leader="dot" w:pos="9344"/>
            </w:tabs>
            <w:rPr>
              <w:rFonts w:asciiTheme="minorHAnsi" w:eastAsiaTheme="minorEastAsia" w:hAnsiTheme="minorHAnsi" w:cstheme="minorBidi"/>
              <w:noProof/>
              <w:sz w:val="22"/>
              <w:szCs w:val="22"/>
            </w:rPr>
          </w:pPr>
          <w:hyperlink w:anchor="_Toc233268576" w:history="1">
            <w:r w:rsidR="00CA7F3A" w:rsidRPr="003D67C8">
              <w:rPr>
                <w:rStyle w:val="a5"/>
                <w:rFonts w:ascii="Arial" w:hAnsi="Arial" w:cs="Arial"/>
                <w:noProof/>
              </w:rPr>
              <w:t>6.4. Recepția și manipularea probelor (Etapa 3)</w:t>
            </w:r>
            <w:r w:rsidR="00CA7F3A">
              <w:rPr>
                <w:noProof/>
              </w:rPr>
              <w:tab/>
            </w:r>
            <w:r w:rsidR="00CA7F3A">
              <w:rPr>
                <w:noProof/>
              </w:rPr>
              <w:fldChar w:fldCharType="begin"/>
            </w:r>
            <w:r w:rsidR="00CA7F3A">
              <w:rPr>
                <w:noProof/>
              </w:rPr>
              <w:instrText xml:space="preserve"> PAGEREF _Toc233268576 \h </w:instrText>
            </w:r>
            <w:r w:rsidR="00CA7F3A">
              <w:rPr>
                <w:noProof/>
              </w:rPr>
            </w:r>
            <w:r w:rsidR="00CA7F3A">
              <w:rPr>
                <w:noProof/>
              </w:rPr>
              <w:fldChar w:fldCharType="separate"/>
            </w:r>
            <w:r w:rsidR="0099107B">
              <w:rPr>
                <w:noProof/>
              </w:rPr>
              <w:t>9</w:t>
            </w:r>
            <w:r w:rsidR="00CA7F3A">
              <w:rPr>
                <w:noProof/>
              </w:rPr>
              <w:fldChar w:fldCharType="end"/>
            </w:r>
          </w:hyperlink>
        </w:p>
        <w:p w14:paraId="26B45B3B" w14:textId="1F8C2D21" w:rsidR="00CA7F3A" w:rsidRDefault="00F35362">
          <w:pPr>
            <w:pStyle w:val="20"/>
            <w:tabs>
              <w:tab w:val="right" w:leader="dot" w:pos="9344"/>
            </w:tabs>
            <w:rPr>
              <w:rFonts w:asciiTheme="minorHAnsi" w:eastAsiaTheme="minorEastAsia" w:hAnsiTheme="minorHAnsi" w:cstheme="minorBidi"/>
              <w:noProof/>
              <w:sz w:val="22"/>
              <w:szCs w:val="22"/>
            </w:rPr>
          </w:pPr>
          <w:hyperlink w:anchor="_Toc233268577" w:history="1">
            <w:r w:rsidR="00CA7F3A" w:rsidRPr="003D67C8">
              <w:rPr>
                <w:rStyle w:val="a5"/>
                <w:rFonts w:ascii="Arial" w:hAnsi="Arial" w:cs="Arial"/>
                <w:noProof/>
              </w:rPr>
              <w:t>6.5. Interfațarea cu analizoarele de laborator</w:t>
            </w:r>
            <w:r w:rsidR="00CA7F3A">
              <w:rPr>
                <w:noProof/>
              </w:rPr>
              <w:tab/>
            </w:r>
            <w:r w:rsidR="00CA7F3A">
              <w:rPr>
                <w:noProof/>
              </w:rPr>
              <w:fldChar w:fldCharType="begin"/>
            </w:r>
            <w:r w:rsidR="00CA7F3A">
              <w:rPr>
                <w:noProof/>
              </w:rPr>
              <w:instrText xml:space="preserve"> PAGEREF _Toc233268577 \h </w:instrText>
            </w:r>
            <w:r w:rsidR="00CA7F3A">
              <w:rPr>
                <w:noProof/>
              </w:rPr>
            </w:r>
            <w:r w:rsidR="00CA7F3A">
              <w:rPr>
                <w:noProof/>
              </w:rPr>
              <w:fldChar w:fldCharType="separate"/>
            </w:r>
            <w:r w:rsidR="0099107B">
              <w:rPr>
                <w:noProof/>
              </w:rPr>
              <w:t>10</w:t>
            </w:r>
            <w:r w:rsidR="00CA7F3A">
              <w:rPr>
                <w:noProof/>
              </w:rPr>
              <w:fldChar w:fldCharType="end"/>
            </w:r>
          </w:hyperlink>
        </w:p>
        <w:p w14:paraId="701C9FD3" w14:textId="6869FD91" w:rsidR="00CA7F3A" w:rsidRDefault="00F35362">
          <w:pPr>
            <w:pStyle w:val="20"/>
            <w:tabs>
              <w:tab w:val="right" w:leader="dot" w:pos="9344"/>
            </w:tabs>
            <w:rPr>
              <w:rFonts w:asciiTheme="minorHAnsi" w:eastAsiaTheme="minorEastAsia" w:hAnsiTheme="minorHAnsi" w:cstheme="minorBidi"/>
              <w:noProof/>
              <w:sz w:val="22"/>
              <w:szCs w:val="22"/>
            </w:rPr>
          </w:pPr>
          <w:hyperlink w:anchor="_Toc233268578" w:history="1">
            <w:r w:rsidR="00CA7F3A" w:rsidRPr="003D67C8">
              <w:rPr>
                <w:rStyle w:val="a5"/>
                <w:rFonts w:ascii="Arial" w:hAnsi="Arial" w:cs="Arial"/>
                <w:noProof/>
              </w:rPr>
              <w:t>6.6. Validarea și gestionarea rezultatelor (Etapa 4)</w:t>
            </w:r>
            <w:r w:rsidR="00CA7F3A">
              <w:rPr>
                <w:noProof/>
              </w:rPr>
              <w:tab/>
            </w:r>
            <w:r w:rsidR="00CA7F3A">
              <w:rPr>
                <w:noProof/>
              </w:rPr>
              <w:fldChar w:fldCharType="begin"/>
            </w:r>
            <w:r w:rsidR="00CA7F3A">
              <w:rPr>
                <w:noProof/>
              </w:rPr>
              <w:instrText xml:space="preserve"> PAGEREF _Toc233268578 \h </w:instrText>
            </w:r>
            <w:r w:rsidR="00CA7F3A">
              <w:rPr>
                <w:noProof/>
              </w:rPr>
            </w:r>
            <w:r w:rsidR="00CA7F3A">
              <w:rPr>
                <w:noProof/>
              </w:rPr>
              <w:fldChar w:fldCharType="separate"/>
            </w:r>
            <w:r w:rsidR="0099107B">
              <w:rPr>
                <w:noProof/>
              </w:rPr>
              <w:t>10</w:t>
            </w:r>
            <w:r w:rsidR="00CA7F3A">
              <w:rPr>
                <w:noProof/>
              </w:rPr>
              <w:fldChar w:fldCharType="end"/>
            </w:r>
          </w:hyperlink>
        </w:p>
        <w:p w14:paraId="152C671A" w14:textId="1A85D624" w:rsidR="00CA7F3A" w:rsidRDefault="00F35362">
          <w:pPr>
            <w:pStyle w:val="20"/>
            <w:tabs>
              <w:tab w:val="right" w:leader="dot" w:pos="9344"/>
            </w:tabs>
            <w:rPr>
              <w:rFonts w:asciiTheme="minorHAnsi" w:eastAsiaTheme="minorEastAsia" w:hAnsiTheme="minorHAnsi" w:cstheme="minorBidi"/>
              <w:noProof/>
              <w:sz w:val="22"/>
              <w:szCs w:val="22"/>
            </w:rPr>
          </w:pPr>
          <w:hyperlink w:anchor="_Toc233268579" w:history="1">
            <w:r w:rsidR="00CA7F3A" w:rsidRPr="003D67C8">
              <w:rPr>
                <w:rStyle w:val="a5"/>
                <w:rFonts w:ascii="Arial" w:hAnsi="Arial" w:cs="Arial"/>
                <w:noProof/>
              </w:rPr>
              <w:t>6.7. Valori de referință și alerte</w:t>
            </w:r>
            <w:r w:rsidR="00CA7F3A">
              <w:rPr>
                <w:noProof/>
              </w:rPr>
              <w:tab/>
            </w:r>
            <w:r w:rsidR="00CA7F3A">
              <w:rPr>
                <w:noProof/>
              </w:rPr>
              <w:fldChar w:fldCharType="begin"/>
            </w:r>
            <w:r w:rsidR="00CA7F3A">
              <w:rPr>
                <w:noProof/>
              </w:rPr>
              <w:instrText xml:space="preserve"> PAGEREF _Toc233268579 \h </w:instrText>
            </w:r>
            <w:r w:rsidR="00CA7F3A">
              <w:rPr>
                <w:noProof/>
              </w:rPr>
            </w:r>
            <w:r w:rsidR="00CA7F3A">
              <w:rPr>
                <w:noProof/>
              </w:rPr>
              <w:fldChar w:fldCharType="separate"/>
            </w:r>
            <w:r w:rsidR="0099107B">
              <w:rPr>
                <w:noProof/>
              </w:rPr>
              <w:t>10</w:t>
            </w:r>
            <w:r w:rsidR="00CA7F3A">
              <w:rPr>
                <w:noProof/>
              </w:rPr>
              <w:fldChar w:fldCharType="end"/>
            </w:r>
          </w:hyperlink>
        </w:p>
        <w:p w14:paraId="637C1740" w14:textId="6C8B94ED" w:rsidR="00CA7F3A" w:rsidRDefault="00F35362">
          <w:pPr>
            <w:pStyle w:val="20"/>
            <w:tabs>
              <w:tab w:val="right" w:leader="dot" w:pos="9344"/>
            </w:tabs>
            <w:rPr>
              <w:rFonts w:asciiTheme="minorHAnsi" w:eastAsiaTheme="minorEastAsia" w:hAnsiTheme="minorHAnsi" w:cstheme="minorBidi"/>
              <w:noProof/>
              <w:sz w:val="22"/>
              <w:szCs w:val="22"/>
            </w:rPr>
          </w:pPr>
          <w:hyperlink w:anchor="_Toc233268580" w:history="1">
            <w:r w:rsidR="00CA7F3A" w:rsidRPr="003D67C8">
              <w:rPr>
                <w:rStyle w:val="a5"/>
                <w:rFonts w:ascii="Arial" w:hAnsi="Arial" w:cs="Arial"/>
                <w:noProof/>
              </w:rPr>
              <w:t>6.8. Generarea și eliberarea buletinelor de analiză</w:t>
            </w:r>
            <w:r w:rsidR="00CA7F3A">
              <w:rPr>
                <w:noProof/>
              </w:rPr>
              <w:tab/>
            </w:r>
            <w:r w:rsidR="00CA7F3A">
              <w:rPr>
                <w:noProof/>
              </w:rPr>
              <w:fldChar w:fldCharType="begin"/>
            </w:r>
            <w:r w:rsidR="00CA7F3A">
              <w:rPr>
                <w:noProof/>
              </w:rPr>
              <w:instrText xml:space="preserve"> PAGEREF _Toc233268580 \h </w:instrText>
            </w:r>
            <w:r w:rsidR="00CA7F3A">
              <w:rPr>
                <w:noProof/>
              </w:rPr>
            </w:r>
            <w:r w:rsidR="00CA7F3A">
              <w:rPr>
                <w:noProof/>
              </w:rPr>
              <w:fldChar w:fldCharType="separate"/>
            </w:r>
            <w:r w:rsidR="0099107B">
              <w:rPr>
                <w:noProof/>
              </w:rPr>
              <w:t>11</w:t>
            </w:r>
            <w:r w:rsidR="00CA7F3A">
              <w:rPr>
                <w:noProof/>
              </w:rPr>
              <w:fldChar w:fldCharType="end"/>
            </w:r>
          </w:hyperlink>
        </w:p>
        <w:p w14:paraId="2A94E50B" w14:textId="617C0019" w:rsidR="00CA7F3A" w:rsidRDefault="00F35362">
          <w:pPr>
            <w:pStyle w:val="20"/>
            <w:tabs>
              <w:tab w:val="right" w:leader="dot" w:pos="9344"/>
            </w:tabs>
            <w:rPr>
              <w:rFonts w:asciiTheme="minorHAnsi" w:eastAsiaTheme="minorEastAsia" w:hAnsiTheme="minorHAnsi" w:cstheme="minorBidi"/>
              <w:noProof/>
              <w:sz w:val="22"/>
              <w:szCs w:val="22"/>
            </w:rPr>
          </w:pPr>
          <w:hyperlink w:anchor="_Toc233268581" w:history="1">
            <w:r w:rsidR="00CA7F3A" w:rsidRPr="003D67C8">
              <w:rPr>
                <w:rStyle w:val="a5"/>
                <w:rFonts w:ascii="Arial" w:hAnsi="Arial" w:cs="Arial"/>
                <w:noProof/>
              </w:rPr>
              <w:t>6.9. Gestionarea analizelor externalizate (Forma 027/e)</w:t>
            </w:r>
            <w:r w:rsidR="00CA7F3A">
              <w:rPr>
                <w:noProof/>
              </w:rPr>
              <w:tab/>
            </w:r>
            <w:r w:rsidR="00CA7F3A">
              <w:rPr>
                <w:noProof/>
              </w:rPr>
              <w:fldChar w:fldCharType="begin"/>
            </w:r>
            <w:r w:rsidR="00CA7F3A">
              <w:rPr>
                <w:noProof/>
              </w:rPr>
              <w:instrText xml:space="preserve"> PAGEREF _Toc233268581 \h </w:instrText>
            </w:r>
            <w:r w:rsidR="00CA7F3A">
              <w:rPr>
                <w:noProof/>
              </w:rPr>
            </w:r>
            <w:r w:rsidR="00CA7F3A">
              <w:rPr>
                <w:noProof/>
              </w:rPr>
              <w:fldChar w:fldCharType="separate"/>
            </w:r>
            <w:r w:rsidR="0099107B">
              <w:rPr>
                <w:noProof/>
              </w:rPr>
              <w:t>11</w:t>
            </w:r>
            <w:r w:rsidR="00CA7F3A">
              <w:rPr>
                <w:noProof/>
              </w:rPr>
              <w:fldChar w:fldCharType="end"/>
            </w:r>
          </w:hyperlink>
        </w:p>
        <w:p w14:paraId="2D2394F7" w14:textId="7E11FCAB" w:rsidR="00CA7F3A" w:rsidRDefault="00F35362">
          <w:pPr>
            <w:pStyle w:val="20"/>
            <w:tabs>
              <w:tab w:val="right" w:leader="dot" w:pos="9344"/>
            </w:tabs>
            <w:rPr>
              <w:rFonts w:asciiTheme="minorHAnsi" w:eastAsiaTheme="minorEastAsia" w:hAnsiTheme="minorHAnsi" w:cstheme="minorBidi"/>
              <w:noProof/>
              <w:sz w:val="22"/>
              <w:szCs w:val="22"/>
            </w:rPr>
          </w:pPr>
          <w:hyperlink w:anchor="_Toc233268582" w:history="1">
            <w:r w:rsidR="00CA7F3A" w:rsidRPr="003D67C8">
              <w:rPr>
                <w:rStyle w:val="a5"/>
                <w:rFonts w:ascii="Arial" w:hAnsi="Arial" w:cs="Arial"/>
                <w:noProof/>
              </w:rPr>
              <w:t>6.10. Registre și raportare statistică</w:t>
            </w:r>
            <w:r w:rsidR="00CA7F3A">
              <w:rPr>
                <w:noProof/>
              </w:rPr>
              <w:tab/>
            </w:r>
            <w:r w:rsidR="00CA7F3A">
              <w:rPr>
                <w:noProof/>
              </w:rPr>
              <w:fldChar w:fldCharType="begin"/>
            </w:r>
            <w:r w:rsidR="00CA7F3A">
              <w:rPr>
                <w:noProof/>
              </w:rPr>
              <w:instrText xml:space="preserve"> PAGEREF _Toc233268582 \h </w:instrText>
            </w:r>
            <w:r w:rsidR="00CA7F3A">
              <w:rPr>
                <w:noProof/>
              </w:rPr>
            </w:r>
            <w:r w:rsidR="00CA7F3A">
              <w:rPr>
                <w:noProof/>
              </w:rPr>
              <w:fldChar w:fldCharType="separate"/>
            </w:r>
            <w:r w:rsidR="0099107B">
              <w:rPr>
                <w:noProof/>
              </w:rPr>
              <w:t>11</w:t>
            </w:r>
            <w:r w:rsidR="00CA7F3A">
              <w:rPr>
                <w:noProof/>
              </w:rPr>
              <w:fldChar w:fldCharType="end"/>
            </w:r>
          </w:hyperlink>
        </w:p>
        <w:p w14:paraId="49168386" w14:textId="7B7978FB" w:rsidR="00CA7F3A" w:rsidRDefault="00F35362">
          <w:pPr>
            <w:pStyle w:val="20"/>
            <w:tabs>
              <w:tab w:val="right" w:leader="dot" w:pos="9344"/>
            </w:tabs>
            <w:rPr>
              <w:rFonts w:asciiTheme="minorHAnsi" w:eastAsiaTheme="minorEastAsia" w:hAnsiTheme="minorHAnsi" w:cstheme="minorBidi"/>
              <w:noProof/>
              <w:sz w:val="22"/>
              <w:szCs w:val="22"/>
            </w:rPr>
          </w:pPr>
          <w:hyperlink w:anchor="_Toc233268583" w:history="1">
            <w:r w:rsidR="00CA7F3A" w:rsidRPr="003D67C8">
              <w:rPr>
                <w:rStyle w:val="a5"/>
                <w:rFonts w:ascii="Arial" w:hAnsi="Arial" w:cs="Arial"/>
                <w:noProof/>
              </w:rPr>
              <w:t>6.11. Controlul intern al calității (QC)</w:t>
            </w:r>
            <w:r w:rsidR="00CA7F3A">
              <w:rPr>
                <w:noProof/>
              </w:rPr>
              <w:tab/>
            </w:r>
            <w:r w:rsidR="00CA7F3A">
              <w:rPr>
                <w:noProof/>
              </w:rPr>
              <w:fldChar w:fldCharType="begin"/>
            </w:r>
            <w:r w:rsidR="00CA7F3A">
              <w:rPr>
                <w:noProof/>
              </w:rPr>
              <w:instrText xml:space="preserve"> PAGEREF _Toc233268583 \h </w:instrText>
            </w:r>
            <w:r w:rsidR="00CA7F3A">
              <w:rPr>
                <w:noProof/>
              </w:rPr>
            </w:r>
            <w:r w:rsidR="00CA7F3A">
              <w:rPr>
                <w:noProof/>
              </w:rPr>
              <w:fldChar w:fldCharType="separate"/>
            </w:r>
            <w:r w:rsidR="0099107B">
              <w:rPr>
                <w:noProof/>
              </w:rPr>
              <w:t>11</w:t>
            </w:r>
            <w:r w:rsidR="00CA7F3A">
              <w:rPr>
                <w:noProof/>
              </w:rPr>
              <w:fldChar w:fldCharType="end"/>
            </w:r>
          </w:hyperlink>
        </w:p>
        <w:p w14:paraId="7FC08391" w14:textId="284542D2" w:rsidR="00CA7F3A" w:rsidRDefault="00F35362">
          <w:pPr>
            <w:pStyle w:val="10"/>
            <w:tabs>
              <w:tab w:val="right" w:leader="dot" w:pos="9344"/>
            </w:tabs>
            <w:rPr>
              <w:rFonts w:asciiTheme="minorHAnsi" w:eastAsiaTheme="minorEastAsia" w:hAnsiTheme="minorHAnsi" w:cstheme="minorBidi"/>
              <w:noProof/>
              <w:sz w:val="22"/>
              <w:szCs w:val="22"/>
            </w:rPr>
          </w:pPr>
          <w:hyperlink w:anchor="_Toc233268584" w:history="1">
            <w:r w:rsidR="00CA7F3A" w:rsidRPr="003D67C8">
              <w:rPr>
                <w:rStyle w:val="a5"/>
                <w:rFonts w:ascii="Arial" w:hAnsi="Arial" w:cs="Arial"/>
                <w:noProof/>
              </w:rPr>
              <w:t>7. Cerințe de integrare și interoperabilitate</w:t>
            </w:r>
            <w:r w:rsidR="00CA7F3A">
              <w:rPr>
                <w:noProof/>
              </w:rPr>
              <w:tab/>
            </w:r>
            <w:r w:rsidR="00CA7F3A">
              <w:rPr>
                <w:noProof/>
              </w:rPr>
              <w:fldChar w:fldCharType="begin"/>
            </w:r>
            <w:r w:rsidR="00CA7F3A">
              <w:rPr>
                <w:noProof/>
              </w:rPr>
              <w:instrText xml:space="preserve"> PAGEREF _Toc233268584 \h </w:instrText>
            </w:r>
            <w:r w:rsidR="00CA7F3A">
              <w:rPr>
                <w:noProof/>
              </w:rPr>
            </w:r>
            <w:r w:rsidR="00CA7F3A">
              <w:rPr>
                <w:noProof/>
              </w:rPr>
              <w:fldChar w:fldCharType="separate"/>
            </w:r>
            <w:r w:rsidR="0099107B">
              <w:rPr>
                <w:noProof/>
              </w:rPr>
              <w:t>12</w:t>
            </w:r>
            <w:r w:rsidR="00CA7F3A">
              <w:rPr>
                <w:noProof/>
              </w:rPr>
              <w:fldChar w:fldCharType="end"/>
            </w:r>
          </w:hyperlink>
        </w:p>
        <w:p w14:paraId="1784545A" w14:textId="07989788" w:rsidR="00CA7F3A" w:rsidRDefault="00F35362">
          <w:pPr>
            <w:pStyle w:val="10"/>
            <w:tabs>
              <w:tab w:val="right" w:leader="dot" w:pos="9344"/>
            </w:tabs>
            <w:rPr>
              <w:rFonts w:asciiTheme="minorHAnsi" w:eastAsiaTheme="minorEastAsia" w:hAnsiTheme="minorHAnsi" w:cstheme="minorBidi"/>
              <w:noProof/>
              <w:sz w:val="22"/>
              <w:szCs w:val="22"/>
            </w:rPr>
          </w:pPr>
          <w:hyperlink w:anchor="_Toc233268585" w:history="1">
            <w:r w:rsidR="00CA7F3A" w:rsidRPr="003D67C8">
              <w:rPr>
                <w:rStyle w:val="a5"/>
                <w:rFonts w:ascii="Arial" w:hAnsi="Arial" w:cs="Arial"/>
                <w:noProof/>
              </w:rPr>
              <w:t>8. Cerințe nefuncționale</w:t>
            </w:r>
            <w:r w:rsidR="00CA7F3A">
              <w:rPr>
                <w:noProof/>
              </w:rPr>
              <w:tab/>
            </w:r>
            <w:r w:rsidR="00CA7F3A">
              <w:rPr>
                <w:noProof/>
              </w:rPr>
              <w:fldChar w:fldCharType="begin"/>
            </w:r>
            <w:r w:rsidR="00CA7F3A">
              <w:rPr>
                <w:noProof/>
              </w:rPr>
              <w:instrText xml:space="preserve"> PAGEREF _Toc233268585 \h </w:instrText>
            </w:r>
            <w:r w:rsidR="00CA7F3A">
              <w:rPr>
                <w:noProof/>
              </w:rPr>
            </w:r>
            <w:r w:rsidR="00CA7F3A">
              <w:rPr>
                <w:noProof/>
              </w:rPr>
              <w:fldChar w:fldCharType="separate"/>
            </w:r>
            <w:r w:rsidR="0099107B">
              <w:rPr>
                <w:noProof/>
              </w:rPr>
              <w:t>12</w:t>
            </w:r>
            <w:r w:rsidR="00CA7F3A">
              <w:rPr>
                <w:noProof/>
              </w:rPr>
              <w:fldChar w:fldCharType="end"/>
            </w:r>
          </w:hyperlink>
        </w:p>
        <w:p w14:paraId="4AA4D224" w14:textId="28B928A7" w:rsidR="00CA7F3A" w:rsidRDefault="00F35362">
          <w:pPr>
            <w:pStyle w:val="20"/>
            <w:tabs>
              <w:tab w:val="right" w:leader="dot" w:pos="9344"/>
            </w:tabs>
            <w:rPr>
              <w:rFonts w:asciiTheme="minorHAnsi" w:eastAsiaTheme="minorEastAsia" w:hAnsiTheme="minorHAnsi" w:cstheme="minorBidi"/>
              <w:noProof/>
              <w:sz w:val="22"/>
              <w:szCs w:val="22"/>
            </w:rPr>
          </w:pPr>
          <w:hyperlink w:anchor="_Toc233268586" w:history="1">
            <w:r w:rsidR="00CA7F3A" w:rsidRPr="003D67C8">
              <w:rPr>
                <w:rStyle w:val="a5"/>
                <w:rFonts w:ascii="Arial" w:hAnsi="Arial" w:cs="Arial"/>
                <w:noProof/>
              </w:rPr>
              <w:t>8.1. Securitatea și protecția datelor cu caracter personal</w:t>
            </w:r>
            <w:r w:rsidR="00CA7F3A">
              <w:rPr>
                <w:noProof/>
              </w:rPr>
              <w:tab/>
            </w:r>
            <w:r w:rsidR="00CA7F3A">
              <w:rPr>
                <w:noProof/>
              </w:rPr>
              <w:fldChar w:fldCharType="begin"/>
            </w:r>
            <w:r w:rsidR="00CA7F3A">
              <w:rPr>
                <w:noProof/>
              </w:rPr>
              <w:instrText xml:space="preserve"> PAGEREF _Toc233268586 \h </w:instrText>
            </w:r>
            <w:r w:rsidR="00CA7F3A">
              <w:rPr>
                <w:noProof/>
              </w:rPr>
            </w:r>
            <w:r w:rsidR="00CA7F3A">
              <w:rPr>
                <w:noProof/>
              </w:rPr>
              <w:fldChar w:fldCharType="separate"/>
            </w:r>
            <w:r w:rsidR="0099107B">
              <w:rPr>
                <w:noProof/>
              </w:rPr>
              <w:t>12</w:t>
            </w:r>
            <w:r w:rsidR="00CA7F3A">
              <w:rPr>
                <w:noProof/>
              </w:rPr>
              <w:fldChar w:fldCharType="end"/>
            </w:r>
          </w:hyperlink>
        </w:p>
        <w:p w14:paraId="301E99ED" w14:textId="16F4C3FA" w:rsidR="00CA7F3A" w:rsidRDefault="00F35362">
          <w:pPr>
            <w:pStyle w:val="20"/>
            <w:tabs>
              <w:tab w:val="right" w:leader="dot" w:pos="9344"/>
            </w:tabs>
            <w:rPr>
              <w:rFonts w:asciiTheme="minorHAnsi" w:eastAsiaTheme="minorEastAsia" w:hAnsiTheme="minorHAnsi" w:cstheme="minorBidi"/>
              <w:noProof/>
              <w:sz w:val="22"/>
              <w:szCs w:val="22"/>
            </w:rPr>
          </w:pPr>
          <w:hyperlink w:anchor="_Toc233268587" w:history="1">
            <w:r w:rsidR="00CA7F3A" w:rsidRPr="003D67C8">
              <w:rPr>
                <w:rStyle w:val="a5"/>
                <w:rFonts w:ascii="Arial" w:hAnsi="Arial" w:cs="Arial"/>
                <w:noProof/>
              </w:rPr>
              <w:t>8.2. Performanță, disponibilitate și scalabilitate</w:t>
            </w:r>
            <w:r w:rsidR="00CA7F3A">
              <w:rPr>
                <w:noProof/>
              </w:rPr>
              <w:tab/>
            </w:r>
            <w:r w:rsidR="00CA7F3A">
              <w:rPr>
                <w:noProof/>
              </w:rPr>
              <w:fldChar w:fldCharType="begin"/>
            </w:r>
            <w:r w:rsidR="00CA7F3A">
              <w:rPr>
                <w:noProof/>
              </w:rPr>
              <w:instrText xml:space="preserve"> PAGEREF _Toc233268587 \h </w:instrText>
            </w:r>
            <w:r w:rsidR="00CA7F3A">
              <w:rPr>
                <w:noProof/>
              </w:rPr>
            </w:r>
            <w:r w:rsidR="00CA7F3A">
              <w:rPr>
                <w:noProof/>
              </w:rPr>
              <w:fldChar w:fldCharType="separate"/>
            </w:r>
            <w:r w:rsidR="0099107B">
              <w:rPr>
                <w:noProof/>
              </w:rPr>
              <w:t>12</w:t>
            </w:r>
            <w:r w:rsidR="00CA7F3A">
              <w:rPr>
                <w:noProof/>
              </w:rPr>
              <w:fldChar w:fldCharType="end"/>
            </w:r>
          </w:hyperlink>
        </w:p>
        <w:p w14:paraId="2103F3B0" w14:textId="2635CC56" w:rsidR="00CA7F3A" w:rsidRDefault="00F35362">
          <w:pPr>
            <w:pStyle w:val="20"/>
            <w:tabs>
              <w:tab w:val="right" w:leader="dot" w:pos="9344"/>
            </w:tabs>
            <w:rPr>
              <w:rFonts w:asciiTheme="minorHAnsi" w:eastAsiaTheme="minorEastAsia" w:hAnsiTheme="minorHAnsi" w:cstheme="minorBidi"/>
              <w:noProof/>
              <w:sz w:val="22"/>
              <w:szCs w:val="22"/>
            </w:rPr>
          </w:pPr>
          <w:hyperlink w:anchor="_Toc233268588" w:history="1">
            <w:r w:rsidR="00CA7F3A" w:rsidRPr="003D67C8">
              <w:rPr>
                <w:rStyle w:val="a5"/>
                <w:rFonts w:ascii="Arial" w:hAnsi="Arial" w:cs="Arial"/>
                <w:noProof/>
              </w:rPr>
              <w:t>8.3. Utilizabilitate și localizare</w:t>
            </w:r>
            <w:r w:rsidR="00CA7F3A">
              <w:rPr>
                <w:noProof/>
              </w:rPr>
              <w:tab/>
            </w:r>
            <w:r w:rsidR="00CA7F3A">
              <w:rPr>
                <w:noProof/>
              </w:rPr>
              <w:fldChar w:fldCharType="begin"/>
            </w:r>
            <w:r w:rsidR="00CA7F3A">
              <w:rPr>
                <w:noProof/>
              </w:rPr>
              <w:instrText xml:space="preserve"> PAGEREF _Toc233268588 \h </w:instrText>
            </w:r>
            <w:r w:rsidR="00CA7F3A">
              <w:rPr>
                <w:noProof/>
              </w:rPr>
            </w:r>
            <w:r w:rsidR="00CA7F3A">
              <w:rPr>
                <w:noProof/>
              </w:rPr>
              <w:fldChar w:fldCharType="separate"/>
            </w:r>
            <w:r w:rsidR="0099107B">
              <w:rPr>
                <w:noProof/>
              </w:rPr>
              <w:t>13</w:t>
            </w:r>
            <w:r w:rsidR="00CA7F3A">
              <w:rPr>
                <w:noProof/>
              </w:rPr>
              <w:fldChar w:fldCharType="end"/>
            </w:r>
          </w:hyperlink>
        </w:p>
        <w:p w14:paraId="2FA87191" w14:textId="2BD60B6A" w:rsidR="00CA7F3A" w:rsidRDefault="00F35362">
          <w:pPr>
            <w:pStyle w:val="10"/>
            <w:tabs>
              <w:tab w:val="right" w:leader="dot" w:pos="9344"/>
            </w:tabs>
            <w:rPr>
              <w:rFonts w:asciiTheme="minorHAnsi" w:eastAsiaTheme="minorEastAsia" w:hAnsiTheme="minorHAnsi" w:cstheme="minorBidi"/>
              <w:noProof/>
              <w:sz w:val="22"/>
              <w:szCs w:val="22"/>
            </w:rPr>
          </w:pPr>
          <w:hyperlink w:anchor="_Toc233268589" w:history="1">
            <w:r w:rsidR="00CA7F3A" w:rsidRPr="003D67C8">
              <w:rPr>
                <w:rStyle w:val="a5"/>
                <w:rFonts w:ascii="Arial" w:hAnsi="Arial" w:cs="Arial"/>
                <w:noProof/>
              </w:rPr>
              <w:t>9. Cerințe arhitecturale și tehnice</w:t>
            </w:r>
            <w:r w:rsidR="00CA7F3A">
              <w:rPr>
                <w:noProof/>
              </w:rPr>
              <w:tab/>
            </w:r>
            <w:r w:rsidR="00CA7F3A">
              <w:rPr>
                <w:noProof/>
              </w:rPr>
              <w:fldChar w:fldCharType="begin"/>
            </w:r>
            <w:r w:rsidR="00CA7F3A">
              <w:rPr>
                <w:noProof/>
              </w:rPr>
              <w:instrText xml:space="preserve"> PAGEREF _Toc233268589 \h </w:instrText>
            </w:r>
            <w:r w:rsidR="00CA7F3A">
              <w:rPr>
                <w:noProof/>
              </w:rPr>
            </w:r>
            <w:r w:rsidR="00CA7F3A">
              <w:rPr>
                <w:noProof/>
              </w:rPr>
              <w:fldChar w:fldCharType="separate"/>
            </w:r>
            <w:r w:rsidR="0099107B">
              <w:rPr>
                <w:noProof/>
              </w:rPr>
              <w:t>13</w:t>
            </w:r>
            <w:r w:rsidR="00CA7F3A">
              <w:rPr>
                <w:noProof/>
              </w:rPr>
              <w:fldChar w:fldCharType="end"/>
            </w:r>
          </w:hyperlink>
        </w:p>
        <w:p w14:paraId="6C199E37" w14:textId="5B41BDCD" w:rsidR="00CA7F3A" w:rsidRDefault="00F35362">
          <w:pPr>
            <w:pStyle w:val="10"/>
            <w:tabs>
              <w:tab w:val="right" w:leader="dot" w:pos="9344"/>
            </w:tabs>
            <w:rPr>
              <w:rFonts w:asciiTheme="minorHAnsi" w:eastAsiaTheme="minorEastAsia" w:hAnsiTheme="minorHAnsi" w:cstheme="minorBidi"/>
              <w:noProof/>
              <w:sz w:val="22"/>
              <w:szCs w:val="22"/>
            </w:rPr>
          </w:pPr>
          <w:hyperlink w:anchor="_Toc233268590" w:history="1">
            <w:r w:rsidR="00CA7F3A" w:rsidRPr="003D67C8">
              <w:rPr>
                <w:rStyle w:val="a5"/>
                <w:rFonts w:ascii="Arial" w:hAnsi="Arial" w:cs="Arial"/>
                <w:noProof/>
              </w:rPr>
              <w:t>10. Etapele de implementare și livrabile</w:t>
            </w:r>
            <w:r w:rsidR="00CA7F3A">
              <w:rPr>
                <w:noProof/>
              </w:rPr>
              <w:tab/>
            </w:r>
            <w:r w:rsidR="00CA7F3A">
              <w:rPr>
                <w:noProof/>
              </w:rPr>
              <w:fldChar w:fldCharType="begin"/>
            </w:r>
            <w:r w:rsidR="00CA7F3A">
              <w:rPr>
                <w:noProof/>
              </w:rPr>
              <w:instrText xml:space="preserve"> PAGEREF _Toc233268590 \h </w:instrText>
            </w:r>
            <w:r w:rsidR="00CA7F3A">
              <w:rPr>
                <w:noProof/>
              </w:rPr>
            </w:r>
            <w:r w:rsidR="00CA7F3A">
              <w:rPr>
                <w:noProof/>
              </w:rPr>
              <w:fldChar w:fldCharType="separate"/>
            </w:r>
            <w:r w:rsidR="0099107B">
              <w:rPr>
                <w:noProof/>
              </w:rPr>
              <w:t>13</w:t>
            </w:r>
            <w:r w:rsidR="00CA7F3A">
              <w:rPr>
                <w:noProof/>
              </w:rPr>
              <w:fldChar w:fldCharType="end"/>
            </w:r>
          </w:hyperlink>
        </w:p>
        <w:p w14:paraId="2DD79C51" w14:textId="24FB6F83" w:rsidR="00CA7F3A" w:rsidRDefault="00F35362">
          <w:pPr>
            <w:pStyle w:val="10"/>
            <w:tabs>
              <w:tab w:val="right" w:leader="dot" w:pos="9344"/>
            </w:tabs>
            <w:rPr>
              <w:rFonts w:asciiTheme="minorHAnsi" w:eastAsiaTheme="minorEastAsia" w:hAnsiTheme="minorHAnsi" w:cstheme="minorBidi"/>
              <w:noProof/>
              <w:sz w:val="22"/>
              <w:szCs w:val="22"/>
            </w:rPr>
          </w:pPr>
          <w:hyperlink w:anchor="_Toc233268591" w:history="1">
            <w:r w:rsidR="00CA7F3A" w:rsidRPr="003D67C8">
              <w:rPr>
                <w:rStyle w:val="a5"/>
                <w:rFonts w:ascii="Arial" w:hAnsi="Arial" w:cs="Arial"/>
                <w:noProof/>
              </w:rPr>
              <w:t>11. Migrarea datelor</w:t>
            </w:r>
            <w:r w:rsidR="00CA7F3A">
              <w:rPr>
                <w:noProof/>
              </w:rPr>
              <w:tab/>
            </w:r>
            <w:r w:rsidR="00CA7F3A">
              <w:rPr>
                <w:noProof/>
              </w:rPr>
              <w:fldChar w:fldCharType="begin"/>
            </w:r>
            <w:r w:rsidR="00CA7F3A">
              <w:rPr>
                <w:noProof/>
              </w:rPr>
              <w:instrText xml:space="preserve"> PAGEREF _Toc233268591 \h </w:instrText>
            </w:r>
            <w:r w:rsidR="00CA7F3A">
              <w:rPr>
                <w:noProof/>
              </w:rPr>
            </w:r>
            <w:r w:rsidR="00CA7F3A">
              <w:rPr>
                <w:noProof/>
              </w:rPr>
              <w:fldChar w:fldCharType="separate"/>
            </w:r>
            <w:r w:rsidR="0099107B">
              <w:rPr>
                <w:noProof/>
              </w:rPr>
              <w:t>14</w:t>
            </w:r>
            <w:r w:rsidR="00CA7F3A">
              <w:rPr>
                <w:noProof/>
              </w:rPr>
              <w:fldChar w:fldCharType="end"/>
            </w:r>
          </w:hyperlink>
        </w:p>
        <w:p w14:paraId="43949E7A" w14:textId="3EC65A78" w:rsidR="00CA7F3A" w:rsidRDefault="00F35362">
          <w:pPr>
            <w:pStyle w:val="10"/>
            <w:tabs>
              <w:tab w:val="right" w:leader="dot" w:pos="9344"/>
            </w:tabs>
            <w:rPr>
              <w:rFonts w:asciiTheme="minorHAnsi" w:eastAsiaTheme="minorEastAsia" w:hAnsiTheme="minorHAnsi" w:cstheme="minorBidi"/>
              <w:noProof/>
              <w:sz w:val="22"/>
              <w:szCs w:val="22"/>
            </w:rPr>
          </w:pPr>
          <w:hyperlink w:anchor="_Toc233268592" w:history="1">
            <w:r w:rsidR="00CA7F3A" w:rsidRPr="003D67C8">
              <w:rPr>
                <w:rStyle w:val="a5"/>
                <w:rFonts w:ascii="Arial" w:hAnsi="Arial" w:cs="Arial"/>
                <w:noProof/>
              </w:rPr>
              <w:t>12. Testare, recepție și criterii de acceptare</w:t>
            </w:r>
            <w:r w:rsidR="00CA7F3A">
              <w:rPr>
                <w:noProof/>
              </w:rPr>
              <w:tab/>
            </w:r>
            <w:r w:rsidR="00CA7F3A">
              <w:rPr>
                <w:noProof/>
              </w:rPr>
              <w:fldChar w:fldCharType="begin"/>
            </w:r>
            <w:r w:rsidR="00CA7F3A">
              <w:rPr>
                <w:noProof/>
              </w:rPr>
              <w:instrText xml:space="preserve"> PAGEREF _Toc233268592 \h </w:instrText>
            </w:r>
            <w:r w:rsidR="00CA7F3A">
              <w:rPr>
                <w:noProof/>
              </w:rPr>
            </w:r>
            <w:r w:rsidR="00CA7F3A">
              <w:rPr>
                <w:noProof/>
              </w:rPr>
              <w:fldChar w:fldCharType="separate"/>
            </w:r>
            <w:r w:rsidR="0099107B">
              <w:rPr>
                <w:noProof/>
              </w:rPr>
              <w:t>14</w:t>
            </w:r>
            <w:r w:rsidR="00CA7F3A">
              <w:rPr>
                <w:noProof/>
              </w:rPr>
              <w:fldChar w:fldCharType="end"/>
            </w:r>
          </w:hyperlink>
        </w:p>
        <w:p w14:paraId="37907A00" w14:textId="66715DC6" w:rsidR="00CA7F3A" w:rsidRDefault="00F35362">
          <w:pPr>
            <w:pStyle w:val="10"/>
            <w:tabs>
              <w:tab w:val="right" w:leader="dot" w:pos="9344"/>
            </w:tabs>
            <w:rPr>
              <w:rFonts w:asciiTheme="minorHAnsi" w:eastAsiaTheme="minorEastAsia" w:hAnsiTheme="minorHAnsi" w:cstheme="minorBidi"/>
              <w:noProof/>
              <w:sz w:val="22"/>
              <w:szCs w:val="22"/>
            </w:rPr>
          </w:pPr>
          <w:hyperlink w:anchor="_Toc233268593" w:history="1">
            <w:r w:rsidR="00CA7F3A" w:rsidRPr="003D67C8">
              <w:rPr>
                <w:rStyle w:val="a5"/>
                <w:rFonts w:ascii="Arial" w:hAnsi="Arial" w:cs="Arial"/>
                <w:noProof/>
              </w:rPr>
              <w:t>13. Instruirea utilizatorilor</w:t>
            </w:r>
            <w:r w:rsidR="00CA7F3A">
              <w:rPr>
                <w:noProof/>
              </w:rPr>
              <w:tab/>
            </w:r>
            <w:r w:rsidR="00CA7F3A">
              <w:rPr>
                <w:noProof/>
              </w:rPr>
              <w:fldChar w:fldCharType="begin"/>
            </w:r>
            <w:r w:rsidR="00CA7F3A">
              <w:rPr>
                <w:noProof/>
              </w:rPr>
              <w:instrText xml:space="preserve"> PAGEREF _Toc233268593 \h </w:instrText>
            </w:r>
            <w:r w:rsidR="00CA7F3A">
              <w:rPr>
                <w:noProof/>
              </w:rPr>
            </w:r>
            <w:r w:rsidR="00CA7F3A">
              <w:rPr>
                <w:noProof/>
              </w:rPr>
              <w:fldChar w:fldCharType="separate"/>
            </w:r>
            <w:r w:rsidR="0099107B">
              <w:rPr>
                <w:noProof/>
              </w:rPr>
              <w:t>14</w:t>
            </w:r>
            <w:r w:rsidR="00CA7F3A">
              <w:rPr>
                <w:noProof/>
              </w:rPr>
              <w:fldChar w:fldCharType="end"/>
            </w:r>
          </w:hyperlink>
        </w:p>
        <w:p w14:paraId="3CA51702" w14:textId="50360882" w:rsidR="00CA7F3A" w:rsidRDefault="00F35362">
          <w:pPr>
            <w:pStyle w:val="10"/>
            <w:tabs>
              <w:tab w:val="right" w:leader="dot" w:pos="9344"/>
            </w:tabs>
            <w:rPr>
              <w:rFonts w:asciiTheme="minorHAnsi" w:eastAsiaTheme="minorEastAsia" w:hAnsiTheme="minorHAnsi" w:cstheme="minorBidi"/>
              <w:noProof/>
              <w:sz w:val="22"/>
              <w:szCs w:val="22"/>
            </w:rPr>
          </w:pPr>
          <w:hyperlink w:anchor="_Toc233268594" w:history="1">
            <w:r w:rsidR="00CA7F3A" w:rsidRPr="003D67C8">
              <w:rPr>
                <w:rStyle w:val="a5"/>
                <w:rFonts w:ascii="Arial" w:hAnsi="Arial" w:cs="Arial"/>
                <w:noProof/>
              </w:rPr>
              <w:t>14. Garanție, mentenanță și suport tehnic</w:t>
            </w:r>
            <w:r w:rsidR="00CA7F3A">
              <w:rPr>
                <w:noProof/>
              </w:rPr>
              <w:tab/>
            </w:r>
            <w:r w:rsidR="00CA7F3A">
              <w:rPr>
                <w:noProof/>
              </w:rPr>
              <w:fldChar w:fldCharType="begin"/>
            </w:r>
            <w:r w:rsidR="00CA7F3A">
              <w:rPr>
                <w:noProof/>
              </w:rPr>
              <w:instrText xml:space="preserve"> PAGEREF _Toc233268594 \h </w:instrText>
            </w:r>
            <w:r w:rsidR="00CA7F3A">
              <w:rPr>
                <w:noProof/>
              </w:rPr>
            </w:r>
            <w:r w:rsidR="00CA7F3A">
              <w:rPr>
                <w:noProof/>
              </w:rPr>
              <w:fldChar w:fldCharType="separate"/>
            </w:r>
            <w:r w:rsidR="0099107B">
              <w:rPr>
                <w:noProof/>
              </w:rPr>
              <w:t>14</w:t>
            </w:r>
            <w:r w:rsidR="00CA7F3A">
              <w:rPr>
                <w:noProof/>
              </w:rPr>
              <w:fldChar w:fldCharType="end"/>
            </w:r>
          </w:hyperlink>
        </w:p>
        <w:p w14:paraId="24708CBB" w14:textId="1B83A709" w:rsidR="00CA7F3A" w:rsidRDefault="00F35362">
          <w:pPr>
            <w:pStyle w:val="10"/>
            <w:tabs>
              <w:tab w:val="right" w:leader="dot" w:pos="9344"/>
            </w:tabs>
            <w:rPr>
              <w:rFonts w:asciiTheme="minorHAnsi" w:eastAsiaTheme="minorEastAsia" w:hAnsiTheme="minorHAnsi" w:cstheme="minorBidi"/>
              <w:noProof/>
              <w:sz w:val="22"/>
              <w:szCs w:val="22"/>
            </w:rPr>
          </w:pPr>
          <w:hyperlink w:anchor="_Toc233268595" w:history="1">
            <w:r w:rsidR="00CA7F3A" w:rsidRPr="003D67C8">
              <w:rPr>
                <w:rStyle w:val="a5"/>
                <w:rFonts w:ascii="Arial" w:hAnsi="Arial" w:cs="Arial"/>
                <w:noProof/>
              </w:rPr>
              <w:t>15. Documentația</w:t>
            </w:r>
            <w:r w:rsidR="00CA7F3A">
              <w:rPr>
                <w:noProof/>
              </w:rPr>
              <w:tab/>
            </w:r>
            <w:r w:rsidR="00CA7F3A">
              <w:rPr>
                <w:noProof/>
              </w:rPr>
              <w:fldChar w:fldCharType="begin"/>
            </w:r>
            <w:r w:rsidR="00CA7F3A">
              <w:rPr>
                <w:noProof/>
              </w:rPr>
              <w:instrText xml:space="preserve"> PAGEREF _Toc233268595 \h </w:instrText>
            </w:r>
            <w:r w:rsidR="00CA7F3A">
              <w:rPr>
                <w:noProof/>
              </w:rPr>
            </w:r>
            <w:r w:rsidR="00CA7F3A">
              <w:rPr>
                <w:noProof/>
              </w:rPr>
              <w:fldChar w:fldCharType="separate"/>
            </w:r>
            <w:r w:rsidR="0099107B">
              <w:rPr>
                <w:noProof/>
              </w:rPr>
              <w:t>15</w:t>
            </w:r>
            <w:r w:rsidR="00CA7F3A">
              <w:rPr>
                <w:noProof/>
              </w:rPr>
              <w:fldChar w:fldCharType="end"/>
            </w:r>
          </w:hyperlink>
        </w:p>
        <w:p w14:paraId="0CD3B615" w14:textId="6DF0C6CF" w:rsidR="00CA7F3A" w:rsidRDefault="00F35362">
          <w:pPr>
            <w:pStyle w:val="10"/>
            <w:tabs>
              <w:tab w:val="right" w:leader="dot" w:pos="9344"/>
            </w:tabs>
            <w:rPr>
              <w:rFonts w:asciiTheme="minorHAnsi" w:eastAsiaTheme="minorEastAsia" w:hAnsiTheme="minorHAnsi" w:cstheme="minorBidi"/>
              <w:noProof/>
              <w:sz w:val="22"/>
              <w:szCs w:val="22"/>
            </w:rPr>
          </w:pPr>
          <w:hyperlink w:anchor="_Toc233268596" w:history="1">
            <w:r w:rsidR="00CA7F3A" w:rsidRPr="003D67C8">
              <w:rPr>
                <w:rStyle w:val="a5"/>
                <w:rFonts w:ascii="Arial" w:hAnsi="Arial" w:cs="Arial"/>
                <w:noProof/>
              </w:rPr>
              <w:t>16. Proprietatea intelectuală și confidențialitatea</w:t>
            </w:r>
            <w:r w:rsidR="00CA7F3A">
              <w:rPr>
                <w:noProof/>
              </w:rPr>
              <w:tab/>
            </w:r>
            <w:r w:rsidR="00CA7F3A">
              <w:rPr>
                <w:noProof/>
              </w:rPr>
              <w:fldChar w:fldCharType="begin"/>
            </w:r>
            <w:r w:rsidR="00CA7F3A">
              <w:rPr>
                <w:noProof/>
              </w:rPr>
              <w:instrText xml:space="preserve"> PAGEREF _Toc233268596 \h </w:instrText>
            </w:r>
            <w:r w:rsidR="00CA7F3A">
              <w:rPr>
                <w:noProof/>
              </w:rPr>
            </w:r>
            <w:r w:rsidR="00CA7F3A">
              <w:rPr>
                <w:noProof/>
              </w:rPr>
              <w:fldChar w:fldCharType="separate"/>
            </w:r>
            <w:r w:rsidR="0099107B">
              <w:rPr>
                <w:noProof/>
              </w:rPr>
              <w:t>15</w:t>
            </w:r>
            <w:r w:rsidR="00CA7F3A">
              <w:rPr>
                <w:noProof/>
              </w:rPr>
              <w:fldChar w:fldCharType="end"/>
            </w:r>
          </w:hyperlink>
        </w:p>
        <w:p w14:paraId="30FCF66E" w14:textId="515C44CD" w:rsidR="00CA7F3A" w:rsidRDefault="00F35362">
          <w:pPr>
            <w:pStyle w:val="10"/>
            <w:tabs>
              <w:tab w:val="right" w:leader="dot" w:pos="9344"/>
            </w:tabs>
            <w:rPr>
              <w:rFonts w:asciiTheme="minorHAnsi" w:eastAsiaTheme="minorEastAsia" w:hAnsiTheme="minorHAnsi" w:cstheme="minorBidi"/>
              <w:noProof/>
              <w:sz w:val="22"/>
              <w:szCs w:val="22"/>
            </w:rPr>
          </w:pPr>
          <w:hyperlink w:anchor="_Toc233268597" w:history="1">
            <w:r w:rsidR="00CA7F3A" w:rsidRPr="003D67C8">
              <w:rPr>
                <w:rStyle w:val="a5"/>
                <w:rFonts w:ascii="Arial" w:hAnsi="Arial" w:cs="Arial"/>
                <w:noProof/>
              </w:rPr>
              <w:t>17. Cerințe de calificare față de ofertant</w:t>
            </w:r>
            <w:r w:rsidR="00CA7F3A">
              <w:rPr>
                <w:noProof/>
              </w:rPr>
              <w:tab/>
            </w:r>
            <w:r w:rsidR="00CA7F3A">
              <w:rPr>
                <w:noProof/>
              </w:rPr>
              <w:fldChar w:fldCharType="begin"/>
            </w:r>
            <w:r w:rsidR="00CA7F3A">
              <w:rPr>
                <w:noProof/>
              </w:rPr>
              <w:instrText xml:space="preserve"> PAGEREF _Toc233268597 \h </w:instrText>
            </w:r>
            <w:r w:rsidR="00CA7F3A">
              <w:rPr>
                <w:noProof/>
              </w:rPr>
            </w:r>
            <w:r w:rsidR="00CA7F3A">
              <w:rPr>
                <w:noProof/>
              </w:rPr>
              <w:fldChar w:fldCharType="separate"/>
            </w:r>
            <w:r w:rsidR="0099107B">
              <w:rPr>
                <w:noProof/>
              </w:rPr>
              <w:t>15</w:t>
            </w:r>
            <w:r w:rsidR="00CA7F3A">
              <w:rPr>
                <w:noProof/>
              </w:rPr>
              <w:fldChar w:fldCharType="end"/>
            </w:r>
          </w:hyperlink>
        </w:p>
        <w:p w14:paraId="7386B9A4" w14:textId="2F6903C7" w:rsidR="00CA7F3A" w:rsidRDefault="00F35362">
          <w:pPr>
            <w:pStyle w:val="10"/>
            <w:tabs>
              <w:tab w:val="right" w:leader="dot" w:pos="9344"/>
            </w:tabs>
            <w:rPr>
              <w:rFonts w:asciiTheme="minorHAnsi" w:eastAsiaTheme="minorEastAsia" w:hAnsiTheme="minorHAnsi" w:cstheme="minorBidi"/>
              <w:noProof/>
              <w:sz w:val="22"/>
              <w:szCs w:val="22"/>
            </w:rPr>
          </w:pPr>
          <w:hyperlink w:anchor="_Toc233268598" w:history="1">
            <w:r w:rsidR="00CA7F3A" w:rsidRPr="003D67C8">
              <w:rPr>
                <w:rStyle w:val="a5"/>
                <w:rFonts w:ascii="Arial" w:hAnsi="Arial" w:cs="Arial"/>
                <w:noProof/>
              </w:rPr>
              <w:t>18. Modul de prezentare a ofertei tehnice</w:t>
            </w:r>
            <w:r w:rsidR="00CA7F3A">
              <w:rPr>
                <w:noProof/>
              </w:rPr>
              <w:tab/>
            </w:r>
            <w:r w:rsidR="00CA7F3A">
              <w:rPr>
                <w:noProof/>
              </w:rPr>
              <w:fldChar w:fldCharType="begin"/>
            </w:r>
            <w:r w:rsidR="00CA7F3A">
              <w:rPr>
                <w:noProof/>
              </w:rPr>
              <w:instrText xml:space="preserve"> PAGEREF _Toc233268598 \h </w:instrText>
            </w:r>
            <w:r w:rsidR="00CA7F3A">
              <w:rPr>
                <w:noProof/>
              </w:rPr>
            </w:r>
            <w:r w:rsidR="00CA7F3A">
              <w:rPr>
                <w:noProof/>
              </w:rPr>
              <w:fldChar w:fldCharType="separate"/>
            </w:r>
            <w:r w:rsidR="0099107B">
              <w:rPr>
                <w:noProof/>
              </w:rPr>
              <w:t>15</w:t>
            </w:r>
            <w:r w:rsidR="00CA7F3A">
              <w:rPr>
                <w:noProof/>
              </w:rPr>
              <w:fldChar w:fldCharType="end"/>
            </w:r>
          </w:hyperlink>
        </w:p>
        <w:p w14:paraId="128CC70F" w14:textId="487D924C" w:rsidR="00CA7F3A" w:rsidRDefault="00F35362">
          <w:pPr>
            <w:pStyle w:val="10"/>
            <w:tabs>
              <w:tab w:val="right" w:leader="dot" w:pos="9344"/>
            </w:tabs>
            <w:rPr>
              <w:rFonts w:asciiTheme="minorHAnsi" w:eastAsiaTheme="minorEastAsia" w:hAnsiTheme="minorHAnsi" w:cstheme="minorBidi"/>
              <w:noProof/>
              <w:sz w:val="22"/>
              <w:szCs w:val="22"/>
            </w:rPr>
          </w:pPr>
          <w:hyperlink w:anchor="_Toc233268599" w:history="1">
            <w:r w:rsidR="00CA7F3A" w:rsidRPr="003D67C8">
              <w:rPr>
                <w:rStyle w:val="a5"/>
                <w:rFonts w:ascii="Arial" w:hAnsi="Arial" w:cs="Arial"/>
                <w:noProof/>
              </w:rPr>
              <w:t>19. Anexe</w:t>
            </w:r>
            <w:r w:rsidR="00CA7F3A">
              <w:rPr>
                <w:noProof/>
              </w:rPr>
              <w:tab/>
            </w:r>
            <w:r w:rsidR="00CA7F3A">
              <w:rPr>
                <w:noProof/>
              </w:rPr>
              <w:fldChar w:fldCharType="begin"/>
            </w:r>
            <w:r w:rsidR="00CA7F3A">
              <w:rPr>
                <w:noProof/>
              </w:rPr>
              <w:instrText xml:space="preserve"> PAGEREF _Toc233268599 \h </w:instrText>
            </w:r>
            <w:r w:rsidR="00CA7F3A">
              <w:rPr>
                <w:noProof/>
              </w:rPr>
            </w:r>
            <w:r w:rsidR="00CA7F3A">
              <w:rPr>
                <w:noProof/>
              </w:rPr>
              <w:fldChar w:fldCharType="separate"/>
            </w:r>
            <w:r w:rsidR="0099107B">
              <w:rPr>
                <w:noProof/>
              </w:rPr>
              <w:t>16</w:t>
            </w:r>
            <w:r w:rsidR="00CA7F3A">
              <w:rPr>
                <w:noProof/>
              </w:rPr>
              <w:fldChar w:fldCharType="end"/>
            </w:r>
          </w:hyperlink>
        </w:p>
        <w:p w14:paraId="0E69C136" w14:textId="3DBD554E" w:rsidR="00897798" w:rsidRPr="0014547F" w:rsidRDefault="003279D8">
          <w:pPr>
            <w:rPr>
              <w:rFonts w:ascii="Arial" w:hAnsi="Arial" w:cs="Arial"/>
            </w:rPr>
          </w:pPr>
          <w:r w:rsidRPr="0014547F">
            <w:rPr>
              <w:rFonts w:ascii="Arial" w:hAnsi="Arial" w:cs="Arial"/>
            </w:rPr>
            <w:fldChar w:fldCharType="end"/>
          </w:r>
        </w:p>
      </w:sdtContent>
    </w:sdt>
    <w:p w14:paraId="2466BB80" w14:textId="77777777" w:rsidR="00CA7F3A" w:rsidRDefault="00CA7F3A">
      <w:pPr>
        <w:pStyle w:val="1"/>
        <w:rPr>
          <w:rFonts w:ascii="Arial" w:hAnsi="Arial" w:cs="Arial"/>
        </w:rPr>
      </w:pPr>
    </w:p>
    <w:p w14:paraId="265A30A9" w14:textId="77777777" w:rsidR="00CA7F3A" w:rsidRDefault="00CA7F3A">
      <w:pPr>
        <w:pStyle w:val="1"/>
        <w:rPr>
          <w:rFonts w:ascii="Arial" w:hAnsi="Arial" w:cs="Arial"/>
        </w:rPr>
      </w:pPr>
    </w:p>
    <w:p w14:paraId="24521EF0" w14:textId="77777777" w:rsidR="00CA7F3A" w:rsidRDefault="00CA7F3A">
      <w:pPr>
        <w:pStyle w:val="1"/>
        <w:rPr>
          <w:rFonts w:ascii="Arial" w:hAnsi="Arial" w:cs="Arial"/>
        </w:rPr>
      </w:pPr>
    </w:p>
    <w:p w14:paraId="3DC083A2" w14:textId="77777777" w:rsidR="00CA7F3A" w:rsidRDefault="00CA7F3A">
      <w:pPr>
        <w:pStyle w:val="1"/>
        <w:rPr>
          <w:rFonts w:ascii="Arial" w:hAnsi="Arial" w:cs="Arial"/>
        </w:rPr>
      </w:pPr>
    </w:p>
    <w:p w14:paraId="558F43F8" w14:textId="77777777" w:rsidR="00CA7F3A" w:rsidRDefault="00CA7F3A">
      <w:pPr>
        <w:pStyle w:val="1"/>
        <w:rPr>
          <w:rFonts w:ascii="Arial" w:hAnsi="Arial" w:cs="Arial"/>
        </w:rPr>
      </w:pPr>
    </w:p>
    <w:p w14:paraId="5AC87194" w14:textId="77777777" w:rsidR="00CA7F3A" w:rsidRDefault="00CA7F3A">
      <w:pPr>
        <w:pStyle w:val="1"/>
        <w:rPr>
          <w:rFonts w:ascii="Arial" w:hAnsi="Arial" w:cs="Arial"/>
        </w:rPr>
      </w:pPr>
    </w:p>
    <w:p w14:paraId="3B9E5104" w14:textId="77777777" w:rsidR="00CA7F3A" w:rsidRDefault="00CA7F3A">
      <w:pPr>
        <w:pStyle w:val="1"/>
        <w:rPr>
          <w:rFonts w:ascii="Arial" w:hAnsi="Arial" w:cs="Arial"/>
        </w:rPr>
      </w:pPr>
    </w:p>
    <w:p w14:paraId="0D473902" w14:textId="77777777" w:rsidR="00CA7F3A" w:rsidRDefault="00CA7F3A">
      <w:pPr>
        <w:pStyle w:val="1"/>
        <w:rPr>
          <w:rFonts w:ascii="Arial" w:hAnsi="Arial" w:cs="Arial"/>
        </w:rPr>
      </w:pPr>
    </w:p>
    <w:p w14:paraId="67EAC53F" w14:textId="77777777" w:rsidR="00CA7F3A" w:rsidRDefault="00CA7F3A">
      <w:pPr>
        <w:pStyle w:val="1"/>
        <w:rPr>
          <w:rFonts w:ascii="Arial" w:hAnsi="Arial" w:cs="Arial"/>
        </w:rPr>
      </w:pPr>
    </w:p>
    <w:p w14:paraId="2B925A20" w14:textId="77777777" w:rsidR="00CA7F3A" w:rsidRDefault="00CA7F3A">
      <w:pPr>
        <w:pStyle w:val="1"/>
        <w:rPr>
          <w:rFonts w:ascii="Arial" w:hAnsi="Arial" w:cs="Arial"/>
        </w:rPr>
      </w:pPr>
    </w:p>
    <w:p w14:paraId="73107390" w14:textId="77777777" w:rsidR="00CA7F3A" w:rsidRDefault="00CA7F3A">
      <w:pPr>
        <w:pStyle w:val="1"/>
        <w:rPr>
          <w:rFonts w:ascii="Arial" w:hAnsi="Arial" w:cs="Arial"/>
        </w:rPr>
      </w:pPr>
    </w:p>
    <w:p w14:paraId="5E189B23" w14:textId="77777777" w:rsidR="00CA7F3A" w:rsidRDefault="00CA7F3A">
      <w:pPr>
        <w:pStyle w:val="1"/>
        <w:rPr>
          <w:rFonts w:ascii="Arial" w:hAnsi="Arial" w:cs="Arial"/>
        </w:rPr>
      </w:pPr>
    </w:p>
    <w:p w14:paraId="51645FFD" w14:textId="77777777" w:rsidR="00CA7F3A" w:rsidRDefault="00CA7F3A">
      <w:pPr>
        <w:pStyle w:val="1"/>
        <w:rPr>
          <w:rFonts w:ascii="Arial" w:hAnsi="Arial" w:cs="Arial"/>
        </w:rPr>
      </w:pPr>
    </w:p>
    <w:p w14:paraId="6B0D67EF" w14:textId="77777777" w:rsidR="00CA7F3A" w:rsidRDefault="00CA7F3A">
      <w:pPr>
        <w:pStyle w:val="1"/>
        <w:rPr>
          <w:rFonts w:ascii="Arial" w:hAnsi="Arial" w:cs="Arial"/>
        </w:rPr>
      </w:pPr>
    </w:p>
    <w:p w14:paraId="037B0BA9" w14:textId="77777777" w:rsidR="00CA7F3A" w:rsidRDefault="00CA7F3A">
      <w:pPr>
        <w:pStyle w:val="1"/>
        <w:rPr>
          <w:rFonts w:ascii="Arial" w:hAnsi="Arial" w:cs="Arial"/>
        </w:rPr>
      </w:pPr>
    </w:p>
    <w:p w14:paraId="63F6552F" w14:textId="77777777" w:rsidR="00CA7F3A" w:rsidRDefault="00CA7F3A">
      <w:pPr>
        <w:pStyle w:val="1"/>
        <w:rPr>
          <w:rFonts w:ascii="Arial" w:hAnsi="Arial" w:cs="Arial"/>
        </w:rPr>
      </w:pPr>
    </w:p>
    <w:p w14:paraId="2AAD6532" w14:textId="77777777" w:rsidR="00CA7F3A" w:rsidRDefault="00CA7F3A">
      <w:pPr>
        <w:pStyle w:val="1"/>
        <w:rPr>
          <w:rFonts w:ascii="Arial" w:hAnsi="Arial" w:cs="Arial"/>
        </w:rPr>
      </w:pPr>
    </w:p>
    <w:p w14:paraId="56FCBF9F" w14:textId="77777777" w:rsidR="00CA7F3A" w:rsidRDefault="00CA7F3A">
      <w:pPr>
        <w:pStyle w:val="1"/>
        <w:rPr>
          <w:rFonts w:ascii="Arial" w:hAnsi="Arial" w:cs="Arial"/>
        </w:rPr>
      </w:pPr>
    </w:p>
    <w:p w14:paraId="5062EC90" w14:textId="77777777" w:rsidR="00CA7F3A" w:rsidRDefault="00CA7F3A">
      <w:pPr>
        <w:pStyle w:val="1"/>
        <w:rPr>
          <w:rFonts w:ascii="Arial" w:hAnsi="Arial" w:cs="Arial"/>
        </w:rPr>
      </w:pPr>
    </w:p>
    <w:p w14:paraId="0A25DC08" w14:textId="7E1A3C21" w:rsidR="00897798" w:rsidRPr="0014547F" w:rsidRDefault="003279D8">
      <w:pPr>
        <w:pStyle w:val="1"/>
        <w:rPr>
          <w:rFonts w:ascii="Arial" w:hAnsi="Arial" w:cs="Arial"/>
        </w:rPr>
      </w:pPr>
      <w:bookmarkStart w:id="1" w:name="_Toc233268553"/>
      <w:r w:rsidRPr="0014547F">
        <w:rPr>
          <w:rFonts w:ascii="Arial" w:hAnsi="Arial" w:cs="Arial"/>
        </w:rPr>
        <w:lastRenderedPageBreak/>
        <w:t>1. Date generale</w:t>
      </w:r>
      <w:bookmarkEnd w:id="1"/>
    </w:p>
    <w:p w14:paraId="6976E736" w14:textId="77777777" w:rsidR="00897798" w:rsidRPr="0014547F" w:rsidRDefault="003279D8">
      <w:pPr>
        <w:pStyle w:val="2"/>
        <w:rPr>
          <w:rFonts w:ascii="Arial" w:hAnsi="Arial" w:cs="Arial"/>
        </w:rPr>
      </w:pPr>
      <w:bookmarkStart w:id="2" w:name="_Toc233268554"/>
      <w:r w:rsidRPr="0014547F">
        <w:rPr>
          <w:rFonts w:ascii="Arial" w:hAnsi="Arial" w:cs="Arial"/>
        </w:rPr>
        <w:t>1.1. Autoritatea contractantă</w:t>
      </w:r>
      <w:bookmarkEnd w:id="2"/>
    </w:p>
    <w:p w14:paraId="1190E753" w14:textId="77777777" w:rsidR="00897798" w:rsidRPr="0014547F" w:rsidRDefault="003279D8" w:rsidP="00BB70D7">
      <w:pPr>
        <w:spacing w:after="120" w:line="264" w:lineRule="auto"/>
        <w:jc w:val="both"/>
        <w:rPr>
          <w:rFonts w:ascii="Arial" w:hAnsi="Arial" w:cs="Arial"/>
        </w:rPr>
      </w:pPr>
      <w:r w:rsidRPr="0014547F">
        <w:rPr>
          <w:rFonts w:ascii="Arial" w:hAnsi="Arial" w:cs="Arial"/>
        </w:rPr>
        <w:t xml:space="preserve">Instituția Medico-Sanitară Publică Spitalul Clinic Municipal de Copii „V. Ignatenco” (în continuare – </w:t>
      </w:r>
      <w:r w:rsidRPr="0014547F">
        <w:rPr>
          <w:rFonts w:ascii="Arial" w:hAnsi="Arial" w:cs="Arial"/>
          <w:b/>
          <w:bCs/>
        </w:rPr>
        <w:t>Beneficiar</w:t>
      </w:r>
      <w:r w:rsidRPr="0014547F">
        <w:rPr>
          <w:rFonts w:ascii="Arial" w:hAnsi="Arial" w:cs="Arial"/>
        </w:rPr>
        <w:t xml:space="preserve"> sau </w:t>
      </w:r>
      <w:r w:rsidRPr="0014547F">
        <w:rPr>
          <w:rFonts w:ascii="Arial" w:hAnsi="Arial" w:cs="Arial"/>
          <w:b/>
          <w:bCs/>
        </w:rPr>
        <w:t>Autoritatea contractantă</w:t>
      </w:r>
      <w:r w:rsidRPr="0014547F">
        <w:rPr>
          <w:rFonts w:ascii="Arial" w:hAnsi="Arial" w:cs="Arial"/>
        </w:rPr>
        <w:t>), cu sediul în mun. Chișinău, str. Grenoble 149, este o instituție spitalicească de profil pediatric, contractată de Compania Națională de Asigurări în Medicină (CNAM) pentru prestarea serviciilor medicale în cadrul asigurării obligatorii de asistență medicală.</w:t>
      </w:r>
    </w:p>
    <w:p w14:paraId="7F07136C" w14:textId="77777777" w:rsidR="00897798" w:rsidRPr="0014547F" w:rsidRDefault="003279D8">
      <w:pPr>
        <w:pStyle w:val="2"/>
        <w:rPr>
          <w:rFonts w:ascii="Arial" w:hAnsi="Arial" w:cs="Arial"/>
        </w:rPr>
      </w:pPr>
      <w:bookmarkStart w:id="3" w:name="_Toc233268555"/>
      <w:r w:rsidRPr="0014547F">
        <w:rPr>
          <w:rFonts w:ascii="Arial" w:hAnsi="Arial" w:cs="Arial"/>
        </w:rPr>
        <w:t>1.2. Obiectul achiziției</w:t>
      </w:r>
      <w:bookmarkEnd w:id="3"/>
    </w:p>
    <w:p w14:paraId="4D80FFE2" w14:textId="77777777" w:rsidR="00897798" w:rsidRPr="0014547F" w:rsidRDefault="003279D8" w:rsidP="00BB70D7">
      <w:pPr>
        <w:spacing w:after="120" w:line="264" w:lineRule="auto"/>
        <w:jc w:val="both"/>
        <w:rPr>
          <w:rFonts w:ascii="Arial" w:hAnsi="Arial" w:cs="Arial"/>
        </w:rPr>
      </w:pPr>
      <w:r w:rsidRPr="0014547F">
        <w:rPr>
          <w:rFonts w:ascii="Arial" w:hAnsi="Arial" w:cs="Arial"/>
        </w:rPr>
        <w:t xml:space="preserve">Obiectul prezentului caiet de sarcini îl constituie achiziționarea serviciilor de dezvoltare, configurare, testare, implementare și integrare a Modulului informatic de laborator (în continuare – </w:t>
      </w:r>
      <w:r w:rsidRPr="0014547F">
        <w:rPr>
          <w:rFonts w:ascii="Arial" w:hAnsi="Arial" w:cs="Arial"/>
          <w:b/>
          <w:bCs/>
        </w:rPr>
        <w:t>Modulul de Laborator</w:t>
      </w:r>
      <w:r w:rsidRPr="0014547F">
        <w:rPr>
          <w:rFonts w:ascii="Arial" w:hAnsi="Arial" w:cs="Arial"/>
        </w:rPr>
        <w:t xml:space="preserve"> sau </w:t>
      </w:r>
      <w:r w:rsidRPr="0014547F">
        <w:rPr>
          <w:rFonts w:ascii="Arial" w:hAnsi="Arial" w:cs="Arial"/>
          <w:b/>
          <w:bCs/>
        </w:rPr>
        <w:t>MIL</w:t>
      </w:r>
      <w:r w:rsidRPr="0014547F">
        <w:rPr>
          <w:rFonts w:ascii="Arial" w:hAnsi="Arial" w:cs="Arial"/>
        </w:rPr>
        <w:t>), destinat informatizării integrale a fluxului de lucru al Laboratorului Clinic al instituției și integrării acestuia în sistemul informațional integrat de asistență medicală utilizat de instituție.</w:t>
      </w:r>
    </w:p>
    <w:p w14:paraId="68E55F6F" w14:textId="77777777" w:rsidR="00897798" w:rsidRPr="0014547F" w:rsidRDefault="003279D8">
      <w:pPr>
        <w:pStyle w:val="2"/>
        <w:rPr>
          <w:rFonts w:ascii="Arial" w:hAnsi="Arial" w:cs="Arial"/>
        </w:rPr>
      </w:pPr>
      <w:bookmarkStart w:id="4" w:name="_Toc233268556"/>
      <w:r w:rsidRPr="0014547F">
        <w:rPr>
          <w:rFonts w:ascii="Arial" w:hAnsi="Arial" w:cs="Arial"/>
        </w:rPr>
        <w:t>1.3. Codul CPV</w:t>
      </w:r>
      <w:bookmarkEnd w:id="4"/>
    </w:p>
    <w:p w14:paraId="428B1977" w14:textId="63B53EC5" w:rsidR="00897798" w:rsidRPr="0014547F" w:rsidRDefault="00752348" w:rsidP="00BB70D7">
      <w:pPr>
        <w:spacing w:after="120" w:line="264" w:lineRule="auto"/>
        <w:jc w:val="both"/>
        <w:rPr>
          <w:rFonts w:ascii="Arial" w:hAnsi="Arial" w:cs="Arial"/>
        </w:rPr>
      </w:pPr>
      <w:r w:rsidRPr="0014547F">
        <w:rPr>
          <w:rFonts w:ascii="Arial" w:hAnsi="Arial" w:cs="Arial"/>
          <w:b/>
          <w:bCs/>
        </w:rPr>
        <w:t>7200000-5</w:t>
      </w:r>
      <w:r w:rsidRPr="0014547F">
        <w:rPr>
          <w:rFonts w:ascii="Arial" w:hAnsi="Arial" w:cs="Arial"/>
        </w:rPr>
        <w:t>— Servicii IT: consultanţă, dezvoltare de software, internet şi asistenţă</w:t>
      </w:r>
      <w:r w:rsidR="003279D8" w:rsidRPr="0014547F">
        <w:rPr>
          <w:rFonts w:ascii="Arial" w:hAnsi="Arial" w:cs="Arial"/>
        </w:rPr>
        <w:t xml:space="preserve"> (Vocabularul comun privind achizițiile publice – CPV).</w:t>
      </w:r>
    </w:p>
    <w:p w14:paraId="6D5CB289" w14:textId="77777777" w:rsidR="00897798" w:rsidRPr="0014547F" w:rsidRDefault="003279D8">
      <w:pPr>
        <w:pStyle w:val="2"/>
        <w:rPr>
          <w:rFonts w:ascii="Arial" w:hAnsi="Arial" w:cs="Arial"/>
        </w:rPr>
      </w:pPr>
      <w:bookmarkStart w:id="5" w:name="_Toc233268557"/>
      <w:r w:rsidRPr="0014547F">
        <w:rPr>
          <w:rFonts w:ascii="Arial" w:hAnsi="Arial" w:cs="Arial"/>
        </w:rPr>
        <w:t>1.4. Scopul achiziției</w:t>
      </w:r>
      <w:bookmarkEnd w:id="5"/>
    </w:p>
    <w:p w14:paraId="183A167A" w14:textId="77777777" w:rsidR="00897798" w:rsidRPr="0014547F" w:rsidRDefault="003279D8" w:rsidP="00BB70D7">
      <w:pPr>
        <w:spacing w:after="120" w:line="264" w:lineRule="auto"/>
        <w:jc w:val="both"/>
        <w:rPr>
          <w:rFonts w:ascii="Arial" w:hAnsi="Arial" w:cs="Arial"/>
        </w:rPr>
      </w:pPr>
      <w:r w:rsidRPr="0014547F">
        <w:rPr>
          <w:rFonts w:ascii="Arial" w:hAnsi="Arial" w:cs="Arial"/>
        </w:rPr>
        <w:t>Scopul achiziției este eliminarea procesării manuale a solicitărilor și a rezultatelor de laborator, reducerea riscului de erori la transcrierea rezultatelor, asigurarea trasabilității complete a probelor biologice — de la solicitare până la eliberarea buletinului de analiză — și conectarea automată a analizoarelor de laborator la sistemul informațional, astfel încât rezultatele investigațiilor să fie înregistrate automat în cererile de analize ale pacienților.</w:t>
      </w:r>
    </w:p>
    <w:p w14:paraId="077CFE98" w14:textId="77777777" w:rsidR="00897798" w:rsidRPr="0014547F" w:rsidRDefault="003279D8">
      <w:pPr>
        <w:pStyle w:val="2"/>
        <w:rPr>
          <w:rFonts w:ascii="Arial" w:hAnsi="Arial" w:cs="Arial"/>
        </w:rPr>
      </w:pPr>
      <w:bookmarkStart w:id="6" w:name="_Toc233268558"/>
      <w:r w:rsidRPr="0014547F">
        <w:rPr>
          <w:rFonts w:ascii="Arial" w:hAnsi="Arial" w:cs="Arial"/>
        </w:rPr>
        <w:t>1.5. Sursa de finanțare</w:t>
      </w:r>
      <w:bookmarkEnd w:id="6"/>
    </w:p>
    <w:p w14:paraId="613FD081" w14:textId="77777777" w:rsidR="00897798" w:rsidRPr="0014547F" w:rsidRDefault="003279D8" w:rsidP="00BB70D7">
      <w:pPr>
        <w:spacing w:after="120" w:line="264" w:lineRule="auto"/>
        <w:jc w:val="both"/>
        <w:rPr>
          <w:rFonts w:ascii="Arial" w:hAnsi="Arial" w:cs="Arial"/>
        </w:rPr>
      </w:pPr>
      <w:r w:rsidRPr="0014547F">
        <w:rPr>
          <w:rFonts w:ascii="Arial" w:hAnsi="Arial" w:cs="Arial"/>
        </w:rPr>
        <w:t>Mijloacele financiare ale instituției / mijloacele fondurilor asigurării obligatorii de asistență medicală (FAOAM), conform bugetului aprobat pentru anul de gestiune.</w:t>
      </w:r>
    </w:p>
    <w:p w14:paraId="682EC30C" w14:textId="77777777" w:rsidR="00897798" w:rsidRPr="0014547F" w:rsidRDefault="003279D8">
      <w:pPr>
        <w:pStyle w:val="1"/>
        <w:rPr>
          <w:rFonts w:ascii="Arial" w:hAnsi="Arial" w:cs="Arial"/>
        </w:rPr>
      </w:pPr>
      <w:bookmarkStart w:id="7" w:name="_Toc233268559"/>
      <w:r w:rsidRPr="0014547F">
        <w:rPr>
          <w:rFonts w:ascii="Arial" w:hAnsi="Arial" w:cs="Arial"/>
        </w:rPr>
        <w:t>2. Termeni, definiții și abrevieri</w:t>
      </w:r>
      <w:bookmarkEnd w:id="7"/>
    </w:p>
    <w:p w14:paraId="64FD898F" w14:textId="77777777" w:rsidR="00897798" w:rsidRPr="0014547F" w:rsidRDefault="003279D8">
      <w:pPr>
        <w:spacing w:after="120" w:line="264" w:lineRule="auto"/>
        <w:rPr>
          <w:rFonts w:ascii="Arial" w:hAnsi="Arial" w:cs="Arial"/>
        </w:rPr>
      </w:pPr>
      <w:r w:rsidRPr="0014547F">
        <w:rPr>
          <w:rFonts w:ascii="Arial" w:hAnsi="Arial" w:cs="Arial"/>
        </w:rPr>
        <w:t>În contextul prezentului caiet de sarcini, termenii și abrevierile de mai jos au următoarea semnificație:</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7026"/>
      </w:tblGrid>
      <w:tr w:rsidR="00897798" w:rsidRPr="0014547F" w14:paraId="0E293735" w14:textId="77777777">
        <w:trPr>
          <w:tblHeader/>
        </w:trPr>
        <w:tc>
          <w:tcPr>
            <w:tcW w:w="200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6D9329DC"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Termen / abreviere</w:t>
            </w:r>
          </w:p>
        </w:tc>
        <w:tc>
          <w:tcPr>
            <w:tcW w:w="7026"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41B9C0E0"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Semnificație</w:t>
            </w:r>
          </w:p>
        </w:tc>
      </w:tr>
      <w:tr w:rsidR="00897798" w:rsidRPr="0014547F" w14:paraId="08C52C1F" w14:textId="77777777">
        <w:tc>
          <w:tcPr>
            <w:tcW w:w="2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5E3799F5" w14:textId="77777777" w:rsidR="00897798" w:rsidRPr="0014547F" w:rsidRDefault="003279D8">
            <w:pPr>
              <w:spacing w:line="248" w:lineRule="auto"/>
              <w:rPr>
                <w:rFonts w:ascii="Arial" w:hAnsi="Arial" w:cs="Arial"/>
              </w:rPr>
            </w:pPr>
            <w:r w:rsidRPr="0014547F">
              <w:rPr>
                <w:rFonts w:ascii="Arial" w:hAnsi="Arial" w:cs="Arial"/>
                <w:b/>
                <w:bCs/>
                <w:color w:val="1F3864"/>
              </w:rPr>
              <w:t>MIL / Modulul de Laborator</w:t>
            </w:r>
          </w:p>
        </w:tc>
        <w:tc>
          <w:tcPr>
            <w:tcW w:w="70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161A4491" w14:textId="77777777" w:rsidR="00897798" w:rsidRPr="0014547F" w:rsidRDefault="003279D8" w:rsidP="00BB70D7">
            <w:pPr>
              <w:spacing w:line="248" w:lineRule="auto"/>
              <w:jc w:val="both"/>
              <w:rPr>
                <w:rFonts w:ascii="Arial" w:hAnsi="Arial" w:cs="Arial"/>
              </w:rPr>
            </w:pPr>
            <w:r w:rsidRPr="0014547F">
              <w:rPr>
                <w:rFonts w:ascii="Arial" w:hAnsi="Arial" w:cs="Arial"/>
              </w:rPr>
              <w:t>Modulul informatic de laborator — soluția software (de tip Laboratory Information System, LIS) care face obiectul achiziției.</w:t>
            </w:r>
          </w:p>
        </w:tc>
      </w:tr>
      <w:tr w:rsidR="00897798" w:rsidRPr="0014547F" w14:paraId="35800955" w14:textId="77777777">
        <w:tc>
          <w:tcPr>
            <w:tcW w:w="2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0F3A52A5" w14:textId="5CC6C792" w:rsidR="00897798" w:rsidRPr="0014547F" w:rsidRDefault="003279D8">
            <w:pPr>
              <w:spacing w:line="248" w:lineRule="auto"/>
              <w:rPr>
                <w:rFonts w:ascii="Arial" w:hAnsi="Arial" w:cs="Arial"/>
              </w:rPr>
            </w:pPr>
            <w:r w:rsidRPr="00BB70D7">
              <w:rPr>
                <w:rFonts w:ascii="Arial" w:hAnsi="Arial" w:cs="Arial"/>
                <w:b/>
                <w:bCs/>
                <w:color w:val="2F5496" w:themeColor="accent1" w:themeShade="BF"/>
              </w:rPr>
              <w:t>SI</w:t>
            </w:r>
            <w:r w:rsidR="00673420" w:rsidRPr="00BB70D7">
              <w:rPr>
                <w:rFonts w:ascii="Arial" w:hAnsi="Arial" w:cs="Arial"/>
                <w:b/>
                <w:bCs/>
                <w:color w:val="2F5496" w:themeColor="accent1" w:themeShade="BF"/>
              </w:rPr>
              <w:t>I</w:t>
            </w:r>
            <w:r w:rsidRPr="00BB70D7">
              <w:rPr>
                <w:rFonts w:ascii="Arial" w:hAnsi="Arial" w:cs="Arial"/>
                <w:b/>
                <w:bCs/>
                <w:color w:val="2F5496" w:themeColor="accent1" w:themeShade="BF"/>
              </w:rPr>
              <w:t>AM</w:t>
            </w:r>
          </w:p>
        </w:tc>
        <w:tc>
          <w:tcPr>
            <w:tcW w:w="70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4B812BF4" w14:textId="6F181B43" w:rsidR="00897798" w:rsidRPr="0014547F" w:rsidRDefault="003279D8" w:rsidP="00BB70D7">
            <w:pPr>
              <w:spacing w:line="248" w:lineRule="auto"/>
              <w:jc w:val="both"/>
              <w:rPr>
                <w:rFonts w:ascii="Arial" w:hAnsi="Arial" w:cs="Arial"/>
              </w:rPr>
            </w:pPr>
            <w:r w:rsidRPr="00BB70D7">
              <w:rPr>
                <w:rFonts w:ascii="Arial" w:hAnsi="Arial" w:cs="Arial"/>
                <w:color w:val="000000" w:themeColor="text1"/>
              </w:rPr>
              <w:t xml:space="preserve">Sistemul </w:t>
            </w:r>
            <w:r w:rsidR="00673420" w:rsidRPr="00BB70D7">
              <w:rPr>
                <w:rFonts w:ascii="Arial" w:hAnsi="Arial" w:cs="Arial"/>
                <w:color w:val="000000" w:themeColor="text1"/>
              </w:rPr>
              <w:t>Informațional Integrat de Asistență Medicală</w:t>
            </w:r>
            <w:r w:rsidRPr="0014547F">
              <w:rPr>
                <w:rFonts w:ascii="Arial" w:hAnsi="Arial" w:cs="Arial"/>
              </w:rPr>
              <w:t>, sistemul informațional în care se gestionează cazurile pacienților internați și cu care Modulul de Laborator se integrează.</w:t>
            </w:r>
          </w:p>
        </w:tc>
      </w:tr>
      <w:tr w:rsidR="00897798" w:rsidRPr="0014547F" w14:paraId="4455189A" w14:textId="77777777">
        <w:tc>
          <w:tcPr>
            <w:tcW w:w="2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394ADA87" w14:textId="77777777" w:rsidR="00897798" w:rsidRPr="0014547F" w:rsidRDefault="003279D8">
            <w:pPr>
              <w:spacing w:line="248" w:lineRule="auto"/>
              <w:rPr>
                <w:rFonts w:ascii="Arial" w:hAnsi="Arial" w:cs="Arial"/>
              </w:rPr>
            </w:pPr>
            <w:r w:rsidRPr="0014547F">
              <w:rPr>
                <w:rFonts w:ascii="Arial" w:hAnsi="Arial" w:cs="Arial"/>
                <w:b/>
                <w:bCs/>
                <w:color w:val="1F3864"/>
              </w:rPr>
              <w:t>MConnect</w:t>
            </w:r>
          </w:p>
        </w:tc>
        <w:tc>
          <w:tcPr>
            <w:tcW w:w="70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07AE49E2" w14:textId="77777777" w:rsidR="00897798" w:rsidRPr="0014547F" w:rsidRDefault="003279D8" w:rsidP="00BB70D7">
            <w:pPr>
              <w:spacing w:line="248" w:lineRule="auto"/>
              <w:jc w:val="both"/>
              <w:rPr>
                <w:rFonts w:ascii="Arial" w:hAnsi="Arial" w:cs="Arial"/>
              </w:rPr>
            </w:pPr>
            <w:r w:rsidRPr="0014547F">
              <w:rPr>
                <w:rFonts w:ascii="Arial" w:hAnsi="Arial" w:cs="Arial"/>
              </w:rPr>
              <w:t>Platforma guvernamentală de interoperabilitate utilizată pentru schimbul securizat de date între sistemele informaționale de stat.</w:t>
            </w:r>
          </w:p>
        </w:tc>
      </w:tr>
      <w:tr w:rsidR="00897798" w:rsidRPr="0014547F" w14:paraId="0A82C1F8" w14:textId="77777777">
        <w:tc>
          <w:tcPr>
            <w:tcW w:w="2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0F9D99F3" w14:textId="77777777" w:rsidR="00897798" w:rsidRPr="0014547F" w:rsidRDefault="003279D8">
            <w:pPr>
              <w:spacing w:line="248" w:lineRule="auto"/>
              <w:rPr>
                <w:rFonts w:ascii="Arial" w:hAnsi="Arial" w:cs="Arial"/>
              </w:rPr>
            </w:pPr>
            <w:r w:rsidRPr="0014547F">
              <w:rPr>
                <w:rFonts w:ascii="Arial" w:hAnsi="Arial" w:cs="Arial"/>
                <w:b/>
                <w:bCs/>
                <w:color w:val="1F3864"/>
              </w:rPr>
              <w:t>LIS</w:t>
            </w:r>
          </w:p>
        </w:tc>
        <w:tc>
          <w:tcPr>
            <w:tcW w:w="70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2C27B620" w14:textId="77777777" w:rsidR="00897798" w:rsidRPr="0014547F" w:rsidRDefault="003279D8" w:rsidP="00BB70D7">
            <w:pPr>
              <w:spacing w:line="248" w:lineRule="auto"/>
              <w:jc w:val="both"/>
              <w:rPr>
                <w:rFonts w:ascii="Arial" w:hAnsi="Arial" w:cs="Arial"/>
              </w:rPr>
            </w:pPr>
            <w:r w:rsidRPr="0014547F">
              <w:rPr>
                <w:rFonts w:ascii="Arial" w:hAnsi="Arial" w:cs="Arial"/>
              </w:rPr>
              <w:t>Laboratory Information System — sistem informațional de laborator.</w:t>
            </w:r>
          </w:p>
        </w:tc>
      </w:tr>
      <w:tr w:rsidR="00897798" w:rsidRPr="0014547F" w14:paraId="208EC0DF" w14:textId="77777777">
        <w:tc>
          <w:tcPr>
            <w:tcW w:w="2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5558007D" w14:textId="77777777" w:rsidR="00897798" w:rsidRPr="0014547F" w:rsidRDefault="003279D8">
            <w:pPr>
              <w:spacing w:line="248" w:lineRule="auto"/>
              <w:rPr>
                <w:rFonts w:ascii="Arial" w:hAnsi="Arial" w:cs="Arial"/>
              </w:rPr>
            </w:pPr>
            <w:r w:rsidRPr="0014547F">
              <w:rPr>
                <w:rFonts w:ascii="Arial" w:hAnsi="Arial" w:cs="Arial"/>
                <w:b/>
                <w:bCs/>
                <w:color w:val="1F3864"/>
              </w:rPr>
              <w:t>Analizor</w:t>
            </w:r>
          </w:p>
        </w:tc>
        <w:tc>
          <w:tcPr>
            <w:tcW w:w="70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2C179A7F" w14:textId="77777777" w:rsidR="00897798" w:rsidRPr="0014547F" w:rsidRDefault="003279D8" w:rsidP="00BB70D7">
            <w:pPr>
              <w:spacing w:line="248" w:lineRule="auto"/>
              <w:jc w:val="both"/>
              <w:rPr>
                <w:rFonts w:ascii="Arial" w:hAnsi="Arial" w:cs="Arial"/>
              </w:rPr>
            </w:pPr>
            <w:r w:rsidRPr="0014547F">
              <w:rPr>
                <w:rFonts w:ascii="Arial" w:hAnsi="Arial" w:cs="Arial"/>
              </w:rPr>
              <w:t>Echipament automat sau semiautomat de laborator care efectuează investigații și transmite/recepționează date (de ex. analizor hematologic, biochimic, coagulometru, analizor de urină).</w:t>
            </w:r>
          </w:p>
        </w:tc>
      </w:tr>
      <w:tr w:rsidR="00897798" w:rsidRPr="0014547F" w14:paraId="349CCBC7" w14:textId="77777777">
        <w:tc>
          <w:tcPr>
            <w:tcW w:w="2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1F89F079" w14:textId="77777777" w:rsidR="00897798" w:rsidRPr="0014547F" w:rsidRDefault="003279D8">
            <w:pPr>
              <w:spacing w:line="248" w:lineRule="auto"/>
              <w:rPr>
                <w:rFonts w:ascii="Arial" w:hAnsi="Arial" w:cs="Arial"/>
              </w:rPr>
            </w:pPr>
            <w:r w:rsidRPr="0014547F">
              <w:rPr>
                <w:rFonts w:ascii="Arial" w:hAnsi="Arial" w:cs="Arial"/>
                <w:b/>
                <w:bCs/>
                <w:color w:val="1F3864"/>
              </w:rPr>
              <w:t>Interfață bidirecțională</w:t>
            </w:r>
          </w:p>
        </w:tc>
        <w:tc>
          <w:tcPr>
            <w:tcW w:w="70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09DB140C" w14:textId="77777777" w:rsidR="00897798" w:rsidRPr="0014547F" w:rsidRDefault="003279D8" w:rsidP="00BB70D7">
            <w:pPr>
              <w:spacing w:line="248" w:lineRule="auto"/>
              <w:jc w:val="both"/>
              <w:rPr>
                <w:rFonts w:ascii="Arial" w:hAnsi="Arial" w:cs="Arial"/>
              </w:rPr>
            </w:pPr>
            <w:r w:rsidRPr="0014547F">
              <w:rPr>
                <w:rFonts w:ascii="Arial" w:hAnsi="Arial" w:cs="Arial"/>
              </w:rPr>
              <w:t>Conexiune între analizor și MIL care permite atât transmiterea automată a rezultatelor către MIL, cât și transmiterea listei de teste (work-list) de la MIL către analizor.</w:t>
            </w:r>
          </w:p>
        </w:tc>
      </w:tr>
      <w:tr w:rsidR="00897798" w:rsidRPr="0014547F" w14:paraId="2537745A" w14:textId="77777777">
        <w:tc>
          <w:tcPr>
            <w:tcW w:w="2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7E426CB4" w14:textId="77777777" w:rsidR="00897798" w:rsidRPr="0014547F" w:rsidRDefault="003279D8">
            <w:pPr>
              <w:spacing w:line="248" w:lineRule="auto"/>
              <w:rPr>
                <w:rFonts w:ascii="Arial" w:hAnsi="Arial" w:cs="Arial"/>
              </w:rPr>
            </w:pPr>
            <w:r w:rsidRPr="0014547F">
              <w:rPr>
                <w:rFonts w:ascii="Arial" w:hAnsi="Arial" w:cs="Arial"/>
                <w:b/>
                <w:bCs/>
                <w:color w:val="1F3864"/>
              </w:rPr>
              <w:lastRenderedPageBreak/>
              <w:t>Buletin de analiză</w:t>
            </w:r>
          </w:p>
        </w:tc>
        <w:tc>
          <w:tcPr>
            <w:tcW w:w="70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5551264E" w14:textId="77777777" w:rsidR="00897798" w:rsidRPr="0014547F" w:rsidRDefault="003279D8" w:rsidP="00BB70D7">
            <w:pPr>
              <w:spacing w:line="248" w:lineRule="auto"/>
              <w:jc w:val="both"/>
              <w:rPr>
                <w:rFonts w:ascii="Arial" w:hAnsi="Arial" w:cs="Arial"/>
              </w:rPr>
            </w:pPr>
            <w:r w:rsidRPr="0014547F">
              <w:rPr>
                <w:rFonts w:ascii="Arial" w:hAnsi="Arial" w:cs="Arial"/>
              </w:rPr>
              <w:t>Documentul (electronic și/sau tipărit) care conține rezultatele investigațiilor de laborator eliberate pacientului/secției.</w:t>
            </w:r>
          </w:p>
        </w:tc>
      </w:tr>
      <w:tr w:rsidR="00897798" w:rsidRPr="0014547F" w14:paraId="6E51E8B7" w14:textId="77777777">
        <w:tc>
          <w:tcPr>
            <w:tcW w:w="2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5B775764" w14:textId="77777777" w:rsidR="00897798" w:rsidRPr="0014547F" w:rsidRDefault="003279D8">
            <w:pPr>
              <w:spacing w:line="248" w:lineRule="auto"/>
              <w:rPr>
                <w:rFonts w:ascii="Arial" w:hAnsi="Arial" w:cs="Arial"/>
              </w:rPr>
            </w:pPr>
            <w:r w:rsidRPr="0014547F">
              <w:rPr>
                <w:rFonts w:ascii="Arial" w:hAnsi="Arial" w:cs="Arial"/>
                <w:b/>
                <w:bCs/>
                <w:color w:val="1F3864"/>
              </w:rPr>
              <w:t>Cerere de analiză / Trimitere</w:t>
            </w:r>
          </w:p>
        </w:tc>
        <w:tc>
          <w:tcPr>
            <w:tcW w:w="70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0C608819" w14:textId="77777777" w:rsidR="00897798" w:rsidRPr="0014547F" w:rsidRDefault="003279D8" w:rsidP="00BB70D7">
            <w:pPr>
              <w:spacing w:line="248" w:lineRule="auto"/>
              <w:jc w:val="both"/>
              <w:rPr>
                <w:rFonts w:ascii="Arial" w:hAnsi="Arial" w:cs="Arial"/>
              </w:rPr>
            </w:pPr>
            <w:r w:rsidRPr="0014547F">
              <w:rPr>
                <w:rFonts w:ascii="Arial" w:hAnsi="Arial" w:cs="Arial"/>
              </w:rPr>
              <w:t>Solicitarea investigațiilor de laborator emisă de medic (Formele 201/e, 202/e, 210/e, 237/e și, pentru servicii externalizate, Forma 027/e).</w:t>
            </w:r>
          </w:p>
        </w:tc>
      </w:tr>
      <w:tr w:rsidR="00897798" w:rsidRPr="0014547F" w14:paraId="37BD4E96" w14:textId="77777777">
        <w:tc>
          <w:tcPr>
            <w:tcW w:w="2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5759B92D" w14:textId="77777777" w:rsidR="00897798" w:rsidRPr="0014547F" w:rsidRDefault="003279D8">
            <w:pPr>
              <w:spacing w:line="248" w:lineRule="auto"/>
              <w:rPr>
                <w:rFonts w:ascii="Arial" w:hAnsi="Arial" w:cs="Arial"/>
              </w:rPr>
            </w:pPr>
            <w:r w:rsidRPr="0014547F">
              <w:rPr>
                <w:rFonts w:ascii="Arial" w:hAnsi="Arial" w:cs="Arial"/>
                <w:b/>
                <w:bCs/>
                <w:color w:val="1F3864"/>
              </w:rPr>
              <w:t>Probă biologică</w:t>
            </w:r>
          </w:p>
        </w:tc>
        <w:tc>
          <w:tcPr>
            <w:tcW w:w="70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2821E790" w14:textId="77777777" w:rsidR="00897798" w:rsidRPr="0014547F" w:rsidRDefault="003279D8" w:rsidP="00BB70D7">
            <w:pPr>
              <w:spacing w:line="248" w:lineRule="auto"/>
              <w:jc w:val="both"/>
              <w:rPr>
                <w:rFonts w:ascii="Arial" w:hAnsi="Arial" w:cs="Arial"/>
              </w:rPr>
            </w:pPr>
            <w:r w:rsidRPr="0014547F">
              <w:rPr>
                <w:rFonts w:ascii="Arial" w:hAnsi="Arial" w:cs="Arial"/>
              </w:rPr>
              <w:t>Material biologic (sânge, ser, plasmă, urină, materii fecale, lichid cefalorahidian etc.) prelevat de la pacient pentru investigații.</w:t>
            </w:r>
          </w:p>
        </w:tc>
      </w:tr>
      <w:tr w:rsidR="00897798" w:rsidRPr="0014547F" w14:paraId="58A344C5" w14:textId="77777777">
        <w:tc>
          <w:tcPr>
            <w:tcW w:w="2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747CB112" w14:textId="77777777" w:rsidR="00897798" w:rsidRPr="0014547F" w:rsidRDefault="003279D8">
            <w:pPr>
              <w:spacing w:line="248" w:lineRule="auto"/>
              <w:rPr>
                <w:rFonts w:ascii="Arial" w:hAnsi="Arial" w:cs="Arial"/>
              </w:rPr>
            </w:pPr>
            <w:r w:rsidRPr="0014547F">
              <w:rPr>
                <w:rFonts w:ascii="Arial" w:hAnsi="Arial" w:cs="Arial"/>
                <w:b/>
                <w:bCs/>
                <w:color w:val="1F3864"/>
              </w:rPr>
              <w:t>REBUT</w:t>
            </w:r>
          </w:p>
        </w:tc>
        <w:tc>
          <w:tcPr>
            <w:tcW w:w="70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6EA204E9" w14:textId="77777777" w:rsidR="00897798" w:rsidRPr="0014547F" w:rsidRDefault="003279D8" w:rsidP="00BB70D7">
            <w:pPr>
              <w:spacing w:line="248" w:lineRule="auto"/>
              <w:jc w:val="both"/>
              <w:rPr>
                <w:rFonts w:ascii="Arial" w:hAnsi="Arial" w:cs="Arial"/>
              </w:rPr>
            </w:pPr>
            <w:r w:rsidRPr="0014547F">
              <w:rPr>
                <w:rFonts w:ascii="Arial" w:hAnsi="Arial" w:cs="Arial"/>
              </w:rPr>
              <w:t>Probă necorespunzătoare, respinsă de la procesare (date incomplete, hemoliză, cheag, lipsa informației pe recipient etc.).</w:t>
            </w:r>
          </w:p>
        </w:tc>
      </w:tr>
      <w:tr w:rsidR="00897798" w:rsidRPr="0014547F" w14:paraId="7EDC012A" w14:textId="77777777">
        <w:tc>
          <w:tcPr>
            <w:tcW w:w="2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0A922996" w14:textId="77777777" w:rsidR="00897798" w:rsidRPr="0014547F" w:rsidRDefault="003279D8">
            <w:pPr>
              <w:spacing w:line="248" w:lineRule="auto"/>
              <w:rPr>
                <w:rFonts w:ascii="Arial" w:hAnsi="Arial" w:cs="Arial"/>
              </w:rPr>
            </w:pPr>
            <w:r w:rsidRPr="0014547F">
              <w:rPr>
                <w:rFonts w:ascii="Arial" w:hAnsi="Arial" w:cs="Arial"/>
                <w:b/>
                <w:bCs/>
                <w:color w:val="1F3864"/>
              </w:rPr>
              <w:t>Valori de referință</w:t>
            </w:r>
          </w:p>
        </w:tc>
        <w:tc>
          <w:tcPr>
            <w:tcW w:w="70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2452282D" w14:textId="77777777" w:rsidR="00897798" w:rsidRPr="0014547F" w:rsidRDefault="003279D8" w:rsidP="00BB70D7">
            <w:pPr>
              <w:spacing w:line="248" w:lineRule="auto"/>
              <w:jc w:val="both"/>
              <w:rPr>
                <w:rFonts w:ascii="Arial" w:hAnsi="Arial" w:cs="Arial"/>
              </w:rPr>
            </w:pPr>
            <w:r w:rsidRPr="0014547F">
              <w:rPr>
                <w:rFonts w:ascii="Arial" w:hAnsi="Arial" w:cs="Arial"/>
              </w:rPr>
              <w:t>Intervalele biologice normale, stratificate, după caz, pe vârstă și sex, raportate alături de rezultat.</w:t>
            </w:r>
          </w:p>
        </w:tc>
      </w:tr>
      <w:tr w:rsidR="00897798" w:rsidRPr="0014547F" w14:paraId="3BC5A898" w14:textId="77777777">
        <w:tc>
          <w:tcPr>
            <w:tcW w:w="2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592598A6" w14:textId="77777777" w:rsidR="00897798" w:rsidRPr="0014547F" w:rsidRDefault="003279D8">
            <w:pPr>
              <w:spacing w:line="248" w:lineRule="auto"/>
              <w:rPr>
                <w:rFonts w:ascii="Arial" w:hAnsi="Arial" w:cs="Arial"/>
              </w:rPr>
            </w:pPr>
            <w:r w:rsidRPr="0014547F">
              <w:rPr>
                <w:rFonts w:ascii="Arial" w:hAnsi="Arial" w:cs="Arial"/>
                <w:b/>
                <w:bCs/>
                <w:color w:val="1F3864"/>
              </w:rPr>
              <w:t>Valori critice / de panică</w:t>
            </w:r>
          </w:p>
        </w:tc>
        <w:tc>
          <w:tcPr>
            <w:tcW w:w="70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125E03D4" w14:textId="77777777" w:rsidR="00897798" w:rsidRPr="0014547F" w:rsidRDefault="003279D8" w:rsidP="00BB70D7">
            <w:pPr>
              <w:spacing w:line="248" w:lineRule="auto"/>
              <w:jc w:val="both"/>
              <w:rPr>
                <w:rFonts w:ascii="Arial" w:hAnsi="Arial" w:cs="Arial"/>
              </w:rPr>
            </w:pPr>
            <w:r w:rsidRPr="0014547F">
              <w:rPr>
                <w:rFonts w:ascii="Arial" w:hAnsi="Arial" w:cs="Arial"/>
              </w:rPr>
              <w:t>Praguri (low panic / high panic) la depășirea cărora rezultatul necesită notificare imediată.</w:t>
            </w:r>
          </w:p>
        </w:tc>
      </w:tr>
      <w:tr w:rsidR="00897798" w:rsidRPr="0014547F" w14:paraId="56DA6CFD" w14:textId="77777777">
        <w:tc>
          <w:tcPr>
            <w:tcW w:w="2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28E19B1F" w14:textId="77777777" w:rsidR="00897798" w:rsidRPr="0014547F" w:rsidRDefault="003279D8">
            <w:pPr>
              <w:spacing w:line="248" w:lineRule="auto"/>
              <w:rPr>
                <w:rFonts w:ascii="Arial" w:hAnsi="Arial" w:cs="Arial"/>
              </w:rPr>
            </w:pPr>
            <w:r w:rsidRPr="0014547F">
              <w:rPr>
                <w:rFonts w:ascii="Arial" w:hAnsi="Arial" w:cs="Arial"/>
                <w:b/>
                <w:bCs/>
                <w:color w:val="1F3864"/>
              </w:rPr>
              <w:t>QC</w:t>
            </w:r>
          </w:p>
        </w:tc>
        <w:tc>
          <w:tcPr>
            <w:tcW w:w="70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7208CE2C" w14:textId="77777777" w:rsidR="00897798" w:rsidRPr="0014547F" w:rsidRDefault="003279D8" w:rsidP="00BB70D7">
            <w:pPr>
              <w:spacing w:line="248" w:lineRule="auto"/>
              <w:jc w:val="both"/>
              <w:rPr>
                <w:rFonts w:ascii="Arial" w:hAnsi="Arial" w:cs="Arial"/>
              </w:rPr>
            </w:pPr>
            <w:r w:rsidRPr="0014547F">
              <w:rPr>
                <w:rFonts w:ascii="Arial" w:hAnsi="Arial" w:cs="Arial"/>
              </w:rPr>
              <w:t>Quality Control — controlul intern al calității investigațiilor de laborator.</w:t>
            </w:r>
          </w:p>
        </w:tc>
      </w:tr>
      <w:tr w:rsidR="00897798" w:rsidRPr="0014547F" w14:paraId="7998492E" w14:textId="77777777">
        <w:tc>
          <w:tcPr>
            <w:tcW w:w="2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1493FB42" w14:textId="77777777" w:rsidR="00897798" w:rsidRPr="0014547F" w:rsidRDefault="003279D8">
            <w:pPr>
              <w:spacing w:line="248" w:lineRule="auto"/>
              <w:rPr>
                <w:rFonts w:ascii="Arial" w:hAnsi="Arial" w:cs="Arial"/>
              </w:rPr>
            </w:pPr>
            <w:r w:rsidRPr="0014547F">
              <w:rPr>
                <w:rFonts w:ascii="Arial" w:hAnsi="Arial" w:cs="Arial"/>
                <w:b/>
                <w:bCs/>
                <w:color w:val="1F3864"/>
              </w:rPr>
              <w:t>Ofertant / Prestator</w:t>
            </w:r>
          </w:p>
        </w:tc>
        <w:tc>
          <w:tcPr>
            <w:tcW w:w="70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0C1AC22F" w14:textId="77777777" w:rsidR="00897798" w:rsidRPr="0014547F" w:rsidRDefault="003279D8" w:rsidP="00BB70D7">
            <w:pPr>
              <w:spacing w:line="248" w:lineRule="auto"/>
              <w:jc w:val="both"/>
              <w:rPr>
                <w:rFonts w:ascii="Arial" w:hAnsi="Arial" w:cs="Arial"/>
              </w:rPr>
            </w:pPr>
            <w:r w:rsidRPr="0014547F">
              <w:rPr>
                <w:rFonts w:ascii="Arial" w:hAnsi="Arial" w:cs="Arial"/>
              </w:rPr>
              <w:t>Operatorul economic care depune ofertă, respectiv cel cu care se încheie contractul.</w:t>
            </w:r>
          </w:p>
        </w:tc>
      </w:tr>
      <w:tr w:rsidR="00897798" w:rsidRPr="0014547F" w14:paraId="36B90B5E" w14:textId="77777777">
        <w:tc>
          <w:tcPr>
            <w:tcW w:w="2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623C6E2F" w14:textId="77777777" w:rsidR="00897798" w:rsidRPr="0014547F" w:rsidRDefault="003279D8">
            <w:pPr>
              <w:spacing w:line="248" w:lineRule="auto"/>
              <w:rPr>
                <w:rFonts w:ascii="Arial" w:hAnsi="Arial" w:cs="Arial"/>
              </w:rPr>
            </w:pPr>
            <w:r w:rsidRPr="0014547F">
              <w:rPr>
                <w:rFonts w:ascii="Arial" w:hAnsi="Arial" w:cs="Arial"/>
                <w:b/>
                <w:bCs/>
                <w:color w:val="1F3864"/>
              </w:rPr>
              <w:t>HL7 / FHIR / ASTM / LOINC</w:t>
            </w:r>
          </w:p>
        </w:tc>
        <w:tc>
          <w:tcPr>
            <w:tcW w:w="70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435BE04F" w14:textId="77777777" w:rsidR="00897798" w:rsidRPr="0014547F" w:rsidRDefault="003279D8" w:rsidP="00BB70D7">
            <w:pPr>
              <w:spacing w:line="248" w:lineRule="auto"/>
              <w:jc w:val="both"/>
              <w:rPr>
                <w:rFonts w:ascii="Arial" w:hAnsi="Arial" w:cs="Arial"/>
              </w:rPr>
            </w:pPr>
            <w:r w:rsidRPr="0014547F">
              <w:rPr>
                <w:rFonts w:ascii="Arial" w:hAnsi="Arial" w:cs="Arial"/>
              </w:rPr>
              <w:t>Standarde internaționale de interoperabilitate și codificare în informatica medicală și de laborator.</w:t>
            </w:r>
          </w:p>
        </w:tc>
      </w:tr>
    </w:tbl>
    <w:p w14:paraId="3E53E0C5" w14:textId="77777777" w:rsidR="00897798" w:rsidRPr="0014547F" w:rsidRDefault="003279D8">
      <w:pPr>
        <w:pStyle w:val="1"/>
        <w:rPr>
          <w:rFonts w:ascii="Arial" w:hAnsi="Arial" w:cs="Arial"/>
        </w:rPr>
      </w:pPr>
      <w:bookmarkStart w:id="8" w:name="_Toc233268560"/>
      <w:r w:rsidRPr="0014547F">
        <w:rPr>
          <w:rFonts w:ascii="Arial" w:hAnsi="Arial" w:cs="Arial"/>
        </w:rPr>
        <w:t>3. Cadrul normativ și de referință</w:t>
      </w:r>
      <w:bookmarkEnd w:id="8"/>
    </w:p>
    <w:p w14:paraId="32E2C04E" w14:textId="77777777" w:rsidR="00897798" w:rsidRPr="0014547F" w:rsidRDefault="003279D8">
      <w:pPr>
        <w:spacing w:after="120" w:line="264" w:lineRule="auto"/>
        <w:rPr>
          <w:rFonts w:ascii="Arial" w:hAnsi="Arial" w:cs="Arial"/>
        </w:rPr>
      </w:pPr>
      <w:r w:rsidRPr="0014547F">
        <w:rPr>
          <w:rFonts w:ascii="Arial" w:hAnsi="Arial" w:cs="Arial"/>
        </w:rPr>
        <w:t>Soluția livrată și serviciile prestate vor respecta, fără a se limita la, următoarele acte normative și standarde aplicabile în Republica Moldova:</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826"/>
        <w:gridCol w:w="3200"/>
      </w:tblGrid>
      <w:tr w:rsidR="00897798" w:rsidRPr="0014547F" w14:paraId="446FFB11" w14:textId="77777777">
        <w:trPr>
          <w:tblHeader/>
        </w:trPr>
        <w:tc>
          <w:tcPr>
            <w:tcW w:w="5826"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3FF848E7"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Act normativ / standard</w:t>
            </w:r>
          </w:p>
        </w:tc>
        <w:tc>
          <w:tcPr>
            <w:tcW w:w="320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33119438"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Relevanță</w:t>
            </w:r>
          </w:p>
        </w:tc>
      </w:tr>
      <w:tr w:rsidR="00897798" w:rsidRPr="0014547F" w14:paraId="757D3B41" w14:textId="77777777">
        <w:tc>
          <w:tcPr>
            <w:tcW w:w="58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16FF8309" w14:textId="77777777" w:rsidR="00897798" w:rsidRPr="0014547F" w:rsidRDefault="003279D8">
            <w:pPr>
              <w:spacing w:line="248" w:lineRule="auto"/>
              <w:rPr>
                <w:rFonts w:ascii="Arial" w:hAnsi="Arial" w:cs="Arial"/>
              </w:rPr>
            </w:pPr>
            <w:r w:rsidRPr="0014547F">
              <w:rPr>
                <w:rFonts w:ascii="Arial" w:hAnsi="Arial" w:cs="Arial"/>
              </w:rPr>
              <w:t>Legea nr. 131/2015 privind achizițiile publice</w:t>
            </w:r>
          </w:p>
        </w:tc>
        <w:tc>
          <w:tcPr>
            <w:tcW w:w="32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6352AB29" w14:textId="77777777" w:rsidR="00897798" w:rsidRPr="0014547F" w:rsidRDefault="003279D8">
            <w:pPr>
              <w:spacing w:line="248" w:lineRule="auto"/>
              <w:rPr>
                <w:rFonts w:ascii="Arial" w:hAnsi="Arial" w:cs="Arial"/>
              </w:rPr>
            </w:pPr>
            <w:r w:rsidRPr="0014547F">
              <w:rPr>
                <w:rFonts w:ascii="Arial" w:hAnsi="Arial" w:cs="Arial"/>
                <w:sz w:val="19"/>
                <w:szCs w:val="19"/>
              </w:rPr>
              <w:t>Cadrul procedural al achiziției</w:t>
            </w:r>
          </w:p>
        </w:tc>
      </w:tr>
      <w:tr w:rsidR="00897798" w:rsidRPr="0014547F" w14:paraId="46412029" w14:textId="77777777">
        <w:tc>
          <w:tcPr>
            <w:tcW w:w="58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60571403" w14:textId="77777777" w:rsidR="00897798" w:rsidRPr="0014547F" w:rsidRDefault="003279D8">
            <w:pPr>
              <w:spacing w:line="248" w:lineRule="auto"/>
              <w:rPr>
                <w:rFonts w:ascii="Arial" w:hAnsi="Arial" w:cs="Arial"/>
              </w:rPr>
            </w:pPr>
            <w:r w:rsidRPr="0014547F">
              <w:rPr>
                <w:rFonts w:ascii="Arial" w:hAnsi="Arial" w:cs="Arial"/>
              </w:rPr>
              <w:t>Legea nr. 133/2011 privind protecția datelor cu caracter personal</w:t>
            </w:r>
          </w:p>
        </w:tc>
        <w:tc>
          <w:tcPr>
            <w:tcW w:w="32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07A7AA69" w14:textId="77777777" w:rsidR="00897798" w:rsidRPr="0014547F" w:rsidRDefault="003279D8">
            <w:pPr>
              <w:spacing w:line="248" w:lineRule="auto"/>
              <w:rPr>
                <w:rFonts w:ascii="Arial" w:hAnsi="Arial" w:cs="Arial"/>
              </w:rPr>
            </w:pPr>
            <w:r w:rsidRPr="0014547F">
              <w:rPr>
                <w:rFonts w:ascii="Arial" w:hAnsi="Arial" w:cs="Arial"/>
                <w:sz w:val="19"/>
                <w:szCs w:val="19"/>
              </w:rPr>
              <w:t>Prelucrarea datelor pacienților</w:t>
            </w:r>
          </w:p>
        </w:tc>
      </w:tr>
      <w:tr w:rsidR="00897798" w:rsidRPr="0014547F" w14:paraId="7DCF6C75" w14:textId="77777777">
        <w:tc>
          <w:tcPr>
            <w:tcW w:w="58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4B7BB091" w14:textId="77777777" w:rsidR="00897798" w:rsidRPr="0014547F" w:rsidRDefault="003279D8" w:rsidP="00BB70D7">
            <w:pPr>
              <w:spacing w:line="248" w:lineRule="auto"/>
              <w:jc w:val="both"/>
              <w:rPr>
                <w:rFonts w:ascii="Arial" w:hAnsi="Arial" w:cs="Arial"/>
              </w:rPr>
            </w:pPr>
            <w:r w:rsidRPr="0014547F">
              <w:rPr>
                <w:rFonts w:ascii="Arial" w:hAnsi="Arial" w:cs="Arial"/>
              </w:rPr>
              <w:t>Legea nr. 467/2003 cu privire la informatizare și la resursele informaționale de stat</w:t>
            </w:r>
          </w:p>
        </w:tc>
        <w:tc>
          <w:tcPr>
            <w:tcW w:w="32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63318530" w14:textId="77777777" w:rsidR="00897798" w:rsidRPr="0014547F" w:rsidRDefault="003279D8">
            <w:pPr>
              <w:spacing w:line="248" w:lineRule="auto"/>
              <w:rPr>
                <w:rFonts w:ascii="Arial" w:hAnsi="Arial" w:cs="Arial"/>
              </w:rPr>
            </w:pPr>
            <w:r w:rsidRPr="0014547F">
              <w:rPr>
                <w:rFonts w:ascii="Arial" w:hAnsi="Arial" w:cs="Arial"/>
                <w:sz w:val="19"/>
                <w:szCs w:val="19"/>
              </w:rPr>
              <w:t>Resurse și sisteme informaționale</w:t>
            </w:r>
          </w:p>
        </w:tc>
      </w:tr>
      <w:tr w:rsidR="00897798" w:rsidRPr="0014547F" w14:paraId="763FEC86" w14:textId="77777777">
        <w:tc>
          <w:tcPr>
            <w:tcW w:w="58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1980C588" w14:textId="29A373FA" w:rsidR="00BB70D7" w:rsidRPr="00BB70D7" w:rsidRDefault="003279D8" w:rsidP="00BB70D7">
            <w:pPr>
              <w:spacing w:line="248" w:lineRule="auto"/>
              <w:jc w:val="both"/>
              <w:rPr>
                <w:rFonts w:ascii="Arial" w:hAnsi="Arial" w:cs="Arial"/>
                <w:strike/>
              </w:rPr>
            </w:pPr>
            <w:r w:rsidRPr="0014547F">
              <w:rPr>
                <w:rFonts w:ascii="Arial" w:hAnsi="Arial" w:cs="Arial"/>
              </w:rPr>
              <w:t>Legea nr.</w:t>
            </w:r>
            <w:r w:rsidR="00C2481B">
              <w:rPr>
                <w:rFonts w:ascii="Arial" w:hAnsi="Arial" w:cs="Arial"/>
              </w:rPr>
              <w:t xml:space="preserve"> </w:t>
            </w:r>
            <w:r w:rsidR="00C2481B" w:rsidRPr="00BB70D7">
              <w:rPr>
                <w:rFonts w:ascii="Arial" w:hAnsi="Arial" w:cs="Arial"/>
                <w:color w:val="000000" w:themeColor="text1"/>
              </w:rPr>
              <w:t>124/2022 privind identificarea electronică și serviciile de încredere</w:t>
            </w:r>
            <w:r w:rsidRPr="00BB70D7">
              <w:rPr>
                <w:rFonts w:ascii="Arial" w:hAnsi="Arial" w:cs="Arial"/>
                <w:color w:val="000000" w:themeColor="text1"/>
              </w:rPr>
              <w:t xml:space="preserve"> </w:t>
            </w:r>
          </w:p>
        </w:tc>
        <w:tc>
          <w:tcPr>
            <w:tcW w:w="32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7C26C426" w14:textId="77777777" w:rsidR="00897798" w:rsidRPr="0014547F" w:rsidRDefault="003279D8">
            <w:pPr>
              <w:spacing w:line="248" w:lineRule="auto"/>
              <w:rPr>
                <w:rFonts w:ascii="Arial" w:hAnsi="Arial" w:cs="Arial"/>
              </w:rPr>
            </w:pPr>
            <w:r w:rsidRPr="0014547F">
              <w:rPr>
                <w:rFonts w:ascii="Arial" w:hAnsi="Arial" w:cs="Arial"/>
                <w:sz w:val="19"/>
                <w:szCs w:val="19"/>
              </w:rPr>
              <w:t>Validarea electronică a documentelor</w:t>
            </w:r>
          </w:p>
        </w:tc>
      </w:tr>
      <w:tr w:rsidR="00897798" w:rsidRPr="0014547F" w14:paraId="38433EEF" w14:textId="77777777">
        <w:tc>
          <w:tcPr>
            <w:tcW w:w="58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0D61C14D" w14:textId="77777777" w:rsidR="00897798" w:rsidRPr="0014547F" w:rsidRDefault="003279D8" w:rsidP="00BB70D7">
            <w:pPr>
              <w:spacing w:line="248" w:lineRule="auto"/>
              <w:jc w:val="both"/>
              <w:rPr>
                <w:rFonts w:ascii="Arial" w:hAnsi="Arial" w:cs="Arial"/>
              </w:rPr>
            </w:pPr>
            <w:r w:rsidRPr="0014547F">
              <w:rPr>
                <w:rFonts w:ascii="Arial" w:hAnsi="Arial" w:cs="Arial"/>
              </w:rPr>
              <w:t>Legea nr. 263/2005 cu privire la drepturile și responsabilitățile pacientului</w:t>
            </w:r>
          </w:p>
        </w:tc>
        <w:tc>
          <w:tcPr>
            <w:tcW w:w="32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7A415ABF" w14:textId="77777777" w:rsidR="00897798" w:rsidRPr="0014547F" w:rsidRDefault="003279D8">
            <w:pPr>
              <w:spacing w:line="248" w:lineRule="auto"/>
              <w:rPr>
                <w:rFonts w:ascii="Arial" w:hAnsi="Arial" w:cs="Arial"/>
              </w:rPr>
            </w:pPr>
            <w:r w:rsidRPr="0014547F">
              <w:rPr>
                <w:rFonts w:ascii="Arial" w:hAnsi="Arial" w:cs="Arial"/>
                <w:sz w:val="19"/>
                <w:szCs w:val="19"/>
              </w:rPr>
              <w:t>Confidențialitatea și drepturile pacientului</w:t>
            </w:r>
          </w:p>
        </w:tc>
      </w:tr>
      <w:tr w:rsidR="00897798" w:rsidRPr="0014547F" w14:paraId="02039CD9" w14:textId="77777777">
        <w:tc>
          <w:tcPr>
            <w:tcW w:w="58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06D21FE2" w14:textId="77777777" w:rsidR="00897798" w:rsidRPr="0014547F" w:rsidRDefault="003279D8" w:rsidP="00BB70D7">
            <w:pPr>
              <w:spacing w:line="248" w:lineRule="auto"/>
              <w:jc w:val="both"/>
              <w:rPr>
                <w:rFonts w:ascii="Arial" w:hAnsi="Arial" w:cs="Arial"/>
              </w:rPr>
            </w:pPr>
            <w:r w:rsidRPr="0014547F">
              <w:rPr>
                <w:rFonts w:ascii="Arial" w:hAnsi="Arial" w:cs="Arial"/>
              </w:rPr>
              <w:t>HG nr. 1123/2010 privind cerințele de securitate a datelor cu caracter personal</w:t>
            </w:r>
          </w:p>
        </w:tc>
        <w:tc>
          <w:tcPr>
            <w:tcW w:w="32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461DD866" w14:textId="77777777" w:rsidR="00897798" w:rsidRPr="0014547F" w:rsidRDefault="003279D8">
            <w:pPr>
              <w:spacing w:line="248" w:lineRule="auto"/>
              <w:rPr>
                <w:rFonts w:ascii="Arial" w:hAnsi="Arial" w:cs="Arial"/>
              </w:rPr>
            </w:pPr>
            <w:r w:rsidRPr="0014547F">
              <w:rPr>
                <w:rFonts w:ascii="Arial" w:hAnsi="Arial" w:cs="Arial"/>
                <w:sz w:val="19"/>
                <w:szCs w:val="19"/>
              </w:rPr>
              <w:t>Securitatea sistemelor informaționale</w:t>
            </w:r>
          </w:p>
        </w:tc>
      </w:tr>
      <w:tr w:rsidR="00897798" w:rsidRPr="0014547F" w14:paraId="6DC16658" w14:textId="77777777">
        <w:tc>
          <w:tcPr>
            <w:tcW w:w="58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5FA4D180" w14:textId="77777777" w:rsidR="00897798" w:rsidRPr="0014547F" w:rsidRDefault="003279D8" w:rsidP="00BB70D7">
            <w:pPr>
              <w:spacing w:line="248" w:lineRule="auto"/>
              <w:jc w:val="both"/>
              <w:rPr>
                <w:rFonts w:ascii="Arial" w:hAnsi="Arial" w:cs="Arial"/>
              </w:rPr>
            </w:pPr>
            <w:r w:rsidRPr="0014547F">
              <w:rPr>
                <w:rFonts w:ascii="Arial" w:hAnsi="Arial" w:cs="Arial"/>
              </w:rPr>
              <w:t>HG nr. 1020/2011 (Catalogul de tarife pentru serviciile medico-sanitare)</w:t>
            </w:r>
          </w:p>
        </w:tc>
        <w:tc>
          <w:tcPr>
            <w:tcW w:w="32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5105FCD5" w14:textId="77777777" w:rsidR="00897798" w:rsidRPr="0014547F" w:rsidRDefault="003279D8">
            <w:pPr>
              <w:spacing w:line="248" w:lineRule="auto"/>
              <w:rPr>
                <w:rFonts w:ascii="Arial" w:hAnsi="Arial" w:cs="Arial"/>
              </w:rPr>
            </w:pPr>
            <w:r w:rsidRPr="0014547F">
              <w:rPr>
                <w:rFonts w:ascii="Arial" w:hAnsi="Arial" w:cs="Arial"/>
                <w:sz w:val="19"/>
                <w:szCs w:val="19"/>
              </w:rPr>
              <w:t>Nomenclatorul și tarifele investigațiilor</w:t>
            </w:r>
          </w:p>
        </w:tc>
      </w:tr>
      <w:tr w:rsidR="00897798" w:rsidRPr="0014547F" w14:paraId="359FEAE0" w14:textId="77777777">
        <w:tc>
          <w:tcPr>
            <w:tcW w:w="58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2F803E8C" w14:textId="273E7681" w:rsidR="00897798" w:rsidRPr="0014547F" w:rsidRDefault="003279D8" w:rsidP="00BB70D7">
            <w:pPr>
              <w:spacing w:line="248" w:lineRule="auto"/>
              <w:jc w:val="both"/>
              <w:rPr>
                <w:rFonts w:ascii="Arial" w:hAnsi="Arial" w:cs="Arial"/>
              </w:rPr>
            </w:pPr>
            <w:r w:rsidRPr="0014547F">
              <w:rPr>
                <w:rFonts w:ascii="Arial" w:hAnsi="Arial" w:cs="Arial"/>
              </w:rPr>
              <w:t>Ordinul MS nr. 828</w:t>
            </w:r>
            <w:r w:rsidR="006F32FF">
              <w:rPr>
                <w:rFonts w:ascii="Arial" w:hAnsi="Arial" w:cs="Arial"/>
              </w:rPr>
              <w:t>/</w:t>
            </w:r>
            <w:r w:rsidRPr="00BB70D7">
              <w:rPr>
                <w:rFonts w:ascii="Arial" w:hAnsi="Arial" w:cs="Arial"/>
                <w:color w:val="000000" w:themeColor="text1"/>
              </w:rPr>
              <w:t>2011</w:t>
            </w:r>
            <w:r w:rsidR="006F32FF" w:rsidRPr="00BB70D7">
              <w:rPr>
                <w:rFonts w:ascii="Arial" w:hAnsi="Arial" w:cs="Arial"/>
                <w:color w:val="000000" w:themeColor="text1"/>
              </w:rPr>
              <w:t>„Cu privire la aprobarea formularelor de evidență medicală primară</w:t>
            </w:r>
            <w:r w:rsidR="006F32FF" w:rsidRPr="006F32FF">
              <w:rPr>
                <w:rFonts w:ascii="Arial" w:hAnsi="Arial" w:cs="Arial"/>
                <w:color w:val="FF0000"/>
              </w:rPr>
              <w:t>”</w:t>
            </w:r>
          </w:p>
        </w:tc>
        <w:tc>
          <w:tcPr>
            <w:tcW w:w="32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65EC4F02" w14:textId="77777777" w:rsidR="00897798" w:rsidRPr="0014547F" w:rsidRDefault="003279D8">
            <w:pPr>
              <w:spacing w:line="248" w:lineRule="auto"/>
              <w:rPr>
                <w:rFonts w:ascii="Arial" w:hAnsi="Arial" w:cs="Arial"/>
              </w:rPr>
            </w:pPr>
            <w:r w:rsidRPr="0014547F">
              <w:rPr>
                <w:rFonts w:ascii="Arial" w:hAnsi="Arial" w:cs="Arial"/>
                <w:sz w:val="19"/>
                <w:szCs w:val="19"/>
              </w:rPr>
              <w:t>Formularele și registrele statistice de laborator</w:t>
            </w:r>
          </w:p>
        </w:tc>
      </w:tr>
      <w:tr w:rsidR="00897798" w:rsidRPr="0014547F" w14:paraId="5CA52245" w14:textId="77777777">
        <w:tc>
          <w:tcPr>
            <w:tcW w:w="58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53026379" w14:textId="77777777" w:rsidR="00897798" w:rsidRPr="0014547F" w:rsidRDefault="003279D8" w:rsidP="00BB70D7">
            <w:pPr>
              <w:spacing w:line="248" w:lineRule="auto"/>
              <w:jc w:val="both"/>
              <w:rPr>
                <w:rFonts w:ascii="Arial" w:hAnsi="Arial" w:cs="Arial"/>
              </w:rPr>
            </w:pPr>
            <w:r w:rsidRPr="0014547F">
              <w:rPr>
                <w:rFonts w:ascii="Arial" w:hAnsi="Arial" w:cs="Arial"/>
              </w:rPr>
              <w:t>RT 38370656-002:2006 „Procesele ciclului de viață al software-ului”</w:t>
            </w:r>
          </w:p>
        </w:tc>
        <w:tc>
          <w:tcPr>
            <w:tcW w:w="32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1DAEF978" w14:textId="77777777" w:rsidR="00897798" w:rsidRPr="0014547F" w:rsidRDefault="003279D8">
            <w:pPr>
              <w:spacing w:line="248" w:lineRule="auto"/>
              <w:rPr>
                <w:rFonts w:ascii="Arial" w:hAnsi="Arial" w:cs="Arial"/>
              </w:rPr>
            </w:pPr>
            <w:r w:rsidRPr="0014547F">
              <w:rPr>
                <w:rFonts w:ascii="Arial" w:hAnsi="Arial" w:cs="Arial"/>
                <w:sz w:val="19"/>
                <w:szCs w:val="19"/>
              </w:rPr>
              <w:t>Documentația ciclului de viață</w:t>
            </w:r>
          </w:p>
        </w:tc>
      </w:tr>
      <w:tr w:rsidR="00897798" w:rsidRPr="0014547F" w14:paraId="6D437B15" w14:textId="77777777">
        <w:tc>
          <w:tcPr>
            <w:tcW w:w="58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46209B51" w14:textId="77777777" w:rsidR="00897798" w:rsidRPr="0014547F" w:rsidRDefault="003279D8" w:rsidP="00BB70D7">
            <w:pPr>
              <w:spacing w:line="248" w:lineRule="auto"/>
              <w:jc w:val="both"/>
              <w:rPr>
                <w:rFonts w:ascii="Arial" w:hAnsi="Arial" w:cs="Arial"/>
              </w:rPr>
            </w:pPr>
            <w:r w:rsidRPr="0014547F">
              <w:rPr>
                <w:rFonts w:ascii="Arial" w:hAnsi="Arial" w:cs="Arial"/>
              </w:rPr>
              <w:t>SM ISO/CEI 15288 „Ingineria sistemelor. Procesele ciclului de viață al sistemului”</w:t>
            </w:r>
          </w:p>
        </w:tc>
        <w:tc>
          <w:tcPr>
            <w:tcW w:w="32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6BF33BA1" w14:textId="77777777" w:rsidR="00897798" w:rsidRPr="0014547F" w:rsidRDefault="003279D8">
            <w:pPr>
              <w:spacing w:line="248" w:lineRule="auto"/>
              <w:rPr>
                <w:rFonts w:ascii="Arial" w:hAnsi="Arial" w:cs="Arial"/>
              </w:rPr>
            </w:pPr>
            <w:r w:rsidRPr="0014547F">
              <w:rPr>
                <w:rFonts w:ascii="Arial" w:hAnsi="Arial" w:cs="Arial"/>
                <w:sz w:val="19"/>
                <w:szCs w:val="19"/>
              </w:rPr>
              <w:t>Procese de inginerie</w:t>
            </w:r>
          </w:p>
        </w:tc>
      </w:tr>
      <w:tr w:rsidR="00897798" w:rsidRPr="0014547F" w14:paraId="70AD0A2A" w14:textId="77777777">
        <w:tc>
          <w:tcPr>
            <w:tcW w:w="58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50D5CE89" w14:textId="77777777" w:rsidR="00897798" w:rsidRPr="0014547F" w:rsidRDefault="003279D8" w:rsidP="00BB70D7">
            <w:pPr>
              <w:spacing w:line="248" w:lineRule="auto"/>
              <w:jc w:val="both"/>
              <w:rPr>
                <w:rFonts w:ascii="Arial" w:hAnsi="Arial" w:cs="Arial"/>
              </w:rPr>
            </w:pPr>
            <w:r w:rsidRPr="0014547F">
              <w:rPr>
                <w:rFonts w:ascii="Arial" w:hAnsi="Arial" w:cs="Arial"/>
              </w:rPr>
              <w:t>SM EN ISO 15189 „Laboratoare medicale. Cerințe pentru calitate și competență”</w:t>
            </w:r>
          </w:p>
        </w:tc>
        <w:tc>
          <w:tcPr>
            <w:tcW w:w="32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35614BFD" w14:textId="77777777" w:rsidR="00897798" w:rsidRPr="0014547F" w:rsidRDefault="003279D8">
            <w:pPr>
              <w:spacing w:line="248" w:lineRule="auto"/>
              <w:rPr>
                <w:rFonts w:ascii="Arial" w:hAnsi="Arial" w:cs="Arial"/>
              </w:rPr>
            </w:pPr>
            <w:r w:rsidRPr="0014547F">
              <w:rPr>
                <w:rFonts w:ascii="Arial" w:hAnsi="Arial" w:cs="Arial"/>
                <w:sz w:val="19"/>
                <w:szCs w:val="19"/>
              </w:rPr>
              <w:t>Bunele practici de laborator</w:t>
            </w:r>
          </w:p>
        </w:tc>
      </w:tr>
    </w:tbl>
    <w:p w14:paraId="396BE49F" w14:textId="77777777" w:rsidR="00897798" w:rsidRPr="0014547F" w:rsidRDefault="003279D8">
      <w:pPr>
        <w:spacing w:before="80" w:after="120" w:line="264" w:lineRule="auto"/>
        <w:rPr>
          <w:rFonts w:ascii="Arial" w:hAnsi="Arial" w:cs="Arial"/>
        </w:rPr>
      </w:pPr>
      <w:r w:rsidRPr="0014547F">
        <w:rPr>
          <w:rFonts w:ascii="Arial" w:hAnsi="Arial" w:cs="Arial"/>
          <w:b/>
          <w:bCs/>
          <w:i/>
          <w:iCs/>
        </w:rPr>
        <w:lastRenderedPageBreak/>
        <w:t xml:space="preserve">Notă: </w:t>
      </w:r>
      <w:r w:rsidRPr="0014547F">
        <w:rPr>
          <w:rFonts w:ascii="Arial" w:hAnsi="Arial" w:cs="Arial"/>
          <w:i/>
          <w:iCs/>
          <w:sz w:val="19"/>
          <w:szCs w:val="19"/>
        </w:rPr>
        <w:t>Ofertantul are obligația de a verifica și de a aplica edițiile în vigoare la data implementării, precum și actele subsecvente emise de Ministerul Sănătății și CNAM privind interoperabilitatea sistemelor informaționale din sănătate.</w:t>
      </w:r>
    </w:p>
    <w:p w14:paraId="3E7A2D4C" w14:textId="77777777" w:rsidR="00897798" w:rsidRPr="0014547F" w:rsidRDefault="003279D8">
      <w:pPr>
        <w:pStyle w:val="1"/>
        <w:rPr>
          <w:rFonts w:ascii="Arial" w:hAnsi="Arial" w:cs="Arial"/>
        </w:rPr>
      </w:pPr>
      <w:bookmarkStart w:id="9" w:name="_Toc233268561"/>
      <w:r w:rsidRPr="0014547F">
        <w:rPr>
          <w:rFonts w:ascii="Arial" w:hAnsi="Arial" w:cs="Arial"/>
        </w:rPr>
        <w:t>4. Contextul și situația actuală</w:t>
      </w:r>
      <w:bookmarkEnd w:id="9"/>
    </w:p>
    <w:p w14:paraId="702880DE" w14:textId="77777777" w:rsidR="00897798" w:rsidRPr="0014547F" w:rsidRDefault="003279D8">
      <w:pPr>
        <w:pStyle w:val="2"/>
        <w:rPr>
          <w:rFonts w:ascii="Arial" w:hAnsi="Arial" w:cs="Arial"/>
        </w:rPr>
      </w:pPr>
      <w:bookmarkStart w:id="10" w:name="_Toc233268562"/>
      <w:r w:rsidRPr="0014547F">
        <w:rPr>
          <w:rFonts w:ascii="Arial" w:hAnsi="Arial" w:cs="Arial"/>
        </w:rPr>
        <w:t>4.1. Despre instituție</w:t>
      </w:r>
      <w:bookmarkEnd w:id="10"/>
    </w:p>
    <w:p w14:paraId="5CE4B0B2" w14:textId="3B0D45DB" w:rsidR="00897798" w:rsidRPr="0014547F" w:rsidRDefault="003279D8" w:rsidP="00BB70D7">
      <w:pPr>
        <w:spacing w:after="120" w:line="264" w:lineRule="auto"/>
        <w:jc w:val="both"/>
        <w:rPr>
          <w:rFonts w:ascii="Arial" w:hAnsi="Arial" w:cs="Arial"/>
        </w:rPr>
      </w:pPr>
      <w:r w:rsidRPr="0014547F">
        <w:rPr>
          <w:rFonts w:ascii="Arial" w:hAnsi="Arial" w:cs="Arial"/>
        </w:rPr>
        <w:t xml:space="preserve">Laboratorul Clinic al IMSP SCMC „V. Ignatenco” deservește atât secțiile staționarului, cât </w:t>
      </w:r>
      <w:r w:rsidRPr="00BB70D7">
        <w:rPr>
          <w:rFonts w:ascii="Arial" w:hAnsi="Arial" w:cs="Arial"/>
          <w:color w:val="000000" w:themeColor="text1"/>
        </w:rPr>
        <w:t xml:space="preserve">și </w:t>
      </w:r>
      <w:r w:rsidR="00D850BD" w:rsidRPr="00BB70D7">
        <w:rPr>
          <w:rFonts w:ascii="Arial" w:hAnsi="Arial" w:cs="Arial"/>
          <w:color w:val="000000" w:themeColor="text1"/>
        </w:rPr>
        <w:t xml:space="preserve">Unitatea de Primire Urgențe </w:t>
      </w:r>
      <w:r w:rsidR="00BB70D7" w:rsidRPr="00BB70D7">
        <w:rPr>
          <w:rFonts w:ascii="Arial" w:hAnsi="Arial" w:cs="Arial"/>
        </w:rPr>
        <w:t>(</w:t>
      </w:r>
      <w:r w:rsidRPr="00BB70D7">
        <w:rPr>
          <w:rFonts w:ascii="Arial" w:hAnsi="Arial" w:cs="Arial"/>
        </w:rPr>
        <w:t>U</w:t>
      </w:r>
      <w:r w:rsidRPr="0014547F">
        <w:rPr>
          <w:rFonts w:ascii="Arial" w:hAnsi="Arial" w:cs="Arial"/>
        </w:rPr>
        <w:t>PU). Activitatea laboratorului este organizată pe două regimuri și pe cinci compartimente specializate.</w:t>
      </w:r>
    </w:p>
    <w:p w14:paraId="4C5B73CE" w14:textId="77777777" w:rsidR="00897798" w:rsidRPr="0014547F" w:rsidRDefault="003279D8">
      <w:pPr>
        <w:pStyle w:val="2"/>
        <w:rPr>
          <w:rFonts w:ascii="Arial" w:hAnsi="Arial" w:cs="Arial"/>
        </w:rPr>
      </w:pPr>
      <w:bookmarkStart w:id="11" w:name="_Toc233268563"/>
      <w:r w:rsidRPr="0014547F">
        <w:rPr>
          <w:rFonts w:ascii="Arial" w:hAnsi="Arial" w:cs="Arial"/>
        </w:rPr>
        <w:t>4.2. Structura Laboratorului Clinic</w:t>
      </w:r>
      <w:bookmarkEnd w:id="11"/>
    </w:p>
    <w:p w14:paraId="6B768930" w14:textId="77777777" w:rsidR="00897798" w:rsidRPr="0014547F" w:rsidRDefault="003279D8">
      <w:pPr>
        <w:spacing w:after="120" w:line="264" w:lineRule="auto"/>
        <w:rPr>
          <w:rFonts w:ascii="Arial" w:hAnsi="Arial" w:cs="Arial"/>
        </w:rPr>
      </w:pPr>
      <w:r w:rsidRPr="0014547F">
        <w:rPr>
          <w:rFonts w:ascii="Arial" w:hAnsi="Arial" w:cs="Arial"/>
        </w:rPr>
        <w:t>Laboratorul Clinic este organizat după cum urmează:</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3"/>
        <w:gridCol w:w="4513"/>
      </w:tblGrid>
      <w:tr w:rsidR="00897798" w:rsidRPr="0014547F" w14:paraId="7DB28B99" w14:textId="77777777">
        <w:trPr>
          <w:tblHeader/>
        </w:trPr>
        <w:tc>
          <w:tcPr>
            <w:tcW w:w="4513"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3D79F118"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Laboratorul clinic programat</w:t>
            </w:r>
          </w:p>
        </w:tc>
        <w:tc>
          <w:tcPr>
            <w:tcW w:w="4513"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0A230CE6"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Laboratorul clinic de urgență</w:t>
            </w:r>
          </w:p>
        </w:tc>
      </w:tr>
      <w:tr w:rsidR="00897798" w:rsidRPr="0014547F" w14:paraId="38F21AFF" w14:textId="77777777">
        <w:tc>
          <w:tcPr>
            <w:tcW w:w="4513" w:type="dxa"/>
            <w:tcBorders>
              <w:top w:val="single" w:sz="4" w:space="0" w:color="BFBFBF"/>
              <w:left w:val="single" w:sz="4" w:space="0" w:color="BFBFBF"/>
              <w:bottom w:val="single" w:sz="4" w:space="0" w:color="BFBFBF"/>
              <w:right w:val="single" w:sz="4" w:space="0" w:color="BFBFBF"/>
            </w:tcBorders>
            <w:shd w:val="clear" w:color="auto" w:fill="F2F6FC"/>
            <w:tcMar>
              <w:top w:w="50" w:type="dxa"/>
              <w:left w:w="110" w:type="dxa"/>
              <w:bottom w:w="50" w:type="dxa"/>
              <w:right w:w="110" w:type="dxa"/>
            </w:tcMar>
            <w:vAlign w:val="center"/>
          </w:tcPr>
          <w:p w14:paraId="45A267B0" w14:textId="77777777" w:rsidR="00897798" w:rsidRPr="0014547F" w:rsidRDefault="003279D8">
            <w:pPr>
              <w:spacing w:line="248" w:lineRule="auto"/>
              <w:jc w:val="center"/>
              <w:rPr>
                <w:rFonts w:ascii="Arial" w:hAnsi="Arial" w:cs="Arial"/>
              </w:rPr>
            </w:pPr>
            <w:r w:rsidRPr="0014547F">
              <w:rPr>
                <w:rFonts w:ascii="Arial" w:hAnsi="Arial" w:cs="Arial"/>
              </w:rPr>
              <w:t>deservește Secțiile / Staționarul</w:t>
            </w:r>
          </w:p>
        </w:tc>
        <w:tc>
          <w:tcPr>
            <w:tcW w:w="4513" w:type="dxa"/>
            <w:tcBorders>
              <w:top w:val="single" w:sz="4" w:space="0" w:color="BFBFBF"/>
              <w:left w:val="single" w:sz="4" w:space="0" w:color="BFBFBF"/>
              <w:bottom w:val="single" w:sz="4" w:space="0" w:color="BFBFBF"/>
              <w:right w:val="single" w:sz="4" w:space="0" w:color="BFBFBF"/>
            </w:tcBorders>
            <w:shd w:val="clear" w:color="auto" w:fill="F2F6FC"/>
            <w:tcMar>
              <w:top w:w="50" w:type="dxa"/>
              <w:left w:w="110" w:type="dxa"/>
              <w:bottom w:w="50" w:type="dxa"/>
              <w:right w:w="110" w:type="dxa"/>
            </w:tcMar>
            <w:vAlign w:val="center"/>
          </w:tcPr>
          <w:p w14:paraId="0270B591" w14:textId="057F9735" w:rsidR="00897798" w:rsidRPr="00BB70D7" w:rsidRDefault="003279D8">
            <w:pPr>
              <w:spacing w:line="248" w:lineRule="auto"/>
              <w:jc w:val="center"/>
              <w:rPr>
                <w:rFonts w:ascii="Arial" w:hAnsi="Arial" w:cs="Arial"/>
              </w:rPr>
            </w:pPr>
            <w:r w:rsidRPr="0014547F">
              <w:rPr>
                <w:rFonts w:ascii="Arial" w:hAnsi="Arial" w:cs="Arial"/>
              </w:rPr>
              <w:t xml:space="preserve">deservește Secțiile / UPU </w:t>
            </w:r>
          </w:p>
        </w:tc>
      </w:tr>
      <w:tr w:rsidR="00897798" w:rsidRPr="0014547F" w14:paraId="69E72FE8" w14:textId="77777777">
        <w:tc>
          <w:tcPr>
            <w:tcW w:w="9026" w:type="dxa"/>
            <w:gridSpan w:val="2"/>
            <w:tcBorders>
              <w:top w:val="single" w:sz="4" w:space="0" w:color="BFBFBF"/>
              <w:left w:val="single" w:sz="4" w:space="0" w:color="BFBFBF"/>
              <w:bottom w:val="single" w:sz="4" w:space="0" w:color="BFBFBF"/>
              <w:right w:val="single" w:sz="4" w:space="0" w:color="BFBFBF"/>
            </w:tcBorders>
            <w:shd w:val="clear" w:color="auto" w:fill="D9E2F3"/>
            <w:tcMar>
              <w:top w:w="50" w:type="dxa"/>
              <w:left w:w="110" w:type="dxa"/>
              <w:bottom w:w="50" w:type="dxa"/>
              <w:right w:w="110" w:type="dxa"/>
            </w:tcMar>
          </w:tcPr>
          <w:p w14:paraId="3B027FA2" w14:textId="77777777" w:rsidR="00897798" w:rsidRPr="0014547F" w:rsidRDefault="003279D8">
            <w:pPr>
              <w:rPr>
                <w:rFonts w:ascii="Arial" w:hAnsi="Arial" w:cs="Arial"/>
              </w:rPr>
            </w:pPr>
            <w:r w:rsidRPr="0014547F">
              <w:rPr>
                <w:rFonts w:ascii="Arial" w:hAnsi="Arial" w:cs="Arial"/>
                <w:b/>
                <w:bCs/>
                <w:color w:val="1F3864"/>
                <w:sz w:val="19"/>
                <w:szCs w:val="19"/>
              </w:rPr>
              <w:t>Compartimente specializate</w:t>
            </w:r>
          </w:p>
        </w:tc>
      </w:tr>
      <w:tr w:rsidR="00897798" w:rsidRPr="0014547F" w14:paraId="33F74BC1" w14:textId="77777777">
        <w:tc>
          <w:tcPr>
            <w:tcW w:w="4513"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6525D11D" w14:textId="77777777" w:rsidR="00897798" w:rsidRPr="0014547F" w:rsidRDefault="003279D8">
            <w:pPr>
              <w:spacing w:after="30"/>
              <w:rPr>
                <w:rFonts w:ascii="Arial" w:hAnsi="Arial" w:cs="Arial"/>
              </w:rPr>
            </w:pPr>
            <w:r w:rsidRPr="0014547F">
              <w:rPr>
                <w:rFonts w:ascii="Arial" w:hAnsi="Arial" w:cs="Arial"/>
                <w:b/>
                <w:bCs/>
              </w:rPr>
              <w:t>• Hematologie</w:t>
            </w:r>
          </w:p>
          <w:p w14:paraId="76D42CB5" w14:textId="77777777" w:rsidR="00897798" w:rsidRPr="0014547F" w:rsidRDefault="003279D8">
            <w:pPr>
              <w:spacing w:after="30"/>
              <w:rPr>
                <w:rFonts w:ascii="Arial" w:hAnsi="Arial" w:cs="Arial"/>
              </w:rPr>
            </w:pPr>
            <w:r w:rsidRPr="0014547F">
              <w:rPr>
                <w:rFonts w:ascii="Arial" w:hAnsi="Arial" w:cs="Arial"/>
                <w:b/>
                <w:bCs/>
              </w:rPr>
              <w:t>• Clinica generală</w:t>
            </w:r>
          </w:p>
          <w:p w14:paraId="44C42087" w14:textId="77777777" w:rsidR="00897798" w:rsidRPr="0014547F" w:rsidRDefault="003279D8">
            <w:pPr>
              <w:rPr>
                <w:rFonts w:ascii="Arial" w:hAnsi="Arial" w:cs="Arial"/>
              </w:rPr>
            </w:pPr>
            <w:r w:rsidRPr="0014547F">
              <w:rPr>
                <w:rFonts w:ascii="Arial" w:hAnsi="Arial" w:cs="Arial"/>
                <w:b/>
                <w:bCs/>
              </w:rPr>
              <w:t>• Biochimie</w:t>
            </w:r>
          </w:p>
        </w:tc>
        <w:tc>
          <w:tcPr>
            <w:tcW w:w="4513"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3320AFCA" w14:textId="77777777" w:rsidR="00897798" w:rsidRPr="0014547F" w:rsidRDefault="003279D8">
            <w:pPr>
              <w:spacing w:after="30"/>
              <w:rPr>
                <w:rFonts w:ascii="Arial" w:hAnsi="Arial" w:cs="Arial"/>
              </w:rPr>
            </w:pPr>
            <w:r w:rsidRPr="0014547F">
              <w:rPr>
                <w:rFonts w:ascii="Arial" w:hAnsi="Arial" w:cs="Arial"/>
                <w:b/>
                <w:bCs/>
              </w:rPr>
              <w:t>• Hemostază</w:t>
            </w:r>
          </w:p>
          <w:p w14:paraId="08049C92" w14:textId="77777777" w:rsidR="00897798" w:rsidRPr="0014547F" w:rsidRDefault="003279D8">
            <w:pPr>
              <w:rPr>
                <w:rFonts w:ascii="Arial" w:hAnsi="Arial" w:cs="Arial"/>
              </w:rPr>
            </w:pPr>
            <w:r w:rsidRPr="0014547F">
              <w:rPr>
                <w:rFonts w:ascii="Arial" w:hAnsi="Arial" w:cs="Arial"/>
                <w:b/>
                <w:bCs/>
              </w:rPr>
              <w:t>• Imunologie</w:t>
            </w:r>
          </w:p>
        </w:tc>
      </w:tr>
    </w:tbl>
    <w:p w14:paraId="3122063A" w14:textId="77777777" w:rsidR="00897798" w:rsidRPr="0014547F" w:rsidRDefault="003279D8" w:rsidP="00BB70D7">
      <w:pPr>
        <w:spacing w:before="80" w:after="120" w:line="264" w:lineRule="auto"/>
        <w:jc w:val="both"/>
        <w:rPr>
          <w:rFonts w:ascii="Arial" w:hAnsi="Arial" w:cs="Arial"/>
        </w:rPr>
      </w:pPr>
      <w:r w:rsidRPr="0014547F">
        <w:rPr>
          <w:rFonts w:ascii="Arial" w:hAnsi="Arial" w:cs="Arial"/>
          <w:sz w:val="20"/>
          <w:szCs w:val="20"/>
        </w:rPr>
        <w:t>Modulul de Laborator trebuie să suporte ambele regimuri de lucru (programat și de urgență) și toate cele cinci compartimente, cu fluxuri și drepturi de acces diferențiate.</w:t>
      </w:r>
    </w:p>
    <w:p w14:paraId="0155B41E" w14:textId="77777777" w:rsidR="00897798" w:rsidRPr="0014547F" w:rsidRDefault="003279D8" w:rsidP="00BB70D7">
      <w:pPr>
        <w:pStyle w:val="2"/>
        <w:jc w:val="both"/>
        <w:rPr>
          <w:rFonts w:ascii="Arial" w:hAnsi="Arial" w:cs="Arial"/>
        </w:rPr>
      </w:pPr>
      <w:bookmarkStart w:id="12" w:name="_Toc233268564"/>
      <w:r w:rsidRPr="0014547F">
        <w:rPr>
          <w:rFonts w:ascii="Arial" w:hAnsi="Arial" w:cs="Arial"/>
        </w:rPr>
        <w:t>4.3. Echipamentele de laborator existente</w:t>
      </w:r>
      <w:bookmarkEnd w:id="12"/>
    </w:p>
    <w:p w14:paraId="4FEB9C98" w14:textId="77777777" w:rsidR="00897798" w:rsidRPr="0014547F" w:rsidRDefault="003279D8" w:rsidP="00BB70D7">
      <w:pPr>
        <w:spacing w:after="120" w:line="264" w:lineRule="auto"/>
        <w:jc w:val="both"/>
        <w:rPr>
          <w:rFonts w:ascii="Arial" w:hAnsi="Arial" w:cs="Arial"/>
        </w:rPr>
      </w:pPr>
      <w:r w:rsidRPr="0014547F">
        <w:rPr>
          <w:rFonts w:ascii="Arial" w:hAnsi="Arial" w:cs="Arial"/>
        </w:rPr>
        <w:t>MIL va trebui să se interfațeze cu echipamentele de laborator aflate în dotare. Lista orientativă a echipamentelor și a metodelor utilizate:</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3200"/>
        <w:gridCol w:w="2826"/>
      </w:tblGrid>
      <w:tr w:rsidR="00897798" w:rsidRPr="0014547F" w14:paraId="3365CFF9" w14:textId="77777777">
        <w:trPr>
          <w:tblHeader/>
        </w:trPr>
        <w:tc>
          <w:tcPr>
            <w:tcW w:w="300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1CE347D1"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Compartiment</w:t>
            </w:r>
          </w:p>
        </w:tc>
        <w:tc>
          <w:tcPr>
            <w:tcW w:w="320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5646DEA3"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Echipament</w:t>
            </w:r>
          </w:p>
        </w:tc>
        <w:tc>
          <w:tcPr>
            <w:tcW w:w="2826"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77D7F884"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Metodă / tip probă</w:t>
            </w:r>
          </w:p>
        </w:tc>
      </w:tr>
      <w:tr w:rsidR="00897798" w:rsidRPr="0014547F" w14:paraId="5846FFDA" w14:textId="77777777">
        <w:tc>
          <w:tcPr>
            <w:tcW w:w="3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63E84C36" w14:textId="77777777" w:rsidR="00897798" w:rsidRPr="0014547F" w:rsidRDefault="003279D8">
            <w:pPr>
              <w:spacing w:line="248" w:lineRule="auto"/>
              <w:rPr>
                <w:rFonts w:ascii="Arial" w:hAnsi="Arial" w:cs="Arial"/>
              </w:rPr>
            </w:pPr>
            <w:r w:rsidRPr="0014547F">
              <w:rPr>
                <w:rFonts w:ascii="Arial" w:hAnsi="Arial" w:cs="Arial"/>
                <w:b/>
                <w:bCs/>
                <w:color w:val="1F3864"/>
                <w:sz w:val="19"/>
                <w:szCs w:val="19"/>
              </w:rPr>
              <w:t>Hematologie</w:t>
            </w:r>
          </w:p>
        </w:tc>
        <w:tc>
          <w:tcPr>
            <w:tcW w:w="32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61C09BC4" w14:textId="77777777" w:rsidR="00897798" w:rsidRPr="0014547F" w:rsidRDefault="003279D8">
            <w:pPr>
              <w:spacing w:line="248" w:lineRule="auto"/>
              <w:rPr>
                <w:rFonts w:ascii="Arial" w:hAnsi="Arial" w:cs="Arial"/>
              </w:rPr>
            </w:pPr>
            <w:r w:rsidRPr="0014547F">
              <w:rPr>
                <w:rFonts w:ascii="Arial" w:hAnsi="Arial" w:cs="Arial"/>
                <w:sz w:val="19"/>
                <w:szCs w:val="19"/>
              </w:rPr>
              <w:t>ABX Yumizen H500OT, HORIBA</w:t>
            </w:r>
          </w:p>
        </w:tc>
        <w:tc>
          <w:tcPr>
            <w:tcW w:w="28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35249A7A" w14:textId="77777777" w:rsidR="00897798" w:rsidRPr="0014547F" w:rsidRDefault="003279D8">
            <w:pPr>
              <w:spacing w:line="248" w:lineRule="auto"/>
              <w:rPr>
                <w:rFonts w:ascii="Arial" w:hAnsi="Arial" w:cs="Arial"/>
              </w:rPr>
            </w:pPr>
            <w:r w:rsidRPr="0014547F">
              <w:rPr>
                <w:rFonts w:ascii="Arial" w:hAnsi="Arial" w:cs="Arial"/>
                <w:sz w:val="19"/>
                <w:szCs w:val="19"/>
              </w:rPr>
              <w:t>Citometrie în flux; sânge integral</w:t>
            </w:r>
          </w:p>
        </w:tc>
      </w:tr>
      <w:tr w:rsidR="00897798" w:rsidRPr="0014547F" w14:paraId="38D4462C" w14:textId="77777777">
        <w:tc>
          <w:tcPr>
            <w:tcW w:w="3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36D23D9D" w14:textId="77777777" w:rsidR="00897798" w:rsidRPr="0014547F" w:rsidRDefault="003279D8">
            <w:pPr>
              <w:spacing w:line="248" w:lineRule="auto"/>
              <w:rPr>
                <w:rFonts w:ascii="Arial" w:hAnsi="Arial" w:cs="Arial"/>
              </w:rPr>
            </w:pPr>
            <w:r w:rsidRPr="0014547F">
              <w:rPr>
                <w:rFonts w:ascii="Arial" w:hAnsi="Arial" w:cs="Arial"/>
                <w:b/>
                <w:bCs/>
                <w:color w:val="1F3864"/>
                <w:sz w:val="19"/>
                <w:szCs w:val="19"/>
              </w:rPr>
              <w:t>Biochimie</w:t>
            </w:r>
          </w:p>
        </w:tc>
        <w:tc>
          <w:tcPr>
            <w:tcW w:w="32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3A928DB2" w14:textId="77777777" w:rsidR="00897798" w:rsidRPr="0014547F" w:rsidRDefault="003279D8">
            <w:pPr>
              <w:spacing w:line="248" w:lineRule="auto"/>
              <w:rPr>
                <w:rFonts w:ascii="Arial" w:hAnsi="Arial" w:cs="Arial"/>
              </w:rPr>
            </w:pPr>
            <w:r w:rsidRPr="0014547F">
              <w:rPr>
                <w:rFonts w:ascii="Arial" w:hAnsi="Arial" w:cs="Arial"/>
                <w:sz w:val="19"/>
                <w:szCs w:val="19"/>
              </w:rPr>
              <w:t>ABX Pentra-400, HORIBA (analizator modular consolidat automat)</w:t>
            </w:r>
          </w:p>
        </w:tc>
        <w:tc>
          <w:tcPr>
            <w:tcW w:w="28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2352C174" w14:textId="77777777" w:rsidR="00897798" w:rsidRPr="0014547F" w:rsidRDefault="003279D8">
            <w:pPr>
              <w:spacing w:line="248" w:lineRule="auto"/>
              <w:rPr>
                <w:rFonts w:ascii="Arial" w:hAnsi="Arial" w:cs="Arial"/>
              </w:rPr>
            </w:pPr>
            <w:r w:rsidRPr="0014547F">
              <w:rPr>
                <w:rFonts w:ascii="Arial" w:hAnsi="Arial" w:cs="Arial"/>
                <w:sz w:val="19"/>
                <w:szCs w:val="19"/>
              </w:rPr>
              <w:t>Metode cinetice / colorimetrice; ser/plasmă</w:t>
            </w:r>
          </w:p>
        </w:tc>
      </w:tr>
      <w:tr w:rsidR="00897798" w:rsidRPr="0014547F" w14:paraId="1AAAC700" w14:textId="77777777">
        <w:tc>
          <w:tcPr>
            <w:tcW w:w="3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4294E751" w14:textId="77777777" w:rsidR="00897798" w:rsidRPr="0014547F" w:rsidRDefault="003279D8">
            <w:pPr>
              <w:spacing w:line="248" w:lineRule="auto"/>
              <w:rPr>
                <w:rFonts w:ascii="Arial" w:hAnsi="Arial" w:cs="Arial"/>
              </w:rPr>
            </w:pPr>
            <w:r w:rsidRPr="0014547F">
              <w:rPr>
                <w:rFonts w:ascii="Arial" w:hAnsi="Arial" w:cs="Arial"/>
                <w:b/>
                <w:bCs/>
                <w:color w:val="1F3864"/>
                <w:sz w:val="19"/>
                <w:szCs w:val="19"/>
              </w:rPr>
              <w:t>Clinica generală (urină)</w:t>
            </w:r>
          </w:p>
        </w:tc>
        <w:tc>
          <w:tcPr>
            <w:tcW w:w="32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657AE664" w14:textId="77777777" w:rsidR="00897798" w:rsidRPr="0014547F" w:rsidRDefault="003279D8">
            <w:pPr>
              <w:spacing w:line="248" w:lineRule="auto"/>
              <w:rPr>
                <w:rFonts w:ascii="Arial" w:hAnsi="Arial" w:cs="Arial"/>
              </w:rPr>
            </w:pPr>
            <w:r w:rsidRPr="0014547F">
              <w:rPr>
                <w:rFonts w:ascii="Arial" w:hAnsi="Arial" w:cs="Arial"/>
                <w:sz w:val="19"/>
                <w:szCs w:val="19"/>
              </w:rPr>
              <w:t>Mission® U120 Smart</w:t>
            </w:r>
          </w:p>
        </w:tc>
        <w:tc>
          <w:tcPr>
            <w:tcW w:w="28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36E56D9C" w14:textId="77777777" w:rsidR="00897798" w:rsidRPr="0014547F" w:rsidRDefault="003279D8">
            <w:pPr>
              <w:spacing w:line="248" w:lineRule="auto"/>
              <w:rPr>
                <w:rFonts w:ascii="Arial" w:hAnsi="Arial" w:cs="Arial"/>
              </w:rPr>
            </w:pPr>
            <w:r w:rsidRPr="0014547F">
              <w:rPr>
                <w:rFonts w:ascii="Arial" w:hAnsi="Arial" w:cs="Arial"/>
                <w:sz w:val="19"/>
                <w:szCs w:val="19"/>
              </w:rPr>
              <w:t>Examen sumar al urinei</w:t>
            </w:r>
          </w:p>
        </w:tc>
      </w:tr>
      <w:tr w:rsidR="00897798" w:rsidRPr="0014547F" w14:paraId="47D83306" w14:textId="77777777">
        <w:tc>
          <w:tcPr>
            <w:tcW w:w="3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24A10FDC" w14:textId="77777777" w:rsidR="00897798" w:rsidRPr="0014547F" w:rsidRDefault="003279D8">
            <w:pPr>
              <w:spacing w:line="248" w:lineRule="auto"/>
              <w:rPr>
                <w:rFonts w:ascii="Arial" w:hAnsi="Arial" w:cs="Arial"/>
              </w:rPr>
            </w:pPr>
            <w:r w:rsidRPr="0014547F">
              <w:rPr>
                <w:rFonts w:ascii="Arial" w:hAnsi="Arial" w:cs="Arial"/>
                <w:b/>
                <w:bCs/>
                <w:color w:val="1F3864"/>
                <w:sz w:val="19"/>
                <w:szCs w:val="19"/>
              </w:rPr>
              <w:t>Hemostază</w:t>
            </w:r>
          </w:p>
        </w:tc>
        <w:tc>
          <w:tcPr>
            <w:tcW w:w="32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51EA41FD" w14:textId="77777777" w:rsidR="00897798" w:rsidRPr="0014547F" w:rsidRDefault="003279D8">
            <w:pPr>
              <w:spacing w:line="248" w:lineRule="auto"/>
              <w:rPr>
                <w:rFonts w:ascii="Arial" w:hAnsi="Arial" w:cs="Arial"/>
              </w:rPr>
            </w:pPr>
            <w:r w:rsidRPr="0014547F">
              <w:rPr>
                <w:rFonts w:ascii="Arial" w:hAnsi="Arial" w:cs="Arial"/>
                <w:sz w:val="19"/>
                <w:szCs w:val="19"/>
              </w:rPr>
              <w:t>Coagulometru semiautomat</w:t>
            </w:r>
          </w:p>
        </w:tc>
        <w:tc>
          <w:tcPr>
            <w:tcW w:w="28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22F2634D" w14:textId="77777777" w:rsidR="00897798" w:rsidRPr="0014547F" w:rsidRDefault="003279D8">
            <w:pPr>
              <w:spacing w:line="248" w:lineRule="auto"/>
              <w:rPr>
                <w:rFonts w:ascii="Arial" w:hAnsi="Arial" w:cs="Arial"/>
              </w:rPr>
            </w:pPr>
            <w:r w:rsidRPr="0014547F">
              <w:rPr>
                <w:rFonts w:ascii="Arial" w:hAnsi="Arial" w:cs="Arial"/>
                <w:sz w:val="19"/>
                <w:szCs w:val="19"/>
              </w:rPr>
              <w:t>Fibrinogen, protrombină (Quick), TTPA, timp de trombină</w:t>
            </w:r>
          </w:p>
        </w:tc>
      </w:tr>
      <w:tr w:rsidR="00897798" w:rsidRPr="0014547F" w14:paraId="56E16993" w14:textId="77777777">
        <w:tc>
          <w:tcPr>
            <w:tcW w:w="3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4C2A53E8" w14:textId="77777777" w:rsidR="00897798" w:rsidRPr="0014547F" w:rsidRDefault="003279D8">
            <w:pPr>
              <w:spacing w:line="248" w:lineRule="auto"/>
              <w:rPr>
                <w:rFonts w:ascii="Arial" w:hAnsi="Arial" w:cs="Arial"/>
              </w:rPr>
            </w:pPr>
            <w:r w:rsidRPr="0014547F">
              <w:rPr>
                <w:rFonts w:ascii="Arial" w:hAnsi="Arial" w:cs="Arial"/>
                <w:b/>
                <w:bCs/>
                <w:color w:val="1F3864"/>
                <w:sz w:val="19"/>
                <w:szCs w:val="19"/>
              </w:rPr>
              <w:t>Imunologie</w:t>
            </w:r>
          </w:p>
        </w:tc>
        <w:tc>
          <w:tcPr>
            <w:tcW w:w="32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0EE1C63F" w14:textId="77777777" w:rsidR="00897798" w:rsidRPr="0014547F" w:rsidRDefault="003279D8">
            <w:pPr>
              <w:spacing w:line="248" w:lineRule="auto"/>
              <w:rPr>
                <w:rFonts w:ascii="Arial" w:hAnsi="Arial" w:cs="Arial"/>
              </w:rPr>
            </w:pPr>
            <w:r w:rsidRPr="0014547F">
              <w:rPr>
                <w:rFonts w:ascii="Arial" w:hAnsi="Arial" w:cs="Arial"/>
                <w:sz w:val="19"/>
                <w:szCs w:val="19"/>
              </w:rPr>
              <w:t>Analizoare / teste dedicate</w:t>
            </w:r>
          </w:p>
        </w:tc>
        <w:tc>
          <w:tcPr>
            <w:tcW w:w="28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067F25FF" w14:textId="77777777" w:rsidR="00897798" w:rsidRPr="0014547F" w:rsidRDefault="003279D8">
            <w:pPr>
              <w:spacing w:line="248" w:lineRule="auto"/>
              <w:rPr>
                <w:rFonts w:ascii="Arial" w:hAnsi="Arial" w:cs="Arial"/>
              </w:rPr>
            </w:pPr>
            <w:r w:rsidRPr="0014547F">
              <w:rPr>
                <w:rFonts w:ascii="Arial" w:hAnsi="Arial" w:cs="Arial"/>
                <w:sz w:val="19"/>
                <w:szCs w:val="19"/>
              </w:rPr>
              <w:t>Troponină, PCR, ASLO, factor reumatoid, grupe sangvine, HIV ½</w:t>
            </w:r>
          </w:p>
        </w:tc>
      </w:tr>
      <w:tr w:rsidR="00897798" w:rsidRPr="0014547F" w14:paraId="635ABA97" w14:textId="77777777">
        <w:tc>
          <w:tcPr>
            <w:tcW w:w="3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209C0040" w14:textId="77777777" w:rsidR="00897798" w:rsidRPr="0014547F" w:rsidRDefault="003279D8">
            <w:pPr>
              <w:spacing w:line="248" w:lineRule="auto"/>
              <w:rPr>
                <w:rFonts w:ascii="Arial" w:hAnsi="Arial" w:cs="Arial"/>
              </w:rPr>
            </w:pPr>
            <w:r w:rsidRPr="0014547F">
              <w:rPr>
                <w:rFonts w:ascii="Arial" w:hAnsi="Arial" w:cs="Arial"/>
                <w:b/>
                <w:bCs/>
                <w:color w:val="1F3864"/>
                <w:sz w:val="19"/>
                <w:szCs w:val="19"/>
              </w:rPr>
              <w:t>Metode manuale</w:t>
            </w:r>
          </w:p>
        </w:tc>
        <w:tc>
          <w:tcPr>
            <w:tcW w:w="32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1BC2548B" w14:textId="77777777" w:rsidR="00897798" w:rsidRPr="0014547F" w:rsidRDefault="003279D8">
            <w:pPr>
              <w:spacing w:line="248" w:lineRule="auto"/>
              <w:rPr>
                <w:rFonts w:ascii="Arial" w:hAnsi="Arial" w:cs="Arial"/>
              </w:rPr>
            </w:pPr>
            <w:r w:rsidRPr="0014547F">
              <w:rPr>
                <w:rFonts w:ascii="Arial" w:hAnsi="Arial" w:cs="Arial"/>
                <w:sz w:val="19"/>
                <w:szCs w:val="19"/>
              </w:rPr>
              <w:t>—</w:t>
            </w:r>
          </w:p>
        </w:tc>
        <w:tc>
          <w:tcPr>
            <w:tcW w:w="28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0932224E" w14:textId="77777777" w:rsidR="00897798" w:rsidRPr="0014547F" w:rsidRDefault="003279D8">
            <w:pPr>
              <w:spacing w:line="248" w:lineRule="auto"/>
              <w:rPr>
                <w:rFonts w:ascii="Arial" w:hAnsi="Arial" w:cs="Arial"/>
              </w:rPr>
            </w:pPr>
            <w:r w:rsidRPr="0014547F">
              <w:rPr>
                <w:rFonts w:ascii="Arial" w:hAnsi="Arial" w:cs="Arial"/>
                <w:sz w:val="19"/>
                <w:szCs w:val="19"/>
              </w:rPr>
              <w:t>Microscopie, examen coprologic, LCR, probe funcționale etc.</w:t>
            </w:r>
          </w:p>
        </w:tc>
      </w:tr>
    </w:tbl>
    <w:p w14:paraId="2AB50BCC" w14:textId="77777777" w:rsidR="00897798" w:rsidRPr="0014547F" w:rsidRDefault="003279D8" w:rsidP="00C35C78">
      <w:pPr>
        <w:spacing w:before="80" w:after="120" w:line="264" w:lineRule="auto"/>
        <w:jc w:val="both"/>
        <w:rPr>
          <w:rFonts w:ascii="Arial" w:hAnsi="Arial" w:cs="Arial"/>
        </w:rPr>
      </w:pPr>
      <w:r w:rsidRPr="0014547F">
        <w:rPr>
          <w:rFonts w:ascii="Arial" w:hAnsi="Arial" w:cs="Arial"/>
          <w:b/>
          <w:bCs/>
          <w:i/>
          <w:iCs/>
        </w:rPr>
        <w:t xml:space="preserve">Notă: </w:t>
      </w:r>
      <w:r w:rsidRPr="0014547F">
        <w:rPr>
          <w:rFonts w:ascii="Arial" w:hAnsi="Arial" w:cs="Arial"/>
          <w:i/>
          <w:iCs/>
          <w:sz w:val="19"/>
          <w:szCs w:val="19"/>
        </w:rPr>
        <w:t>Lista finală, cu modelele, protocoalele de comunicare (ASTM/HL7/LIS2-A2, serial/TCP-IP) și disponibilitatea documentației tehnice a fiecărui echipament, va fi pusă la dispoziția prestatorului la etapa de analiză. Beneficiarul va asigura accesul la echipamente și la documentația tehnică deținută.</w:t>
      </w:r>
    </w:p>
    <w:p w14:paraId="7E925BE2" w14:textId="77777777" w:rsidR="00897798" w:rsidRPr="0014547F" w:rsidRDefault="003279D8">
      <w:pPr>
        <w:pStyle w:val="2"/>
        <w:rPr>
          <w:rFonts w:ascii="Arial" w:hAnsi="Arial" w:cs="Arial"/>
        </w:rPr>
      </w:pPr>
      <w:bookmarkStart w:id="13" w:name="_Toc233268565"/>
      <w:r w:rsidRPr="0014547F">
        <w:rPr>
          <w:rFonts w:ascii="Arial" w:hAnsi="Arial" w:cs="Arial"/>
        </w:rPr>
        <w:t>4.4. Fluxul de lucru actual al laboratorului</w:t>
      </w:r>
      <w:bookmarkEnd w:id="13"/>
    </w:p>
    <w:p w14:paraId="4FDBF7F1" w14:textId="77777777" w:rsidR="00897798" w:rsidRPr="0014547F" w:rsidRDefault="003279D8" w:rsidP="00BA22D4">
      <w:pPr>
        <w:spacing w:after="120" w:line="264" w:lineRule="auto"/>
        <w:jc w:val="both"/>
        <w:rPr>
          <w:rFonts w:ascii="Arial" w:hAnsi="Arial" w:cs="Arial"/>
        </w:rPr>
      </w:pPr>
      <w:r w:rsidRPr="0014547F">
        <w:rPr>
          <w:rFonts w:ascii="Arial" w:hAnsi="Arial" w:cs="Arial"/>
        </w:rPr>
        <w:t>Procesarea probelor de către Laboratorul Clinic se desfășoară în prezent în patru etape, parțial pe suport de hârtie:</w:t>
      </w:r>
    </w:p>
    <w:p w14:paraId="44C3C8B8" w14:textId="77777777" w:rsidR="00897798" w:rsidRPr="0014547F" w:rsidRDefault="003279D8" w:rsidP="00BA22D4">
      <w:pPr>
        <w:pStyle w:val="3"/>
        <w:jc w:val="both"/>
        <w:rPr>
          <w:rFonts w:ascii="Arial" w:hAnsi="Arial" w:cs="Arial"/>
        </w:rPr>
      </w:pPr>
      <w:r w:rsidRPr="0014547F">
        <w:rPr>
          <w:rFonts w:ascii="Arial" w:hAnsi="Arial" w:cs="Arial"/>
        </w:rPr>
        <w:t>Etapa 1 — Solicitarea analizelor</w:t>
      </w:r>
    </w:p>
    <w:p w14:paraId="25F81176" w14:textId="77777777" w:rsidR="00897798" w:rsidRPr="0014547F" w:rsidRDefault="003279D8" w:rsidP="00BB70D7">
      <w:pPr>
        <w:spacing w:after="120" w:line="264" w:lineRule="auto"/>
        <w:jc w:val="both"/>
        <w:rPr>
          <w:rFonts w:ascii="Arial" w:hAnsi="Arial" w:cs="Arial"/>
        </w:rPr>
      </w:pPr>
      <w:r w:rsidRPr="0014547F">
        <w:rPr>
          <w:rFonts w:ascii="Arial" w:hAnsi="Arial" w:cs="Arial"/>
        </w:rPr>
        <w:lastRenderedPageBreak/>
        <w:t>Solicitarea se face de medicul specialist prin trimitere la analiză (Formele 202/e, 201/e, 210/e, 237/e), care trebuie să conțină obligatoriu: numele și prenumele pacientului, numărul fișei, data nașterii, secția, data/ora recoltării, numele și semnătura persoanei care a recoltat, testele solicitate (bifate), diagnosticul, semnătura și parafa medicului. Tratamentul medicamentos care poate influența rezultatele se indică la comentariu, iar cazurile de urgență se marchează „citto!” cu roșu.</w:t>
      </w:r>
    </w:p>
    <w:p w14:paraId="38C2B4CF" w14:textId="77777777" w:rsidR="00897798" w:rsidRPr="0014547F" w:rsidRDefault="003279D8" w:rsidP="00BA22D4">
      <w:pPr>
        <w:pStyle w:val="3"/>
        <w:jc w:val="both"/>
        <w:rPr>
          <w:rFonts w:ascii="Arial" w:hAnsi="Arial" w:cs="Arial"/>
        </w:rPr>
      </w:pPr>
      <w:r w:rsidRPr="0014547F">
        <w:rPr>
          <w:rFonts w:ascii="Arial" w:hAnsi="Arial" w:cs="Arial"/>
        </w:rPr>
        <w:t>Etapa 2 — Recoltarea și transportarea probelor</w:t>
      </w:r>
    </w:p>
    <w:p w14:paraId="209F33FB" w14:textId="0252672A" w:rsidR="00897798" w:rsidRPr="00BB70D7" w:rsidRDefault="003279D8" w:rsidP="00BA22D4">
      <w:pPr>
        <w:spacing w:after="120" w:line="264" w:lineRule="auto"/>
        <w:jc w:val="both"/>
        <w:rPr>
          <w:rFonts w:ascii="Arial" w:hAnsi="Arial" w:cs="Arial"/>
          <w:strike/>
        </w:rPr>
      </w:pPr>
      <w:r w:rsidRPr="0014547F">
        <w:rPr>
          <w:rFonts w:ascii="Arial" w:hAnsi="Arial" w:cs="Arial"/>
        </w:rPr>
        <w:t>Recoltarea și transportarea sunt asigurate de personalul medical al secțiilor și al</w:t>
      </w:r>
      <w:r w:rsidR="00BA22D4" w:rsidRPr="00BB70D7">
        <w:rPr>
          <w:rFonts w:ascii="Arial" w:hAnsi="Arial" w:cs="Arial"/>
          <w:color w:val="000000" w:themeColor="text1"/>
        </w:rPr>
        <w:t xml:space="preserve"> </w:t>
      </w:r>
      <w:bookmarkStart w:id="14" w:name="_Hlk233018969"/>
      <w:r w:rsidR="00BA22D4" w:rsidRPr="00BB70D7">
        <w:rPr>
          <w:rFonts w:ascii="Arial" w:hAnsi="Arial" w:cs="Arial"/>
          <w:color w:val="000000" w:themeColor="text1"/>
        </w:rPr>
        <w:t>UPU</w:t>
      </w:r>
      <w:bookmarkEnd w:id="14"/>
      <w:r w:rsidRPr="0014547F">
        <w:rPr>
          <w:rFonts w:ascii="Arial" w:hAnsi="Arial" w:cs="Arial"/>
        </w:rPr>
        <w:t>. Probele se transportă în casoletă cu inscripția „Pericol biologic”. Recipientele se marchează cu numele și prenumele pacientului (</w:t>
      </w:r>
      <w:r w:rsidR="00BA22D4" w:rsidRPr="00BB70D7">
        <w:rPr>
          <w:rFonts w:ascii="Arial" w:hAnsi="Arial" w:cs="Arial"/>
          <w:color w:val="000000" w:themeColor="text1"/>
        </w:rPr>
        <w:t>UPU</w:t>
      </w:r>
      <w:r w:rsidRPr="0014547F">
        <w:rPr>
          <w:rFonts w:ascii="Arial" w:hAnsi="Arial" w:cs="Arial"/>
        </w:rPr>
        <w:t>), respectiv nume, prenume, secția și nr. fișei (alte secții).</w:t>
      </w:r>
    </w:p>
    <w:p w14:paraId="1699E24D" w14:textId="77777777" w:rsidR="00897798" w:rsidRPr="0014547F" w:rsidRDefault="003279D8" w:rsidP="00BA22D4">
      <w:pPr>
        <w:pStyle w:val="3"/>
        <w:jc w:val="both"/>
        <w:rPr>
          <w:rFonts w:ascii="Arial" w:hAnsi="Arial" w:cs="Arial"/>
        </w:rPr>
      </w:pPr>
      <w:r w:rsidRPr="0014547F">
        <w:rPr>
          <w:rFonts w:ascii="Arial" w:hAnsi="Arial" w:cs="Arial"/>
        </w:rPr>
        <w:t>Etapa 3 — Manipularea probelor</w:t>
      </w:r>
    </w:p>
    <w:p w14:paraId="288B6DB4" w14:textId="77777777" w:rsidR="00897798" w:rsidRPr="0014547F" w:rsidRDefault="003279D8" w:rsidP="00BA22D4">
      <w:pPr>
        <w:spacing w:after="120" w:line="264" w:lineRule="auto"/>
        <w:jc w:val="both"/>
        <w:rPr>
          <w:rFonts w:ascii="Arial" w:hAnsi="Arial" w:cs="Arial"/>
        </w:rPr>
      </w:pPr>
      <w:r w:rsidRPr="0014547F">
        <w:rPr>
          <w:rFonts w:ascii="Arial" w:hAnsi="Arial" w:cs="Arial"/>
        </w:rPr>
        <w:t>La recepție se verifică corespondența dintre datele de pe recipient și cele de pe trimitere, precum și corectitudinea prelevării. La depistarea neconformităților se anunță telefonic secția, iar probele necorespunzătoare (date incomplete, hemoliză, cheag etc.) se înregistrează în registrul „REBUT”. Probele conforme se numerotează conform numărului de ordin din registru, se înregistrează în registrele corespunzătoare și, pentru metodele automatizate, datele se introduc în sistemul informațional al analizoarelor.</w:t>
      </w:r>
    </w:p>
    <w:p w14:paraId="07FC620B" w14:textId="77777777" w:rsidR="00897798" w:rsidRPr="0014547F" w:rsidRDefault="003279D8" w:rsidP="00BA22D4">
      <w:pPr>
        <w:pStyle w:val="3"/>
        <w:jc w:val="both"/>
        <w:rPr>
          <w:rFonts w:ascii="Arial" w:hAnsi="Arial" w:cs="Arial"/>
        </w:rPr>
      </w:pPr>
      <w:r w:rsidRPr="0014547F">
        <w:rPr>
          <w:rFonts w:ascii="Arial" w:hAnsi="Arial" w:cs="Arial"/>
        </w:rPr>
        <w:t>Etapa 4 — Eliberarea și stocarea rezultatelor</w:t>
      </w:r>
    </w:p>
    <w:p w14:paraId="7849F6B1" w14:textId="60C86A6B" w:rsidR="00897798" w:rsidRPr="0014547F" w:rsidRDefault="003279D8" w:rsidP="00BA22D4">
      <w:pPr>
        <w:spacing w:after="120" w:line="264" w:lineRule="auto"/>
        <w:jc w:val="both"/>
        <w:rPr>
          <w:rFonts w:ascii="Arial" w:hAnsi="Arial" w:cs="Arial"/>
        </w:rPr>
      </w:pPr>
      <w:r w:rsidRPr="0014547F">
        <w:rPr>
          <w:rFonts w:ascii="Arial" w:hAnsi="Arial" w:cs="Arial"/>
        </w:rPr>
        <w:t>Rezultatele metodelor automatizate se tipăresc pe hârtie (format A4), iar cele manuale pe formulare conform Ordinului 828</w:t>
      </w:r>
      <w:r w:rsidR="006D6BF6" w:rsidRPr="00BB70D7">
        <w:rPr>
          <w:rFonts w:ascii="Arial" w:hAnsi="Arial" w:cs="Arial"/>
          <w:color w:val="000000" w:themeColor="text1"/>
        </w:rPr>
        <w:t>/2011</w:t>
      </w:r>
      <w:r w:rsidRPr="0014547F">
        <w:rPr>
          <w:rFonts w:ascii="Arial" w:hAnsi="Arial" w:cs="Arial"/>
        </w:rPr>
        <w:t>. Rezultatele se stochează în arhiva electronică a echipamentelor și în registre, iar buletinele se distribuie în mape pe secții. Probele biologice se păstrează la 2–8 °C timp de 72 de ore.</w:t>
      </w:r>
    </w:p>
    <w:p w14:paraId="4889D511" w14:textId="77777777" w:rsidR="00897798" w:rsidRPr="0014547F" w:rsidRDefault="003279D8" w:rsidP="00BA22D4">
      <w:pPr>
        <w:pStyle w:val="3"/>
        <w:jc w:val="both"/>
        <w:rPr>
          <w:rFonts w:ascii="Arial" w:hAnsi="Arial" w:cs="Arial"/>
        </w:rPr>
      </w:pPr>
      <w:r w:rsidRPr="0014547F">
        <w:rPr>
          <w:rFonts w:ascii="Arial" w:hAnsi="Arial" w:cs="Arial"/>
        </w:rPr>
        <w:t>Conținutul actual al buletinului de analiză</w:t>
      </w:r>
    </w:p>
    <w:p w14:paraId="6ABFD540" w14:textId="77777777" w:rsidR="00897798" w:rsidRPr="0014547F" w:rsidRDefault="003279D8" w:rsidP="00BA22D4">
      <w:pPr>
        <w:spacing w:after="120" w:line="264" w:lineRule="auto"/>
        <w:jc w:val="both"/>
        <w:rPr>
          <w:rFonts w:ascii="Arial" w:hAnsi="Arial" w:cs="Arial"/>
        </w:rPr>
      </w:pPr>
      <w:r w:rsidRPr="0014547F">
        <w:rPr>
          <w:rFonts w:ascii="Arial" w:hAnsi="Arial" w:cs="Arial"/>
        </w:rPr>
        <w:t>Buletinul de analiză tipărit conține: titlul „Buletin de analiză”, instituția, identificarea buletinului (număr, dată emitere), identificarea unică a pacientului (nume, prenume, data nașterii, sex), identificarea probei (nr. fișei, secția), tipul probei, data/ora eliberării, denumirea echipamentului, intervalul de referință și unitatea de măsură, rezultatele, comentariul, paginarea și numele/semnătura persoanei care a efectuat și validat analiza. Aceste elemente sunt cerințe minime pe care MIL trebuie să le reproducă și să le genereze automat.</w:t>
      </w:r>
    </w:p>
    <w:p w14:paraId="5C64DD8D" w14:textId="77777777" w:rsidR="00897798" w:rsidRPr="0014547F" w:rsidRDefault="003279D8" w:rsidP="00BA22D4">
      <w:pPr>
        <w:pStyle w:val="3"/>
        <w:jc w:val="both"/>
        <w:rPr>
          <w:rFonts w:ascii="Arial" w:hAnsi="Arial" w:cs="Arial"/>
        </w:rPr>
      </w:pPr>
      <w:r w:rsidRPr="0014547F">
        <w:rPr>
          <w:rFonts w:ascii="Arial" w:hAnsi="Arial" w:cs="Arial"/>
        </w:rPr>
        <w:t>Servicii de laborator externalizate</w:t>
      </w:r>
    </w:p>
    <w:p w14:paraId="24945A3E" w14:textId="1C787B8C" w:rsidR="00897798" w:rsidRPr="0014547F" w:rsidRDefault="003279D8" w:rsidP="00BA22D4">
      <w:pPr>
        <w:spacing w:after="120" w:line="264" w:lineRule="auto"/>
        <w:jc w:val="both"/>
        <w:rPr>
          <w:rFonts w:ascii="Arial" w:hAnsi="Arial" w:cs="Arial"/>
        </w:rPr>
      </w:pPr>
      <w:r w:rsidRPr="0014547F">
        <w:rPr>
          <w:rFonts w:ascii="Arial" w:hAnsi="Arial" w:cs="Arial"/>
        </w:rPr>
        <w:t>O parte din investigații (care nu se efectuează intern) sunt contractate extern și se solicită prin trimitere-extras (Forma 027/e) către prestatori</w:t>
      </w:r>
      <w:r w:rsidR="009B7690" w:rsidRPr="0014547F">
        <w:rPr>
          <w:rFonts w:ascii="Arial" w:hAnsi="Arial" w:cs="Arial"/>
        </w:rPr>
        <w:t xml:space="preserve"> </w:t>
      </w:r>
      <w:r w:rsidR="009B7690" w:rsidRPr="00BB70D7">
        <w:rPr>
          <w:rFonts w:ascii="Arial" w:hAnsi="Arial" w:cs="Arial"/>
          <w:color w:val="000000" w:themeColor="text1"/>
        </w:rPr>
        <w:t>publici si/sau privați</w:t>
      </w:r>
      <w:r w:rsidR="00BB70D7" w:rsidRPr="00BB70D7">
        <w:rPr>
          <w:rFonts w:ascii="Arial" w:hAnsi="Arial" w:cs="Arial"/>
          <w:color w:val="000000" w:themeColor="text1"/>
        </w:rPr>
        <w:t xml:space="preserve"> </w:t>
      </w:r>
      <w:r w:rsidR="00BB70D7">
        <w:rPr>
          <w:rFonts w:ascii="Arial" w:hAnsi="Arial" w:cs="Arial"/>
          <w:color w:val="FF0000"/>
        </w:rPr>
        <w:t>.</w:t>
      </w:r>
      <w:r w:rsidRPr="0014547F">
        <w:rPr>
          <w:rFonts w:ascii="Arial" w:hAnsi="Arial" w:cs="Arial"/>
        </w:rPr>
        <w:t>MIL trebuie să gestioneze și acest flux.</w:t>
      </w:r>
    </w:p>
    <w:p w14:paraId="1DD83D13" w14:textId="77777777" w:rsidR="00897798" w:rsidRPr="0014547F" w:rsidRDefault="003279D8">
      <w:pPr>
        <w:pStyle w:val="2"/>
        <w:rPr>
          <w:rFonts w:ascii="Arial" w:hAnsi="Arial" w:cs="Arial"/>
        </w:rPr>
      </w:pPr>
      <w:bookmarkStart w:id="15" w:name="_Toc233268566"/>
      <w:r w:rsidRPr="0014547F">
        <w:rPr>
          <w:rFonts w:ascii="Arial" w:hAnsi="Arial" w:cs="Arial"/>
        </w:rPr>
        <w:t>4.5. Sisteme informaționale existente și de referință</w:t>
      </w:r>
      <w:bookmarkEnd w:id="15"/>
    </w:p>
    <w:p w14:paraId="0BABCBEF" w14:textId="72C2A607" w:rsidR="00897798" w:rsidRPr="0014547F" w:rsidRDefault="003279D8" w:rsidP="00002180">
      <w:pPr>
        <w:spacing w:after="120" w:line="264" w:lineRule="auto"/>
        <w:jc w:val="both"/>
        <w:rPr>
          <w:rFonts w:ascii="Arial" w:hAnsi="Arial" w:cs="Arial"/>
        </w:rPr>
      </w:pPr>
      <w:r w:rsidRPr="0014547F">
        <w:rPr>
          <w:rFonts w:ascii="Arial" w:hAnsi="Arial" w:cs="Arial"/>
        </w:rPr>
        <w:t>Instituția gestionează cazurile pacienților în</w:t>
      </w:r>
      <w:r w:rsidR="00002180" w:rsidRPr="0014547F">
        <w:rPr>
          <w:rFonts w:ascii="Arial" w:hAnsi="Arial" w:cs="Arial"/>
        </w:rPr>
        <w:t xml:space="preserve"> </w:t>
      </w:r>
      <w:bookmarkStart w:id="16" w:name="_Hlk233019167"/>
      <w:r w:rsidR="00002180" w:rsidRPr="00BB70D7">
        <w:rPr>
          <w:rFonts w:ascii="Arial" w:hAnsi="Arial" w:cs="Arial"/>
          <w:color w:val="000000" w:themeColor="text1"/>
        </w:rPr>
        <w:t>SIIAM</w:t>
      </w:r>
      <w:r w:rsidRPr="0014547F">
        <w:rPr>
          <w:rFonts w:ascii="Arial" w:hAnsi="Arial" w:cs="Arial"/>
        </w:rPr>
        <w:t xml:space="preserve">  </w:t>
      </w:r>
      <w:bookmarkEnd w:id="16"/>
      <w:r w:rsidRPr="0014547F">
        <w:rPr>
          <w:rFonts w:ascii="Arial" w:hAnsi="Arial" w:cs="Arial"/>
        </w:rPr>
        <w:t xml:space="preserve">și raportează serviciile către CNAM. Schimbul de date între sistemele informaționale de stat se realizează prin platforma guvernamentală de interoperabilitate MConnect. Modulul de Laborator nu va dubla funcționalitățile </w:t>
      </w:r>
      <w:r w:rsidR="00002180" w:rsidRPr="00BB70D7">
        <w:rPr>
          <w:rFonts w:ascii="Arial" w:hAnsi="Arial" w:cs="Arial"/>
          <w:color w:val="000000" w:themeColor="text1"/>
        </w:rPr>
        <w:t>SIIAM</w:t>
      </w:r>
      <w:r w:rsidRPr="00BB70D7">
        <w:rPr>
          <w:rFonts w:ascii="Arial" w:hAnsi="Arial" w:cs="Arial"/>
          <w:color w:val="000000" w:themeColor="text1"/>
        </w:rPr>
        <w:t xml:space="preserve">, </w:t>
      </w:r>
      <w:r w:rsidRPr="0014547F">
        <w:rPr>
          <w:rFonts w:ascii="Arial" w:hAnsi="Arial" w:cs="Arial"/>
        </w:rPr>
        <w:t>ci le va completa, asigurând partea de laborator și conectarea echipamentelor, conform direcției naționale de dezvoltare a componentelor de conectare a echipamentelor de laborator la sistemul spitalicesc.</w:t>
      </w:r>
    </w:p>
    <w:p w14:paraId="58BB54FB" w14:textId="77777777" w:rsidR="00897798" w:rsidRPr="0014547F" w:rsidRDefault="003279D8">
      <w:pPr>
        <w:pStyle w:val="2"/>
        <w:rPr>
          <w:rFonts w:ascii="Arial" w:hAnsi="Arial" w:cs="Arial"/>
        </w:rPr>
      </w:pPr>
      <w:bookmarkStart w:id="17" w:name="_Toc233268567"/>
      <w:r w:rsidRPr="0014547F">
        <w:rPr>
          <w:rFonts w:ascii="Arial" w:hAnsi="Arial" w:cs="Arial"/>
        </w:rPr>
        <w:t>4.6. Problemele identificate și justificarea achiziției</w:t>
      </w:r>
      <w:bookmarkEnd w:id="17"/>
    </w:p>
    <w:p w14:paraId="25B81420" w14:textId="77777777" w:rsidR="00897798" w:rsidRPr="0014547F" w:rsidRDefault="003279D8" w:rsidP="00002180">
      <w:pPr>
        <w:spacing w:after="120" w:line="264" w:lineRule="auto"/>
        <w:jc w:val="both"/>
        <w:rPr>
          <w:rFonts w:ascii="Arial" w:hAnsi="Arial" w:cs="Arial"/>
        </w:rPr>
      </w:pPr>
      <w:r w:rsidRPr="0014547F">
        <w:rPr>
          <w:rFonts w:ascii="Arial" w:hAnsi="Arial" w:cs="Arial"/>
        </w:rPr>
        <w:t>Situația actuală generează următoarele riscuri și ineficiențe pe care achiziția le adresează:</w:t>
      </w:r>
    </w:p>
    <w:p w14:paraId="21E8DB88" w14:textId="77777777" w:rsidR="00897798" w:rsidRPr="0014547F" w:rsidRDefault="003279D8" w:rsidP="00002180">
      <w:pPr>
        <w:pStyle w:val="a4"/>
        <w:numPr>
          <w:ilvl w:val="0"/>
          <w:numId w:val="2"/>
        </w:numPr>
        <w:spacing w:after="70" w:line="264" w:lineRule="auto"/>
        <w:jc w:val="both"/>
        <w:rPr>
          <w:rFonts w:ascii="Arial" w:hAnsi="Arial" w:cs="Arial"/>
        </w:rPr>
      </w:pPr>
      <w:r w:rsidRPr="0014547F">
        <w:rPr>
          <w:rFonts w:ascii="Arial" w:hAnsi="Arial" w:cs="Arial"/>
        </w:rPr>
        <w:t>Transcrierea manuală a rezultatelor de pe analizoare pe formulare de hârtie — risc de erori și consum de timp;</w:t>
      </w:r>
    </w:p>
    <w:p w14:paraId="7D3AA3F4" w14:textId="77777777" w:rsidR="00897798" w:rsidRPr="0014547F" w:rsidRDefault="003279D8" w:rsidP="00002180">
      <w:pPr>
        <w:pStyle w:val="a4"/>
        <w:numPr>
          <w:ilvl w:val="0"/>
          <w:numId w:val="2"/>
        </w:numPr>
        <w:spacing w:after="70" w:line="264" w:lineRule="auto"/>
        <w:jc w:val="both"/>
        <w:rPr>
          <w:rFonts w:ascii="Arial" w:hAnsi="Arial" w:cs="Arial"/>
        </w:rPr>
      </w:pPr>
      <w:r w:rsidRPr="0014547F">
        <w:rPr>
          <w:rFonts w:ascii="Arial" w:hAnsi="Arial" w:cs="Arial"/>
        </w:rPr>
        <w:t>Lipsa unei identificări unice (cod de bare) a probelor — risc de confundare a probelor;</w:t>
      </w:r>
    </w:p>
    <w:p w14:paraId="4DB0C6A5" w14:textId="77777777" w:rsidR="00897798" w:rsidRPr="0014547F" w:rsidRDefault="003279D8" w:rsidP="00002180">
      <w:pPr>
        <w:pStyle w:val="a4"/>
        <w:numPr>
          <w:ilvl w:val="0"/>
          <w:numId w:val="2"/>
        </w:numPr>
        <w:spacing w:after="70" w:line="264" w:lineRule="auto"/>
        <w:jc w:val="both"/>
        <w:rPr>
          <w:rFonts w:ascii="Arial" w:hAnsi="Arial" w:cs="Arial"/>
        </w:rPr>
      </w:pPr>
      <w:r w:rsidRPr="0014547F">
        <w:rPr>
          <w:rFonts w:ascii="Arial" w:hAnsi="Arial" w:cs="Arial"/>
        </w:rPr>
        <w:t>Trasabilitate limitată a probei de la solicitare la rezultat;</w:t>
      </w:r>
    </w:p>
    <w:p w14:paraId="11C17D4A" w14:textId="77777777" w:rsidR="00897798" w:rsidRPr="0014547F" w:rsidRDefault="003279D8" w:rsidP="00002180">
      <w:pPr>
        <w:pStyle w:val="a4"/>
        <w:numPr>
          <w:ilvl w:val="0"/>
          <w:numId w:val="2"/>
        </w:numPr>
        <w:spacing w:after="70" w:line="264" w:lineRule="auto"/>
        <w:jc w:val="both"/>
        <w:rPr>
          <w:rFonts w:ascii="Arial" w:hAnsi="Arial" w:cs="Arial"/>
        </w:rPr>
      </w:pPr>
      <w:r w:rsidRPr="0014547F">
        <w:rPr>
          <w:rFonts w:ascii="Arial" w:hAnsi="Arial" w:cs="Arial"/>
        </w:rPr>
        <w:t>Dificultatea de a regăsi rapid istoricul investigațiilor unui pacient;</w:t>
      </w:r>
    </w:p>
    <w:p w14:paraId="46F02F16" w14:textId="77777777" w:rsidR="00897798" w:rsidRPr="0014547F" w:rsidRDefault="003279D8" w:rsidP="00002180">
      <w:pPr>
        <w:pStyle w:val="a4"/>
        <w:numPr>
          <w:ilvl w:val="0"/>
          <w:numId w:val="2"/>
        </w:numPr>
        <w:spacing w:after="70" w:line="264" w:lineRule="auto"/>
        <w:jc w:val="both"/>
        <w:rPr>
          <w:rFonts w:ascii="Arial" w:hAnsi="Arial" w:cs="Arial"/>
        </w:rPr>
      </w:pPr>
      <w:r w:rsidRPr="0014547F">
        <w:rPr>
          <w:rFonts w:ascii="Arial" w:hAnsi="Arial" w:cs="Arial"/>
        </w:rPr>
        <w:t>Raportare statistică laborioasă, efectuată manual din registre;</w:t>
      </w:r>
    </w:p>
    <w:p w14:paraId="074B4978" w14:textId="77777777" w:rsidR="00897798" w:rsidRPr="0014547F" w:rsidRDefault="003279D8" w:rsidP="00002180">
      <w:pPr>
        <w:pStyle w:val="a4"/>
        <w:numPr>
          <w:ilvl w:val="0"/>
          <w:numId w:val="2"/>
        </w:numPr>
        <w:spacing w:after="70" w:line="264" w:lineRule="auto"/>
        <w:jc w:val="both"/>
        <w:rPr>
          <w:rFonts w:ascii="Arial" w:hAnsi="Arial" w:cs="Arial"/>
        </w:rPr>
      </w:pPr>
      <w:r w:rsidRPr="0014547F">
        <w:rPr>
          <w:rFonts w:ascii="Arial" w:hAnsi="Arial" w:cs="Arial"/>
        </w:rPr>
        <w:t>Lipsa integrării rezultatelor în fișa pacientului din sistemul spitalicesc.</w:t>
      </w:r>
    </w:p>
    <w:p w14:paraId="49D440D7" w14:textId="77777777" w:rsidR="00897798" w:rsidRPr="0014547F" w:rsidRDefault="003279D8">
      <w:pPr>
        <w:pStyle w:val="1"/>
        <w:rPr>
          <w:rFonts w:ascii="Arial" w:hAnsi="Arial" w:cs="Arial"/>
        </w:rPr>
      </w:pPr>
      <w:bookmarkStart w:id="18" w:name="_Toc233268568"/>
      <w:r w:rsidRPr="0014547F">
        <w:rPr>
          <w:rFonts w:ascii="Arial" w:hAnsi="Arial" w:cs="Arial"/>
        </w:rPr>
        <w:lastRenderedPageBreak/>
        <w:t>5. Obiectul și sfera de cuprindere a achiziției</w:t>
      </w:r>
      <w:bookmarkEnd w:id="18"/>
    </w:p>
    <w:p w14:paraId="6EC84CD9" w14:textId="77777777" w:rsidR="00897798" w:rsidRPr="0014547F" w:rsidRDefault="003279D8">
      <w:pPr>
        <w:pStyle w:val="2"/>
        <w:rPr>
          <w:rFonts w:ascii="Arial" w:hAnsi="Arial" w:cs="Arial"/>
        </w:rPr>
      </w:pPr>
      <w:bookmarkStart w:id="19" w:name="_Toc233268569"/>
      <w:r w:rsidRPr="0014547F">
        <w:rPr>
          <w:rFonts w:ascii="Arial" w:hAnsi="Arial" w:cs="Arial"/>
        </w:rPr>
        <w:t>5.1. Obiectivul general</w:t>
      </w:r>
      <w:bookmarkEnd w:id="19"/>
    </w:p>
    <w:p w14:paraId="15390B62" w14:textId="77777777" w:rsidR="00897798" w:rsidRPr="0014547F" w:rsidRDefault="003279D8" w:rsidP="002E01AE">
      <w:pPr>
        <w:spacing w:after="120" w:line="264" w:lineRule="auto"/>
        <w:jc w:val="both"/>
        <w:rPr>
          <w:rFonts w:ascii="Arial" w:hAnsi="Arial" w:cs="Arial"/>
        </w:rPr>
      </w:pPr>
      <w:r w:rsidRPr="0014547F">
        <w:rPr>
          <w:rFonts w:ascii="Arial" w:hAnsi="Arial" w:cs="Arial"/>
        </w:rPr>
        <w:t>Dezvoltarea, implementarea și integrarea unui Modul informatic de laborator care să informatizeze integral fluxul de lucru descris la pct. 4.4 și să asigure înregistrarea automată a rezultatelor investigațiilor în cererile de analize ale pacienților, cu trasabilitate completă și interoperabilitate cu sistemul informațional integrat de asistență medicală.</w:t>
      </w:r>
    </w:p>
    <w:p w14:paraId="48766D77" w14:textId="77777777" w:rsidR="00897798" w:rsidRPr="0014547F" w:rsidRDefault="003279D8">
      <w:pPr>
        <w:pStyle w:val="2"/>
        <w:rPr>
          <w:rFonts w:ascii="Arial" w:hAnsi="Arial" w:cs="Arial"/>
        </w:rPr>
      </w:pPr>
      <w:bookmarkStart w:id="20" w:name="_Toc233268570"/>
      <w:r w:rsidRPr="0014547F">
        <w:rPr>
          <w:rFonts w:ascii="Arial" w:hAnsi="Arial" w:cs="Arial"/>
        </w:rPr>
        <w:t>5.2. Obiective specifice</w:t>
      </w:r>
      <w:bookmarkEnd w:id="20"/>
    </w:p>
    <w:p w14:paraId="02525749" w14:textId="77777777" w:rsidR="00897798" w:rsidRPr="0014547F" w:rsidRDefault="003279D8" w:rsidP="002E01AE">
      <w:pPr>
        <w:pStyle w:val="a4"/>
        <w:numPr>
          <w:ilvl w:val="0"/>
          <w:numId w:val="3"/>
        </w:numPr>
        <w:spacing w:after="70" w:line="264" w:lineRule="auto"/>
        <w:jc w:val="both"/>
        <w:rPr>
          <w:rFonts w:ascii="Arial" w:hAnsi="Arial" w:cs="Arial"/>
        </w:rPr>
      </w:pPr>
      <w:r w:rsidRPr="0014547F">
        <w:rPr>
          <w:rFonts w:ascii="Arial" w:hAnsi="Arial" w:cs="Arial"/>
        </w:rPr>
        <w:t>Digitalizarea solicitării electronice a analizelor (electronic order entry) pentru ambele regimuri — programat și urgență;</w:t>
      </w:r>
    </w:p>
    <w:p w14:paraId="2BEB31F6" w14:textId="77777777" w:rsidR="00897798" w:rsidRPr="0014547F" w:rsidRDefault="003279D8" w:rsidP="002E01AE">
      <w:pPr>
        <w:pStyle w:val="a4"/>
        <w:numPr>
          <w:ilvl w:val="0"/>
          <w:numId w:val="3"/>
        </w:numPr>
        <w:spacing w:after="70" w:line="264" w:lineRule="auto"/>
        <w:jc w:val="both"/>
        <w:rPr>
          <w:rFonts w:ascii="Arial" w:hAnsi="Arial" w:cs="Arial"/>
        </w:rPr>
      </w:pPr>
      <w:r w:rsidRPr="0014547F">
        <w:rPr>
          <w:rFonts w:ascii="Arial" w:hAnsi="Arial" w:cs="Arial"/>
        </w:rPr>
        <w:t>Identificarea univocă a probelor prin cod de bare și asigurarea trasabilității complete;</w:t>
      </w:r>
    </w:p>
    <w:p w14:paraId="78E864CF" w14:textId="77777777" w:rsidR="00897798" w:rsidRPr="0014547F" w:rsidRDefault="003279D8" w:rsidP="002E01AE">
      <w:pPr>
        <w:pStyle w:val="a4"/>
        <w:numPr>
          <w:ilvl w:val="0"/>
          <w:numId w:val="3"/>
        </w:numPr>
        <w:spacing w:after="70" w:line="264" w:lineRule="auto"/>
        <w:jc w:val="both"/>
        <w:rPr>
          <w:rFonts w:ascii="Arial" w:hAnsi="Arial" w:cs="Arial"/>
        </w:rPr>
      </w:pPr>
      <w:r w:rsidRPr="0014547F">
        <w:rPr>
          <w:rFonts w:ascii="Arial" w:hAnsi="Arial" w:cs="Arial"/>
        </w:rPr>
        <w:t>Interfațarea bidirecțională a tuturor analizoarelor din dotare cu MIL;</w:t>
      </w:r>
    </w:p>
    <w:p w14:paraId="0670641F" w14:textId="77777777" w:rsidR="00897798" w:rsidRPr="0014547F" w:rsidRDefault="003279D8" w:rsidP="002E01AE">
      <w:pPr>
        <w:pStyle w:val="a4"/>
        <w:numPr>
          <w:ilvl w:val="0"/>
          <w:numId w:val="3"/>
        </w:numPr>
        <w:spacing w:after="70" w:line="264" w:lineRule="auto"/>
        <w:jc w:val="both"/>
        <w:rPr>
          <w:rFonts w:ascii="Arial" w:hAnsi="Arial" w:cs="Arial"/>
        </w:rPr>
      </w:pPr>
      <w:r w:rsidRPr="0014547F">
        <w:rPr>
          <w:rFonts w:ascii="Arial" w:hAnsi="Arial" w:cs="Arial"/>
        </w:rPr>
        <w:t>Validarea tehnică și medicală a rezultatelor și generarea automată a buletinelor de analiză;</w:t>
      </w:r>
    </w:p>
    <w:p w14:paraId="20BDA3C0" w14:textId="77777777" w:rsidR="00897798" w:rsidRPr="0014547F" w:rsidRDefault="003279D8" w:rsidP="002E01AE">
      <w:pPr>
        <w:pStyle w:val="a4"/>
        <w:numPr>
          <w:ilvl w:val="0"/>
          <w:numId w:val="3"/>
        </w:numPr>
        <w:spacing w:after="70" w:line="264" w:lineRule="auto"/>
        <w:jc w:val="both"/>
        <w:rPr>
          <w:rFonts w:ascii="Arial" w:hAnsi="Arial" w:cs="Arial"/>
        </w:rPr>
      </w:pPr>
      <w:r w:rsidRPr="0014547F">
        <w:rPr>
          <w:rFonts w:ascii="Arial" w:hAnsi="Arial" w:cs="Arial"/>
        </w:rPr>
        <w:t>Aplicarea automată a valorilor de referință stratificate pe vârstă și sex și a alertelor pentru valori critice;</w:t>
      </w:r>
    </w:p>
    <w:p w14:paraId="263FAFDA" w14:textId="77777777" w:rsidR="00897798" w:rsidRPr="0014547F" w:rsidRDefault="003279D8" w:rsidP="002E01AE">
      <w:pPr>
        <w:pStyle w:val="a4"/>
        <w:numPr>
          <w:ilvl w:val="0"/>
          <w:numId w:val="3"/>
        </w:numPr>
        <w:spacing w:after="70" w:line="264" w:lineRule="auto"/>
        <w:jc w:val="both"/>
        <w:rPr>
          <w:rFonts w:ascii="Arial" w:hAnsi="Arial" w:cs="Arial"/>
        </w:rPr>
      </w:pPr>
      <w:r w:rsidRPr="0014547F">
        <w:rPr>
          <w:rFonts w:ascii="Arial" w:hAnsi="Arial" w:cs="Arial"/>
        </w:rPr>
        <w:t>Gestionarea analizelor externalizate (Forma 027/e) și evidența prestatorilor;</w:t>
      </w:r>
    </w:p>
    <w:p w14:paraId="744A1363" w14:textId="15E626BE" w:rsidR="00897798" w:rsidRPr="0014547F" w:rsidRDefault="003279D8" w:rsidP="002E01AE">
      <w:pPr>
        <w:pStyle w:val="a4"/>
        <w:numPr>
          <w:ilvl w:val="0"/>
          <w:numId w:val="3"/>
        </w:numPr>
        <w:spacing w:after="70" w:line="264" w:lineRule="auto"/>
        <w:jc w:val="both"/>
        <w:rPr>
          <w:rFonts w:ascii="Arial" w:hAnsi="Arial" w:cs="Arial"/>
        </w:rPr>
      </w:pPr>
      <w:r w:rsidRPr="0014547F">
        <w:rPr>
          <w:rFonts w:ascii="Arial" w:hAnsi="Arial" w:cs="Arial"/>
        </w:rPr>
        <w:t xml:space="preserve">Generarea registrelor și a rapoartelor statistice conform Ordinului </w:t>
      </w:r>
      <w:r w:rsidRPr="00BB70D7">
        <w:rPr>
          <w:rFonts w:ascii="Arial" w:hAnsi="Arial" w:cs="Arial"/>
          <w:color w:val="000000" w:themeColor="text1"/>
        </w:rPr>
        <w:t>828</w:t>
      </w:r>
      <w:r w:rsidR="006D6BF6" w:rsidRPr="00BB70D7">
        <w:rPr>
          <w:rFonts w:ascii="Arial" w:hAnsi="Arial" w:cs="Arial"/>
          <w:color w:val="000000" w:themeColor="text1"/>
        </w:rPr>
        <w:t>/2011</w:t>
      </w:r>
      <w:r w:rsidRPr="00BB70D7">
        <w:rPr>
          <w:rFonts w:ascii="Arial" w:hAnsi="Arial" w:cs="Arial"/>
          <w:color w:val="000000" w:themeColor="text1"/>
        </w:rPr>
        <w:t>;</w:t>
      </w:r>
    </w:p>
    <w:p w14:paraId="58D6AAF5" w14:textId="70F1429F" w:rsidR="00897798" w:rsidRPr="0014547F" w:rsidRDefault="003279D8" w:rsidP="002E01AE">
      <w:pPr>
        <w:pStyle w:val="a4"/>
        <w:numPr>
          <w:ilvl w:val="0"/>
          <w:numId w:val="3"/>
        </w:numPr>
        <w:spacing w:after="70" w:line="264" w:lineRule="auto"/>
        <w:jc w:val="both"/>
        <w:rPr>
          <w:rFonts w:ascii="Arial" w:hAnsi="Arial" w:cs="Arial"/>
        </w:rPr>
      </w:pPr>
      <w:r w:rsidRPr="0014547F">
        <w:rPr>
          <w:rFonts w:ascii="Arial" w:hAnsi="Arial" w:cs="Arial"/>
        </w:rPr>
        <w:t xml:space="preserve">Integrarea cu </w:t>
      </w:r>
      <w:r w:rsidR="002E01AE" w:rsidRPr="00BB70D7">
        <w:rPr>
          <w:rFonts w:ascii="Arial" w:hAnsi="Arial" w:cs="Arial"/>
          <w:color w:val="000000" w:themeColor="text1"/>
        </w:rPr>
        <w:t xml:space="preserve">SIIAM </w:t>
      </w:r>
      <w:r w:rsidR="00BB70D7" w:rsidRPr="00BB70D7">
        <w:rPr>
          <w:rFonts w:ascii="Arial" w:hAnsi="Arial" w:cs="Arial"/>
          <w:color w:val="000000" w:themeColor="text1"/>
        </w:rPr>
        <w:t>din gestiunea beneficiarului</w:t>
      </w:r>
      <w:r w:rsidR="002E01AE" w:rsidRPr="00BB70D7">
        <w:rPr>
          <w:rFonts w:ascii="Arial" w:hAnsi="Arial" w:cs="Arial"/>
          <w:color w:val="000000" w:themeColor="text1"/>
        </w:rPr>
        <w:t xml:space="preserve"> </w:t>
      </w:r>
      <w:r w:rsidRPr="0014547F">
        <w:rPr>
          <w:rFonts w:ascii="Arial" w:hAnsi="Arial" w:cs="Arial"/>
        </w:rPr>
        <w:t>și raportarea serviciilor către CNAM,</w:t>
      </w:r>
      <w:r w:rsidR="002E01AE" w:rsidRPr="0014547F">
        <w:rPr>
          <w:rFonts w:ascii="Arial" w:hAnsi="Arial" w:cs="Arial"/>
        </w:rPr>
        <w:t xml:space="preserve"> </w:t>
      </w:r>
      <w:r w:rsidR="002E01AE" w:rsidRPr="00BB70D7">
        <w:rPr>
          <w:rFonts w:ascii="Arial" w:hAnsi="Arial" w:cs="Arial"/>
          <w:color w:val="000000" w:themeColor="text1"/>
        </w:rPr>
        <w:t>la necesitate,</w:t>
      </w:r>
      <w:r w:rsidRPr="0014547F">
        <w:rPr>
          <w:rFonts w:ascii="Arial" w:hAnsi="Arial" w:cs="Arial"/>
        </w:rPr>
        <w:t xml:space="preserve"> prin MConnect;</w:t>
      </w:r>
    </w:p>
    <w:p w14:paraId="3E696BB8" w14:textId="77777777" w:rsidR="00897798" w:rsidRPr="0014547F" w:rsidRDefault="003279D8" w:rsidP="002E01AE">
      <w:pPr>
        <w:pStyle w:val="a4"/>
        <w:numPr>
          <w:ilvl w:val="0"/>
          <w:numId w:val="3"/>
        </w:numPr>
        <w:spacing w:after="70" w:line="264" w:lineRule="auto"/>
        <w:jc w:val="both"/>
        <w:rPr>
          <w:rFonts w:ascii="Arial" w:hAnsi="Arial" w:cs="Arial"/>
        </w:rPr>
      </w:pPr>
      <w:r w:rsidRPr="0014547F">
        <w:rPr>
          <w:rFonts w:ascii="Arial" w:hAnsi="Arial" w:cs="Arial"/>
        </w:rPr>
        <w:t>Asigurarea securității și protecției datelor cu caracter personal ale pacienților.</w:t>
      </w:r>
    </w:p>
    <w:p w14:paraId="6D564F34" w14:textId="77777777" w:rsidR="00897798" w:rsidRPr="0014547F" w:rsidRDefault="003279D8">
      <w:pPr>
        <w:pStyle w:val="2"/>
        <w:rPr>
          <w:rFonts w:ascii="Arial" w:hAnsi="Arial" w:cs="Arial"/>
        </w:rPr>
      </w:pPr>
      <w:bookmarkStart w:id="21" w:name="_Toc233268571"/>
      <w:r w:rsidRPr="0014547F">
        <w:rPr>
          <w:rFonts w:ascii="Arial" w:hAnsi="Arial" w:cs="Arial"/>
        </w:rPr>
        <w:t>5.3. Sfera de cuprindere</w:t>
      </w:r>
      <w:bookmarkEnd w:id="21"/>
    </w:p>
    <w:p w14:paraId="2329642B" w14:textId="77777777" w:rsidR="00897798" w:rsidRPr="0014547F" w:rsidRDefault="003279D8">
      <w:pPr>
        <w:spacing w:after="120" w:line="264" w:lineRule="auto"/>
        <w:rPr>
          <w:rFonts w:ascii="Arial" w:hAnsi="Arial" w:cs="Arial"/>
        </w:rPr>
      </w:pPr>
      <w:r w:rsidRPr="0014547F">
        <w:rPr>
          <w:rFonts w:ascii="Arial" w:hAnsi="Arial" w:cs="Arial"/>
        </w:rPr>
        <w:t>Achiziția cuprinde, ca un tot unitar, următoarele categorii de servicii:</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00"/>
        <w:gridCol w:w="8226"/>
      </w:tblGrid>
      <w:tr w:rsidR="00897798" w:rsidRPr="0014547F" w14:paraId="776975CD" w14:textId="77777777">
        <w:tc>
          <w:tcPr>
            <w:tcW w:w="8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05F49D37" w14:textId="77777777" w:rsidR="00897798" w:rsidRPr="0014547F" w:rsidRDefault="003279D8">
            <w:pPr>
              <w:spacing w:line="248" w:lineRule="auto"/>
              <w:jc w:val="center"/>
              <w:rPr>
                <w:rFonts w:ascii="Arial" w:hAnsi="Arial" w:cs="Arial"/>
              </w:rPr>
            </w:pPr>
            <w:r w:rsidRPr="0014547F">
              <w:rPr>
                <w:rFonts w:ascii="Arial" w:hAnsi="Arial" w:cs="Arial"/>
                <w:b/>
                <w:bCs/>
                <w:color w:val="2E5496"/>
              </w:rPr>
              <w:t>a)</w:t>
            </w:r>
          </w:p>
        </w:tc>
        <w:tc>
          <w:tcPr>
            <w:tcW w:w="82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1440076C" w14:textId="77777777" w:rsidR="00897798" w:rsidRPr="0014547F" w:rsidRDefault="003279D8">
            <w:pPr>
              <w:spacing w:line="248" w:lineRule="auto"/>
              <w:rPr>
                <w:rFonts w:ascii="Arial" w:hAnsi="Arial" w:cs="Arial"/>
              </w:rPr>
            </w:pPr>
            <w:r w:rsidRPr="0014547F">
              <w:rPr>
                <w:rFonts w:ascii="Arial" w:hAnsi="Arial" w:cs="Arial"/>
              </w:rPr>
              <w:t>Analiza detaliată a proceselor și elaborarea specificației funcționale (analiza de business / cerințe);</w:t>
            </w:r>
          </w:p>
        </w:tc>
      </w:tr>
      <w:tr w:rsidR="00897798" w:rsidRPr="0014547F" w14:paraId="622C25CB" w14:textId="77777777">
        <w:tc>
          <w:tcPr>
            <w:tcW w:w="8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23D922D3" w14:textId="77777777" w:rsidR="00897798" w:rsidRPr="0014547F" w:rsidRDefault="003279D8">
            <w:pPr>
              <w:spacing w:line="248" w:lineRule="auto"/>
              <w:jc w:val="center"/>
              <w:rPr>
                <w:rFonts w:ascii="Arial" w:hAnsi="Arial" w:cs="Arial"/>
              </w:rPr>
            </w:pPr>
            <w:r w:rsidRPr="0014547F">
              <w:rPr>
                <w:rFonts w:ascii="Arial" w:hAnsi="Arial" w:cs="Arial"/>
                <w:b/>
                <w:bCs/>
                <w:color w:val="2E5496"/>
              </w:rPr>
              <w:t>b)</w:t>
            </w:r>
          </w:p>
        </w:tc>
        <w:tc>
          <w:tcPr>
            <w:tcW w:w="82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5C19BB1D" w14:textId="77777777" w:rsidR="00897798" w:rsidRPr="0014547F" w:rsidRDefault="003279D8">
            <w:pPr>
              <w:spacing w:line="248" w:lineRule="auto"/>
              <w:rPr>
                <w:rFonts w:ascii="Arial" w:hAnsi="Arial" w:cs="Arial"/>
              </w:rPr>
            </w:pPr>
            <w:r w:rsidRPr="0014547F">
              <w:rPr>
                <w:rFonts w:ascii="Arial" w:hAnsi="Arial" w:cs="Arial"/>
              </w:rPr>
              <w:t>Proiectarea, dezvoltarea și configurarea Modulului de Laborator;</w:t>
            </w:r>
          </w:p>
        </w:tc>
      </w:tr>
      <w:tr w:rsidR="00897798" w:rsidRPr="0014547F" w14:paraId="7FD35E6F" w14:textId="77777777">
        <w:tc>
          <w:tcPr>
            <w:tcW w:w="8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52B2C9EA" w14:textId="77777777" w:rsidR="00897798" w:rsidRPr="0014547F" w:rsidRDefault="003279D8">
            <w:pPr>
              <w:spacing w:line="248" w:lineRule="auto"/>
              <w:jc w:val="center"/>
              <w:rPr>
                <w:rFonts w:ascii="Arial" w:hAnsi="Arial" w:cs="Arial"/>
              </w:rPr>
            </w:pPr>
            <w:r w:rsidRPr="0014547F">
              <w:rPr>
                <w:rFonts w:ascii="Arial" w:hAnsi="Arial" w:cs="Arial"/>
                <w:b/>
                <w:bCs/>
                <w:color w:val="2E5496"/>
              </w:rPr>
              <w:t>c)</w:t>
            </w:r>
          </w:p>
        </w:tc>
        <w:tc>
          <w:tcPr>
            <w:tcW w:w="82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2FF908CD" w14:textId="77777777" w:rsidR="00897798" w:rsidRPr="0014547F" w:rsidRDefault="003279D8">
            <w:pPr>
              <w:spacing w:line="248" w:lineRule="auto"/>
              <w:rPr>
                <w:rFonts w:ascii="Arial" w:hAnsi="Arial" w:cs="Arial"/>
              </w:rPr>
            </w:pPr>
            <w:r w:rsidRPr="0014547F">
              <w:rPr>
                <w:rFonts w:ascii="Arial" w:hAnsi="Arial" w:cs="Arial"/>
              </w:rPr>
              <w:t>Dezvoltarea interfețelor cu analizoarele și a integrărilor cu sistemele externe;</w:t>
            </w:r>
          </w:p>
        </w:tc>
      </w:tr>
      <w:tr w:rsidR="00897798" w:rsidRPr="0014547F" w14:paraId="51EE538D" w14:textId="77777777">
        <w:tc>
          <w:tcPr>
            <w:tcW w:w="8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6ADAD0D7" w14:textId="77777777" w:rsidR="00897798" w:rsidRPr="0014547F" w:rsidRDefault="003279D8">
            <w:pPr>
              <w:spacing w:line="248" w:lineRule="auto"/>
              <w:jc w:val="center"/>
              <w:rPr>
                <w:rFonts w:ascii="Arial" w:hAnsi="Arial" w:cs="Arial"/>
              </w:rPr>
            </w:pPr>
            <w:r w:rsidRPr="0014547F">
              <w:rPr>
                <w:rFonts w:ascii="Arial" w:hAnsi="Arial" w:cs="Arial"/>
                <w:b/>
                <w:bCs/>
                <w:color w:val="2E5496"/>
              </w:rPr>
              <w:t>d)</w:t>
            </w:r>
          </w:p>
        </w:tc>
        <w:tc>
          <w:tcPr>
            <w:tcW w:w="82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678AC682" w14:textId="77777777" w:rsidR="00897798" w:rsidRPr="0014547F" w:rsidRDefault="003279D8">
            <w:pPr>
              <w:spacing w:line="248" w:lineRule="auto"/>
              <w:rPr>
                <w:rFonts w:ascii="Arial" w:hAnsi="Arial" w:cs="Arial"/>
              </w:rPr>
            </w:pPr>
            <w:r w:rsidRPr="0014547F">
              <w:rPr>
                <w:rFonts w:ascii="Arial" w:hAnsi="Arial" w:cs="Arial"/>
              </w:rPr>
              <w:t>Migrarea datelor relevante (nomenclatoare, valori de referință);</w:t>
            </w:r>
          </w:p>
        </w:tc>
      </w:tr>
      <w:tr w:rsidR="00897798" w:rsidRPr="0014547F" w14:paraId="7CD1BF8A" w14:textId="77777777">
        <w:tc>
          <w:tcPr>
            <w:tcW w:w="8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3F081865" w14:textId="77777777" w:rsidR="00897798" w:rsidRPr="0014547F" w:rsidRDefault="003279D8">
            <w:pPr>
              <w:spacing w:line="248" w:lineRule="auto"/>
              <w:jc w:val="center"/>
              <w:rPr>
                <w:rFonts w:ascii="Arial" w:hAnsi="Arial" w:cs="Arial"/>
              </w:rPr>
            </w:pPr>
            <w:r w:rsidRPr="0014547F">
              <w:rPr>
                <w:rFonts w:ascii="Arial" w:hAnsi="Arial" w:cs="Arial"/>
                <w:b/>
                <w:bCs/>
                <w:color w:val="2E5496"/>
              </w:rPr>
              <w:t>e)</w:t>
            </w:r>
          </w:p>
        </w:tc>
        <w:tc>
          <w:tcPr>
            <w:tcW w:w="82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349CC22B" w14:textId="77777777" w:rsidR="00897798" w:rsidRPr="0014547F" w:rsidRDefault="003279D8">
            <w:pPr>
              <w:spacing w:line="248" w:lineRule="auto"/>
              <w:rPr>
                <w:rFonts w:ascii="Arial" w:hAnsi="Arial" w:cs="Arial"/>
              </w:rPr>
            </w:pPr>
            <w:r w:rsidRPr="0014547F">
              <w:rPr>
                <w:rFonts w:ascii="Arial" w:hAnsi="Arial" w:cs="Arial"/>
              </w:rPr>
              <w:t>Testarea (funcțională, de integrare, de securitate, de acceptanță);</w:t>
            </w:r>
          </w:p>
        </w:tc>
      </w:tr>
      <w:tr w:rsidR="00897798" w:rsidRPr="0014547F" w14:paraId="6C4266C1" w14:textId="77777777">
        <w:tc>
          <w:tcPr>
            <w:tcW w:w="8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15ADFBC2" w14:textId="77777777" w:rsidR="00897798" w:rsidRPr="0014547F" w:rsidRDefault="003279D8">
            <w:pPr>
              <w:spacing w:line="248" w:lineRule="auto"/>
              <w:jc w:val="center"/>
              <w:rPr>
                <w:rFonts w:ascii="Arial" w:hAnsi="Arial" w:cs="Arial"/>
              </w:rPr>
            </w:pPr>
            <w:r w:rsidRPr="0014547F">
              <w:rPr>
                <w:rFonts w:ascii="Arial" w:hAnsi="Arial" w:cs="Arial"/>
                <w:b/>
                <w:bCs/>
                <w:color w:val="2E5496"/>
              </w:rPr>
              <w:t>f)</w:t>
            </w:r>
          </w:p>
        </w:tc>
        <w:tc>
          <w:tcPr>
            <w:tcW w:w="82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4EA0073C" w14:textId="77777777" w:rsidR="00897798" w:rsidRPr="0014547F" w:rsidRDefault="003279D8">
            <w:pPr>
              <w:spacing w:line="248" w:lineRule="auto"/>
              <w:rPr>
                <w:rFonts w:ascii="Arial" w:hAnsi="Arial" w:cs="Arial"/>
              </w:rPr>
            </w:pPr>
            <w:r w:rsidRPr="0014547F">
              <w:rPr>
                <w:rFonts w:ascii="Arial" w:hAnsi="Arial" w:cs="Arial"/>
              </w:rPr>
              <w:t>Instruirea utilizatorilor și a administratorilor;</w:t>
            </w:r>
          </w:p>
        </w:tc>
      </w:tr>
      <w:tr w:rsidR="00897798" w:rsidRPr="0014547F" w14:paraId="76499BCE" w14:textId="77777777">
        <w:tc>
          <w:tcPr>
            <w:tcW w:w="8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4A6CF1C6" w14:textId="77777777" w:rsidR="00897798" w:rsidRPr="0014547F" w:rsidRDefault="003279D8">
            <w:pPr>
              <w:spacing w:line="248" w:lineRule="auto"/>
              <w:jc w:val="center"/>
              <w:rPr>
                <w:rFonts w:ascii="Arial" w:hAnsi="Arial" w:cs="Arial"/>
              </w:rPr>
            </w:pPr>
            <w:r w:rsidRPr="0014547F">
              <w:rPr>
                <w:rFonts w:ascii="Arial" w:hAnsi="Arial" w:cs="Arial"/>
                <w:b/>
                <w:bCs/>
                <w:color w:val="2E5496"/>
              </w:rPr>
              <w:t>g)</w:t>
            </w:r>
          </w:p>
        </w:tc>
        <w:tc>
          <w:tcPr>
            <w:tcW w:w="82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508415EA" w14:textId="77777777" w:rsidR="00897798" w:rsidRPr="0014547F" w:rsidRDefault="003279D8">
            <w:pPr>
              <w:spacing w:line="248" w:lineRule="auto"/>
              <w:rPr>
                <w:rFonts w:ascii="Arial" w:hAnsi="Arial" w:cs="Arial"/>
              </w:rPr>
            </w:pPr>
            <w:r w:rsidRPr="0014547F">
              <w:rPr>
                <w:rFonts w:ascii="Arial" w:hAnsi="Arial" w:cs="Arial"/>
              </w:rPr>
              <w:t>Punerea în funcțiune și asistența la exploatarea pilot;</w:t>
            </w:r>
          </w:p>
        </w:tc>
      </w:tr>
      <w:tr w:rsidR="00897798" w:rsidRPr="0014547F" w14:paraId="493B19E6" w14:textId="77777777">
        <w:tc>
          <w:tcPr>
            <w:tcW w:w="8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00EB19F6" w14:textId="77777777" w:rsidR="00897798" w:rsidRPr="0014547F" w:rsidRDefault="003279D8">
            <w:pPr>
              <w:spacing w:line="248" w:lineRule="auto"/>
              <w:jc w:val="center"/>
              <w:rPr>
                <w:rFonts w:ascii="Arial" w:hAnsi="Arial" w:cs="Arial"/>
              </w:rPr>
            </w:pPr>
            <w:r w:rsidRPr="0014547F">
              <w:rPr>
                <w:rFonts w:ascii="Arial" w:hAnsi="Arial" w:cs="Arial"/>
                <w:b/>
                <w:bCs/>
                <w:color w:val="2E5496"/>
              </w:rPr>
              <w:t>h)</w:t>
            </w:r>
          </w:p>
        </w:tc>
        <w:tc>
          <w:tcPr>
            <w:tcW w:w="82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564FAA0A" w14:textId="77777777" w:rsidR="00897798" w:rsidRPr="0014547F" w:rsidRDefault="003279D8">
            <w:pPr>
              <w:spacing w:line="248" w:lineRule="auto"/>
              <w:rPr>
                <w:rFonts w:ascii="Arial" w:hAnsi="Arial" w:cs="Arial"/>
              </w:rPr>
            </w:pPr>
            <w:r w:rsidRPr="0014547F">
              <w:rPr>
                <w:rFonts w:ascii="Arial" w:hAnsi="Arial" w:cs="Arial"/>
              </w:rPr>
              <w:t>Garanția, mentenanța și suportul tehnic;</w:t>
            </w:r>
          </w:p>
        </w:tc>
      </w:tr>
      <w:tr w:rsidR="00897798" w:rsidRPr="0014547F" w14:paraId="6559020D" w14:textId="77777777">
        <w:tc>
          <w:tcPr>
            <w:tcW w:w="8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7B5D70CE" w14:textId="77777777" w:rsidR="00897798" w:rsidRPr="0014547F" w:rsidRDefault="003279D8">
            <w:pPr>
              <w:spacing w:line="248" w:lineRule="auto"/>
              <w:jc w:val="center"/>
              <w:rPr>
                <w:rFonts w:ascii="Arial" w:hAnsi="Arial" w:cs="Arial"/>
              </w:rPr>
            </w:pPr>
            <w:r w:rsidRPr="0014547F">
              <w:rPr>
                <w:rFonts w:ascii="Arial" w:hAnsi="Arial" w:cs="Arial"/>
                <w:b/>
                <w:bCs/>
                <w:color w:val="2E5496"/>
              </w:rPr>
              <w:t>i)</w:t>
            </w:r>
          </w:p>
        </w:tc>
        <w:tc>
          <w:tcPr>
            <w:tcW w:w="82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4ABD9063" w14:textId="77777777" w:rsidR="00897798" w:rsidRPr="0014547F" w:rsidRDefault="003279D8">
            <w:pPr>
              <w:spacing w:line="248" w:lineRule="auto"/>
              <w:rPr>
                <w:rFonts w:ascii="Arial" w:hAnsi="Arial" w:cs="Arial"/>
              </w:rPr>
            </w:pPr>
            <w:r w:rsidRPr="0014547F">
              <w:rPr>
                <w:rFonts w:ascii="Arial" w:hAnsi="Arial" w:cs="Arial"/>
              </w:rPr>
              <w:t>Elaborarea documentației complete (tehnică și de utilizator).</w:t>
            </w:r>
          </w:p>
        </w:tc>
      </w:tr>
    </w:tbl>
    <w:p w14:paraId="6A82E455" w14:textId="77777777" w:rsidR="00897798" w:rsidRPr="0014547F" w:rsidRDefault="003279D8">
      <w:pPr>
        <w:pStyle w:val="1"/>
        <w:rPr>
          <w:rFonts w:ascii="Arial" w:hAnsi="Arial" w:cs="Arial"/>
        </w:rPr>
      </w:pPr>
      <w:bookmarkStart w:id="22" w:name="_Toc233268572"/>
      <w:r w:rsidRPr="0014547F">
        <w:rPr>
          <w:rFonts w:ascii="Arial" w:hAnsi="Arial" w:cs="Arial"/>
        </w:rPr>
        <w:t>6. Cerințe funcționale</w:t>
      </w:r>
      <w:bookmarkEnd w:id="22"/>
    </w:p>
    <w:p w14:paraId="3A7E90B5" w14:textId="77777777" w:rsidR="00897798" w:rsidRPr="0014547F" w:rsidRDefault="003279D8" w:rsidP="00BB70D7">
      <w:pPr>
        <w:spacing w:after="120" w:line="264" w:lineRule="auto"/>
        <w:jc w:val="both"/>
        <w:rPr>
          <w:rFonts w:ascii="Arial" w:hAnsi="Arial" w:cs="Arial"/>
        </w:rPr>
      </w:pPr>
      <w:r w:rsidRPr="0014547F">
        <w:rPr>
          <w:rFonts w:ascii="Arial" w:hAnsi="Arial" w:cs="Arial"/>
        </w:rPr>
        <w:t xml:space="preserve">Cerințele funcționale sunt structurate pe coduri (CF-xx) pentru a permite ofertantului să răspundă punctual fiecărui criteriu. Coloana </w:t>
      </w:r>
      <w:r w:rsidRPr="0014547F">
        <w:rPr>
          <w:rFonts w:ascii="Arial" w:hAnsi="Arial" w:cs="Arial"/>
          <w:b/>
          <w:bCs/>
        </w:rPr>
        <w:t>„Caracter”</w:t>
      </w:r>
      <w:r w:rsidRPr="0014547F">
        <w:rPr>
          <w:rFonts w:ascii="Arial" w:hAnsi="Arial" w:cs="Arial"/>
        </w:rPr>
        <w:t xml:space="preserve"> indică: </w:t>
      </w:r>
      <w:r w:rsidRPr="0014547F">
        <w:rPr>
          <w:rFonts w:ascii="Arial" w:hAnsi="Arial" w:cs="Arial"/>
          <w:b/>
          <w:bCs/>
        </w:rPr>
        <w:t>O</w:t>
      </w:r>
      <w:r w:rsidRPr="0014547F">
        <w:rPr>
          <w:rFonts w:ascii="Arial" w:hAnsi="Arial" w:cs="Arial"/>
        </w:rPr>
        <w:t xml:space="preserve"> — obligatoriu (esențial), </w:t>
      </w:r>
      <w:r w:rsidRPr="0014547F">
        <w:rPr>
          <w:rFonts w:ascii="Arial" w:hAnsi="Arial" w:cs="Arial"/>
          <w:b/>
          <w:bCs/>
        </w:rPr>
        <w:t>R</w:t>
      </w:r>
      <w:r w:rsidRPr="0014547F">
        <w:rPr>
          <w:rFonts w:ascii="Arial" w:hAnsi="Arial" w:cs="Arial"/>
        </w:rPr>
        <w:t xml:space="preserve"> — recomandat (constituie avantaj la evaluare). Ofertantul va completa, în oferta tehnică, modul de îndeplinire a fiecărei cerințe (Da / Da, prin configurare / Da, prin dezvoltare / Nu), cu referință la documentație.</w:t>
      </w:r>
    </w:p>
    <w:p w14:paraId="248244F3" w14:textId="77777777" w:rsidR="00897798" w:rsidRPr="0014547F" w:rsidRDefault="003279D8" w:rsidP="00BB70D7">
      <w:pPr>
        <w:pStyle w:val="2"/>
        <w:jc w:val="both"/>
        <w:rPr>
          <w:rFonts w:ascii="Arial" w:hAnsi="Arial" w:cs="Arial"/>
        </w:rPr>
      </w:pPr>
      <w:bookmarkStart w:id="23" w:name="_Toc233268573"/>
      <w:r w:rsidRPr="0014547F">
        <w:rPr>
          <w:rFonts w:ascii="Arial" w:hAnsi="Arial" w:cs="Arial"/>
        </w:rPr>
        <w:t>6.1. Gestionarea nomenclatoarelor și a datelor de bază</w:t>
      </w:r>
      <w:bookmarkEnd w:id="23"/>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00"/>
        <w:gridCol w:w="6926"/>
        <w:gridCol w:w="1000"/>
      </w:tblGrid>
      <w:tr w:rsidR="00897798" w:rsidRPr="0014547F" w14:paraId="7E5A62E9" w14:textId="77777777">
        <w:trPr>
          <w:tblHeader/>
        </w:trPr>
        <w:tc>
          <w:tcPr>
            <w:tcW w:w="110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349BE5E9"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Cod</w:t>
            </w:r>
          </w:p>
        </w:tc>
        <w:tc>
          <w:tcPr>
            <w:tcW w:w="6926"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5BCFE7FF"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Cerință</w:t>
            </w:r>
          </w:p>
        </w:tc>
        <w:tc>
          <w:tcPr>
            <w:tcW w:w="100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5203FEFF"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Caracter</w:t>
            </w:r>
          </w:p>
        </w:tc>
      </w:tr>
      <w:tr w:rsidR="00897798" w:rsidRPr="0014547F" w14:paraId="696E856C"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6C918286"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CF-01</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25492E84" w14:textId="77777777" w:rsidR="00897798" w:rsidRPr="0014547F" w:rsidRDefault="003279D8">
            <w:pPr>
              <w:spacing w:line="248" w:lineRule="auto"/>
              <w:rPr>
                <w:rFonts w:ascii="Arial" w:hAnsi="Arial" w:cs="Arial"/>
              </w:rPr>
            </w:pPr>
            <w:r w:rsidRPr="0014547F">
              <w:rPr>
                <w:rFonts w:ascii="Arial" w:hAnsi="Arial" w:cs="Arial"/>
                <w:sz w:val="20"/>
                <w:szCs w:val="20"/>
              </w:rPr>
              <w:t>Gestionarea nomenclatorului investigațiilor de laborator conform Catalogului de tarife (HG 1020/2011), cu cod, denumire, unitate de măsură, tarif și termen de executare.</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038A3DB9"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08DF5C80" w14:textId="77777777">
        <w:tc>
          <w:tcPr>
            <w:tcW w:w="11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5001684F"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lastRenderedPageBreak/>
              <w:t>CF-02</w:t>
            </w:r>
          </w:p>
        </w:tc>
        <w:tc>
          <w:tcPr>
            <w:tcW w:w="69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610B8400" w14:textId="77777777" w:rsidR="00897798" w:rsidRPr="0014547F" w:rsidRDefault="003279D8">
            <w:pPr>
              <w:spacing w:line="248" w:lineRule="auto"/>
              <w:rPr>
                <w:rFonts w:ascii="Arial" w:hAnsi="Arial" w:cs="Arial"/>
              </w:rPr>
            </w:pPr>
            <w:r w:rsidRPr="0014547F">
              <w:rPr>
                <w:rFonts w:ascii="Arial" w:hAnsi="Arial" w:cs="Arial"/>
                <w:sz w:val="20"/>
                <w:szCs w:val="20"/>
              </w:rPr>
              <w:t>Posibilitatea actualizării nomenclatorului (adăugare, modificare, dezactivare poziții) fără intervenția dezvoltatorului, cu păstrarea istoricului versiunilor.</w:t>
            </w:r>
          </w:p>
        </w:tc>
        <w:tc>
          <w:tcPr>
            <w:tcW w:w="1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11D3E405"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1EFAC55B"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7BEC5551"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CF-03</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3491F4D2" w14:textId="77777777" w:rsidR="00897798" w:rsidRPr="0014547F" w:rsidRDefault="003279D8">
            <w:pPr>
              <w:spacing w:line="248" w:lineRule="auto"/>
              <w:rPr>
                <w:rFonts w:ascii="Arial" w:hAnsi="Arial" w:cs="Arial"/>
              </w:rPr>
            </w:pPr>
            <w:r w:rsidRPr="0014547F">
              <w:rPr>
                <w:rFonts w:ascii="Arial" w:hAnsi="Arial" w:cs="Arial"/>
                <w:sz w:val="20"/>
                <w:szCs w:val="20"/>
              </w:rPr>
              <w:t>Definirea profilelor / panourilor de analize (grupuri de teste comandate împreună, de ex. „test de toleranță la glucoză” cu glicemie bazală, la 1 oră și la 2 ore).</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5E69E172"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3362EB61" w14:textId="77777777">
        <w:tc>
          <w:tcPr>
            <w:tcW w:w="11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1571FFF7"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CF-04</w:t>
            </w:r>
          </w:p>
        </w:tc>
        <w:tc>
          <w:tcPr>
            <w:tcW w:w="69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51755A48" w14:textId="77777777" w:rsidR="00897798" w:rsidRPr="0014547F" w:rsidRDefault="003279D8">
            <w:pPr>
              <w:spacing w:line="248" w:lineRule="auto"/>
              <w:rPr>
                <w:rFonts w:ascii="Arial" w:hAnsi="Arial" w:cs="Arial"/>
              </w:rPr>
            </w:pPr>
            <w:r w:rsidRPr="0014547F">
              <w:rPr>
                <w:rFonts w:ascii="Arial" w:hAnsi="Arial" w:cs="Arial"/>
                <w:sz w:val="20"/>
                <w:szCs w:val="20"/>
              </w:rPr>
              <w:t>Gestionarea nomenclatoarelor auxiliare: secții, tipuri de probe (ser, plasmă, sânge integral, urină, materii fecale, LCR), tipuri de recipiente, metode, echipamente, prestatori externi.</w:t>
            </w:r>
          </w:p>
        </w:tc>
        <w:tc>
          <w:tcPr>
            <w:tcW w:w="1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1E1554CC"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0E31A794"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74ECB6D6"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CF-05</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382F1E56" w14:textId="77777777" w:rsidR="00897798" w:rsidRPr="0014547F" w:rsidRDefault="003279D8">
            <w:pPr>
              <w:spacing w:line="248" w:lineRule="auto"/>
              <w:rPr>
                <w:rFonts w:ascii="Arial" w:hAnsi="Arial" w:cs="Arial"/>
              </w:rPr>
            </w:pPr>
            <w:r w:rsidRPr="0014547F">
              <w:rPr>
                <w:rFonts w:ascii="Arial" w:hAnsi="Arial" w:cs="Arial"/>
                <w:sz w:val="20"/>
                <w:szCs w:val="20"/>
              </w:rPr>
              <w:t>Maparea codurilor interne ale testelor la coduri standard (de ex. LOINC) pentru interoperabilitate.</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02ABA6FB" w14:textId="77777777" w:rsidR="00897798" w:rsidRPr="0014547F" w:rsidRDefault="003279D8">
            <w:pPr>
              <w:spacing w:line="248" w:lineRule="auto"/>
              <w:jc w:val="center"/>
              <w:rPr>
                <w:rFonts w:ascii="Arial" w:hAnsi="Arial" w:cs="Arial"/>
              </w:rPr>
            </w:pPr>
            <w:r w:rsidRPr="0014547F">
              <w:rPr>
                <w:rFonts w:ascii="Arial" w:hAnsi="Arial" w:cs="Arial"/>
                <w:b/>
                <w:bCs/>
                <w:color w:val="548235"/>
                <w:sz w:val="19"/>
                <w:szCs w:val="19"/>
              </w:rPr>
              <w:t>R</w:t>
            </w:r>
          </w:p>
        </w:tc>
      </w:tr>
      <w:tr w:rsidR="00897798" w:rsidRPr="0014547F" w14:paraId="0281EF05" w14:textId="77777777">
        <w:tc>
          <w:tcPr>
            <w:tcW w:w="11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21F69BAE"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CF-06</w:t>
            </w:r>
          </w:p>
        </w:tc>
        <w:tc>
          <w:tcPr>
            <w:tcW w:w="69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0CBF3490" w14:textId="77777777" w:rsidR="00897798" w:rsidRPr="0014547F" w:rsidRDefault="003279D8">
            <w:pPr>
              <w:spacing w:line="248" w:lineRule="auto"/>
              <w:rPr>
                <w:rFonts w:ascii="Arial" w:hAnsi="Arial" w:cs="Arial"/>
              </w:rPr>
            </w:pPr>
            <w:r w:rsidRPr="0014547F">
              <w:rPr>
                <w:rFonts w:ascii="Arial" w:hAnsi="Arial" w:cs="Arial"/>
                <w:sz w:val="20"/>
                <w:szCs w:val="20"/>
              </w:rPr>
              <w:t>Gestionarea utilizatorilor, rolurilor și a personalului de laborator (felcer-laborant, medic de laborator, validator), cu parafă/semnătură.</w:t>
            </w:r>
          </w:p>
        </w:tc>
        <w:tc>
          <w:tcPr>
            <w:tcW w:w="1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1E501D54"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bl>
    <w:p w14:paraId="4DBB3B94" w14:textId="77777777" w:rsidR="00897798" w:rsidRPr="0014547F" w:rsidRDefault="003279D8">
      <w:pPr>
        <w:pStyle w:val="2"/>
        <w:rPr>
          <w:rFonts w:ascii="Arial" w:hAnsi="Arial" w:cs="Arial"/>
        </w:rPr>
      </w:pPr>
      <w:bookmarkStart w:id="24" w:name="_Toc233268574"/>
      <w:r w:rsidRPr="0014547F">
        <w:rPr>
          <w:rFonts w:ascii="Arial" w:hAnsi="Arial" w:cs="Arial"/>
        </w:rPr>
        <w:t>6.2. Solicitarea electronică a analizelor (Etapa 1)</w:t>
      </w:r>
      <w:bookmarkEnd w:id="24"/>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00"/>
        <w:gridCol w:w="6926"/>
        <w:gridCol w:w="1000"/>
      </w:tblGrid>
      <w:tr w:rsidR="00897798" w:rsidRPr="0014547F" w14:paraId="70F98D98" w14:textId="77777777">
        <w:trPr>
          <w:tblHeader/>
        </w:trPr>
        <w:tc>
          <w:tcPr>
            <w:tcW w:w="110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22E96F6A"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Cod</w:t>
            </w:r>
          </w:p>
        </w:tc>
        <w:tc>
          <w:tcPr>
            <w:tcW w:w="6926"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70640D65"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Cerință</w:t>
            </w:r>
          </w:p>
        </w:tc>
        <w:tc>
          <w:tcPr>
            <w:tcW w:w="100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4962DE5E"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Caracter</w:t>
            </w:r>
          </w:p>
        </w:tc>
      </w:tr>
      <w:tr w:rsidR="00897798" w:rsidRPr="0014547F" w14:paraId="33BF27B4"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30B9EB11"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CF-07</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677BC5E9" w14:textId="2BAD9241" w:rsidR="00897798" w:rsidRPr="0014547F" w:rsidRDefault="003279D8" w:rsidP="00BB70D7">
            <w:pPr>
              <w:spacing w:line="248" w:lineRule="auto"/>
              <w:jc w:val="both"/>
              <w:rPr>
                <w:rFonts w:ascii="Arial" w:hAnsi="Arial" w:cs="Arial"/>
              </w:rPr>
            </w:pPr>
            <w:r w:rsidRPr="0014547F">
              <w:rPr>
                <w:rFonts w:ascii="Arial" w:hAnsi="Arial" w:cs="Arial"/>
                <w:sz w:val="20"/>
                <w:szCs w:val="20"/>
              </w:rPr>
              <w:t xml:space="preserve">Crearea electronică a cererii de analiză cu preluarea automată a datelor pacientului (nume, prenume, data nașterii, sex, nr. fișei, secția) din </w:t>
            </w:r>
            <w:r w:rsidR="0014547F" w:rsidRPr="00BB70D7">
              <w:rPr>
                <w:rFonts w:ascii="Arial" w:hAnsi="Arial" w:cs="Arial"/>
                <w:color w:val="000000" w:themeColor="text1"/>
              </w:rPr>
              <w:t>SIIAM</w:t>
            </w:r>
            <w:r w:rsidR="0014547F" w:rsidRPr="0014547F">
              <w:rPr>
                <w:rFonts w:ascii="Arial" w:hAnsi="Arial" w:cs="Arial"/>
              </w:rPr>
              <w:t xml:space="preserve"> </w:t>
            </w:r>
            <w:r w:rsidRPr="0014547F">
              <w:rPr>
                <w:rFonts w:ascii="Arial" w:hAnsi="Arial" w:cs="Arial"/>
                <w:sz w:val="20"/>
                <w:szCs w:val="20"/>
              </w:rPr>
              <w:t xml:space="preserve"> sau prin căutare după IDNP/nr. fișei.</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12647A93"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2709877E" w14:textId="77777777">
        <w:tc>
          <w:tcPr>
            <w:tcW w:w="11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4762F71D"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CF-08</w:t>
            </w:r>
          </w:p>
        </w:tc>
        <w:tc>
          <w:tcPr>
            <w:tcW w:w="69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3AAEDB64"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Selectarea testelor prin bifare din nomenclator, individual sau pe profile, cu afișarea tipului de probă și a recipientului necesar.</w:t>
            </w:r>
          </w:p>
        </w:tc>
        <w:tc>
          <w:tcPr>
            <w:tcW w:w="1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61236C95"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7732118C"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339FADD0"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CF-09</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0FDBD184"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Completarea obligatorie a câmpurilor: diagnostic, medic solicitant (cu parafă), data/ora recoltării și persoana care a recoltat.</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7F017D55"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3C240FD5" w14:textId="77777777">
        <w:tc>
          <w:tcPr>
            <w:tcW w:w="11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56D828CF"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CF-10</w:t>
            </w:r>
          </w:p>
        </w:tc>
        <w:tc>
          <w:tcPr>
            <w:tcW w:w="69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3DA27E44"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Câmp de comentariu pentru indicarea tratamentului medicamentos care poate influența rezultatele.</w:t>
            </w:r>
          </w:p>
        </w:tc>
        <w:tc>
          <w:tcPr>
            <w:tcW w:w="1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1DD2D437"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2FB9E81B"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4E802DA7"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CF-11</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26644041"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Marcarea cererii ca urgență („citto!”), cu evidențiere vizuală distinctă și prioritizare în fluxul de lucru.</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6F01B642"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1B78240C" w14:textId="77777777">
        <w:tc>
          <w:tcPr>
            <w:tcW w:w="11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0A0A1D77"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CF-12</w:t>
            </w:r>
          </w:p>
        </w:tc>
        <w:tc>
          <w:tcPr>
            <w:tcW w:w="69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411926E9"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Validarea câmpurilor obligatorii înainte de transmitere și blocarea transmiterii cererilor incomplete.</w:t>
            </w:r>
          </w:p>
        </w:tc>
        <w:tc>
          <w:tcPr>
            <w:tcW w:w="1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7CF699D3"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64A7FE5F"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6B0BA584"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CF-13</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38D9ABE5"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Suportul formelor de trimitere utilizate (201/e, 202/e, 210/e, 237/e) și diferențierea regimului programat / urgență.</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11A43C3F"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bl>
    <w:p w14:paraId="1BD67947" w14:textId="77777777" w:rsidR="00897798" w:rsidRPr="0014547F" w:rsidRDefault="003279D8">
      <w:pPr>
        <w:pStyle w:val="2"/>
        <w:rPr>
          <w:rFonts w:ascii="Arial" w:hAnsi="Arial" w:cs="Arial"/>
        </w:rPr>
      </w:pPr>
      <w:bookmarkStart w:id="25" w:name="_Toc233268575"/>
      <w:r w:rsidRPr="0014547F">
        <w:rPr>
          <w:rFonts w:ascii="Arial" w:hAnsi="Arial" w:cs="Arial"/>
        </w:rPr>
        <w:t>6.3. Identificarea și etichetarea probelor (Etapa 2)</w:t>
      </w:r>
      <w:bookmarkEnd w:id="25"/>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00"/>
        <w:gridCol w:w="6926"/>
        <w:gridCol w:w="1000"/>
      </w:tblGrid>
      <w:tr w:rsidR="00897798" w:rsidRPr="0014547F" w14:paraId="4042A69B" w14:textId="77777777">
        <w:trPr>
          <w:tblHeader/>
        </w:trPr>
        <w:tc>
          <w:tcPr>
            <w:tcW w:w="110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0DF74873"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Cod</w:t>
            </w:r>
          </w:p>
        </w:tc>
        <w:tc>
          <w:tcPr>
            <w:tcW w:w="6926"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62A32B55"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Cerință</w:t>
            </w:r>
          </w:p>
        </w:tc>
        <w:tc>
          <w:tcPr>
            <w:tcW w:w="100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28C247A1"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Caracter</w:t>
            </w:r>
          </w:p>
        </w:tc>
      </w:tr>
      <w:tr w:rsidR="00897798" w:rsidRPr="0014547F" w14:paraId="0B2346FE"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57FE6E36"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CF-14</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56D6E8A7"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Generarea automată a unui identificator unic al probei și a etichetelor cu cod de bare (1D/2D) pentru fiecare recipient.</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0DA8431C"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6FF3B524" w14:textId="77777777">
        <w:tc>
          <w:tcPr>
            <w:tcW w:w="11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63672C21"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CF-15</w:t>
            </w:r>
          </w:p>
        </w:tc>
        <w:tc>
          <w:tcPr>
            <w:tcW w:w="69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0814CE20"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Tipărirea etichetelor la nivel de secție/punct de recoltare și/sau la recepția laboratorului, cu datele minime de identificare.</w:t>
            </w:r>
          </w:p>
        </w:tc>
        <w:tc>
          <w:tcPr>
            <w:tcW w:w="1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213456D4"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7C2CB8CA"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737913C5"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CF-16</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06F869C7"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Asocierea automată a probei la cerere și la pacient prin scanarea codului de bare.</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02FE987E"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7C67F0A4" w14:textId="77777777">
        <w:tc>
          <w:tcPr>
            <w:tcW w:w="11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5ABA253B"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CF-17</w:t>
            </w:r>
          </w:p>
        </w:tc>
        <w:tc>
          <w:tcPr>
            <w:tcW w:w="69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32331EFA"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Evidența condițiilor de transport și a marcajului „Pericol biologic”.</w:t>
            </w:r>
          </w:p>
        </w:tc>
        <w:tc>
          <w:tcPr>
            <w:tcW w:w="1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6E382ECA" w14:textId="77777777" w:rsidR="00897798" w:rsidRPr="0014547F" w:rsidRDefault="003279D8">
            <w:pPr>
              <w:spacing w:line="248" w:lineRule="auto"/>
              <w:jc w:val="center"/>
              <w:rPr>
                <w:rFonts w:ascii="Arial" w:hAnsi="Arial" w:cs="Arial"/>
              </w:rPr>
            </w:pPr>
            <w:r w:rsidRPr="0014547F">
              <w:rPr>
                <w:rFonts w:ascii="Arial" w:hAnsi="Arial" w:cs="Arial"/>
                <w:b/>
                <w:bCs/>
                <w:color w:val="548235"/>
                <w:sz w:val="19"/>
                <w:szCs w:val="19"/>
              </w:rPr>
              <w:t>R</w:t>
            </w:r>
          </w:p>
        </w:tc>
      </w:tr>
    </w:tbl>
    <w:p w14:paraId="06FB4F8F" w14:textId="77777777" w:rsidR="00897798" w:rsidRPr="0014547F" w:rsidRDefault="003279D8">
      <w:pPr>
        <w:pStyle w:val="2"/>
        <w:rPr>
          <w:rFonts w:ascii="Arial" w:hAnsi="Arial" w:cs="Arial"/>
        </w:rPr>
      </w:pPr>
      <w:bookmarkStart w:id="26" w:name="_Toc233268576"/>
      <w:r w:rsidRPr="0014547F">
        <w:rPr>
          <w:rFonts w:ascii="Arial" w:hAnsi="Arial" w:cs="Arial"/>
        </w:rPr>
        <w:t>6.4. Recepția și manipularea probelor (Etapa 3)</w:t>
      </w:r>
      <w:bookmarkEnd w:id="26"/>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00"/>
        <w:gridCol w:w="6926"/>
        <w:gridCol w:w="1000"/>
      </w:tblGrid>
      <w:tr w:rsidR="00897798" w:rsidRPr="0014547F" w14:paraId="2886DD91" w14:textId="77777777">
        <w:trPr>
          <w:tblHeader/>
        </w:trPr>
        <w:tc>
          <w:tcPr>
            <w:tcW w:w="110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7227E1AF"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Cod</w:t>
            </w:r>
          </w:p>
        </w:tc>
        <w:tc>
          <w:tcPr>
            <w:tcW w:w="6926"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7F09F460"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Cerință</w:t>
            </w:r>
          </w:p>
        </w:tc>
        <w:tc>
          <w:tcPr>
            <w:tcW w:w="100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3BF1062E"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Caracter</w:t>
            </w:r>
          </w:p>
        </w:tc>
      </w:tr>
      <w:tr w:rsidR="00897798" w:rsidRPr="0014547F" w14:paraId="621FE703"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58EEC8C2"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CF-18</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5B98A672" w14:textId="77777777" w:rsidR="00897798" w:rsidRPr="0014547F" w:rsidRDefault="003279D8">
            <w:pPr>
              <w:spacing w:line="248" w:lineRule="auto"/>
              <w:rPr>
                <w:rFonts w:ascii="Arial" w:hAnsi="Arial" w:cs="Arial"/>
              </w:rPr>
            </w:pPr>
            <w:r w:rsidRPr="0014547F">
              <w:rPr>
                <w:rFonts w:ascii="Arial" w:hAnsi="Arial" w:cs="Arial"/>
                <w:sz w:val="20"/>
                <w:szCs w:val="20"/>
              </w:rPr>
              <w:t>Recepția probelor prin scanarea codului de bare, cu verificarea automată a corespondenței dintre proba fizică și cerere.</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0A3659CE"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09F0D969" w14:textId="77777777">
        <w:tc>
          <w:tcPr>
            <w:tcW w:w="11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7CEE3A40"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CF-19</w:t>
            </w:r>
          </w:p>
        </w:tc>
        <w:tc>
          <w:tcPr>
            <w:tcW w:w="69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5A3D931F" w14:textId="77777777" w:rsidR="00897798" w:rsidRPr="0014547F" w:rsidRDefault="003279D8">
            <w:pPr>
              <w:spacing w:line="248" w:lineRule="auto"/>
              <w:rPr>
                <w:rFonts w:ascii="Arial" w:hAnsi="Arial" w:cs="Arial"/>
              </w:rPr>
            </w:pPr>
            <w:r w:rsidRPr="0014547F">
              <w:rPr>
                <w:rFonts w:ascii="Arial" w:hAnsi="Arial" w:cs="Arial"/>
                <w:sz w:val="20"/>
                <w:szCs w:val="20"/>
              </w:rPr>
              <w:t>Înregistrarea automată a numărului de ordine pe zi și pe compartiment, corelat cu numărul trimiterii la analiză.</w:t>
            </w:r>
          </w:p>
        </w:tc>
        <w:tc>
          <w:tcPr>
            <w:tcW w:w="1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0741FF6E"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110F2932"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77D13854"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lastRenderedPageBreak/>
              <w:t>CF-20</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306AEEA5"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Gestionarea neconformităților: înregistrarea probelor respinse în registrul electronic „REBUT”, cu motivul respingerii (date incomplete, hemoliză, cheag, lipsa informației etc.) și notificarea secției.</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1151FACC"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03899DE0" w14:textId="77777777">
        <w:tc>
          <w:tcPr>
            <w:tcW w:w="11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0DAC28C7"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CF-21</w:t>
            </w:r>
          </w:p>
        </w:tc>
        <w:tc>
          <w:tcPr>
            <w:tcW w:w="69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20A503F5"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Blocarea procesării probelor marcate ca rebut și evidența acțiunilor de remediere (completarea informațiilor lipsă).</w:t>
            </w:r>
          </w:p>
        </w:tc>
        <w:tc>
          <w:tcPr>
            <w:tcW w:w="1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7595812D"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2574BCA8"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517A5E09"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CF-22</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5E7659EE"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Distribuirea automată a testelor pe compartimente/cabinete de lucru, conform metodei.</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7D64F76B"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7338BDC0" w14:textId="77777777">
        <w:tc>
          <w:tcPr>
            <w:tcW w:w="11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0A764B62"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CF-23</w:t>
            </w:r>
          </w:p>
        </w:tc>
        <w:tc>
          <w:tcPr>
            <w:tcW w:w="69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7736939D"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Evidența păstrării probelor (locație, temperatură 2–8 °C, termen de 72 de ore) și alertarea la expirare.</w:t>
            </w:r>
          </w:p>
        </w:tc>
        <w:tc>
          <w:tcPr>
            <w:tcW w:w="1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03C9E3E7" w14:textId="77777777" w:rsidR="00897798" w:rsidRPr="0014547F" w:rsidRDefault="003279D8">
            <w:pPr>
              <w:spacing w:line="248" w:lineRule="auto"/>
              <w:jc w:val="center"/>
              <w:rPr>
                <w:rFonts w:ascii="Arial" w:hAnsi="Arial" w:cs="Arial"/>
              </w:rPr>
            </w:pPr>
            <w:r w:rsidRPr="0014547F">
              <w:rPr>
                <w:rFonts w:ascii="Arial" w:hAnsi="Arial" w:cs="Arial"/>
                <w:b/>
                <w:bCs/>
                <w:color w:val="548235"/>
                <w:sz w:val="19"/>
                <w:szCs w:val="19"/>
              </w:rPr>
              <w:t>R</w:t>
            </w:r>
          </w:p>
        </w:tc>
      </w:tr>
    </w:tbl>
    <w:p w14:paraId="62D46EBA" w14:textId="77777777" w:rsidR="00897798" w:rsidRPr="0014547F" w:rsidRDefault="003279D8">
      <w:pPr>
        <w:pStyle w:val="2"/>
        <w:rPr>
          <w:rFonts w:ascii="Arial" w:hAnsi="Arial" w:cs="Arial"/>
        </w:rPr>
      </w:pPr>
      <w:bookmarkStart w:id="27" w:name="_Toc233268577"/>
      <w:r w:rsidRPr="0014547F">
        <w:rPr>
          <w:rFonts w:ascii="Arial" w:hAnsi="Arial" w:cs="Arial"/>
        </w:rPr>
        <w:t>6.5. Interfațarea cu analizoarele de laborator</w:t>
      </w:r>
      <w:bookmarkEnd w:id="27"/>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00"/>
        <w:gridCol w:w="6926"/>
        <w:gridCol w:w="1000"/>
      </w:tblGrid>
      <w:tr w:rsidR="00897798" w:rsidRPr="0014547F" w14:paraId="6D0489CB" w14:textId="77777777">
        <w:trPr>
          <w:tblHeader/>
        </w:trPr>
        <w:tc>
          <w:tcPr>
            <w:tcW w:w="110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0AA8B8B4"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Cod</w:t>
            </w:r>
          </w:p>
        </w:tc>
        <w:tc>
          <w:tcPr>
            <w:tcW w:w="6926"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05C290C9"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Cerință</w:t>
            </w:r>
          </w:p>
        </w:tc>
        <w:tc>
          <w:tcPr>
            <w:tcW w:w="100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143915C3"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Caracter</w:t>
            </w:r>
          </w:p>
        </w:tc>
      </w:tr>
      <w:tr w:rsidR="00897798" w:rsidRPr="0014547F" w14:paraId="17462461"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6227142D"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CF-24</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103DDDB0"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Interfațarea bidirecțională a analizoarelor (hematologie, biochimie, urină, hemostază, imunologie) prin protocoale standard (ASTM, HL7, LIS2-A2) sau protocoale proprietare, serial/TCP-IP.</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306E6C86"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47566BE5" w14:textId="77777777">
        <w:tc>
          <w:tcPr>
            <w:tcW w:w="11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78EE4C97"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CF-25</w:t>
            </w:r>
          </w:p>
        </w:tc>
        <w:tc>
          <w:tcPr>
            <w:tcW w:w="69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68FD3543"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Transmiterea automată a listei de lucru (work-list) de la MIL către analizor, pe baza codului de bare al probei.</w:t>
            </w:r>
          </w:p>
        </w:tc>
        <w:tc>
          <w:tcPr>
            <w:tcW w:w="1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54F147A5"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22ED618E"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5975F9B2"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CF-26</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1DF902C6"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Preluarea automată a rezultatelor de pe analizoare și asocierea lor la proba și pacientul corect, fără transcriere manuală.</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74EC28FD"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04F6D73C" w14:textId="77777777">
        <w:tc>
          <w:tcPr>
            <w:tcW w:w="11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07C450F1"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CF-27</w:t>
            </w:r>
          </w:p>
        </w:tc>
        <w:tc>
          <w:tcPr>
            <w:tcW w:w="69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1161E48D"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Preluarea metadatelor: denumirea echipamentului, data/ora analizei, eventuale flag-uri ale analizorului.</w:t>
            </w:r>
          </w:p>
        </w:tc>
        <w:tc>
          <w:tcPr>
            <w:tcW w:w="1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7389B522"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7AA9F92F"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0CABD245"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CF-28</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36AE60C2"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Gestionarea retestărilor / repetărilor (rerun, dilution) și a probelor cu rezultate în afara intervalului de măsurare.</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5AC2B516" w14:textId="77777777" w:rsidR="00897798" w:rsidRPr="0014547F" w:rsidRDefault="003279D8">
            <w:pPr>
              <w:spacing w:line="248" w:lineRule="auto"/>
              <w:jc w:val="center"/>
              <w:rPr>
                <w:rFonts w:ascii="Arial" w:hAnsi="Arial" w:cs="Arial"/>
              </w:rPr>
            </w:pPr>
            <w:r w:rsidRPr="0014547F">
              <w:rPr>
                <w:rFonts w:ascii="Arial" w:hAnsi="Arial" w:cs="Arial"/>
                <w:b/>
                <w:bCs/>
                <w:color w:val="548235"/>
                <w:sz w:val="19"/>
                <w:szCs w:val="19"/>
              </w:rPr>
              <w:t>R</w:t>
            </w:r>
          </w:p>
        </w:tc>
      </w:tr>
      <w:tr w:rsidR="00897798" w:rsidRPr="0014547F" w14:paraId="243DFD0A" w14:textId="77777777">
        <w:tc>
          <w:tcPr>
            <w:tcW w:w="11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65C98B5D"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CF-29</w:t>
            </w:r>
          </w:p>
        </w:tc>
        <w:tc>
          <w:tcPr>
            <w:tcW w:w="69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7FF46265"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Introducerea manuală structurată a rezultatelor pentru metodele manuale (microscopie, coprologie, LCR, probe funcționale), cu aceleași reguli de validare.</w:t>
            </w:r>
          </w:p>
        </w:tc>
        <w:tc>
          <w:tcPr>
            <w:tcW w:w="1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5D6FC74F"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bl>
    <w:p w14:paraId="79212C37" w14:textId="77777777" w:rsidR="00897798" w:rsidRPr="0014547F" w:rsidRDefault="003279D8">
      <w:pPr>
        <w:pStyle w:val="2"/>
        <w:rPr>
          <w:rFonts w:ascii="Arial" w:hAnsi="Arial" w:cs="Arial"/>
        </w:rPr>
      </w:pPr>
      <w:bookmarkStart w:id="28" w:name="_Toc233268578"/>
      <w:r w:rsidRPr="0014547F">
        <w:rPr>
          <w:rFonts w:ascii="Arial" w:hAnsi="Arial" w:cs="Arial"/>
        </w:rPr>
        <w:t>6.6. Validarea și gestionarea rezultatelor (Etapa 4)</w:t>
      </w:r>
      <w:bookmarkEnd w:id="28"/>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00"/>
        <w:gridCol w:w="6926"/>
        <w:gridCol w:w="1000"/>
      </w:tblGrid>
      <w:tr w:rsidR="00897798" w:rsidRPr="0014547F" w14:paraId="0786CFC9" w14:textId="77777777">
        <w:trPr>
          <w:tblHeader/>
        </w:trPr>
        <w:tc>
          <w:tcPr>
            <w:tcW w:w="110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08AA340B"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Cod</w:t>
            </w:r>
          </w:p>
        </w:tc>
        <w:tc>
          <w:tcPr>
            <w:tcW w:w="6926"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049B396E"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Cerință</w:t>
            </w:r>
          </w:p>
        </w:tc>
        <w:tc>
          <w:tcPr>
            <w:tcW w:w="100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51F6E39D"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Caracter</w:t>
            </w:r>
          </w:p>
        </w:tc>
      </w:tr>
      <w:tr w:rsidR="00897798" w:rsidRPr="0014547F" w14:paraId="266AD0B9"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59DE0C03"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CF-30</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367FBF8F"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Validare în două etape: validare tehnică (laborant) și validare medicală (medic de laborator), cu evidența persoanei și a datei/orei pentru fiecare.</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5DE49D13"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55AF7601" w14:textId="77777777">
        <w:tc>
          <w:tcPr>
            <w:tcW w:w="11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6AD6157B"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CF-31</w:t>
            </w:r>
          </w:p>
        </w:tc>
        <w:tc>
          <w:tcPr>
            <w:tcW w:w="69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32030C71"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Reguli automate de validare (autovalidare) configurabile pentru rezultate în limitele normale, cu marcarea pentru revizuire manuală a celor în afara limitelor.</w:t>
            </w:r>
          </w:p>
        </w:tc>
        <w:tc>
          <w:tcPr>
            <w:tcW w:w="1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3A010F29" w14:textId="77777777" w:rsidR="00897798" w:rsidRPr="0014547F" w:rsidRDefault="003279D8">
            <w:pPr>
              <w:spacing w:line="248" w:lineRule="auto"/>
              <w:jc w:val="center"/>
              <w:rPr>
                <w:rFonts w:ascii="Arial" w:hAnsi="Arial" w:cs="Arial"/>
              </w:rPr>
            </w:pPr>
            <w:r w:rsidRPr="0014547F">
              <w:rPr>
                <w:rFonts w:ascii="Arial" w:hAnsi="Arial" w:cs="Arial"/>
                <w:b/>
                <w:bCs/>
                <w:color w:val="548235"/>
                <w:sz w:val="19"/>
                <w:szCs w:val="19"/>
              </w:rPr>
              <w:t>R</w:t>
            </w:r>
          </w:p>
        </w:tc>
      </w:tr>
      <w:tr w:rsidR="00897798" w:rsidRPr="0014547F" w14:paraId="5AA2C137"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474EE399"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CF-32</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387E3940"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Posibilitatea adăugării de comentarii la nivel de test și de buletin.</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5D672FD4"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14631623" w14:textId="77777777">
        <w:tc>
          <w:tcPr>
            <w:tcW w:w="11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30DB35B8"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CF-33</w:t>
            </w:r>
          </w:p>
        </w:tc>
        <w:tc>
          <w:tcPr>
            <w:tcW w:w="69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64A8AC68"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Blocarea modificării rezultatelor după validarea finală; orice corecție se face cu păstrarea valorii inițiale și jurnalizare (audit trail).</w:t>
            </w:r>
          </w:p>
        </w:tc>
        <w:tc>
          <w:tcPr>
            <w:tcW w:w="1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35EB0672"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10F46BB6"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38550492"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CF-34</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309D364C"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Vizualizarea istoricului rezultatelor pacientului (delta-check) pentru a evidenția variațiile semnificative.</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1A38D29C" w14:textId="77777777" w:rsidR="00897798" w:rsidRPr="0014547F" w:rsidRDefault="003279D8">
            <w:pPr>
              <w:spacing w:line="248" w:lineRule="auto"/>
              <w:jc w:val="center"/>
              <w:rPr>
                <w:rFonts w:ascii="Arial" w:hAnsi="Arial" w:cs="Arial"/>
              </w:rPr>
            </w:pPr>
            <w:r w:rsidRPr="0014547F">
              <w:rPr>
                <w:rFonts w:ascii="Arial" w:hAnsi="Arial" w:cs="Arial"/>
                <w:b/>
                <w:bCs/>
                <w:color w:val="548235"/>
                <w:sz w:val="19"/>
                <w:szCs w:val="19"/>
              </w:rPr>
              <w:t>R</w:t>
            </w:r>
          </w:p>
        </w:tc>
      </w:tr>
    </w:tbl>
    <w:p w14:paraId="035764EC" w14:textId="77777777" w:rsidR="00897798" w:rsidRPr="0014547F" w:rsidRDefault="003279D8">
      <w:pPr>
        <w:pStyle w:val="2"/>
        <w:rPr>
          <w:rFonts w:ascii="Arial" w:hAnsi="Arial" w:cs="Arial"/>
        </w:rPr>
      </w:pPr>
      <w:bookmarkStart w:id="29" w:name="_Toc233268579"/>
      <w:r w:rsidRPr="0014547F">
        <w:rPr>
          <w:rFonts w:ascii="Arial" w:hAnsi="Arial" w:cs="Arial"/>
        </w:rPr>
        <w:t>6.7. Valori de referință și alerte</w:t>
      </w:r>
      <w:bookmarkEnd w:id="29"/>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00"/>
        <w:gridCol w:w="6926"/>
        <w:gridCol w:w="1000"/>
      </w:tblGrid>
      <w:tr w:rsidR="00897798" w:rsidRPr="0014547F" w14:paraId="1798F5EB" w14:textId="77777777">
        <w:trPr>
          <w:tblHeader/>
        </w:trPr>
        <w:tc>
          <w:tcPr>
            <w:tcW w:w="110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4AC7770B"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Cod</w:t>
            </w:r>
          </w:p>
        </w:tc>
        <w:tc>
          <w:tcPr>
            <w:tcW w:w="6926"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612EBB82"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Cerință</w:t>
            </w:r>
          </w:p>
        </w:tc>
        <w:tc>
          <w:tcPr>
            <w:tcW w:w="100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58DC5440"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Caracter</w:t>
            </w:r>
          </w:p>
        </w:tc>
      </w:tr>
      <w:tr w:rsidR="00897798" w:rsidRPr="0014547F" w14:paraId="0E19E88A"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621EE39A"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CF-35</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560E83BB"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Gestionarea valorilor de referință stratificate pe vârstă și sex (de ex. uree, creatinină pe grupe de vârstă; parametrii hemoleucogramei), conform fișierelor de referință ale instituției.</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05E06F49"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5E052FAA" w14:textId="77777777">
        <w:tc>
          <w:tcPr>
            <w:tcW w:w="11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12FA9F46"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CF-36</w:t>
            </w:r>
          </w:p>
        </w:tc>
        <w:tc>
          <w:tcPr>
            <w:tcW w:w="69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33BCE931"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Aplicarea automată a intervalului de referință corespunzător la fiecare rezultat și marcarea valorilor în afara intervalului.</w:t>
            </w:r>
          </w:p>
        </w:tc>
        <w:tc>
          <w:tcPr>
            <w:tcW w:w="1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714ACF72"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1CFCA439"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0802724A"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CF-37</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60E73914"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Definirea valorilor critice / de panică (low panic / high panic) și generarea de alerte la depășirea acestora.</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218596F3"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4AD92EF6" w14:textId="77777777">
        <w:tc>
          <w:tcPr>
            <w:tcW w:w="11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2334DE2C"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lastRenderedPageBreak/>
              <w:t>CF-38</w:t>
            </w:r>
          </w:p>
        </w:tc>
        <w:tc>
          <w:tcPr>
            <w:tcW w:w="69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3E3C120E"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Configurarea valorilor de referință pe echipament/metodă (de ex. ABX Yumizen H500OT, ABX Pentra-400, Mission U120).</w:t>
            </w:r>
          </w:p>
        </w:tc>
        <w:tc>
          <w:tcPr>
            <w:tcW w:w="1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218D7549" w14:textId="77777777" w:rsidR="00897798" w:rsidRPr="0014547F" w:rsidRDefault="003279D8">
            <w:pPr>
              <w:spacing w:line="248" w:lineRule="auto"/>
              <w:jc w:val="center"/>
              <w:rPr>
                <w:rFonts w:ascii="Arial" w:hAnsi="Arial" w:cs="Arial"/>
              </w:rPr>
            </w:pPr>
            <w:r w:rsidRPr="0014547F">
              <w:rPr>
                <w:rFonts w:ascii="Arial" w:hAnsi="Arial" w:cs="Arial"/>
                <w:b/>
                <w:bCs/>
                <w:color w:val="548235"/>
                <w:sz w:val="19"/>
                <w:szCs w:val="19"/>
              </w:rPr>
              <w:t>R</w:t>
            </w:r>
          </w:p>
        </w:tc>
      </w:tr>
    </w:tbl>
    <w:p w14:paraId="08EB6B1D" w14:textId="77777777" w:rsidR="00897798" w:rsidRPr="0014547F" w:rsidRDefault="003279D8">
      <w:pPr>
        <w:pStyle w:val="2"/>
        <w:rPr>
          <w:rFonts w:ascii="Arial" w:hAnsi="Arial" w:cs="Arial"/>
        </w:rPr>
      </w:pPr>
      <w:bookmarkStart w:id="30" w:name="_Toc233268580"/>
      <w:r w:rsidRPr="0014547F">
        <w:rPr>
          <w:rFonts w:ascii="Arial" w:hAnsi="Arial" w:cs="Arial"/>
        </w:rPr>
        <w:t>6.8. Generarea și eliberarea buletinelor de analiză</w:t>
      </w:r>
      <w:bookmarkEnd w:id="30"/>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00"/>
        <w:gridCol w:w="6926"/>
        <w:gridCol w:w="1000"/>
      </w:tblGrid>
      <w:tr w:rsidR="00897798" w:rsidRPr="0014547F" w14:paraId="21013BA3" w14:textId="77777777">
        <w:trPr>
          <w:tblHeader/>
        </w:trPr>
        <w:tc>
          <w:tcPr>
            <w:tcW w:w="110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4A78DF8C"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Cod</w:t>
            </w:r>
          </w:p>
        </w:tc>
        <w:tc>
          <w:tcPr>
            <w:tcW w:w="6926"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1A24D78D"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Cerință</w:t>
            </w:r>
          </w:p>
        </w:tc>
        <w:tc>
          <w:tcPr>
            <w:tcW w:w="100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126DFFF6"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Caracter</w:t>
            </w:r>
          </w:p>
        </w:tc>
      </w:tr>
      <w:tr w:rsidR="00897798" w:rsidRPr="0014547F" w14:paraId="6683086A"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4759A9B1"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CF-39</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55CFBE18"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Generarea automată a buletinului de analiză conținând toate elementele obligatorii: titlu, instituție, identificarea buletinului (număr, dată), identificarea unică a pacientului, identificarea și tipul probei, data/ora eliberării, denumirea echipamentului, intervalul de referință, unitatea de măsură, rezultatele, comentariul, paginarea și numele/semnătura persoanei care a efectuat și validat analiza.</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1DBC93E9"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475FFA3E" w14:textId="77777777">
        <w:tc>
          <w:tcPr>
            <w:tcW w:w="11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4BE6C23E"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CF-40</w:t>
            </w:r>
          </w:p>
        </w:tc>
        <w:tc>
          <w:tcPr>
            <w:tcW w:w="69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6EB6A866" w14:textId="0CB55B6C" w:rsidR="00897798" w:rsidRPr="0014547F" w:rsidRDefault="003279D8" w:rsidP="00BB70D7">
            <w:pPr>
              <w:spacing w:line="248" w:lineRule="auto"/>
              <w:jc w:val="both"/>
              <w:rPr>
                <w:rFonts w:ascii="Arial" w:hAnsi="Arial" w:cs="Arial"/>
              </w:rPr>
            </w:pPr>
            <w:r w:rsidRPr="0014547F">
              <w:rPr>
                <w:rFonts w:ascii="Arial" w:hAnsi="Arial" w:cs="Arial"/>
                <w:sz w:val="20"/>
                <w:szCs w:val="20"/>
              </w:rPr>
              <w:t xml:space="preserve">Tipărirea buletinului (format A4) și disponibilizarea lui în format electronic, grupat pe secții </w:t>
            </w:r>
            <w:r w:rsidRPr="00BB70D7">
              <w:rPr>
                <w:rFonts w:ascii="Arial" w:hAnsi="Arial" w:cs="Arial"/>
                <w:color w:val="000000" w:themeColor="text1"/>
                <w:sz w:val="20"/>
                <w:szCs w:val="20"/>
              </w:rPr>
              <w:t>(</w:t>
            </w:r>
            <w:r w:rsidR="00862E5C" w:rsidRPr="00BB70D7">
              <w:rPr>
                <w:rFonts w:ascii="Arial" w:hAnsi="Arial" w:cs="Arial"/>
                <w:color w:val="000000" w:themeColor="text1"/>
                <w:sz w:val="20"/>
                <w:szCs w:val="20"/>
              </w:rPr>
              <w:t>UPU</w:t>
            </w:r>
            <w:r w:rsidRPr="00BB70D7">
              <w:rPr>
                <w:rFonts w:ascii="Arial" w:hAnsi="Arial" w:cs="Arial"/>
                <w:color w:val="000000" w:themeColor="text1"/>
                <w:sz w:val="20"/>
                <w:szCs w:val="20"/>
              </w:rPr>
              <w:t xml:space="preserve">, </w:t>
            </w:r>
            <w:r w:rsidRPr="0014547F">
              <w:rPr>
                <w:rFonts w:ascii="Arial" w:hAnsi="Arial" w:cs="Arial"/>
                <w:sz w:val="20"/>
                <w:szCs w:val="20"/>
              </w:rPr>
              <w:t>P1, P2, P3, Urologie etc.).</w:t>
            </w:r>
          </w:p>
        </w:tc>
        <w:tc>
          <w:tcPr>
            <w:tcW w:w="1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70675620"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2ECDF43B"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480FF6A9"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CF-41</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27769EF1"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Eliberarea prioritară și distinctă a rezultatelor „citto!”.</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0CBC4C76"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7004C9CD" w14:textId="77777777">
        <w:tc>
          <w:tcPr>
            <w:tcW w:w="11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2E1F391A"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CF-42</w:t>
            </w:r>
          </w:p>
        </w:tc>
        <w:tc>
          <w:tcPr>
            <w:tcW w:w="69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7EDE60B9" w14:textId="724B2A1F" w:rsidR="00897798" w:rsidRPr="0014547F" w:rsidRDefault="003279D8" w:rsidP="00BB70D7">
            <w:pPr>
              <w:spacing w:line="248" w:lineRule="auto"/>
              <w:jc w:val="both"/>
              <w:rPr>
                <w:rFonts w:ascii="Arial" w:hAnsi="Arial" w:cs="Arial"/>
              </w:rPr>
            </w:pPr>
            <w:r w:rsidRPr="0014547F">
              <w:rPr>
                <w:rFonts w:ascii="Arial" w:hAnsi="Arial" w:cs="Arial"/>
                <w:sz w:val="20"/>
                <w:szCs w:val="20"/>
              </w:rPr>
              <w:t>Validarea electronică / semnătura electronică a buletinului, conform Legii nr.</w:t>
            </w:r>
            <w:r w:rsidR="004C70FA" w:rsidRPr="00BB70D7">
              <w:rPr>
                <w:rFonts w:ascii="Arial" w:hAnsi="Arial" w:cs="Arial"/>
                <w:color w:val="000000" w:themeColor="text1"/>
                <w:sz w:val="20"/>
                <w:szCs w:val="20"/>
              </w:rPr>
              <w:t>124/2022</w:t>
            </w:r>
            <w:r w:rsidRPr="00BB70D7">
              <w:rPr>
                <w:rFonts w:ascii="Arial" w:hAnsi="Arial" w:cs="Arial"/>
                <w:color w:val="000000" w:themeColor="text1"/>
                <w:sz w:val="20"/>
                <w:szCs w:val="20"/>
              </w:rPr>
              <w:t>.</w:t>
            </w:r>
          </w:p>
        </w:tc>
        <w:tc>
          <w:tcPr>
            <w:tcW w:w="1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3431A7F2" w14:textId="77777777" w:rsidR="00897798" w:rsidRPr="0014547F" w:rsidRDefault="003279D8">
            <w:pPr>
              <w:spacing w:line="248" w:lineRule="auto"/>
              <w:jc w:val="center"/>
              <w:rPr>
                <w:rFonts w:ascii="Arial" w:hAnsi="Arial" w:cs="Arial"/>
              </w:rPr>
            </w:pPr>
            <w:r w:rsidRPr="0014547F">
              <w:rPr>
                <w:rFonts w:ascii="Arial" w:hAnsi="Arial" w:cs="Arial"/>
                <w:b/>
                <w:bCs/>
                <w:color w:val="548235"/>
                <w:sz w:val="19"/>
                <w:szCs w:val="19"/>
              </w:rPr>
              <w:t>R</w:t>
            </w:r>
          </w:p>
        </w:tc>
      </w:tr>
      <w:tr w:rsidR="00897798" w:rsidRPr="0014547F" w14:paraId="6E6DB96E"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02BEA3FB"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CF-43</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66A573E0"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Regăsirea rapidă a oricărui pacient și reeliberarea unei copii a buletinului, cu evidența reeliberărilor.</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745B5235"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bl>
    <w:p w14:paraId="026FACAC" w14:textId="77777777" w:rsidR="00897798" w:rsidRPr="0014547F" w:rsidRDefault="003279D8">
      <w:pPr>
        <w:pStyle w:val="2"/>
        <w:rPr>
          <w:rFonts w:ascii="Arial" w:hAnsi="Arial" w:cs="Arial"/>
        </w:rPr>
      </w:pPr>
      <w:bookmarkStart w:id="31" w:name="_Toc233268581"/>
      <w:r w:rsidRPr="0014547F">
        <w:rPr>
          <w:rFonts w:ascii="Arial" w:hAnsi="Arial" w:cs="Arial"/>
        </w:rPr>
        <w:t>6.9. Gestionarea analizelor externalizate (Forma 027/e)</w:t>
      </w:r>
      <w:bookmarkEnd w:id="31"/>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00"/>
        <w:gridCol w:w="6926"/>
        <w:gridCol w:w="1000"/>
      </w:tblGrid>
      <w:tr w:rsidR="00897798" w:rsidRPr="0014547F" w14:paraId="31182659" w14:textId="77777777">
        <w:trPr>
          <w:tblHeader/>
        </w:trPr>
        <w:tc>
          <w:tcPr>
            <w:tcW w:w="110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113FF1C4"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Cod</w:t>
            </w:r>
          </w:p>
        </w:tc>
        <w:tc>
          <w:tcPr>
            <w:tcW w:w="6926"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5D2AB748"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Cerință</w:t>
            </w:r>
          </w:p>
        </w:tc>
        <w:tc>
          <w:tcPr>
            <w:tcW w:w="100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4AC63626"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Caracter</w:t>
            </w:r>
          </w:p>
        </w:tc>
      </w:tr>
      <w:tr w:rsidR="00897798" w:rsidRPr="0014547F" w14:paraId="494AAD2B"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0683F64F"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CF-44</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0F8CDD3D"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Generarea trimiterii-extras (Forma 027/e) către prestatori externi, cu datele suplimentare cerute (IDNP, adresă, loc de muncă/studii, data internării, vicedirector medical).</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2A102AE7"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76C5AE16" w14:textId="77777777">
        <w:tc>
          <w:tcPr>
            <w:tcW w:w="11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50E22EE0"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CF-45</w:t>
            </w:r>
          </w:p>
        </w:tc>
        <w:tc>
          <w:tcPr>
            <w:tcW w:w="69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102D2291" w14:textId="3666D23C" w:rsidR="00897798" w:rsidRPr="0014547F" w:rsidRDefault="003279D8" w:rsidP="00BB70D7">
            <w:pPr>
              <w:spacing w:line="248" w:lineRule="auto"/>
              <w:jc w:val="both"/>
              <w:rPr>
                <w:rFonts w:ascii="Arial" w:hAnsi="Arial" w:cs="Arial"/>
              </w:rPr>
            </w:pPr>
            <w:r w:rsidRPr="0014547F">
              <w:rPr>
                <w:rFonts w:ascii="Arial" w:hAnsi="Arial" w:cs="Arial"/>
                <w:sz w:val="20"/>
                <w:szCs w:val="20"/>
              </w:rPr>
              <w:t>Evidența prestatorilor externi contractați  și a listei investigațiilor contractate, cu tarif și termen.</w:t>
            </w:r>
          </w:p>
        </w:tc>
        <w:tc>
          <w:tcPr>
            <w:tcW w:w="1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2E93CA53"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04CD4D2F"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18B47D54"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CF-46</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5F38B264"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Urmărirea statusului investigațiilor externalizate (trimisă / în lucru / rezultat primit) și înregistrarea rezultatelor primite în fișa pacientului.</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1D208CFB" w14:textId="77777777" w:rsidR="00897798" w:rsidRPr="0014547F" w:rsidRDefault="003279D8">
            <w:pPr>
              <w:spacing w:line="248" w:lineRule="auto"/>
              <w:jc w:val="center"/>
              <w:rPr>
                <w:rFonts w:ascii="Arial" w:hAnsi="Arial" w:cs="Arial"/>
              </w:rPr>
            </w:pPr>
            <w:r w:rsidRPr="0014547F">
              <w:rPr>
                <w:rFonts w:ascii="Arial" w:hAnsi="Arial" w:cs="Arial"/>
                <w:b/>
                <w:bCs/>
                <w:color w:val="548235"/>
                <w:sz w:val="19"/>
                <w:szCs w:val="19"/>
              </w:rPr>
              <w:t>R</w:t>
            </w:r>
          </w:p>
        </w:tc>
      </w:tr>
    </w:tbl>
    <w:p w14:paraId="5316A8F0" w14:textId="77777777" w:rsidR="00897798" w:rsidRPr="0014547F" w:rsidRDefault="003279D8">
      <w:pPr>
        <w:pStyle w:val="2"/>
        <w:rPr>
          <w:rFonts w:ascii="Arial" w:hAnsi="Arial" w:cs="Arial"/>
        </w:rPr>
      </w:pPr>
      <w:bookmarkStart w:id="32" w:name="_Toc233268582"/>
      <w:r w:rsidRPr="0014547F">
        <w:rPr>
          <w:rFonts w:ascii="Arial" w:hAnsi="Arial" w:cs="Arial"/>
        </w:rPr>
        <w:t>6.10. Registre și raportare statistică</w:t>
      </w:r>
      <w:bookmarkEnd w:id="32"/>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00"/>
        <w:gridCol w:w="6926"/>
        <w:gridCol w:w="1000"/>
      </w:tblGrid>
      <w:tr w:rsidR="00897798" w:rsidRPr="0014547F" w14:paraId="7D55D6DB" w14:textId="77777777">
        <w:trPr>
          <w:tblHeader/>
        </w:trPr>
        <w:tc>
          <w:tcPr>
            <w:tcW w:w="110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275BE71D"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Cod</w:t>
            </w:r>
          </w:p>
        </w:tc>
        <w:tc>
          <w:tcPr>
            <w:tcW w:w="6926"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0BBE1AE8"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Cerință</w:t>
            </w:r>
          </w:p>
        </w:tc>
        <w:tc>
          <w:tcPr>
            <w:tcW w:w="100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171AE1D1"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Caracter</w:t>
            </w:r>
          </w:p>
        </w:tc>
      </w:tr>
      <w:tr w:rsidR="00897798" w:rsidRPr="0014547F" w14:paraId="1CBB8B6B"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612077C8"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CF-47</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35A026F9" w14:textId="31F936F2" w:rsidR="00897798" w:rsidRPr="0014547F" w:rsidRDefault="003279D8" w:rsidP="00BB70D7">
            <w:pPr>
              <w:spacing w:line="248" w:lineRule="auto"/>
              <w:jc w:val="both"/>
              <w:rPr>
                <w:rFonts w:ascii="Arial" w:hAnsi="Arial" w:cs="Arial"/>
              </w:rPr>
            </w:pPr>
            <w:r w:rsidRPr="0014547F">
              <w:rPr>
                <w:rFonts w:ascii="Arial" w:hAnsi="Arial" w:cs="Arial"/>
                <w:sz w:val="20"/>
                <w:szCs w:val="20"/>
              </w:rPr>
              <w:t xml:space="preserve">Generarea automată a registrelor de evidență conform Ordinului </w:t>
            </w:r>
            <w:r w:rsidRPr="00BB70D7">
              <w:rPr>
                <w:rFonts w:ascii="Arial" w:hAnsi="Arial" w:cs="Arial"/>
                <w:color w:val="000000" w:themeColor="text1"/>
                <w:sz w:val="20"/>
                <w:szCs w:val="20"/>
              </w:rPr>
              <w:t>828</w:t>
            </w:r>
            <w:r w:rsidR="006D6BF6" w:rsidRPr="00BB70D7">
              <w:rPr>
                <w:rFonts w:ascii="Arial" w:hAnsi="Arial" w:cs="Arial"/>
                <w:color w:val="000000" w:themeColor="text1"/>
                <w:sz w:val="20"/>
                <w:szCs w:val="20"/>
              </w:rPr>
              <w:t xml:space="preserve">/2011 </w:t>
            </w:r>
            <w:r w:rsidRPr="0014547F">
              <w:rPr>
                <w:rFonts w:ascii="Arial" w:hAnsi="Arial" w:cs="Arial"/>
                <w:sz w:val="20"/>
                <w:szCs w:val="20"/>
              </w:rPr>
              <w:t>(formele nr. 250-1e, 250-2e, 250-3e, 250e, 251e, 260e).</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5C03E6D6"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21F5BE51" w14:textId="77777777">
        <w:tc>
          <w:tcPr>
            <w:tcW w:w="11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61E03C05"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CF-48</w:t>
            </w:r>
          </w:p>
        </w:tc>
        <w:tc>
          <w:tcPr>
            <w:tcW w:w="69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726B75D6"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Arhiva electronică a tuturor rezultatelor și a buletinelor, cu căutare după pacient, secție, dată, test, echipament.</w:t>
            </w:r>
          </w:p>
        </w:tc>
        <w:tc>
          <w:tcPr>
            <w:tcW w:w="1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1F9493C5"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31F725B3"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6B92E36B"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CF-49</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7D2B7056"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Rapoarte de activitate: volum de investigații pe compartiment, secție, medic, perioadă; rata de rebut; timpi de procesare (TAT).</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068185D0"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430553D0" w14:textId="77777777">
        <w:tc>
          <w:tcPr>
            <w:tcW w:w="11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716E1326"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CF-50</w:t>
            </w:r>
          </w:p>
        </w:tc>
        <w:tc>
          <w:tcPr>
            <w:tcW w:w="69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26E191D1"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Rapoarte de cost / decontare în corelare cu tarifele din nomenclator, pentru raportarea serviciilor.</w:t>
            </w:r>
          </w:p>
        </w:tc>
        <w:tc>
          <w:tcPr>
            <w:tcW w:w="1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36A3BFE4" w14:textId="77777777" w:rsidR="00897798" w:rsidRPr="0014547F" w:rsidRDefault="003279D8">
            <w:pPr>
              <w:spacing w:line="248" w:lineRule="auto"/>
              <w:jc w:val="center"/>
              <w:rPr>
                <w:rFonts w:ascii="Arial" w:hAnsi="Arial" w:cs="Arial"/>
              </w:rPr>
            </w:pPr>
            <w:r w:rsidRPr="0014547F">
              <w:rPr>
                <w:rFonts w:ascii="Arial" w:hAnsi="Arial" w:cs="Arial"/>
                <w:b/>
                <w:bCs/>
                <w:color w:val="548235"/>
                <w:sz w:val="19"/>
                <w:szCs w:val="19"/>
              </w:rPr>
              <w:t>R</w:t>
            </w:r>
          </w:p>
        </w:tc>
      </w:tr>
      <w:tr w:rsidR="00897798" w:rsidRPr="0014547F" w14:paraId="7AD4CD97"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3E6D1F11"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CF-51</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7B4D941B"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Exportul rapoartelor în formate uzuale (XLSX, PDF, CSV) și, după caz, XML pentru raportarea către CNAM.</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6A37D434"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0E6009B2" w14:textId="77777777">
        <w:tc>
          <w:tcPr>
            <w:tcW w:w="11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50E01FFA"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CF-52</w:t>
            </w:r>
          </w:p>
        </w:tc>
        <w:tc>
          <w:tcPr>
            <w:tcW w:w="69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4137990E" w14:textId="77777777" w:rsidR="00897798" w:rsidRPr="0014547F" w:rsidRDefault="003279D8">
            <w:pPr>
              <w:spacing w:line="248" w:lineRule="auto"/>
              <w:rPr>
                <w:rFonts w:ascii="Arial" w:hAnsi="Arial" w:cs="Arial"/>
              </w:rPr>
            </w:pPr>
            <w:r w:rsidRPr="0014547F">
              <w:rPr>
                <w:rFonts w:ascii="Arial" w:hAnsi="Arial" w:cs="Arial"/>
                <w:sz w:val="20"/>
                <w:szCs w:val="20"/>
              </w:rPr>
              <w:t>Tablou de bord (dashboard) cu indicatori operaționali în timp real.</w:t>
            </w:r>
          </w:p>
        </w:tc>
        <w:tc>
          <w:tcPr>
            <w:tcW w:w="1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0CF782C2" w14:textId="77777777" w:rsidR="00897798" w:rsidRPr="0014547F" w:rsidRDefault="003279D8">
            <w:pPr>
              <w:spacing w:line="248" w:lineRule="auto"/>
              <w:jc w:val="center"/>
              <w:rPr>
                <w:rFonts w:ascii="Arial" w:hAnsi="Arial" w:cs="Arial"/>
              </w:rPr>
            </w:pPr>
            <w:r w:rsidRPr="0014547F">
              <w:rPr>
                <w:rFonts w:ascii="Arial" w:hAnsi="Arial" w:cs="Arial"/>
                <w:b/>
                <w:bCs/>
                <w:color w:val="548235"/>
                <w:sz w:val="19"/>
                <w:szCs w:val="19"/>
              </w:rPr>
              <w:t>R</w:t>
            </w:r>
          </w:p>
        </w:tc>
      </w:tr>
    </w:tbl>
    <w:p w14:paraId="39F96D3D" w14:textId="77777777" w:rsidR="00897798" w:rsidRPr="0014547F" w:rsidRDefault="003279D8">
      <w:pPr>
        <w:pStyle w:val="2"/>
        <w:rPr>
          <w:rFonts w:ascii="Arial" w:hAnsi="Arial" w:cs="Arial"/>
        </w:rPr>
      </w:pPr>
      <w:bookmarkStart w:id="33" w:name="_Toc233268583"/>
      <w:r w:rsidRPr="0014547F">
        <w:rPr>
          <w:rFonts w:ascii="Arial" w:hAnsi="Arial" w:cs="Arial"/>
        </w:rPr>
        <w:t>6.11. Controlul intern al calității (QC)</w:t>
      </w:r>
      <w:bookmarkEnd w:id="33"/>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00"/>
        <w:gridCol w:w="6926"/>
        <w:gridCol w:w="1000"/>
      </w:tblGrid>
      <w:tr w:rsidR="00897798" w:rsidRPr="0014547F" w14:paraId="7D76DB26" w14:textId="77777777">
        <w:trPr>
          <w:tblHeader/>
        </w:trPr>
        <w:tc>
          <w:tcPr>
            <w:tcW w:w="110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30E095BA"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Cod</w:t>
            </w:r>
          </w:p>
        </w:tc>
        <w:tc>
          <w:tcPr>
            <w:tcW w:w="6926"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32DCCEDF"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Cerință</w:t>
            </w:r>
          </w:p>
        </w:tc>
        <w:tc>
          <w:tcPr>
            <w:tcW w:w="100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5BF913BB"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Caracter</w:t>
            </w:r>
          </w:p>
        </w:tc>
      </w:tr>
      <w:tr w:rsidR="00897798" w:rsidRPr="0014547F" w14:paraId="0B77E87F"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53C2486D"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CF-53</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5F614EBE"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Înregistrarea și urmărirea rezultatelor controlului intern al calității pe analizoare (loturi de control, valori-țintă).</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3316C45D" w14:textId="77777777" w:rsidR="00897798" w:rsidRPr="0014547F" w:rsidRDefault="003279D8">
            <w:pPr>
              <w:spacing w:line="248" w:lineRule="auto"/>
              <w:jc w:val="center"/>
              <w:rPr>
                <w:rFonts w:ascii="Arial" w:hAnsi="Arial" w:cs="Arial"/>
              </w:rPr>
            </w:pPr>
            <w:r w:rsidRPr="0014547F">
              <w:rPr>
                <w:rFonts w:ascii="Arial" w:hAnsi="Arial" w:cs="Arial"/>
                <w:b/>
                <w:bCs/>
                <w:color w:val="548235"/>
                <w:sz w:val="19"/>
                <w:szCs w:val="19"/>
              </w:rPr>
              <w:t>R</w:t>
            </w:r>
          </w:p>
        </w:tc>
      </w:tr>
      <w:tr w:rsidR="00897798" w:rsidRPr="0014547F" w14:paraId="7B288043" w14:textId="77777777">
        <w:tc>
          <w:tcPr>
            <w:tcW w:w="11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121F1945"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lastRenderedPageBreak/>
              <w:t>CF-54</w:t>
            </w:r>
          </w:p>
        </w:tc>
        <w:tc>
          <w:tcPr>
            <w:tcW w:w="69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4E192A55"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Reprezentarea grafică a QC (diagrame Levey-Jennings) și aplicarea regulilor Westgard.</w:t>
            </w:r>
          </w:p>
        </w:tc>
        <w:tc>
          <w:tcPr>
            <w:tcW w:w="1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3679D68C" w14:textId="77777777" w:rsidR="00897798" w:rsidRPr="0014547F" w:rsidRDefault="003279D8">
            <w:pPr>
              <w:spacing w:line="248" w:lineRule="auto"/>
              <w:jc w:val="center"/>
              <w:rPr>
                <w:rFonts w:ascii="Arial" w:hAnsi="Arial" w:cs="Arial"/>
              </w:rPr>
            </w:pPr>
            <w:r w:rsidRPr="0014547F">
              <w:rPr>
                <w:rFonts w:ascii="Arial" w:hAnsi="Arial" w:cs="Arial"/>
                <w:b/>
                <w:bCs/>
                <w:color w:val="548235"/>
                <w:sz w:val="19"/>
                <w:szCs w:val="19"/>
              </w:rPr>
              <w:t>R</w:t>
            </w:r>
          </w:p>
        </w:tc>
      </w:tr>
      <w:tr w:rsidR="00897798" w:rsidRPr="0014547F" w14:paraId="18CB2337"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5BCD8E83"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CF-55</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77E12150"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Blocarea validării rezultatelor pacienților când controlul de calitate este în afara limitelor (configurable).</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12C7DF38" w14:textId="77777777" w:rsidR="00897798" w:rsidRPr="0014547F" w:rsidRDefault="003279D8">
            <w:pPr>
              <w:spacing w:line="248" w:lineRule="auto"/>
              <w:jc w:val="center"/>
              <w:rPr>
                <w:rFonts w:ascii="Arial" w:hAnsi="Arial" w:cs="Arial"/>
              </w:rPr>
            </w:pPr>
            <w:r w:rsidRPr="0014547F">
              <w:rPr>
                <w:rFonts w:ascii="Arial" w:hAnsi="Arial" w:cs="Arial"/>
                <w:b/>
                <w:bCs/>
                <w:color w:val="548235"/>
                <w:sz w:val="19"/>
                <w:szCs w:val="19"/>
              </w:rPr>
              <w:t>R</w:t>
            </w:r>
          </w:p>
        </w:tc>
      </w:tr>
    </w:tbl>
    <w:p w14:paraId="4412AD7A" w14:textId="77777777" w:rsidR="00897798" w:rsidRPr="0014547F" w:rsidRDefault="003279D8">
      <w:pPr>
        <w:pStyle w:val="1"/>
        <w:rPr>
          <w:rFonts w:ascii="Arial" w:hAnsi="Arial" w:cs="Arial"/>
        </w:rPr>
      </w:pPr>
      <w:bookmarkStart w:id="34" w:name="_Toc233268584"/>
      <w:r w:rsidRPr="0014547F">
        <w:rPr>
          <w:rFonts w:ascii="Arial" w:hAnsi="Arial" w:cs="Arial"/>
        </w:rPr>
        <w:t>7. Cerințe de integrare și interoperabilitate</w:t>
      </w:r>
      <w:bookmarkEnd w:id="34"/>
    </w:p>
    <w:p w14:paraId="1B95F983" w14:textId="77777777" w:rsidR="00897798" w:rsidRPr="0014547F" w:rsidRDefault="003279D8" w:rsidP="00BB70D7">
      <w:pPr>
        <w:spacing w:after="120" w:line="264" w:lineRule="auto"/>
        <w:jc w:val="both"/>
        <w:rPr>
          <w:rFonts w:ascii="Arial" w:hAnsi="Arial" w:cs="Arial"/>
        </w:rPr>
      </w:pPr>
      <w:r w:rsidRPr="0014547F">
        <w:rPr>
          <w:rFonts w:ascii="Arial" w:hAnsi="Arial" w:cs="Arial"/>
        </w:rPr>
        <w:t>Modulul de Laborator trebuie să funcționeze ca o componentă a sistemului informațional integrat de asistență medicală, fără a dubla funcționalitățile existente.</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00"/>
        <w:gridCol w:w="6926"/>
        <w:gridCol w:w="1000"/>
      </w:tblGrid>
      <w:tr w:rsidR="00897798" w:rsidRPr="0014547F" w14:paraId="3DA15834" w14:textId="77777777">
        <w:trPr>
          <w:tblHeader/>
        </w:trPr>
        <w:tc>
          <w:tcPr>
            <w:tcW w:w="110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6391E869"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Cod</w:t>
            </w:r>
          </w:p>
        </w:tc>
        <w:tc>
          <w:tcPr>
            <w:tcW w:w="6926"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6F8DEB78"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Cerință</w:t>
            </w:r>
          </w:p>
        </w:tc>
        <w:tc>
          <w:tcPr>
            <w:tcW w:w="100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328F46F1"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Caracter</w:t>
            </w:r>
          </w:p>
        </w:tc>
      </w:tr>
      <w:tr w:rsidR="00897798" w:rsidRPr="0014547F" w14:paraId="10D22045"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71C195C2"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CI-01</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2A9B2FA2" w14:textId="11359EE0" w:rsidR="00897798" w:rsidRPr="0014547F" w:rsidRDefault="003279D8" w:rsidP="00BB70D7">
            <w:pPr>
              <w:spacing w:line="248" w:lineRule="auto"/>
              <w:jc w:val="both"/>
              <w:rPr>
                <w:rFonts w:ascii="Arial" w:hAnsi="Arial" w:cs="Arial"/>
              </w:rPr>
            </w:pPr>
            <w:r w:rsidRPr="0014547F">
              <w:rPr>
                <w:rFonts w:ascii="Arial" w:hAnsi="Arial" w:cs="Arial"/>
                <w:sz w:val="20"/>
                <w:szCs w:val="20"/>
              </w:rPr>
              <w:t xml:space="preserve">Integrarea cu </w:t>
            </w:r>
            <w:r w:rsidR="00070AAE" w:rsidRPr="00BB70D7">
              <w:rPr>
                <w:rFonts w:ascii="Arial" w:hAnsi="Arial" w:cs="Arial"/>
                <w:color w:val="000000" w:themeColor="text1"/>
              </w:rPr>
              <w:t>SIIAM</w:t>
            </w:r>
            <w:r w:rsidR="00070AAE" w:rsidRPr="0014547F">
              <w:rPr>
                <w:rFonts w:ascii="Arial" w:hAnsi="Arial" w:cs="Arial"/>
              </w:rPr>
              <w:t xml:space="preserve"> </w:t>
            </w:r>
            <w:r w:rsidR="00070AAE" w:rsidRPr="0014547F">
              <w:rPr>
                <w:rFonts w:ascii="Arial" w:hAnsi="Arial" w:cs="Arial"/>
                <w:sz w:val="20"/>
                <w:szCs w:val="20"/>
              </w:rPr>
              <w:t xml:space="preserve"> </w:t>
            </w:r>
            <w:r w:rsidRPr="0014547F">
              <w:rPr>
                <w:rFonts w:ascii="Arial" w:hAnsi="Arial" w:cs="Arial"/>
                <w:sz w:val="20"/>
                <w:szCs w:val="20"/>
              </w:rPr>
              <w:t>pentru preluarea datelor de identificare a pacientului și a cazului (internare/episod) și pentru returnarea rezultatelor de laborator în fișa pacientului.</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1E7F32F2"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42642ECE" w14:textId="77777777">
        <w:tc>
          <w:tcPr>
            <w:tcW w:w="11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682CACF0"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CI-02</w:t>
            </w:r>
          </w:p>
        </w:tc>
        <w:tc>
          <w:tcPr>
            <w:tcW w:w="69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14F36408"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Schimbul de date cu sistemele informaționale de stat prin platforma guvernamentală de interoperabilitate MConnect.</w:t>
            </w:r>
          </w:p>
        </w:tc>
        <w:tc>
          <w:tcPr>
            <w:tcW w:w="1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58514F83"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18B0AD5A"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186462FD"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CI-03</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5E3648B1"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Verificarea, după caz, a statutului de asigurat al pacientului în sistemul AOAM al CNAM.</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638FA4C3" w14:textId="77777777" w:rsidR="00897798" w:rsidRPr="0014547F" w:rsidRDefault="003279D8">
            <w:pPr>
              <w:spacing w:line="248" w:lineRule="auto"/>
              <w:jc w:val="center"/>
              <w:rPr>
                <w:rFonts w:ascii="Arial" w:hAnsi="Arial" w:cs="Arial"/>
              </w:rPr>
            </w:pPr>
            <w:r w:rsidRPr="0014547F">
              <w:rPr>
                <w:rFonts w:ascii="Arial" w:hAnsi="Arial" w:cs="Arial"/>
                <w:b/>
                <w:bCs/>
                <w:color w:val="548235"/>
                <w:sz w:val="19"/>
                <w:szCs w:val="19"/>
              </w:rPr>
              <w:t>R</w:t>
            </w:r>
          </w:p>
        </w:tc>
      </w:tr>
      <w:tr w:rsidR="00897798" w:rsidRPr="0014547F" w14:paraId="26474498" w14:textId="77777777">
        <w:tc>
          <w:tcPr>
            <w:tcW w:w="11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4CF7075F"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CI-04</w:t>
            </w:r>
          </w:p>
        </w:tc>
        <w:tc>
          <w:tcPr>
            <w:tcW w:w="69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3BE2B1C3"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Suportul standardelor de interoperabilitate HL7 v2.x și/sau HL7 FHIR pentru mesajele de comandă (ORM/OML) și rezultate (ORU).</w:t>
            </w:r>
          </w:p>
        </w:tc>
        <w:tc>
          <w:tcPr>
            <w:tcW w:w="1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02CA4F0D"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3D01484B"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171F4EC5"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CI-05</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271D93FD"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Punerea la dispoziție a unor API documentate (REST/SOAP) pentru integrarea cu alte module ale instituției.</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34C32222"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52025A62" w14:textId="77777777">
        <w:tc>
          <w:tcPr>
            <w:tcW w:w="11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753F4C32"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CI-06</w:t>
            </w:r>
          </w:p>
        </w:tc>
        <w:tc>
          <w:tcPr>
            <w:tcW w:w="69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185B0A09"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Exportul datelor în format XML conform cerințelor de raportare către CNAM, după caz, în corelare cu sistemul DRG.</w:t>
            </w:r>
          </w:p>
        </w:tc>
        <w:tc>
          <w:tcPr>
            <w:tcW w:w="1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779CB616" w14:textId="77777777" w:rsidR="00897798" w:rsidRPr="0014547F" w:rsidRDefault="003279D8">
            <w:pPr>
              <w:spacing w:line="248" w:lineRule="auto"/>
              <w:jc w:val="center"/>
              <w:rPr>
                <w:rFonts w:ascii="Arial" w:hAnsi="Arial" w:cs="Arial"/>
              </w:rPr>
            </w:pPr>
            <w:r w:rsidRPr="0014547F">
              <w:rPr>
                <w:rFonts w:ascii="Arial" w:hAnsi="Arial" w:cs="Arial"/>
                <w:b/>
                <w:bCs/>
                <w:color w:val="548235"/>
                <w:sz w:val="19"/>
                <w:szCs w:val="19"/>
              </w:rPr>
              <w:t>R</w:t>
            </w:r>
          </w:p>
        </w:tc>
      </w:tr>
      <w:tr w:rsidR="00897798" w:rsidRPr="0014547F" w14:paraId="25B59CA9"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3F524D20"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CI-07</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53659133"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Asigurarea că rezultatele provenite de la aparataj digital se înregistrează automat în baza de date, fără introducere manuală.</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7A8043CA"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bl>
    <w:p w14:paraId="3637A68A" w14:textId="77777777" w:rsidR="00897798" w:rsidRPr="0014547F" w:rsidRDefault="003279D8">
      <w:pPr>
        <w:pStyle w:val="1"/>
        <w:rPr>
          <w:rFonts w:ascii="Arial" w:hAnsi="Arial" w:cs="Arial"/>
        </w:rPr>
      </w:pPr>
      <w:bookmarkStart w:id="35" w:name="_Toc233268585"/>
      <w:r w:rsidRPr="0014547F">
        <w:rPr>
          <w:rFonts w:ascii="Arial" w:hAnsi="Arial" w:cs="Arial"/>
        </w:rPr>
        <w:t>8. Cerințe nefuncționale</w:t>
      </w:r>
      <w:bookmarkEnd w:id="35"/>
    </w:p>
    <w:p w14:paraId="0FFCCABC" w14:textId="77777777" w:rsidR="00897798" w:rsidRPr="0014547F" w:rsidRDefault="003279D8">
      <w:pPr>
        <w:pStyle w:val="2"/>
        <w:rPr>
          <w:rFonts w:ascii="Arial" w:hAnsi="Arial" w:cs="Arial"/>
        </w:rPr>
      </w:pPr>
      <w:bookmarkStart w:id="36" w:name="_Toc233268586"/>
      <w:r w:rsidRPr="0014547F">
        <w:rPr>
          <w:rFonts w:ascii="Arial" w:hAnsi="Arial" w:cs="Arial"/>
        </w:rPr>
        <w:t>8.1. Securitatea și protecția datelor cu caracter personal</w:t>
      </w:r>
      <w:bookmarkEnd w:id="36"/>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00"/>
        <w:gridCol w:w="6926"/>
        <w:gridCol w:w="1000"/>
      </w:tblGrid>
      <w:tr w:rsidR="00897798" w:rsidRPr="0014547F" w14:paraId="193ADC95" w14:textId="77777777">
        <w:trPr>
          <w:tblHeader/>
        </w:trPr>
        <w:tc>
          <w:tcPr>
            <w:tcW w:w="110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6FFA5686"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Cod</w:t>
            </w:r>
          </w:p>
        </w:tc>
        <w:tc>
          <w:tcPr>
            <w:tcW w:w="6926"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71D656C7"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Cerință</w:t>
            </w:r>
          </w:p>
        </w:tc>
        <w:tc>
          <w:tcPr>
            <w:tcW w:w="100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46CBF320"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Caracter</w:t>
            </w:r>
          </w:p>
        </w:tc>
      </w:tr>
      <w:tr w:rsidR="00897798" w:rsidRPr="0014547F" w14:paraId="63C0F9A0"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022CFE53"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CN-01</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1325607D"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Prelucrarea datelor cu caracter personal conform Legii nr. 133/2011 și HG nr. 1123/2010; datele se stochează și se procesează pe teritoriul Republicii Moldova, dacă nu se prevede altfel prin lege.</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1BF366F1"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67F0DC68" w14:textId="77777777">
        <w:tc>
          <w:tcPr>
            <w:tcW w:w="11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7D35534D"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CN-02</w:t>
            </w:r>
          </w:p>
        </w:tc>
        <w:tc>
          <w:tcPr>
            <w:tcW w:w="69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01C9AB8F"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Autentificarea utilizatorilor cu identificare unică; politici de parole; suport pentru autentificare cu factori multipli (MFA).</w:t>
            </w:r>
          </w:p>
        </w:tc>
        <w:tc>
          <w:tcPr>
            <w:tcW w:w="1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30C746B8"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064AC84F"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1E447147"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CN-03</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42BA6F0F"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Controlul accesului bazat pe roluri (RBAC), cu matrice de drepturi CRUD definită pe entități și compartimente; accesul la date doar în limita dreptului utilizatorului.</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05436A1F"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7106D92B" w14:textId="77777777">
        <w:tc>
          <w:tcPr>
            <w:tcW w:w="11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7DF33625"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CN-04</w:t>
            </w:r>
          </w:p>
        </w:tc>
        <w:tc>
          <w:tcPr>
            <w:tcW w:w="69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7671132A"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Criptarea datelor în tranzit (TLS) și, pentru datele sensibile, în repaus.</w:t>
            </w:r>
          </w:p>
        </w:tc>
        <w:tc>
          <w:tcPr>
            <w:tcW w:w="1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6AF9177C"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51B7CF64"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2EC640D5"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CN-05</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06B1E8C0"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Jurnal de audit complet (cine, ce, când a accesat/modificat), nealterabil și păstrat ca probă pentru incidente de securitate.</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723AB828"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1E0A203A" w14:textId="77777777">
        <w:tc>
          <w:tcPr>
            <w:tcW w:w="11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139C08B8"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CN-06</w:t>
            </w:r>
          </w:p>
        </w:tc>
        <w:tc>
          <w:tcPr>
            <w:tcW w:w="69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64074911"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Mecanisme de backup automat, restaurare și plan de continuitate (RPO/RTO definite).</w:t>
            </w:r>
          </w:p>
        </w:tc>
        <w:tc>
          <w:tcPr>
            <w:tcW w:w="1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068B034C"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bl>
    <w:p w14:paraId="05830B98" w14:textId="77777777" w:rsidR="00897798" w:rsidRPr="0014547F" w:rsidRDefault="003279D8">
      <w:pPr>
        <w:pStyle w:val="2"/>
        <w:rPr>
          <w:rFonts w:ascii="Arial" w:hAnsi="Arial" w:cs="Arial"/>
        </w:rPr>
      </w:pPr>
      <w:bookmarkStart w:id="37" w:name="_Toc233268587"/>
      <w:r w:rsidRPr="0014547F">
        <w:rPr>
          <w:rFonts w:ascii="Arial" w:hAnsi="Arial" w:cs="Arial"/>
        </w:rPr>
        <w:t>8.2. Performanță, disponibilitate și scalabilitate</w:t>
      </w:r>
      <w:bookmarkEnd w:id="37"/>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00"/>
        <w:gridCol w:w="6926"/>
        <w:gridCol w:w="1000"/>
      </w:tblGrid>
      <w:tr w:rsidR="00897798" w:rsidRPr="0014547F" w14:paraId="3DAE6DAF" w14:textId="77777777">
        <w:trPr>
          <w:tblHeader/>
        </w:trPr>
        <w:tc>
          <w:tcPr>
            <w:tcW w:w="110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0F607461"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Cod</w:t>
            </w:r>
          </w:p>
        </w:tc>
        <w:tc>
          <w:tcPr>
            <w:tcW w:w="6926"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025D5C86"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Cerință</w:t>
            </w:r>
          </w:p>
        </w:tc>
        <w:tc>
          <w:tcPr>
            <w:tcW w:w="100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52B32565"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Caracter</w:t>
            </w:r>
          </w:p>
        </w:tc>
      </w:tr>
      <w:tr w:rsidR="00897798" w:rsidRPr="0014547F" w14:paraId="60934FB7"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67B2A2D2"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CN-07</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4B1D40BC"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Timp de răspuns la operațiile uzuale (căutare, înregistrare, validare) sub 3 secunde în condiții normale de încărcare.</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3C493C19"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25F69205" w14:textId="77777777">
        <w:tc>
          <w:tcPr>
            <w:tcW w:w="11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0E660802"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lastRenderedPageBreak/>
              <w:t>CN-08</w:t>
            </w:r>
          </w:p>
        </w:tc>
        <w:tc>
          <w:tcPr>
            <w:tcW w:w="69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7B4DF71C"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Disponibilitate de minimum 99% în orele de program; funcționarea neîntreruptă a fluxului de urgență.</w:t>
            </w:r>
          </w:p>
        </w:tc>
        <w:tc>
          <w:tcPr>
            <w:tcW w:w="1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790DEAD3"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4D2B7BA2"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7F4C9CE9"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CN-09</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392C8158"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Suport pentru un număr de utilizatori concurenți corespunzător activității instituției, cu posibilitate de scalare.</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7B6AD99E"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50D04796" w14:textId="77777777">
        <w:tc>
          <w:tcPr>
            <w:tcW w:w="11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1832CBCC"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CN-10</w:t>
            </w:r>
          </w:p>
        </w:tc>
        <w:tc>
          <w:tcPr>
            <w:tcW w:w="69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6FC111B2"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Procedură de lucru degradat (contingency) la indisponibilitatea temporară a unui analizor sau a integrării.</w:t>
            </w:r>
          </w:p>
        </w:tc>
        <w:tc>
          <w:tcPr>
            <w:tcW w:w="1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5CD0C988" w14:textId="77777777" w:rsidR="00897798" w:rsidRPr="0014547F" w:rsidRDefault="003279D8">
            <w:pPr>
              <w:spacing w:line="248" w:lineRule="auto"/>
              <w:jc w:val="center"/>
              <w:rPr>
                <w:rFonts w:ascii="Arial" w:hAnsi="Arial" w:cs="Arial"/>
              </w:rPr>
            </w:pPr>
            <w:r w:rsidRPr="0014547F">
              <w:rPr>
                <w:rFonts w:ascii="Arial" w:hAnsi="Arial" w:cs="Arial"/>
                <w:b/>
                <w:bCs/>
                <w:color w:val="548235"/>
                <w:sz w:val="19"/>
                <w:szCs w:val="19"/>
              </w:rPr>
              <w:t>R</w:t>
            </w:r>
          </w:p>
        </w:tc>
      </w:tr>
    </w:tbl>
    <w:p w14:paraId="615735E2" w14:textId="77777777" w:rsidR="00897798" w:rsidRPr="0014547F" w:rsidRDefault="003279D8">
      <w:pPr>
        <w:pStyle w:val="2"/>
        <w:rPr>
          <w:rFonts w:ascii="Arial" w:hAnsi="Arial" w:cs="Arial"/>
        </w:rPr>
      </w:pPr>
      <w:bookmarkStart w:id="38" w:name="_Toc233268588"/>
      <w:r w:rsidRPr="0014547F">
        <w:rPr>
          <w:rFonts w:ascii="Arial" w:hAnsi="Arial" w:cs="Arial"/>
        </w:rPr>
        <w:t>8.3. Utilizabilitate și localizare</w:t>
      </w:r>
      <w:bookmarkEnd w:id="38"/>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00"/>
        <w:gridCol w:w="6926"/>
        <w:gridCol w:w="1000"/>
      </w:tblGrid>
      <w:tr w:rsidR="00897798" w:rsidRPr="0014547F" w14:paraId="7E4D5028" w14:textId="77777777">
        <w:trPr>
          <w:tblHeader/>
        </w:trPr>
        <w:tc>
          <w:tcPr>
            <w:tcW w:w="110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69BB0A9F"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Cod</w:t>
            </w:r>
          </w:p>
        </w:tc>
        <w:tc>
          <w:tcPr>
            <w:tcW w:w="6926"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479368B4"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Cerință</w:t>
            </w:r>
          </w:p>
        </w:tc>
        <w:tc>
          <w:tcPr>
            <w:tcW w:w="100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7D248D4A"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Caracter</w:t>
            </w:r>
          </w:p>
        </w:tc>
      </w:tr>
      <w:tr w:rsidR="00897798" w:rsidRPr="0014547F" w14:paraId="6B55ABC9"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77090D88"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CN-11</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3159161D"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Interfața de utilizator integral în limba română, intuitivă, optimizată pentru fluxul de laborator.</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41B22C2E"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64010502" w14:textId="77777777">
        <w:tc>
          <w:tcPr>
            <w:tcW w:w="11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50AC3E5F"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CN-12</w:t>
            </w:r>
          </w:p>
        </w:tc>
        <w:tc>
          <w:tcPr>
            <w:tcW w:w="69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7AE1A231"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Aplicație de tip web, accesibilă din browsere moderne, fără instalări complexe pe stațiile de lucru.</w:t>
            </w:r>
          </w:p>
        </w:tc>
        <w:tc>
          <w:tcPr>
            <w:tcW w:w="1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3D183048"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6DF8F914"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162A092D"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CN-13</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65AEC8F4"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Mesaje de eroare clare și ghidare a utilizatorului; conformitate cu bune practici de accesibilitate.</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7D602F06" w14:textId="77777777" w:rsidR="00897798" w:rsidRPr="0014547F" w:rsidRDefault="003279D8">
            <w:pPr>
              <w:spacing w:line="248" w:lineRule="auto"/>
              <w:jc w:val="center"/>
              <w:rPr>
                <w:rFonts w:ascii="Arial" w:hAnsi="Arial" w:cs="Arial"/>
              </w:rPr>
            </w:pPr>
            <w:r w:rsidRPr="0014547F">
              <w:rPr>
                <w:rFonts w:ascii="Arial" w:hAnsi="Arial" w:cs="Arial"/>
                <w:b/>
                <w:bCs/>
                <w:color w:val="548235"/>
                <w:sz w:val="19"/>
                <w:szCs w:val="19"/>
              </w:rPr>
              <w:t>R</w:t>
            </w:r>
          </w:p>
        </w:tc>
      </w:tr>
    </w:tbl>
    <w:p w14:paraId="3F74ED34" w14:textId="77777777" w:rsidR="00897798" w:rsidRPr="0014547F" w:rsidRDefault="003279D8">
      <w:pPr>
        <w:pStyle w:val="1"/>
        <w:rPr>
          <w:rFonts w:ascii="Arial" w:hAnsi="Arial" w:cs="Arial"/>
        </w:rPr>
      </w:pPr>
      <w:bookmarkStart w:id="39" w:name="_Toc233268589"/>
      <w:r w:rsidRPr="0014547F">
        <w:rPr>
          <w:rFonts w:ascii="Arial" w:hAnsi="Arial" w:cs="Arial"/>
        </w:rPr>
        <w:t>9. Cerințe arhitecturale și tehnice</w:t>
      </w:r>
      <w:bookmarkEnd w:id="39"/>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00"/>
        <w:gridCol w:w="6926"/>
        <w:gridCol w:w="1000"/>
      </w:tblGrid>
      <w:tr w:rsidR="00897798" w:rsidRPr="0014547F" w14:paraId="3E611C79" w14:textId="77777777">
        <w:trPr>
          <w:tblHeader/>
        </w:trPr>
        <w:tc>
          <w:tcPr>
            <w:tcW w:w="110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03BCB378"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Cod</w:t>
            </w:r>
          </w:p>
        </w:tc>
        <w:tc>
          <w:tcPr>
            <w:tcW w:w="6926"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793DB252"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Cerință</w:t>
            </w:r>
          </w:p>
        </w:tc>
        <w:tc>
          <w:tcPr>
            <w:tcW w:w="100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4EEEE8AD"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Caracter</w:t>
            </w:r>
          </w:p>
        </w:tc>
      </w:tr>
      <w:tr w:rsidR="00897798" w:rsidRPr="0014547F" w14:paraId="0C14E849"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2E8E2FD1"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CT-01</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1FCD20F2"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Arhitectură modulară, multi-nivel (prezentare / logică de business / date), care permite extinderea ulterioară fără rescrierea sistemului.</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1B75AA59"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7B6EABE9" w14:textId="77777777">
        <w:tc>
          <w:tcPr>
            <w:tcW w:w="11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191FE4BB"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CT-02</w:t>
            </w:r>
          </w:p>
        </w:tc>
        <w:tc>
          <w:tcPr>
            <w:tcW w:w="69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779693DA"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Bază de date relațională performantă, cu integritate referențială și mecanisme de indexare adecvate volumelor de laborator.</w:t>
            </w:r>
          </w:p>
        </w:tc>
        <w:tc>
          <w:tcPr>
            <w:tcW w:w="1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66B2FBB1"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057E8891"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5FC5F816"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CT-03</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48CB5A4E"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Compatibilitate cu infrastructura instituției / posibilitatea găzduirii pe serverele instituției sau într-un mediu agreat cu Beneficiarul.</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3C5434E8"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785F5CBD" w14:textId="77777777">
        <w:tc>
          <w:tcPr>
            <w:tcW w:w="11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6249E5CF"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CT-04</w:t>
            </w:r>
          </w:p>
        </w:tc>
        <w:tc>
          <w:tcPr>
            <w:tcW w:w="69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48022CCF"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Utilizarea de tehnologii nepatentate sau cu licențiere transparentă; comunicarea clară a tuturor componentelor terțe și a costurilor de licență.</w:t>
            </w:r>
          </w:p>
        </w:tc>
        <w:tc>
          <w:tcPr>
            <w:tcW w:w="1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167DEFA5"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4D63D467"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7D75A9A8"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CT-05</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25FA7A8F"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Configurabilitate ridicată (nomenclatoare, reguli, formulare, valori de referință) fără necesitatea recompilării.</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153C826A" w14:textId="77777777" w:rsidR="00897798" w:rsidRPr="0014547F" w:rsidRDefault="003279D8">
            <w:pPr>
              <w:spacing w:line="248" w:lineRule="auto"/>
              <w:jc w:val="center"/>
              <w:rPr>
                <w:rFonts w:ascii="Arial" w:hAnsi="Arial" w:cs="Arial"/>
              </w:rPr>
            </w:pPr>
            <w:r w:rsidRPr="0014547F">
              <w:rPr>
                <w:rFonts w:ascii="Arial" w:hAnsi="Arial" w:cs="Arial"/>
                <w:b/>
                <w:bCs/>
                <w:color w:val="C00000"/>
                <w:sz w:val="19"/>
                <w:szCs w:val="19"/>
              </w:rPr>
              <w:t>O</w:t>
            </w:r>
          </w:p>
        </w:tc>
      </w:tr>
      <w:tr w:rsidR="00897798" w:rsidRPr="0014547F" w14:paraId="1C112235" w14:textId="77777777">
        <w:tc>
          <w:tcPr>
            <w:tcW w:w="11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09D86098"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CT-06</w:t>
            </w:r>
          </w:p>
        </w:tc>
        <w:tc>
          <w:tcPr>
            <w:tcW w:w="69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4CFE4D48"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Mediu separat de testare/preproducție, identic funcțional cu producția.</w:t>
            </w:r>
          </w:p>
        </w:tc>
        <w:tc>
          <w:tcPr>
            <w:tcW w:w="1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52E7A77C" w14:textId="77777777" w:rsidR="00897798" w:rsidRPr="0014547F" w:rsidRDefault="003279D8">
            <w:pPr>
              <w:spacing w:line="248" w:lineRule="auto"/>
              <w:jc w:val="center"/>
              <w:rPr>
                <w:rFonts w:ascii="Arial" w:hAnsi="Arial" w:cs="Arial"/>
              </w:rPr>
            </w:pPr>
            <w:r w:rsidRPr="0014547F">
              <w:rPr>
                <w:rFonts w:ascii="Arial" w:hAnsi="Arial" w:cs="Arial"/>
                <w:b/>
                <w:bCs/>
                <w:color w:val="548235"/>
                <w:sz w:val="19"/>
                <w:szCs w:val="19"/>
              </w:rPr>
              <w:t>R</w:t>
            </w:r>
          </w:p>
        </w:tc>
      </w:tr>
      <w:tr w:rsidR="00897798" w:rsidRPr="0014547F" w14:paraId="415227FB"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5859FCC8" w14:textId="77777777" w:rsidR="00897798" w:rsidRPr="0014547F" w:rsidRDefault="003279D8">
            <w:pPr>
              <w:spacing w:line="248" w:lineRule="auto"/>
              <w:jc w:val="center"/>
              <w:rPr>
                <w:rFonts w:ascii="Arial" w:hAnsi="Arial" w:cs="Arial"/>
              </w:rPr>
            </w:pPr>
            <w:r w:rsidRPr="0014547F">
              <w:rPr>
                <w:rFonts w:ascii="Arial" w:hAnsi="Arial" w:cs="Arial"/>
                <w:b/>
                <w:bCs/>
                <w:color w:val="1F3864"/>
                <w:sz w:val="19"/>
                <w:szCs w:val="19"/>
              </w:rPr>
              <w:t>CT-07</w:t>
            </w:r>
          </w:p>
        </w:tc>
        <w:tc>
          <w:tcPr>
            <w:tcW w:w="6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0F4360F9" w14:textId="77777777" w:rsidR="00897798" w:rsidRPr="0014547F" w:rsidRDefault="003279D8" w:rsidP="00BB70D7">
            <w:pPr>
              <w:spacing w:line="248" w:lineRule="auto"/>
              <w:jc w:val="both"/>
              <w:rPr>
                <w:rFonts w:ascii="Arial" w:hAnsi="Arial" w:cs="Arial"/>
              </w:rPr>
            </w:pPr>
            <w:r w:rsidRPr="0014547F">
              <w:rPr>
                <w:rFonts w:ascii="Arial" w:hAnsi="Arial" w:cs="Arial"/>
                <w:sz w:val="20"/>
                <w:szCs w:val="20"/>
              </w:rPr>
              <w:t>Mecanisme de monitorizare a stării sistemului și a integrărilor cu analizoarele.</w:t>
            </w:r>
          </w:p>
        </w:tc>
        <w:tc>
          <w:tcPr>
            <w:tcW w:w="1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26EBDB8B" w14:textId="77777777" w:rsidR="00897798" w:rsidRPr="0014547F" w:rsidRDefault="003279D8">
            <w:pPr>
              <w:spacing w:line="248" w:lineRule="auto"/>
              <w:jc w:val="center"/>
              <w:rPr>
                <w:rFonts w:ascii="Arial" w:hAnsi="Arial" w:cs="Arial"/>
              </w:rPr>
            </w:pPr>
            <w:r w:rsidRPr="0014547F">
              <w:rPr>
                <w:rFonts w:ascii="Arial" w:hAnsi="Arial" w:cs="Arial"/>
                <w:b/>
                <w:bCs/>
                <w:color w:val="548235"/>
                <w:sz w:val="19"/>
                <w:szCs w:val="19"/>
              </w:rPr>
              <w:t>R</w:t>
            </w:r>
          </w:p>
        </w:tc>
      </w:tr>
    </w:tbl>
    <w:p w14:paraId="03755090" w14:textId="77777777" w:rsidR="00897798" w:rsidRPr="0014547F" w:rsidRDefault="003279D8">
      <w:pPr>
        <w:pStyle w:val="1"/>
        <w:rPr>
          <w:rFonts w:ascii="Arial" w:hAnsi="Arial" w:cs="Arial"/>
        </w:rPr>
      </w:pPr>
      <w:bookmarkStart w:id="40" w:name="_Toc233268590"/>
      <w:r w:rsidRPr="0014547F">
        <w:rPr>
          <w:rFonts w:ascii="Arial" w:hAnsi="Arial" w:cs="Arial"/>
        </w:rPr>
        <w:t>10. Etapele de implementare și livrabile</w:t>
      </w:r>
      <w:bookmarkEnd w:id="40"/>
    </w:p>
    <w:p w14:paraId="46A0547E" w14:textId="77777777" w:rsidR="00897798" w:rsidRPr="0014547F" w:rsidRDefault="003279D8" w:rsidP="00E22D06">
      <w:pPr>
        <w:spacing w:after="120" w:line="264" w:lineRule="auto"/>
        <w:jc w:val="both"/>
        <w:rPr>
          <w:rFonts w:ascii="Arial" w:hAnsi="Arial" w:cs="Arial"/>
        </w:rPr>
      </w:pPr>
      <w:r w:rsidRPr="0014547F">
        <w:rPr>
          <w:rFonts w:ascii="Arial" w:hAnsi="Arial" w:cs="Arial"/>
        </w:rPr>
        <w:t>Serviciile se prestează în etape succesive, fiecare finalizată cu livrabile recepționate de Beneficiar. Termenele de mai jos sunt orientative și se vor concretiza în graficul de execuție agreat la semnarea contractului.</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00"/>
        <w:gridCol w:w="2600"/>
        <w:gridCol w:w="4026"/>
        <w:gridCol w:w="1800"/>
      </w:tblGrid>
      <w:tr w:rsidR="00897798" w:rsidRPr="0014547F" w14:paraId="03FE1322" w14:textId="77777777">
        <w:trPr>
          <w:tblHeader/>
        </w:trPr>
        <w:tc>
          <w:tcPr>
            <w:tcW w:w="60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0FD637C0"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Et.</w:t>
            </w:r>
          </w:p>
        </w:tc>
        <w:tc>
          <w:tcPr>
            <w:tcW w:w="260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2825694A"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Etapa</w:t>
            </w:r>
          </w:p>
        </w:tc>
        <w:tc>
          <w:tcPr>
            <w:tcW w:w="4026"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3E44F9A0"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Activități</w:t>
            </w:r>
          </w:p>
        </w:tc>
        <w:tc>
          <w:tcPr>
            <w:tcW w:w="180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77293C5F"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Livrabile</w:t>
            </w:r>
          </w:p>
        </w:tc>
      </w:tr>
      <w:tr w:rsidR="00897798" w:rsidRPr="0014547F" w14:paraId="5E1D4D06" w14:textId="77777777">
        <w:tc>
          <w:tcPr>
            <w:tcW w:w="6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4530B453" w14:textId="77777777" w:rsidR="00897798" w:rsidRPr="0014547F" w:rsidRDefault="003279D8">
            <w:pPr>
              <w:spacing w:line="248" w:lineRule="auto"/>
              <w:jc w:val="center"/>
              <w:rPr>
                <w:rFonts w:ascii="Arial" w:hAnsi="Arial" w:cs="Arial"/>
              </w:rPr>
            </w:pPr>
            <w:r w:rsidRPr="0014547F">
              <w:rPr>
                <w:rFonts w:ascii="Arial" w:hAnsi="Arial" w:cs="Arial"/>
                <w:b/>
                <w:bCs/>
                <w:color w:val="2E5496"/>
                <w:sz w:val="19"/>
                <w:szCs w:val="19"/>
              </w:rPr>
              <w:t>1</w:t>
            </w:r>
          </w:p>
        </w:tc>
        <w:tc>
          <w:tcPr>
            <w:tcW w:w="26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7882BE19" w14:textId="77777777" w:rsidR="00897798" w:rsidRPr="0014547F" w:rsidRDefault="003279D8">
            <w:pPr>
              <w:spacing w:line="248" w:lineRule="auto"/>
              <w:rPr>
                <w:rFonts w:ascii="Arial" w:hAnsi="Arial" w:cs="Arial"/>
              </w:rPr>
            </w:pPr>
            <w:r w:rsidRPr="0014547F">
              <w:rPr>
                <w:rFonts w:ascii="Arial" w:hAnsi="Arial" w:cs="Arial"/>
                <w:b/>
                <w:bCs/>
                <w:color w:val="1F3864"/>
                <w:sz w:val="19"/>
                <w:szCs w:val="19"/>
              </w:rPr>
              <w:t>Inițiere și analiză</w:t>
            </w:r>
          </w:p>
        </w:tc>
        <w:tc>
          <w:tcPr>
            <w:tcW w:w="40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4AC3BF24" w14:textId="77777777" w:rsidR="00897798" w:rsidRPr="0014547F" w:rsidRDefault="003279D8" w:rsidP="00BB70D7">
            <w:pPr>
              <w:spacing w:line="248" w:lineRule="auto"/>
              <w:jc w:val="both"/>
              <w:rPr>
                <w:rFonts w:ascii="Arial" w:hAnsi="Arial" w:cs="Arial"/>
              </w:rPr>
            </w:pPr>
            <w:r w:rsidRPr="0014547F">
              <w:rPr>
                <w:rFonts w:ascii="Arial" w:hAnsi="Arial" w:cs="Arial"/>
                <w:sz w:val="19"/>
                <w:szCs w:val="19"/>
              </w:rPr>
              <w:t>Analiza proceselor, specificația cerințelor funcționale (SRS), planul de proiect, inventarul echipamentelor și al integrărilor.</w:t>
            </w:r>
          </w:p>
        </w:tc>
        <w:tc>
          <w:tcPr>
            <w:tcW w:w="18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52889DDF" w14:textId="77777777" w:rsidR="00897798" w:rsidRPr="0014547F" w:rsidRDefault="003279D8">
            <w:pPr>
              <w:spacing w:line="248" w:lineRule="auto"/>
              <w:rPr>
                <w:rFonts w:ascii="Arial" w:hAnsi="Arial" w:cs="Arial"/>
              </w:rPr>
            </w:pPr>
            <w:r w:rsidRPr="0014547F">
              <w:rPr>
                <w:rFonts w:ascii="Arial" w:hAnsi="Arial" w:cs="Arial"/>
                <w:sz w:val="18"/>
                <w:szCs w:val="18"/>
              </w:rPr>
              <w:t>Document SRS, plan de proiect</w:t>
            </w:r>
          </w:p>
        </w:tc>
      </w:tr>
      <w:tr w:rsidR="00897798" w:rsidRPr="0014547F" w14:paraId="2B731FBA" w14:textId="77777777">
        <w:tc>
          <w:tcPr>
            <w:tcW w:w="6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2520D74B" w14:textId="77777777" w:rsidR="00897798" w:rsidRPr="0014547F" w:rsidRDefault="003279D8">
            <w:pPr>
              <w:spacing w:line="248" w:lineRule="auto"/>
              <w:jc w:val="center"/>
              <w:rPr>
                <w:rFonts w:ascii="Arial" w:hAnsi="Arial" w:cs="Arial"/>
              </w:rPr>
            </w:pPr>
            <w:r w:rsidRPr="0014547F">
              <w:rPr>
                <w:rFonts w:ascii="Arial" w:hAnsi="Arial" w:cs="Arial"/>
                <w:b/>
                <w:bCs/>
                <w:color w:val="2E5496"/>
                <w:sz w:val="19"/>
                <w:szCs w:val="19"/>
              </w:rPr>
              <w:t>2</w:t>
            </w:r>
          </w:p>
        </w:tc>
        <w:tc>
          <w:tcPr>
            <w:tcW w:w="26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77F0123D" w14:textId="77777777" w:rsidR="00897798" w:rsidRPr="0014547F" w:rsidRDefault="003279D8">
            <w:pPr>
              <w:spacing w:line="248" w:lineRule="auto"/>
              <w:rPr>
                <w:rFonts w:ascii="Arial" w:hAnsi="Arial" w:cs="Arial"/>
              </w:rPr>
            </w:pPr>
            <w:r w:rsidRPr="0014547F">
              <w:rPr>
                <w:rFonts w:ascii="Arial" w:hAnsi="Arial" w:cs="Arial"/>
                <w:b/>
                <w:bCs/>
                <w:color w:val="1F3864"/>
                <w:sz w:val="19"/>
                <w:szCs w:val="19"/>
              </w:rPr>
              <w:t>Proiectare</w:t>
            </w:r>
          </w:p>
        </w:tc>
        <w:tc>
          <w:tcPr>
            <w:tcW w:w="40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4FF89EA0" w14:textId="77777777" w:rsidR="00897798" w:rsidRPr="0014547F" w:rsidRDefault="003279D8" w:rsidP="00BB70D7">
            <w:pPr>
              <w:spacing w:line="248" w:lineRule="auto"/>
              <w:jc w:val="both"/>
              <w:rPr>
                <w:rFonts w:ascii="Arial" w:hAnsi="Arial" w:cs="Arial"/>
              </w:rPr>
            </w:pPr>
            <w:r w:rsidRPr="0014547F">
              <w:rPr>
                <w:rFonts w:ascii="Arial" w:hAnsi="Arial" w:cs="Arial"/>
                <w:sz w:val="19"/>
                <w:szCs w:val="19"/>
              </w:rPr>
              <w:t>Arhitectura soluției, modelul de date, proiectarea interfețelor și a integrărilor, machetele formularelor și buletinelor.</w:t>
            </w:r>
          </w:p>
        </w:tc>
        <w:tc>
          <w:tcPr>
            <w:tcW w:w="18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0FEA52B2" w14:textId="77777777" w:rsidR="00897798" w:rsidRPr="0014547F" w:rsidRDefault="003279D8">
            <w:pPr>
              <w:spacing w:line="248" w:lineRule="auto"/>
              <w:rPr>
                <w:rFonts w:ascii="Arial" w:hAnsi="Arial" w:cs="Arial"/>
              </w:rPr>
            </w:pPr>
            <w:r w:rsidRPr="0014547F">
              <w:rPr>
                <w:rFonts w:ascii="Arial" w:hAnsi="Arial" w:cs="Arial"/>
                <w:sz w:val="18"/>
                <w:szCs w:val="18"/>
              </w:rPr>
              <w:t>Document de proiectare tehnică</w:t>
            </w:r>
          </w:p>
        </w:tc>
      </w:tr>
      <w:tr w:rsidR="00897798" w:rsidRPr="0014547F" w14:paraId="7F6AE81E" w14:textId="77777777">
        <w:tc>
          <w:tcPr>
            <w:tcW w:w="6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7A94EAB9" w14:textId="77777777" w:rsidR="00897798" w:rsidRPr="0014547F" w:rsidRDefault="003279D8">
            <w:pPr>
              <w:spacing w:line="248" w:lineRule="auto"/>
              <w:jc w:val="center"/>
              <w:rPr>
                <w:rFonts w:ascii="Arial" w:hAnsi="Arial" w:cs="Arial"/>
              </w:rPr>
            </w:pPr>
            <w:r w:rsidRPr="0014547F">
              <w:rPr>
                <w:rFonts w:ascii="Arial" w:hAnsi="Arial" w:cs="Arial"/>
                <w:b/>
                <w:bCs/>
                <w:color w:val="2E5496"/>
                <w:sz w:val="19"/>
                <w:szCs w:val="19"/>
              </w:rPr>
              <w:t>3</w:t>
            </w:r>
          </w:p>
        </w:tc>
        <w:tc>
          <w:tcPr>
            <w:tcW w:w="26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3DFDB856" w14:textId="77777777" w:rsidR="00897798" w:rsidRPr="0014547F" w:rsidRDefault="003279D8">
            <w:pPr>
              <w:spacing w:line="248" w:lineRule="auto"/>
              <w:rPr>
                <w:rFonts w:ascii="Arial" w:hAnsi="Arial" w:cs="Arial"/>
              </w:rPr>
            </w:pPr>
            <w:r w:rsidRPr="0014547F">
              <w:rPr>
                <w:rFonts w:ascii="Arial" w:hAnsi="Arial" w:cs="Arial"/>
                <w:b/>
                <w:bCs/>
                <w:color w:val="1F3864"/>
                <w:sz w:val="19"/>
                <w:szCs w:val="19"/>
              </w:rPr>
              <w:t>Dezvoltare și configurare</w:t>
            </w:r>
          </w:p>
        </w:tc>
        <w:tc>
          <w:tcPr>
            <w:tcW w:w="40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4995A245" w14:textId="77777777" w:rsidR="00897798" w:rsidRPr="0014547F" w:rsidRDefault="003279D8" w:rsidP="00BB70D7">
            <w:pPr>
              <w:spacing w:line="248" w:lineRule="auto"/>
              <w:jc w:val="both"/>
              <w:rPr>
                <w:rFonts w:ascii="Arial" w:hAnsi="Arial" w:cs="Arial"/>
              </w:rPr>
            </w:pPr>
            <w:r w:rsidRPr="0014547F">
              <w:rPr>
                <w:rFonts w:ascii="Arial" w:hAnsi="Arial" w:cs="Arial"/>
                <w:sz w:val="19"/>
                <w:szCs w:val="19"/>
              </w:rPr>
              <w:t>Realizarea modulelor pe compartimente, a fluxurilor și a nomenclatoarelor.</w:t>
            </w:r>
          </w:p>
        </w:tc>
        <w:tc>
          <w:tcPr>
            <w:tcW w:w="18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0C7F018B" w14:textId="77777777" w:rsidR="00897798" w:rsidRPr="0014547F" w:rsidRDefault="003279D8">
            <w:pPr>
              <w:spacing w:line="248" w:lineRule="auto"/>
              <w:rPr>
                <w:rFonts w:ascii="Arial" w:hAnsi="Arial" w:cs="Arial"/>
              </w:rPr>
            </w:pPr>
            <w:r w:rsidRPr="0014547F">
              <w:rPr>
                <w:rFonts w:ascii="Arial" w:hAnsi="Arial" w:cs="Arial"/>
                <w:sz w:val="18"/>
                <w:szCs w:val="18"/>
              </w:rPr>
              <w:t>Versiuni funcționale incrementale</w:t>
            </w:r>
          </w:p>
        </w:tc>
      </w:tr>
      <w:tr w:rsidR="00897798" w:rsidRPr="0014547F" w14:paraId="0E7DC599" w14:textId="77777777">
        <w:tc>
          <w:tcPr>
            <w:tcW w:w="6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4357B0B3" w14:textId="77777777" w:rsidR="00897798" w:rsidRPr="0014547F" w:rsidRDefault="003279D8">
            <w:pPr>
              <w:spacing w:line="248" w:lineRule="auto"/>
              <w:jc w:val="center"/>
              <w:rPr>
                <w:rFonts w:ascii="Arial" w:hAnsi="Arial" w:cs="Arial"/>
              </w:rPr>
            </w:pPr>
            <w:r w:rsidRPr="0014547F">
              <w:rPr>
                <w:rFonts w:ascii="Arial" w:hAnsi="Arial" w:cs="Arial"/>
                <w:b/>
                <w:bCs/>
                <w:color w:val="2E5496"/>
                <w:sz w:val="19"/>
                <w:szCs w:val="19"/>
              </w:rPr>
              <w:lastRenderedPageBreak/>
              <w:t>4</w:t>
            </w:r>
          </w:p>
        </w:tc>
        <w:tc>
          <w:tcPr>
            <w:tcW w:w="26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162288CA" w14:textId="77777777" w:rsidR="00897798" w:rsidRPr="0014547F" w:rsidRDefault="003279D8">
            <w:pPr>
              <w:spacing w:line="248" w:lineRule="auto"/>
              <w:rPr>
                <w:rFonts w:ascii="Arial" w:hAnsi="Arial" w:cs="Arial"/>
              </w:rPr>
            </w:pPr>
            <w:r w:rsidRPr="0014547F">
              <w:rPr>
                <w:rFonts w:ascii="Arial" w:hAnsi="Arial" w:cs="Arial"/>
                <w:b/>
                <w:bCs/>
                <w:color w:val="1F3864"/>
                <w:sz w:val="19"/>
                <w:szCs w:val="19"/>
              </w:rPr>
              <w:t>Integrări</w:t>
            </w:r>
          </w:p>
        </w:tc>
        <w:tc>
          <w:tcPr>
            <w:tcW w:w="40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45E664FB" w14:textId="3B53A76B" w:rsidR="00897798" w:rsidRPr="0014547F" w:rsidRDefault="003279D8">
            <w:pPr>
              <w:spacing w:line="248" w:lineRule="auto"/>
              <w:rPr>
                <w:rFonts w:ascii="Arial" w:hAnsi="Arial" w:cs="Arial"/>
              </w:rPr>
            </w:pPr>
            <w:r w:rsidRPr="0014547F">
              <w:rPr>
                <w:rFonts w:ascii="Arial" w:hAnsi="Arial" w:cs="Arial"/>
                <w:sz w:val="19"/>
                <w:szCs w:val="19"/>
              </w:rPr>
              <w:t xml:space="preserve">Interfațarea analizoarelor și integrarea cu </w:t>
            </w:r>
            <w:r w:rsidR="00070AAE" w:rsidRPr="009C047A">
              <w:rPr>
                <w:rFonts w:ascii="Arial" w:hAnsi="Arial" w:cs="Arial"/>
                <w:color w:val="000000" w:themeColor="text1"/>
              </w:rPr>
              <w:t xml:space="preserve">SIIAM </w:t>
            </w:r>
            <w:r w:rsidR="000D1356" w:rsidRPr="009C047A">
              <w:rPr>
                <w:rFonts w:ascii="Arial" w:hAnsi="Arial" w:cs="Arial"/>
                <w:color w:val="000000" w:themeColor="text1"/>
              </w:rPr>
              <w:t xml:space="preserve">al beneficiarului </w:t>
            </w:r>
            <w:r w:rsidR="00070AAE" w:rsidRPr="009C047A">
              <w:rPr>
                <w:rFonts w:ascii="Arial" w:hAnsi="Arial" w:cs="Arial"/>
                <w:color w:val="000000" w:themeColor="text1"/>
                <w:sz w:val="19"/>
                <w:szCs w:val="19"/>
              </w:rPr>
              <w:t xml:space="preserve"> </w:t>
            </w:r>
            <w:r w:rsidRPr="0014547F">
              <w:rPr>
                <w:rFonts w:ascii="Arial" w:hAnsi="Arial" w:cs="Arial"/>
                <w:sz w:val="19"/>
                <w:szCs w:val="19"/>
              </w:rPr>
              <w:t>/ MConnect.</w:t>
            </w:r>
          </w:p>
        </w:tc>
        <w:tc>
          <w:tcPr>
            <w:tcW w:w="18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32BCC27B" w14:textId="77777777" w:rsidR="00897798" w:rsidRPr="0014547F" w:rsidRDefault="003279D8">
            <w:pPr>
              <w:spacing w:line="248" w:lineRule="auto"/>
              <w:rPr>
                <w:rFonts w:ascii="Arial" w:hAnsi="Arial" w:cs="Arial"/>
              </w:rPr>
            </w:pPr>
            <w:r w:rsidRPr="0014547F">
              <w:rPr>
                <w:rFonts w:ascii="Arial" w:hAnsi="Arial" w:cs="Arial"/>
                <w:sz w:val="18"/>
                <w:szCs w:val="18"/>
              </w:rPr>
              <w:t>Interfețe funcționale, rapoarte de test integrare</w:t>
            </w:r>
          </w:p>
        </w:tc>
      </w:tr>
      <w:tr w:rsidR="00897798" w:rsidRPr="0014547F" w14:paraId="781B0A18" w14:textId="77777777">
        <w:tc>
          <w:tcPr>
            <w:tcW w:w="6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0A123B0E" w14:textId="77777777" w:rsidR="00897798" w:rsidRPr="0014547F" w:rsidRDefault="003279D8">
            <w:pPr>
              <w:spacing w:line="248" w:lineRule="auto"/>
              <w:jc w:val="center"/>
              <w:rPr>
                <w:rFonts w:ascii="Arial" w:hAnsi="Arial" w:cs="Arial"/>
              </w:rPr>
            </w:pPr>
            <w:r w:rsidRPr="0014547F">
              <w:rPr>
                <w:rFonts w:ascii="Arial" w:hAnsi="Arial" w:cs="Arial"/>
                <w:b/>
                <w:bCs/>
                <w:color w:val="2E5496"/>
                <w:sz w:val="19"/>
                <w:szCs w:val="19"/>
              </w:rPr>
              <w:t>5</w:t>
            </w:r>
          </w:p>
        </w:tc>
        <w:tc>
          <w:tcPr>
            <w:tcW w:w="26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78702B99" w14:textId="77777777" w:rsidR="00897798" w:rsidRPr="0014547F" w:rsidRDefault="003279D8">
            <w:pPr>
              <w:spacing w:line="248" w:lineRule="auto"/>
              <w:rPr>
                <w:rFonts w:ascii="Arial" w:hAnsi="Arial" w:cs="Arial"/>
              </w:rPr>
            </w:pPr>
            <w:r w:rsidRPr="0014547F">
              <w:rPr>
                <w:rFonts w:ascii="Arial" w:hAnsi="Arial" w:cs="Arial"/>
                <w:b/>
                <w:bCs/>
                <w:color w:val="1F3864"/>
                <w:sz w:val="19"/>
                <w:szCs w:val="19"/>
              </w:rPr>
              <w:t>Migrarea datelor</w:t>
            </w:r>
          </w:p>
        </w:tc>
        <w:tc>
          <w:tcPr>
            <w:tcW w:w="40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02459089" w14:textId="77777777" w:rsidR="00897798" w:rsidRPr="0014547F" w:rsidRDefault="003279D8">
            <w:pPr>
              <w:spacing w:line="248" w:lineRule="auto"/>
              <w:rPr>
                <w:rFonts w:ascii="Arial" w:hAnsi="Arial" w:cs="Arial"/>
              </w:rPr>
            </w:pPr>
            <w:r w:rsidRPr="0014547F">
              <w:rPr>
                <w:rFonts w:ascii="Arial" w:hAnsi="Arial" w:cs="Arial"/>
                <w:sz w:val="19"/>
                <w:szCs w:val="19"/>
              </w:rPr>
              <w:t>Migrarea nomenclatoarelor și a valorilor de referință.</w:t>
            </w:r>
          </w:p>
        </w:tc>
        <w:tc>
          <w:tcPr>
            <w:tcW w:w="18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41C6864D" w14:textId="77777777" w:rsidR="00897798" w:rsidRPr="0014547F" w:rsidRDefault="003279D8">
            <w:pPr>
              <w:spacing w:line="248" w:lineRule="auto"/>
              <w:rPr>
                <w:rFonts w:ascii="Arial" w:hAnsi="Arial" w:cs="Arial"/>
              </w:rPr>
            </w:pPr>
            <w:r w:rsidRPr="0014547F">
              <w:rPr>
                <w:rFonts w:ascii="Arial" w:hAnsi="Arial" w:cs="Arial"/>
                <w:sz w:val="18"/>
                <w:szCs w:val="18"/>
              </w:rPr>
              <w:t>Raport de migrare</w:t>
            </w:r>
          </w:p>
        </w:tc>
      </w:tr>
      <w:tr w:rsidR="00897798" w:rsidRPr="0014547F" w14:paraId="33362DE4" w14:textId="77777777">
        <w:tc>
          <w:tcPr>
            <w:tcW w:w="6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405F2E8F" w14:textId="77777777" w:rsidR="00897798" w:rsidRPr="0014547F" w:rsidRDefault="003279D8">
            <w:pPr>
              <w:spacing w:line="248" w:lineRule="auto"/>
              <w:jc w:val="center"/>
              <w:rPr>
                <w:rFonts w:ascii="Arial" w:hAnsi="Arial" w:cs="Arial"/>
              </w:rPr>
            </w:pPr>
            <w:r w:rsidRPr="0014547F">
              <w:rPr>
                <w:rFonts w:ascii="Arial" w:hAnsi="Arial" w:cs="Arial"/>
                <w:b/>
                <w:bCs/>
                <w:color w:val="2E5496"/>
                <w:sz w:val="19"/>
                <w:szCs w:val="19"/>
              </w:rPr>
              <w:t>6</w:t>
            </w:r>
          </w:p>
        </w:tc>
        <w:tc>
          <w:tcPr>
            <w:tcW w:w="26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1E89F6E6" w14:textId="77777777" w:rsidR="00897798" w:rsidRPr="0014547F" w:rsidRDefault="003279D8">
            <w:pPr>
              <w:spacing w:line="248" w:lineRule="auto"/>
              <w:rPr>
                <w:rFonts w:ascii="Arial" w:hAnsi="Arial" w:cs="Arial"/>
              </w:rPr>
            </w:pPr>
            <w:r w:rsidRPr="0014547F">
              <w:rPr>
                <w:rFonts w:ascii="Arial" w:hAnsi="Arial" w:cs="Arial"/>
                <w:b/>
                <w:bCs/>
                <w:color w:val="1F3864"/>
                <w:sz w:val="19"/>
                <w:szCs w:val="19"/>
              </w:rPr>
              <w:t>Testare</w:t>
            </w:r>
          </w:p>
        </w:tc>
        <w:tc>
          <w:tcPr>
            <w:tcW w:w="40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2DD18BF4" w14:textId="77777777" w:rsidR="00897798" w:rsidRPr="0014547F" w:rsidRDefault="003279D8">
            <w:pPr>
              <w:spacing w:line="248" w:lineRule="auto"/>
              <w:rPr>
                <w:rFonts w:ascii="Arial" w:hAnsi="Arial" w:cs="Arial"/>
              </w:rPr>
            </w:pPr>
            <w:r w:rsidRPr="0014547F">
              <w:rPr>
                <w:rFonts w:ascii="Arial" w:hAnsi="Arial" w:cs="Arial"/>
                <w:sz w:val="19"/>
                <w:szCs w:val="19"/>
              </w:rPr>
              <w:t>Testare funcțională, de integrare, de securitate și de performanță.</w:t>
            </w:r>
          </w:p>
        </w:tc>
        <w:tc>
          <w:tcPr>
            <w:tcW w:w="18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5AF2E488" w14:textId="77777777" w:rsidR="00897798" w:rsidRPr="0014547F" w:rsidRDefault="003279D8">
            <w:pPr>
              <w:spacing w:line="248" w:lineRule="auto"/>
              <w:rPr>
                <w:rFonts w:ascii="Arial" w:hAnsi="Arial" w:cs="Arial"/>
              </w:rPr>
            </w:pPr>
            <w:r w:rsidRPr="0014547F">
              <w:rPr>
                <w:rFonts w:ascii="Arial" w:hAnsi="Arial" w:cs="Arial"/>
                <w:sz w:val="18"/>
                <w:szCs w:val="18"/>
              </w:rPr>
              <w:t>Scenarii și rapoarte de testare</w:t>
            </w:r>
          </w:p>
        </w:tc>
      </w:tr>
      <w:tr w:rsidR="00897798" w:rsidRPr="0014547F" w14:paraId="00CD3B11" w14:textId="77777777">
        <w:tc>
          <w:tcPr>
            <w:tcW w:w="6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408B60AA" w14:textId="77777777" w:rsidR="00897798" w:rsidRPr="0014547F" w:rsidRDefault="003279D8">
            <w:pPr>
              <w:spacing w:line="248" w:lineRule="auto"/>
              <w:jc w:val="center"/>
              <w:rPr>
                <w:rFonts w:ascii="Arial" w:hAnsi="Arial" w:cs="Arial"/>
              </w:rPr>
            </w:pPr>
            <w:r w:rsidRPr="0014547F">
              <w:rPr>
                <w:rFonts w:ascii="Arial" w:hAnsi="Arial" w:cs="Arial"/>
                <w:b/>
                <w:bCs/>
                <w:color w:val="2E5496"/>
                <w:sz w:val="19"/>
                <w:szCs w:val="19"/>
              </w:rPr>
              <w:t>7</w:t>
            </w:r>
          </w:p>
        </w:tc>
        <w:tc>
          <w:tcPr>
            <w:tcW w:w="26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3E08359F" w14:textId="77777777" w:rsidR="00897798" w:rsidRPr="0014547F" w:rsidRDefault="003279D8">
            <w:pPr>
              <w:spacing w:line="248" w:lineRule="auto"/>
              <w:rPr>
                <w:rFonts w:ascii="Arial" w:hAnsi="Arial" w:cs="Arial"/>
              </w:rPr>
            </w:pPr>
            <w:r w:rsidRPr="0014547F">
              <w:rPr>
                <w:rFonts w:ascii="Arial" w:hAnsi="Arial" w:cs="Arial"/>
                <w:b/>
                <w:bCs/>
                <w:color w:val="1F3864"/>
                <w:sz w:val="19"/>
                <w:szCs w:val="19"/>
              </w:rPr>
              <w:t>Instruire</w:t>
            </w:r>
          </w:p>
        </w:tc>
        <w:tc>
          <w:tcPr>
            <w:tcW w:w="40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5BFDE2C3" w14:textId="77777777" w:rsidR="00897798" w:rsidRPr="0014547F" w:rsidRDefault="003279D8">
            <w:pPr>
              <w:spacing w:line="248" w:lineRule="auto"/>
              <w:rPr>
                <w:rFonts w:ascii="Arial" w:hAnsi="Arial" w:cs="Arial"/>
              </w:rPr>
            </w:pPr>
            <w:r w:rsidRPr="0014547F">
              <w:rPr>
                <w:rFonts w:ascii="Arial" w:hAnsi="Arial" w:cs="Arial"/>
                <w:sz w:val="19"/>
                <w:szCs w:val="19"/>
              </w:rPr>
              <w:t>Instruirea utilizatorilor și a administratorilor.</w:t>
            </w:r>
          </w:p>
        </w:tc>
        <w:tc>
          <w:tcPr>
            <w:tcW w:w="18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35F1300D" w14:textId="77777777" w:rsidR="00897798" w:rsidRPr="0014547F" w:rsidRDefault="003279D8">
            <w:pPr>
              <w:spacing w:line="248" w:lineRule="auto"/>
              <w:rPr>
                <w:rFonts w:ascii="Arial" w:hAnsi="Arial" w:cs="Arial"/>
              </w:rPr>
            </w:pPr>
            <w:r w:rsidRPr="0014547F">
              <w:rPr>
                <w:rFonts w:ascii="Arial" w:hAnsi="Arial" w:cs="Arial"/>
                <w:sz w:val="18"/>
                <w:szCs w:val="18"/>
              </w:rPr>
              <w:t>Materiale de instruire, procese-verbale</w:t>
            </w:r>
          </w:p>
        </w:tc>
      </w:tr>
      <w:tr w:rsidR="00897798" w:rsidRPr="0014547F" w14:paraId="4DCED576" w14:textId="77777777">
        <w:tc>
          <w:tcPr>
            <w:tcW w:w="6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5C5FB492" w14:textId="77777777" w:rsidR="00897798" w:rsidRPr="0014547F" w:rsidRDefault="003279D8">
            <w:pPr>
              <w:spacing w:line="248" w:lineRule="auto"/>
              <w:jc w:val="center"/>
              <w:rPr>
                <w:rFonts w:ascii="Arial" w:hAnsi="Arial" w:cs="Arial"/>
              </w:rPr>
            </w:pPr>
            <w:r w:rsidRPr="0014547F">
              <w:rPr>
                <w:rFonts w:ascii="Arial" w:hAnsi="Arial" w:cs="Arial"/>
                <w:b/>
                <w:bCs/>
                <w:color w:val="2E5496"/>
                <w:sz w:val="19"/>
                <w:szCs w:val="19"/>
              </w:rPr>
              <w:t>8</w:t>
            </w:r>
          </w:p>
        </w:tc>
        <w:tc>
          <w:tcPr>
            <w:tcW w:w="26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5E9F241F" w14:textId="77777777" w:rsidR="00897798" w:rsidRPr="0014547F" w:rsidRDefault="003279D8">
            <w:pPr>
              <w:spacing w:line="248" w:lineRule="auto"/>
              <w:rPr>
                <w:rFonts w:ascii="Arial" w:hAnsi="Arial" w:cs="Arial"/>
              </w:rPr>
            </w:pPr>
            <w:r w:rsidRPr="0014547F">
              <w:rPr>
                <w:rFonts w:ascii="Arial" w:hAnsi="Arial" w:cs="Arial"/>
                <w:b/>
                <w:bCs/>
                <w:color w:val="1F3864"/>
                <w:sz w:val="19"/>
                <w:szCs w:val="19"/>
              </w:rPr>
              <w:t>Punere în funcțiune (pilot)</w:t>
            </w:r>
          </w:p>
        </w:tc>
        <w:tc>
          <w:tcPr>
            <w:tcW w:w="40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1A39B1D3" w14:textId="77777777" w:rsidR="00897798" w:rsidRPr="0014547F" w:rsidRDefault="003279D8">
            <w:pPr>
              <w:spacing w:line="248" w:lineRule="auto"/>
              <w:rPr>
                <w:rFonts w:ascii="Arial" w:hAnsi="Arial" w:cs="Arial"/>
              </w:rPr>
            </w:pPr>
            <w:r w:rsidRPr="0014547F">
              <w:rPr>
                <w:rFonts w:ascii="Arial" w:hAnsi="Arial" w:cs="Arial"/>
                <w:sz w:val="19"/>
                <w:szCs w:val="19"/>
              </w:rPr>
              <w:t>Exploatare-pilot asistată și trecerea în producție.</w:t>
            </w:r>
          </w:p>
        </w:tc>
        <w:tc>
          <w:tcPr>
            <w:tcW w:w="18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3267A918" w14:textId="77777777" w:rsidR="00897798" w:rsidRPr="0014547F" w:rsidRDefault="003279D8">
            <w:pPr>
              <w:spacing w:line="248" w:lineRule="auto"/>
              <w:rPr>
                <w:rFonts w:ascii="Arial" w:hAnsi="Arial" w:cs="Arial"/>
              </w:rPr>
            </w:pPr>
            <w:r w:rsidRPr="0014547F">
              <w:rPr>
                <w:rFonts w:ascii="Arial" w:hAnsi="Arial" w:cs="Arial"/>
                <w:sz w:val="18"/>
                <w:szCs w:val="18"/>
              </w:rPr>
              <w:t>Proces-verbal de punere în funcțiune</w:t>
            </w:r>
          </w:p>
        </w:tc>
      </w:tr>
      <w:tr w:rsidR="00897798" w:rsidRPr="0014547F" w14:paraId="33293716" w14:textId="77777777">
        <w:tc>
          <w:tcPr>
            <w:tcW w:w="6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12DFDE3F" w14:textId="77777777" w:rsidR="00897798" w:rsidRPr="0014547F" w:rsidRDefault="003279D8">
            <w:pPr>
              <w:spacing w:line="248" w:lineRule="auto"/>
              <w:jc w:val="center"/>
              <w:rPr>
                <w:rFonts w:ascii="Arial" w:hAnsi="Arial" w:cs="Arial"/>
              </w:rPr>
            </w:pPr>
            <w:r w:rsidRPr="0014547F">
              <w:rPr>
                <w:rFonts w:ascii="Arial" w:hAnsi="Arial" w:cs="Arial"/>
                <w:b/>
                <w:bCs/>
                <w:color w:val="2E5496"/>
                <w:sz w:val="19"/>
                <w:szCs w:val="19"/>
              </w:rPr>
              <w:t>9</w:t>
            </w:r>
          </w:p>
        </w:tc>
        <w:tc>
          <w:tcPr>
            <w:tcW w:w="26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315DCA37" w14:textId="77777777" w:rsidR="00897798" w:rsidRPr="0014547F" w:rsidRDefault="003279D8">
            <w:pPr>
              <w:spacing w:line="248" w:lineRule="auto"/>
              <w:rPr>
                <w:rFonts w:ascii="Arial" w:hAnsi="Arial" w:cs="Arial"/>
              </w:rPr>
            </w:pPr>
            <w:r w:rsidRPr="0014547F">
              <w:rPr>
                <w:rFonts w:ascii="Arial" w:hAnsi="Arial" w:cs="Arial"/>
                <w:b/>
                <w:bCs/>
                <w:color w:val="1F3864"/>
                <w:sz w:val="19"/>
                <w:szCs w:val="19"/>
              </w:rPr>
              <w:t>Garanție și suport</w:t>
            </w:r>
          </w:p>
        </w:tc>
        <w:tc>
          <w:tcPr>
            <w:tcW w:w="40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762363B6" w14:textId="77777777" w:rsidR="00897798" w:rsidRPr="0014547F" w:rsidRDefault="003279D8">
            <w:pPr>
              <w:spacing w:line="248" w:lineRule="auto"/>
              <w:rPr>
                <w:rFonts w:ascii="Arial" w:hAnsi="Arial" w:cs="Arial"/>
              </w:rPr>
            </w:pPr>
            <w:r w:rsidRPr="0014547F">
              <w:rPr>
                <w:rFonts w:ascii="Arial" w:hAnsi="Arial" w:cs="Arial"/>
                <w:sz w:val="19"/>
                <w:szCs w:val="19"/>
              </w:rPr>
              <w:t>Mentenanță corectivă și suport tehnic în perioada de garanție.</w:t>
            </w:r>
          </w:p>
        </w:tc>
        <w:tc>
          <w:tcPr>
            <w:tcW w:w="18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46B5451D" w14:textId="77777777" w:rsidR="00897798" w:rsidRPr="0014547F" w:rsidRDefault="003279D8">
            <w:pPr>
              <w:spacing w:line="248" w:lineRule="auto"/>
              <w:rPr>
                <w:rFonts w:ascii="Arial" w:hAnsi="Arial" w:cs="Arial"/>
              </w:rPr>
            </w:pPr>
            <w:r w:rsidRPr="0014547F">
              <w:rPr>
                <w:rFonts w:ascii="Arial" w:hAnsi="Arial" w:cs="Arial"/>
                <w:sz w:val="18"/>
                <w:szCs w:val="18"/>
              </w:rPr>
              <w:t>Rapoarte de suport</w:t>
            </w:r>
          </w:p>
        </w:tc>
      </w:tr>
    </w:tbl>
    <w:p w14:paraId="777C7D2D" w14:textId="77777777" w:rsidR="00897798" w:rsidRPr="0014547F" w:rsidRDefault="003279D8">
      <w:pPr>
        <w:pStyle w:val="1"/>
        <w:rPr>
          <w:rFonts w:ascii="Arial" w:hAnsi="Arial" w:cs="Arial"/>
        </w:rPr>
      </w:pPr>
      <w:bookmarkStart w:id="41" w:name="_Toc233268591"/>
      <w:r w:rsidRPr="0014547F">
        <w:rPr>
          <w:rFonts w:ascii="Arial" w:hAnsi="Arial" w:cs="Arial"/>
        </w:rPr>
        <w:t>11. Migrarea datelor</w:t>
      </w:r>
      <w:bookmarkEnd w:id="41"/>
    </w:p>
    <w:p w14:paraId="7DDB2B38" w14:textId="77777777" w:rsidR="00897798" w:rsidRPr="0014547F" w:rsidRDefault="003279D8" w:rsidP="00E22D06">
      <w:pPr>
        <w:spacing w:after="120" w:line="264" w:lineRule="auto"/>
        <w:jc w:val="both"/>
        <w:rPr>
          <w:rFonts w:ascii="Arial" w:hAnsi="Arial" w:cs="Arial"/>
        </w:rPr>
      </w:pPr>
      <w:r w:rsidRPr="0014547F">
        <w:rPr>
          <w:rFonts w:ascii="Arial" w:hAnsi="Arial" w:cs="Arial"/>
        </w:rPr>
        <w:t>Prestatorul va asigura migrarea datelor relevante necesare punerii în funcțiune:</w:t>
      </w:r>
    </w:p>
    <w:p w14:paraId="5C15F78E" w14:textId="77777777" w:rsidR="00897798" w:rsidRPr="0014547F" w:rsidRDefault="003279D8" w:rsidP="00E22D06">
      <w:pPr>
        <w:pStyle w:val="a4"/>
        <w:numPr>
          <w:ilvl w:val="0"/>
          <w:numId w:val="2"/>
        </w:numPr>
        <w:spacing w:after="70" w:line="264" w:lineRule="auto"/>
        <w:jc w:val="both"/>
        <w:rPr>
          <w:rFonts w:ascii="Arial" w:hAnsi="Arial" w:cs="Arial"/>
        </w:rPr>
      </w:pPr>
      <w:r w:rsidRPr="0014547F">
        <w:rPr>
          <w:rFonts w:ascii="Arial" w:hAnsi="Arial" w:cs="Arial"/>
        </w:rPr>
        <w:t>Nomenclatorul investigațiilor (coduri, denumiri, unități, tarife, termene) din fișierele furnizate de Beneficiar;</w:t>
      </w:r>
    </w:p>
    <w:p w14:paraId="51C6F84C" w14:textId="77777777" w:rsidR="00897798" w:rsidRPr="0014547F" w:rsidRDefault="003279D8" w:rsidP="00E22D06">
      <w:pPr>
        <w:pStyle w:val="a4"/>
        <w:numPr>
          <w:ilvl w:val="0"/>
          <w:numId w:val="2"/>
        </w:numPr>
        <w:spacing w:after="70" w:line="264" w:lineRule="auto"/>
        <w:jc w:val="both"/>
        <w:rPr>
          <w:rFonts w:ascii="Arial" w:hAnsi="Arial" w:cs="Arial"/>
        </w:rPr>
      </w:pPr>
      <w:r w:rsidRPr="0014547F">
        <w:rPr>
          <w:rFonts w:ascii="Arial" w:hAnsi="Arial" w:cs="Arial"/>
        </w:rPr>
        <w:t>Valorile de referință (clinică generală, biochimie, hematologie), inclusiv intervalele stratificate pe vârstă/sex și valorile critice;</w:t>
      </w:r>
    </w:p>
    <w:p w14:paraId="59306329" w14:textId="77777777" w:rsidR="00897798" w:rsidRPr="0014547F" w:rsidRDefault="003279D8" w:rsidP="00E22D06">
      <w:pPr>
        <w:pStyle w:val="a4"/>
        <w:numPr>
          <w:ilvl w:val="0"/>
          <w:numId w:val="2"/>
        </w:numPr>
        <w:spacing w:after="70" w:line="264" w:lineRule="auto"/>
        <w:jc w:val="both"/>
        <w:rPr>
          <w:rFonts w:ascii="Arial" w:hAnsi="Arial" w:cs="Arial"/>
        </w:rPr>
      </w:pPr>
      <w:r w:rsidRPr="0014547F">
        <w:rPr>
          <w:rFonts w:ascii="Arial" w:hAnsi="Arial" w:cs="Arial"/>
        </w:rPr>
        <w:t>Nomenclatoarele auxiliare (secții, prestatori externi, tipuri de probe, echipamente);</w:t>
      </w:r>
    </w:p>
    <w:p w14:paraId="3058F6C9" w14:textId="77777777" w:rsidR="00897798" w:rsidRPr="0014547F" w:rsidRDefault="003279D8" w:rsidP="00E22D06">
      <w:pPr>
        <w:pStyle w:val="a4"/>
        <w:numPr>
          <w:ilvl w:val="0"/>
          <w:numId w:val="2"/>
        </w:numPr>
        <w:spacing w:after="70" w:line="264" w:lineRule="auto"/>
        <w:jc w:val="both"/>
        <w:rPr>
          <w:rFonts w:ascii="Arial" w:hAnsi="Arial" w:cs="Arial"/>
        </w:rPr>
      </w:pPr>
      <w:r w:rsidRPr="0014547F">
        <w:rPr>
          <w:rFonts w:ascii="Arial" w:hAnsi="Arial" w:cs="Arial"/>
        </w:rPr>
        <w:t>După caz, datele istorice convenite cu Beneficiarul.</w:t>
      </w:r>
    </w:p>
    <w:p w14:paraId="60003D28" w14:textId="77777777" w:rsidR="00897798" w:rsidRPr="0014547F" w:rsidRDefault="003279D8" w:rsidP="00E22D06">
      <w:pPr>
        <w:spacing w:after="120" w:line="264" w:lineRule="auto"/>
        <w:jc w:val="both"/>
        <w:rPr>
          <w:rFonts w:ascii="Arial" w:hAnsi="Arial" w:cs="Arial"/>
        </w:rPr>
      </w:pPr>
      <w:r w:rsidRPr="0014547F">
        <w:rPr>
          <w:rFonts w:ascii="Arial" w:hAnsi="Arial" w:cs="Arial"/>
        </w:rPr>
        <w:t>Migrarea va fi validată prin verificări de integritate și confirmată printr-un raport de migrare aprobat de Beneficiar.</w:t>
      </w:r>
    </w:p>
    <w:p w14:paraId="043713F5" w14:textId="77777777" w:rsidR="00897798" w:rsidRPr="0014547F" w:rsidRDefault="003279D8">
      <w:pPr>
        <w:pStyle w:val="1"/>
        <w:rPr>
          <w:rFonts w:ascii="Arial" w:hAnsi="Arial" w:cs="Arial"/>
        </w:rPr>
      </w:pPr>
      <w:bookmarkStart w:id="42" w:name="_Toc233268592"/>
      <w:r w:rsidRPr="0014547F">
        <w:rPr>
          <w:rFonts w:ascii="Arial" w:hAnsi="Arial" w:cs="Arial"/>
        </w:rPr>
        <w:t>12. Testare, recepție și criterii de acceptare</w:t>
      </w:r>
      <w:bookmarkEnd w:id="42"/>
    </w:p>
    <w:p w14:paraId="50054B1C" w14:textId="77777777" w:rsidR="00897798" w:rsidRPr="0014547F" w:rsidRDefault="003279D8" w:rsidP="00E22D06">
      <w:pPr>
        <w:spacing w:after="120" w:line="264" w:lineRule="auto"/>
        <w:jc w:val="both"/>
        <w:rPr>
          <w:rFonts w:ascii="Arial" w:hAnsi="Arial" w:cs="Arial"/>
        </w:rPr>
      </w:pPr>
      <w:r w:rsidRPr="0014547F">
        <w:rPr>
          <w:rFonts w:ascii="Arial" w:hAnsi="Arial" w:cs="Arial"/>
        </w:rPr>
        <w:t>Recepția se realizează pe livrabile și la finalul implementării, pe baza unor criterii de acceptare obiective:</w:t>
      </w:r>
    </w:p>
    <w:p w14:paraId="761F5858" w14:textId="77777777" w:rsidR="00897798" w:rsidRPr="0014547F" w:rsidRDefault="003279D8" w:rsidP="00E22D06">
      <w:pPr>
        <w:pStyle w:val="a4"/>
        <w:numPr>
          <w:ilvl w:val="0"/>
          <w:numId w:val="2"/>
        </w:numPr>
        <w:spacing w:after="70" w:line="264" w:lineRule="auto"/>
        <w:jc w:val="both"/>
        <w:rPr>
          <w:rFonts w:ascii="Arial" w:hAnsi="Arial" w:cs="Arial"/>
        </w:rPr>
      </w:pPr>
      <w:r w:rsidRPr="0014547F">
        <w:rPr>
          <w:rFonts w:ascii="Arial" w:hAnsi="Arial" w:cs="Arial"/>
        </w:rPr>
        <w:t>Toate cerințele obligatorii (caracter „O”) sunt îndeplinite și demonstrate;</w:t>
      </w:r>
    </w:p>
    <w:p w14:paraId="2B8D2CBE" w14:textId="77777777" w:rsidR="00897798" w:rsidRPr="0014547F" w:rsidRDefault="003279D8" w:rsidP="00E22D06">
      <w:pPr>
        <w:pStyle w:val="a4"/>
        <w:numPr>
          <w:ilvl w:val="0"/>
          <w:numId w:val="2"/>
        </w:numPr>
        <w:spacing w:after="70" w:line="264" w:lineRule="auto"/>
        <w:jc w:val="both"/>
        <w:rPr>
          <w:rFonts w:ascii="Arial" w:hAnsi="Arial" w:cs="Arial"/>
        </w:rPr>
      </w:pPr>
      <w:r w:rsidRPr="0014547F">
        <w:rPr>
          <w:rFonts w:ascii="Arial" w:hAnsi="Arial" w:cs="Arial"/>
        </w:rPr>
        <w:t>Interfețele cu analizoarele transmit și preiau corect datele, fără transcriere manuală;</w:t>
      </w:r>
    </w:p>
    <w:p w14:paraId="61FA49C4" w14:textId="5A6AB155" w:rsidR="00897798" w:rsidRPr="0014547F" w:rsidRDefault="003279D8" w:rsidP="00E22D06">
      <w:pPr>
        <w:pStyle w:val="a4"/>
        <w:numPr>
          <w:ilvl w:val="0"/>
          <w:numId w:val="2"/>
        </w:numPr>
        <w:spacing w:after="70" w:line="264" w:lineRule="auto"/>
        <w:jc w:val="both"/>
        <w:rPr>
          <w:rFonts w:ascii="Arial" w:hAnsi="Arial" w:cs="Arial"/>
        </w:rPr>
      </w:pPr>
      <w:r w:rsidRPr="0014547F">
        <w:rPr>
          <w:rFonts w:ascii="Arial" w:hAnsi="Arial" w:cs="Arial"/>
        </w:rPr>
        <w:t xml:space="preserve">Integrarea cu </w:t>
      </w:r>
      <w:r w:rsidR="00070AAE" w:rsidRPr="009C047A">
        <w:rPr>
          <w:rFonts w:ascii="Arial" w:hAnsi="Arial" w:cs="Arial"/>
          <w:color w:val="000000" w:themeColor="text1"/>
        </w:rPr>
        <w:t xml:space="preserve">SIIAM  </w:t>
      </w:r>
      <w:r w:rsidRPr="0014547F">
        <w:rPr>
          <w:rFonts w:ascii="Arial" w:hAnsi="Arial" w:cs="Arial"/>
        </w:rPr>
        <w:t>/ MConnect funcționează conform scenariilor agreate;</w:t>
      </w:r>
    </w:p>
    <w:p w14:paraId="59ECCEC0" w14:textId="77777777" w:rsidR="00897798" w:rsidRPr="0014547F" w:rsidRDefault="003279D8" w:rsidP="00E22D06">
      <w:pPr>
        <w:pStyle w:val="a4"/>
        <w:numPr>
          <w:ilvl w:val="0"/>
          <w:numId w:val="2"/>
        </w:numPr>
        <w:spacing w:after="70" w:line="264" w:lineRule="auto"/>
        <w:jc w:val="both"/>
        <w:rPr>
          <w:rFonts w:ascii="Arial" w:hAnsi="Arial" w:cs="Arial"/>
        </w:rPr>
      </w:pPr>
      <w:r w:rsidRPr="0014547F">
        <w:rPr>
          <w:rFonts w:ascii="Arial" w:hAnsi="Arial" w:cs="Arial"/>
        </w:rPr>
        <w:t>Buletinele de analiză conțin toate elementele obligatorii și se generează corect;</w:t>
      </w:r>
    </w:p>
    <w:p w14:paraId="6CC480D3" w14:textId="77777777" w:rsidR="00897798" w:rsidRPr="0014547F" w:rsidRDefault="003279D8" w:rsidP="00E22D06">
      <w:pPr>
        <w:pStyle w:val="a4"/>
        <w:numPr>
          <w:ilvl w:val="0"/>
          <w:numId w:val="2"/>
        </w:numPr>
        <w:spacing w:after="70" w:line="264" w:lineRule="auto"/>
        <w:jc w:val="both"/>
        <w:rPr>
          <w:rFonts w:ascii="Arial" w:hAnsi="Arial" w:cs="Arial"/>
        </w:rPr>
      </w:pPr>
      <w:r w:rsidRPr="0014547F">
        <w:rPr>
          <w:rFonts w:ascii="Arial" w:hAnsi="Arial" w:cs="Arial"/>
        </w:rPr>
        <w:t>Testarea de securitate nu evidențiază vulnerabilități critice;</w:t>
      </w:r>
    </w:p>
    <w:p w14:paraId="498F2021" w14:textId="77777777" w:rsidR="00897798" w:rsidRPr="0014547F" w:rsidRDefault="003279D8" w:rsidP="00E22D06">
      <w:pPr>
        <w:pStyle w:val="a4"/>
        <w:numPr>
          <w:ilvl w:val="0"/>
          <w:numId w:val="2"/>
        </w:numPr>
        <w:spacing w:after="70" w:line="264" w:lineRule="auto"/>
        <w:jc w:val="both"/>
        <w:rPr>
          <w:rFonts w:ascii="Arial" w:hAnsi="Arial" w:cs="Arial"/>
        </w:rPr>
      </w:pPr>
      <w:r w:rsidRPr="0014547F">
        <w:rPr>
          <w:rFonts w:ascii="Arial" w:hAnsi="Arial" w:cs="Arial"/>
        </w:rPr>
        <w:t>Documentația și instruirea au fost livrate și acceptate.</w:t>
      </w:r>
    </w:p>
    <w:p w14:paraId="12D06709" w14:textId="77777777" w:rsidR="00897798" w:rsidRPr="0014547F" w:rsidRDefault="003279D8" w:rsidP="00E22D06">
      <w:pPr>
        <w:spacing w:after="120" w:line="264" w:lineRule="auto"/>
        <w:jc w:val="both"/>
        <w:rPr>
          <w:rFonts w:ascii="Arial" w:hAnsi="Arial" w:cs="Arial"/>
        </w:rPr>
      </w:pPr>
      <w:r w:rsidRPr="0014547F">
        <w:rPr>
          <w:rFonts w:ascii="Arial" w:hAnsi="Arial" w:cs="Arial"/>
          <w:b/>
          <w:bCs/>
        </w:rPr>
        <w:t xml:space="preserve">Recepția finală </w:t>
      </w:r>
      <w:r w:rsidRPr="0014547F">
        <w:rPr>
          <w:rFonts w:ascii="Arial" w:hAnsi="Arial" w:cs="Arial"/>
        </w:rPr>
        <w:t>se confirmă prin proces-verbal, după o perioadă de exploatare-pilot stabilă, agreată contractual.</w:t>
      </w:r>
    </w:p>
    <w:p w14:paraId="600D7DF6" w14:textId="77777777" w:rsidR="00897798" w:rsidRPr="0014547F" w:rsidRDefault="003279D8">
      <w:pPr>
        <w:pStyle w:val="1"/>
        <w:rPr>
          <w:rFonts w:ascii="Arial" w:hAnsi="Arial" w:cs="Arial"/>
        </w:rPr>
      </w:pPr>
      <w:bookmarkStart w:id="43" w:name="_Toc233268593"/>
      <w:r w:rsidRPr="0014547F">
        <w:rPr>
          <w:rFonts w:ascii="Arial" w:hAnsi="Arial" w:cs="Arial"/>
        </w:rPr>
        <w:t>13. Instruirea utilizatorilor</w:t>
      </w:r>
      <w:bookmarkEnd w:id="43"/>
    </w:p>
    <w:p w14:paraId="00A64154" w14:textId="77777777" w:rsidR="00897798" w:rsidRPr="0014547F" w:rsidRDefault="003279D8" w:rsidP="00E22D06">
      <w:pPr>
        <w:spacing w:after="120" w:line="264" w:lineRule="auto"/>
        <w:jc w:val="both"/>
        <w:rPr>
          <w:rFonts w:ascii="Arial" w:hAnsi="Arial" w:cs="Arial"/>
        </w:rPr>
      </w:pPr>
      <w:r w:rsidRPr="0014547F">
        <w:rPr>
          <w:rFonts w:ascii="Arial" w:hAnsi="Arial" w:cs="Arial"/>
        </w:rPr>
        <w:t>Prestatorul va asigura instruirea diferențiată pe categorii de utilizatori (personal de laborator, validatori, administratori de sistem), cu sesiuni practice pe mediul de testare, materiale de instruire în limba română și suport la trecerea în producție. Instruirea va fi consemnată în procese-verbale semnate de participanți.</w:t>
      </w:r>
    </w:p>
    <w:p w14:paraId="7428CB29" w14:textId="77777777" w:rsidR="00897798" w:rsidRPr="0014547F" w:rsidRDefault="003279D8">
      <w:pPr>
        <w:pStyle w:val="1"/>
        <w:rPr>
          <w:rFonts w:ascii="Arial" w:hAnsi="Arial" w:cs="Arial"/>
        </w:rPr>
      </w:pPr>
      <w:bookmarkStart w:id="44" w:name="_Toc233268594"/>
      <w:r w:rsidRPr="0014547F">
        <w:rPr>
          <w:rFonts w:ascii="Arial" w:hAnsi="Arial" w:cs="Arial"/>
        </w:rPr>
        <w:t>14. Garanție, mentenanță și suport tehnic</w:t>
      </w:r>
      <w:bookmarkEnd w:id="44"/>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6026"/>
      </w:tblGrid>
      <w:tr w:rsidR="00897798" w:rsidRPr="0014547F" w14:paraId="68B93446" w14:textId="77777777">
        <w:trPr>
          <w:tblHeader/>
        </w:trPr>
        <w:tc>
          <w:tcPr>
            <w:tcW w:w="300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5C06C9C1"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lastRenderedPageBreak/>
              <w:t>Aspect</w:t>
            </w:r>
          </w:p>
        </w:tc>
        <w:tc>
          <w:tcPr>
            <w:tcW w:w="6026"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0B76D43F"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Cerință minimă</w:t>
            </w:r>
          </w:p>
        </w:tc>
      </w:tr>
      <w:tr w:rsidR="00897798" w:rsidRPr="0014547F" w14:paraId="36607DA8" w14:textId="77777777">
        <w:tc>
          <w:tcPr>
            <w:tcW w:w="3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241754E5" w14:textId="77777777" w:rsidR="00897798" w:rsidRPr="0014547F" w:rsidRDefault="003279D8">
            <w:pPr>
              <w:spacing w:line="248" w:lineRule="auto"/>
              <w:rPr>
                <w:rFonts w:ascii="Arial" w:hAnsi="Arial" w:cs="Arial"/>
              </w:rPr>
            </w:pPr>
            <w:r w:rsidRPr="0014547F">
              <w:rPr>
                <w:rFonts w:ascii="Arial" w:hAnsi="Arial" w:cs="Arial"/>
                <w:b/>
                <w:bCs/>
                <w:color w:val="1F3864"/>
              </w:rPr>
              <w:t>Perioada de garanție</w:t>
            </w:r>
          </w:p>
        </w:tc>
        <w:tc>
          <w:tcPr>
            <w:tcW w:w="60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2E20AB83" w14:textId="77777777" w:rsidR="00897798" w:rsidRPr="0014547F" w:rsidRDefault="003279D8" w:rsidP="009C047A">
            <w:pPr>
              <w:spacing w:line="248" w:lineRule="auto"/>
              <w:jc w:val="both"/>
              <w:rPr>
                <w:rFonts w:ascii="Arial" w:hAnsi="Arial" w:cs="Arial"/>
              </w:rPr>
            </w:pPr>
            <w:r w:rsidRPr="0014547F">
              <w:rPr>
                <w:rFonts w:ascii="Arial" w:hAnsi="Arial" w:cs="Arial"/>
              </w:rPr>
              <w:t>Minimum 12 luni de la recepția finală, cu remedierea gratuită a defectelor.</w:t>
            </w:r>
          </w:p>
        </w:tc>
      </w:tr>
      <w:tr w:rsidR="00897798" w:rsidRPr="0014547F" w14:paraId="5CE7E1E3" w14:textId="77777777">
        <w:tc>
          <w:tcPr>
            <w:tcW w:w="3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2EC1714C" w14:textId="77777777" w:rsidR="00897798" w:rsidRPr="0014547F" w:rsidRDefault="003279D8">
            <w:pPr>
              <w:spacing w:line="248" w:lineRule="auto"/>
              <w:rPr>
                <w:rFonts w:ascii="Arial" w:hAnsi="Arial" w:cs="Arial"/>
              </w:rPr>
            </w:pPr>
            <w:r w:rsidRPr="0014547F">
              <w:rPr>
                <w:rFonts w:ascii="Arial" w:hAnsi="Arial" w:cs="Arial"/>
                <w:b/>
                <w:bCs/>
                <w:color w:val="1F3864"/>
              </w:rPr>
              <w:t>Mentenanță corectivă</w:t>
            </w:r>
          </w:p>
        </w:tc>
        <w:tc>
          <w:tcPr>
            <w:tcW w:w="60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4E242D3A" w14:textId="77777777" w:rsidR="00897798" w:rsidRPr="0014547F" w:rsidRDefault="003279D8" w:rsidP="009C047A">
            <w:pPr>
              <w:spacing w:line="248" w:lineRule="auto"/>
              <w:jc w:val="both"/>
              <w:rPr>
                <w:rFonts w:ascii="Arial" w:hAnsi="Arial" w:cs="Arial"/>
              </w:rPr>
            </w:pPr>
            <w:r w:rsidRPr="0014547F">
              <w:rPr>
                <w:rFonts w:ascii="Arial" w:hAnsi="Arial" w:cs="Arial"/>
              </w:rPr>
              <w:t>Înlăturarea erorilor și a neconformităților constatate în perioada de garanție.</w:t>
            </w:r>
          </w:p>
        </w:tc>
      </w:tr>
      <w:tr w:rsidR="00897798" w:rsidRPr="0014547F" w14:paraId="3CC141AD" w14:textId="77777777">
        <w:tc>
          <w:tcPr>
            <w:tcW w:w="3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46D196CF" w14:textId="77777777" w:rsidR="00897798" w:rsidRPr="0014547F" w:rsidRDefault="003279D8">
            <w:pPr>
              <w:spacing w:line="248" w:lineRule="auto"/>
              <w:rPr>
                <w:rFonts w:ascii="Arial" w:hAnsi="Arial" w:cs="Arial"/>
              </w:rPr>
            </w:pPr>
            <w:r w:rsidRPr="0014547F">
              <w:rPr>
                <w:rFonts w:ascii="Arial" w:hAnsi="Arial" w:cs="Arial"/>
                <w:b/>
                <w:bCs/>
                <w:color w:val="1F3864"/>
              </w:rPr>
              <w:t>Suport tehnic</w:t>
            </w:r>
          </w:p>
        </w:tc>
        <w:tc>
          <w:tcPr>
            <w:tcW w:w="60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719358C4" w14:textId="77777777" w:rsidR="00897798" w:rsidRPr="0014547F" w:rsidRDefault="003279D8" w:rsidP="009C047A">
            <w:pPr>
              <w:spacing w:line="248" w:lineRule="auto"/>
              <w:jc w:val="both"/>
              <w:rPr>
                <w:rFonts w:ascii="Arial" w:hAnsi="Arial" w:cs="Arial"/>
              </w:rPr>
            </w:pPr>
            <w:r w:rsidRPr="0014547F">
              <w:rPr>
                <w:rFonts w:ascii="Arial" w:hAnsi="Arial" w:cs="Arial"/>
              </w:rPr>
              <w:t>Canal de suport (telefon/e-mail/sistem de ticketing) cu timpi de răspuns și de remediere diferențiați pe grade de severitate (SLA).</w:t>
            </w:r>
          </w:p>
        </w:tc>
      </w:tr>
      <w:tr w:rsidR="00897798" w:rsidRPr="0014547F" w14:paraId="2EC8BFB9" w14:textId="77777777">
        <w:tc>
          <w:tcPr>
            <w:tcW w:w="30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5D016808" w14:textId="77777777" w:rsidR="00897798" w:rsidRPr="0014547F" w:rsidRDefault="003279D8">
            <w:pPr>
              <w:spacing w:line="248" w:lineRule="auto"/>
              <w:rPr>
                <w:rFonts w:ascii="Arial" w:hAnsi="Arial" w:cs="Arial"/>
              </w:rPr>
            </w:pPr>
            <w:r w:rsidRPr="0014547F">
              <w:rPr>
                <w:rFonts w:ascii="Arial" w:hAnsi="Arial" w:cs="Arial"/>
                <w:b/>
                <w:bCs/>
                <w:color w:val="1F3864"/>
              </w:rPr>
              <w:t>Mentenanță evolutivă</w:t>
            </w:r>
          </w:p>
        </w:tc>
        <w:tc>
          <w:tcPr>
            <w:tcW w:w="60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1A00E11C" w14:textId="77777777" w:rsidR="00897798" w:rsidRPr="0014547F" w:rsidRDefault="003279D8" w:rsidP="009C047A">
            <w:pPr>
              <w:spacing w:line="248" w:lineRule="auto"/>
              <w:jc w:val="both"/>
              <w:rPr>
                <w:rFonts w:ascii="Arial" w:hAnsi="Arial" w:cs="Arial"/>
              </w:rPr>
            </w:pPr>
            <w:r w:rsidRPr="0014547F">
              <w:rPr>
                <w:rFonts w:ascii="Arial" w:hAnsi="Arial" w:cs="Arial"/>
              </w:rPr>
              <w:t>Posibilitatea contractării ulterioare a actualizărilor și a dezvoltărilor, la solicitarea Beneficiarului.</w:t>
            </w:r>
          </w:p>
        </w:tc>
      </w:tr>
    </w:tbl>
    <w:p w14:paraId="666FD9CC" w14:textId="77777777" w:rsidR="00897798" w:rsidRPr="0014547F" w:rsidRDefault="003279D8">
      <w:pPr>
        <w:pStyle w:val="1"/>
        <w:rPr>
          <w:rFonts w:ascii="Arial" w:hAnsi="Arial" w:cs="Arial"/>
        </w:rPr>
      </w:pPr>
      <w:bookmarkStart w:id="45" w:name="_Toc233268595"/>
      <w:r w:rsidRPr="0014547F">
        <w:rPr>
          <w:rFonts w:ascii="Arial" w:hAnsi="Arial" w:cs="Arial"/>
        </w:rPr>
        <w:t>15. Documentația</w:t>
      </w:r>
      <w:bookmarkEnd w:id="45"/>
    </w:p>
    <w:p w14:paraId="6C034CC9" w14:textId="77777777" w:rsidR="00897798" w:rsidRPr="0014547F" w:rsidRDefault="003279D8" w:rsidP="00E22D06">
      <w:pPr>
        <w:spacing w:after="120" w:line="264" w:lineRule="auto"/>
        <w:jc w:val="both"/>
        <w:rPr>
          <w:rFonts w:ascii="Arial" w:hAnsi="Arial" w:cs="Arial"/>
        </w:rPr>
      </w:pPr>
      <w:r w:rsidRPr="0014547F">
        <w:rPr>
          <w:rFonts w:ascii="Arial" w:hAnsi="Arial" w:cs="Arial"/>
        </w:rPr>
        <w:t>Prestatorul va livra, în limba română, întreaga documentație aferentă, conform RT 38370656-002:2006:</w:t>
      </w:r>
    </w:p>
    <w:p w14:paraId="55A5A784" w14:textId="77777777" w:rsidR="00897798" w:rsidRPr="0014547F" w:rsidRDefault="003279D8" w:rsidP="00E22D06">
      <w:pPr>
        <w:pStyle w:val="a4"/>
        <w:numPr>
          <w:ilvl w:val="0"/>
          <w:numId w:val="2"/>
        </w:numPr>
        <w:spacing w:after="70" w:line="264" w:lineRule="auto"/>
        <w:jc w:val="both"/>
        <w:rPr>
          <w:rFonts w:ascii="Arial" w:hAnsi="Arial" w:cs="Arial"/>
        </w:rPr>
      </w:pPr>
      <w:r w:rsidRPr="0014547F">
        <w:rPr>
          <w:rFonts w:ascii="Arial" w:hAnsi="Arial" w:cs="Arial"/>
        </w:rPr>
        <w:t>Specificația cerințelor de sistem (SRS) și documentul de proiectare tehnică;</w:t>
      </w:r>
    </w:p>
    <w:p w14:paraId="4F184D64" w14:textId="77777777" w:rsidR="00897798" w:rsidRPr="0014547F" w:rsidRDefault="003279D8" w:rsidP="00E22D06">
      <w:pPr>
        <w:pStyle w:val="a4"/>
        <w:numPr>
          <w:ilvl w:val="0"/>
          <w:numId w:val="2"/>
        </w:numPr>
        <w:spacing w:after="70" w:line="264" w:lineRule="auto"/>
        <w:jc w:val="both"/>
        <w:rPr>
          <w:rFonts w:ascii="Arial" w:hAnsi="Arial" w:cs="Arial"/>
        </w:rPr>
      </w:pPr>
      <w:r w:rsidRPr="0014547F">
        <w:rPr>
          <w:rFonts w:ascii="Arial" w:hAnsi="Arial" w:cs="Arial"/>
        </w:rPr>
        <w:t>Manualul utilizatorului (pe roluri) și manualul administratorului;</w:t>
      </w:r>
    </w:p>
    <w:p w14:paraId="725DD861" w14:textId="77777777" w:rsidR="00897798" w:rsidRPr="0014547F" w:rsidRDefault="003279D8" w:rsidP="00E22D06">
      <w:pPr>
        <w:pStyle w:val="a4"/>
        <w:numPr>
          <w:ilvl w:val="0"/>
          <w:numId w:val="2"/>
        </w:numPr>
        <w:spacing w:after="70" w:line="264" w:lineRule="auto"/>
        <w:jc w:val="both"/>
        <w:rPr>
          <w:rFonts w:ascii="Arial" w:hAnsi="Arial" w:cs="Arial"/>
        </w:rPr>
      </w:pPr>
      <w:r w:rsidRPr="0014547F">
        <w:rPr>
          <w:rFonts w:ascii="Arial" w:hAnsi="Arial" w:cs="Arial"/>
        </w:rPr>
        <w:t>Documentația de instalare, configurare și a interfețelor/API;</w:t>
      </w:r>
    </w:p>
    <w:p w14:paraId="15430664" w14:textId="77777777" w:rsidR="00897798" w:rsidRPr="0014547F" w:rsidRDefault="003279D8" w:rsidP="00E22D06">
      <w:pPr>
        <w:pStyle w:val="a4"/>
        <w:numPr>
          <w:ilvl w:val="0"/>
          <w:numId w:val="2"/>
        </w:numPr>
        <w:spacing w:after="70" w:line="264" w:lineRule="auto"/>
        <w:jc w:val="both"/>
        <w:rPr>
          <w:rFonts w:ascii="Arial" w:hAnsi="Arial" w:cs="Arial"/>
        </w:rPr>
      </w:pPr>
      <w:r w:rsidRPr="0014547F">
        <w:rPr>
          <w:rFonts w:ascii="Arial" w:hAnsi="Arial" w:cs="Arial"/>
        </w:rPr>
        <w:t>Documentația interfețelor cu analizoarele și a integrărilor;</w:t>
      </w:r>
    </w:p>
    <w:p w14:paraId="4758D543" w14:textId="77777777" w:rsidR="00897798" w:rsidRPr="0014547F" w:rsidRDefault="003279D8" w:rsidP="00E22D06">
      <w:pPr>
        <w:pStyle w:val="a4"/>
        <w:numPr>
          <w:ilvl w:val="0"/>
          <w:numId w:val="2"/>
        </w:numPr>
        <w:spacing w:after="70" w:line="264" w:lineRule="auto"/>
        <w:jc w:val="both"/>
        <w:rPr>
          <w:rFonts w:ascii="Arial" w:hAnsi="Arial" w:cs="Arial"/>
        </w:rPr>
      </w:pPr>
      <w:r w:rsidRPr="0014547F">
        <w:rPr>
          <w:rFonts w:ascii="Arial" w:hAnsi="Arial" w:cs="Arial"/>
        </w:rPr>
        <w:t>Planul și rapoartele de testare; raportul de migrare.</w:t>
      </w:r>
    </w:p>
    <w:p w14:paraId="35FA4840" w14:textId="77777777" w:rsidR="00897798" w:rsidRPr="0014547F" w:rsidRDefault="003279D8">
      <w:pPr>
        <w:pStyle w:val="1"/>
        <w:rPr>
          <w:rFonts w:ascii="Arial" w:hAnsi="Arial" w:cs="Arial"/>
        </w:rPr>
      </w:pPr>
      <w:bookmarkStart w:id="46" w:name="_Toc233268596"/>
      <w:r w:rsidRPr="0014547F">
        <w:rPr>
          <w:rFonts w:ascii="Arial" w:hAnsi="Arial" w:cs="Arial"/>
        </w:rPr>
        <w:t>16. Proprietatea intelectuală și confidențialitatea</w:t>
      </w:r>
      <w:bookmarkEnd w:id="46"/>
    </w:p>
    <w:p w14:paraId="5DB2A214" w14:textId="77777777" w:rsidR="00897798" w:rsidRPr="0014547F" w:rsidRDefault="003279D8" w:rsidP="00E22D06">
      <w:pPr>
        <w:spacing w:after="120" w:line="264" w:lineRule="auto"/>
        <w:jc w:val="both"/>
        <w:rPr>
          <w:rFonts w:ascii="Arial" w:hAnsi="Arial" w:cs="Arial"/>
        </w:rPr>
      </w:pPr>
      <w:r w:rsidRPr="0014547F">
        <w:rPr>
          <w:rFonts w:ascii="Arial" w:hAnsi="Arial" w:cs="Arial"/>
        </w:rPr>
        <w:t>Drepturile de utilizare asupra soluției livrate și a configurărilor specifice instituției, precum și a datelor, aparțin Beneficiarului, conform condițiilor contractuale. Codul-sursă, ori soluții de escrow al codului-sursă, se vor conveni contractual pentru a asigura continuitatea exploatării. Prestatorul și personalul acestuia păstrează confidențialitatea tuturor datelor cu caracter personal și a informațiilor la care au acces, inclusiv după încetarea contractului, conform Legii nr. 133/2011.</w:t>
      </w:r>
    </w:p>
    <w:p w14:paraId="1E3F5DD0" w14:textId="77777777" w:rsidR="00897798" w:rsidRPr="0014547F" w:rsidRDefault="003279D8">
      <w:pPr>
        <w:pStyle w:val="1"/>
        <w:rPr>
          <w:rFonts w:ascii="Arial" w:hAnsi="Arial" w:cs="Arial"/>
        </w:rPr>
      </w:pPr>
      <w:bookmarkStart w:id="47" w:name="_Toc233268597"/>
      <w:r w:rsidRPr="0014547F">
        <w:rPr>
          <w:rFonts w:ascii="Arial" w:hAnsi="Arial" w:cs="Arial"/>
        </w:rPr>
        <w:t>17. Cerințe de calificare față de ofertant</w:t>
      </w:r>
      <w:bookmarkEnd w:id="47"/>
    </w:p>
    <w:p w14:paraId="7FFEC961" w14:textId="77777777" w:rsidR="00897798" w:rsidRPr="0014547F" w:rsidRDefault="003279D8" w:rsidP="002F0E28">
      <w:pPr>
        <w:spacing w:after="120" w:line="264" w:lineRule="auto"/>
        <w:jc w:val="both"/>
        <w:rPr>
          <w:rFonts w:ascii="Arial" w:hAnsi="Arial" w:cs="Arial"/>
        </w:rPr>
      </w:pPr>
      <w:r w:rsidRPr="0014547F">
        <w:rPr>
          <w:rFonts w:ascii="Arial" w:hAnsi="Arial" w:cs="Arial"/>
        </w:rPr>
        <w:t>Ofertantul va demonstra capacitatea de a presta serviciile, prin documente confirmative. Cerințele minime:</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00"/>
        <w:gridCol w:w="8226"/>
      </w:tblGrid>
      <w:tr w:rsidR="00897798" w:rsidRPr="0014547F" w14:paraId="7D569DF8" w14:textId="77777777">
        <w:tc>
          <w:tcPr>
            <w:tcW w:w="8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6C807FC1" w14:textId="77777777" w:rsidR="00897798" w:rsidRPr="0014547F" w:rsidRDefault="003279D8">
            <w:pPr>
              <w:spacing w:line="248" w:lineRule="auto"/>
              <w:jc w:val="center"/>
              <w:rPr>
                <w:rFonts w:ascii="Arial" w:hAnsi="Arial" w:cs="Arial"/>
              </w:rPr>
            </w:pPr>
            <w:r w:rsidRPr="0014547F">
              <w:rPr>
                <w:rFonts w:ascii="Arial" w:hAnsi="Arial" w:cs="Arial"/>
                <w:b/>
                <w:bCs/>
                <w:color w:val="2E5496"/>
              </w:rPr>
              <w:t>a)</w:t>
            </w:r>
          </w:p>
        </w:tc>
        <w:tc>
          <w:tcPr>
            <w:tcW w:w="82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18B1F026" w14:textId="77777777" w:rsidR="00897798" w:rsidRPr="0014547F" w:rsidRDefault="003279D8" w:rsidP="009C047A">
            <w:pPr>
              <w:spacing w:line="248" w:lineRule="auto"/>
              <w:jc w:val="both"/>
              <w:rPr>
                <w:rFonts w:ascii="Arial" w:hAnsi="Arial" w:cs="Arial"/>
              </w:rPr>
            </w:pPr>
            <w:r w:rsidRPr="0014547F">
              <w:rPr>
                <w:rFonts w:ascii="Arial" w:hAnsi="Arial" w:cs="Arial"/>
              </w:rPr>
              <w:t>Înregistrarea legală și dreptul de a presta servicii de dezvoltare software;</w:t>
            </w:r>
          </w:p>
        </w:tc>
      </w:tr>
      <w:tr w:rsidR="00897798" w:rsidRPr="0014547F" w14:paraId="56707D58" w14:textId="77777777">
        <w:tc>
          <w:tcPr>
            <w:tcW w:w="8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7EF72DD3" w14:textId="77777777" w:rsidR="00897798" w:rsidRPr="0014547F" w:rsidRDefault="003279D8">
            <w:pPr>
              <w:spacing w:line="248" w:lineRule="auto"/>
              <w:jc w:val="center"/>
              <w:rPr>
                <w:rFonts w:ascii="Arial" w:hAnsi="Arial" w:cs="Arial"/>
              </w:rPr>
            </w:pPr>
            <w:r w:rsidRPr="0014547F">
              <w:rPr>
                <w:rFonts w:ascii="Arial" w:hAnsi="Arial" w:cs="Arial"/>
                <w:b/>
                <w:bCs/>
                <w:color w:val="2E5496"/>
              </w:rPr>
              <w:t>b)</w:t>
            </w:r>
          </w:p>
        </w:tc>
        <w:tc>
          <w:tcPr>
            <w:tcW w:w="82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6BA5E5DF" w14:textId="77777777" w:rsidR="00897798" w:rsidRPr="0014547F" w:rsidRDefault="003279D8" w:rsidP="009C047A">
            <w:pPr>
              <w:spacing w:line="248" w:lineRule="auto"/>
              <w:jc w:val="both"/>
              <w:rPr>
                <w:rFonts w:ascii="Arial" w:hAnsi="Arial" w:cs="Arial"/>
              </w:rPr>
            </w:pPr>
            <w:r w:rsidRPr="0014547F">
              <w:rPr>
                <w:rFonts w:ascii="Arial" w:hAnsi="Arial" w:cs="Arial"/>
              </w:rPr>
              <w:t>Experiență confirmată în implementarea de soluții informatice de laborator (LIS) sau medicale, de preferință cu integrarea analizoarelor (lista de contracte similare, recomandări);</w:t>
            </w:r>
          </w:p>
        </w:tc>
      </w:tr>
      <w:tr w:rsidR="00897798" w:rsidRPr="0014547F" w14:paraId="75359706" w14:textId="77777777">
        <w:tc>
          <w:tcPr>
            <w:tcW w:w="8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34857103" w14:textId="77777777" w:rsidR="00897798" w:rsidRPr="0014547F" w:rsidRDefault="003279D8">
            <w:pPr>
              <w:spacing w:line="248" w:lineRule="auto"/>
              <w:jc w:val="center"/>
              <w:rPr>
                <w:rFonts w:ascii="Arial" w:hAnsi="Arial" w:cs="Arial"/>
              </w:rPr>
            </w:pPr>
            <w:r w:rsidRPr="0014547F">
              <w:rPr>
                <w:rFonts w:ascii="Arial" w:hAnsi="Arial" w:cs="Arial"/>
                <w:b/>
                <w:bCs/>
                <w:color w:val="2E5496"/>
              </w:rPr>
              <w:t>c)</w:t>
            </w:r>
          </w:p>
        </w:tc>
        <w:tc>
          <w:tcPr>
            <w:tcW w:w="82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7E4D43F9" w14:textId="77777777" w:rsidR="00897798" w:rsidRPr="0014547F" w:rsidRDefault="003279D8" w:rsidP="009C047A">
            <w:pPr>
              <w:spacing w:line="248" w:lineRule="auto"/>
              <w:jc w:val="both"/>
              <w:rPr>
                <w:rFonts w:ascii="Arial" w:hAnsi="Arial" w:cs="Arial"/>
              </w:rPr>
            </w:pPr>
            <w:r w:rsidRPr="0014547F">
              <w:rPr>
                <w:rFonts w:ascii="Arial" w:hAnsi="Arial" w:cs="Arial"/>
              </w:rPr>
              <w:t>Personal de specialitate calificat (analiști, dezvoltatori, specialiști integrare, testeri), cu CV-uri;</w:t>
            </w:r>
          </w:p>
        </w:tc>
      </w:tr>
      <w:tr w:rsidR="00897798" w:rsidRPr="0014547F" w14:paraId="399C46A6" w14:textId="77777777">
        <w:tc>
          <w:tcPr>
            <w:tcW w:w="8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23EFACDB" w14:textId="77777777" w:rsidR="00897798" w:rsidRPr="0014547F" w:rsidRDefault="003279D8">
            <w:pPr>
              <w:spacing w:line="248" w:lineRule="auto"/>
              <w:jc w:val="center"/>
              <w:rPr>
                <w:rFonts w:ascii="Arial" w:hAnsi="Arial" w:cs="Arial"/>
              </w:rPr>
            </w:pPr>
            <w:r w:rsidRPr="0014547F">
              <w:rPr>
                <w:rFonts w:ascii="Arial" w:hAnsi="Arial" w:cs="Arial"/>
                <w:b/>
                <w:bCs/>
                <w:color w:val="2E5496"/>
              </w:rPr>
              <w:t>d)</w:t>
            </w:r>
          </w:p>
        </w:tc>
        <w:tc>
          <w:tcPr>
            <w:tcW w:w="82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3CC701C9" w14:textId="77777777" w:rsidR="00897798" w:rsidRPr="0014547F" w:rsidRDefault="003279D8" w:rsidP="009C047A">
            <w:pPr>
              <w:spacing w:line="248" w:lineRule="auto"/>
              <w:jc w:val="both"/>
              <w:rPr>
                <w:rFonts w:ascii="Arial" w:hAnsi="Arial" w:cs="Arial"/>
              </w:rPr>
            </w:pPr>
            <w:r w:rsidRPr="0014547F">
              <w:rPr>
                <w:rFonts w:ascii="Arial" w:hAnsi="Arial" w:cs="Arial"/>
              </w:rPr>
              <w:t>Capacitatea de a asigura interfațarea echipamentelor de laborator menționate (declarație și/sau referințe);</w:t>
            </w:r>
          </w:p>
        </w:tc>
      </w:tr>
      <w:tr w:rsidR="00897798" w:rsidRPr="0014547F" w14:paraId="101F2FBD" w14:textId="77777777">
        <w:tc>
          <w:tcPr>
            <w:tcW w:w="8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3B4F24D9" w14:textId="77777777" w:rsidR="00897798" w:rsidRPr="0014547F" w:rsidRDefault="003279D8">
            <w:pPr>
              <w:spacing w:line="248" w:lineRule="auto"/>
              <w:jc w:val="center"/>
              <w:rPr>
                <w:rFonts w:ascii="Arial" w:hAnsi="Arial" w:cs="Arial"/>
              </w:rPr>
            </w:pPr>
            <w:r w:rsidRPr="0014547F">
              <w:rPr>
                <w:rFonts w:ascii="Arial" w:hAnsi="Arial" w:cs="Arial"/>
                <w:b/>
                <w:bCs/>
                <w:color w:val="2E5496"/>
              </w:rPr>
              <w:t>e)</w:t>
            </w:r>
          </w:p>
        </w:tc>
        <w:tc>
          <w:tcPr>
            <w:tcW w:w="82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66456ACD" w14:textId="77777777" w:rsidR="00897798" w:rsidRPr="0014547F" w:rsidRDefault="003279D8" w:rsidP="009C047A">
            <w:pPr>
              <w:spacing w:line="248" w:lineRule="auto"/>
              <w:jc w:val="both"/>
              <w:rPr>
                <w:rFonts w:ascii="Arial" w:hAnsi="Arial" w:cs="Arial"/>
              </w:rPr>
            </w:pPr>
            <w:r w:rsidRPr="0014547F">
              <w:rPr>
                <w:rFonts w:ascii="Arial" w:hAnsi="Arial" w:cs="Arial"/>
              </w:rPr>
              <w:t>Capacitatea de a asigura garanția, mentenanța și suportul tehnic în limba română;</w:t>
            </w:r>
          </w:p>
        </w:tc>
      </w:tr>
      <w:tr w:rsidR="00897798" w:rsidRPr="0014547F" w14:paraId="23B1CB61" w14:textId="77777777">
        <w:tc>
          <w:tcPr>
            <w:tcW w:w="8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17772367" w14:textId="77777777" w:rsidR="00897798" w:rsidRPr="0014547F" w:rsidRDefault="003279D8">
            <w:pPr>
              <w:spacing w:line="248" w:lineRule="auto"/>
              <w:jc w:val="center"/>
              <w:rPr>
                <w:rFonts w:ascii="Arial" w:hAnsi="Arial" w:cs="Arial"/>
              </w:rPr>
            </w:pPr>
            <w:r w:rsidRPr="0014547F">
              <w:rPr>
                <w:rFonts w:ascii="Arial" w:hAnsi="Arial" w:cs="Arial"/>
                <w:b/>
                <w:bCs/>
                <w:color w:val="2E5496"/>
              </w:rPr>
              <w:t>f)</w:t>
            </w:r>
          </w:p>
        </w:tc>
        <w:tc>
          <w:tcPr>
            <w:tcW w:w="82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5095F3AB" w14:textId="77777777" w:rsidR="00897798" w:rsidRPr="0014547F" w:rsidRDefault="003279D8" w:rsidP="009C047A">
            <w:pPr>
              <w:spacing w:line="248" w:lineRule="auto"/>
              <w:jc w:val="both"/>
              <w:rPr>
                <w:rFonts w:ascii="Arial" w:hAnsi="Arial" w:cs="Arial"/>
              </w:rPr>
            </w:pPr>
            <w:r w:rsidRPr="0014547F">
              <w:rPr>
                <w:rFonts w:ascii="Arial" w:hAnsi="Arial" w:cs="Arial"/>
              </w:rPr>
              <w:t>Lipsa situațiilor de excludere prevăzute de Legea nr. 131/2015.</w:t>
            </w:r>
          </w:p>
        </w:tc>
      </w:tr>
    </w:tbl>
    <w:p w14:paraId="76D3FD0F" w14:textId="77777777" w:rsidR="00897798" w:rsidRPr="0014547F" w:rsidRDefault="003279D8">
      <w:pPr>
        <w:pStyle w:val="1"/>
        <w:rPr>
          <w:rFonts w:ascii="Arial" w:hAnsi="Arial" w:cs="Arial"/>
        </w:rPr>
      </w:pPr>
      <w:bookmarkStart w:id="48" w:name="_Toc233268598"/>
      <w:r w:rsidRPr="0014547F">
        <w:rPr>
          <w:rFonts w:ascii="Arial" w:hAnsi="Arial" w:cs="Arial"/>
        </w:rPr>
        <w:t>18. Modul de prezentare a ofertei tehnice</w:t>
      </w:r>
      <w:bookmarkEnd w:id="48"/>
    </w:p>
    <w:p w14:paraId="3DA02AD3" w14:textId="77777777" w:rsidR="00897798" w:rsidRPr="0014547F" w:rsidRDefault="003279D8">
      <w:pPr>
        <w:spacing w:after="120" w:line="264" w:lineRule="auto"/>
        <w:rPr>
          <w:rFonts w:ascii="Arial" w:hAnsi="Arial" w:cs="Arial"/>
        </w:rPr>
      </w:pPr>
      <w:r w:rsidRPr="0014547F">
        <w:rPr>
          <w:rFonts w:ascii="Arial" w:hAnsi="Arial" w:cs="Arial"/>
        </w:rPr>
        <w:t>Oferta tehnică va cuprinde, cel puțin:</w:t>
      </w:r>
    </w:p>
    <w:p w14:paraId="4497BC97" w14:textId="77777777" w:rsidR="00897798" w:rsidRPr="0014547F" w:rsidRDefault="003279D8">
      <w:pPr>
        <w:pStyle w:val="a4"/>
        <w:numPr>
          <w:ilvl w:val="0"/>
          <w:numId w:val="4"/>
        </w:numPr>
        <w:spacing w:after="70" w:line="264" w:lineRule="auto"/>
        <w:rPr>
          <w:rFonts w:ascii="Arial" w:hAnsi="Arial" w:cs="Arial"/>
        </w:rPr>
      </w:pPr>
      <w:r w:rsidRPr="0014547F">
        <w:rPr>
          <w:rFonts w:ascii="Arial" w:hAnsi="Arial" w:cs="Arial"/>
        </w:rPr>
        <w:lastRenderedPageBreak/>
        <w:t>Tabelul de conformitate completat pentru fiecare cerință (CF, CI, CN, CT), cu modul de îndeplinire și referințe la documentație;</w:t>
      </w:r>
    </w:p>
    <w:p w14:paraId="0C2AC1D4" w14:textId="77777777" w:rsidR="00897798" w:rsidRPr="0014547F" w:rsidRDefault="003279D8">
      <w:pPr>
        <w:pStyle w:val="a4"/>
        <w:numPr>
          <w:ilvl w:val="0"/>
          <w:numId w:val="4"/>
        </w:numPr>
        <w:spacing w:after="70" w:line="264" w:lineRule="auto"/>
        <w:rPr>
          <w:rFonts w:ascii="Arial" w:hAnsi="Arial" w:cs="Arial"/>
        </w:rPr>
      </w:pPr>
      <w:r w:rsidRPr="0014547F">
        <w:rPr>
          <w:rFonts w:ascii="Arial" w:hAnsi="Arial" w:cs="Arial"/>
        </w:rPr>
        <w:t>Descrierea soluției propuse, a arhitecturii și a tehnologiilor;</w:t>
      </w:r>
    </w:p>
    <w:p w14:paraId="5F5A94BE" w14:textId="77777777" w:rsidR="00897798" w:rsidRPr="0014547F" w:rsidRDefault="003279D8">
      <w:pPr>
        <w:pStyle w:val="a4"/>
        <w:numPr>
          <w:ilvl w:val="0"/>
          <w:numId w:val="4"/>
        </w:numPr>
        <w:spacing w:after="70" w:line="264" w:lineRule="auto"/>
        <w:rPr>
          <w:rFonts w:ascii="Arial" w:hAnsi="Arial" w:cs="Arial"/>
        </w:rPr>
      </w:pPr>
      <w:r w:rsidRPr="0014547F">
        <w:rPr>
          <w:rFonts w:ascii="Arial" w:hAnsi="Arial" w:cs="Arial"/>
        </w:rPr>
        <w:t>Abordarea integrării analizoarelor și a sistemelor externe;</w:t>
      </w:r>
    </w:p>
    <w:p w14:paraId="310915BD" w14:textId="77777777" w:rsidR="00897798" w:rsidRPr="0014547F" w:rsidRDefault="003279D8">
      <w:pPr>
        <w:pStyle w:val="a4"/>
        <w:numPr>
          <w:ilvl w:val="0"/>
          <w:numId w:val="4"/>
        </w:numPr>
        <w:spacing w:after="70" w:line="264" w:lineRule="auto"/>
        <w:rPr>
          <w:rFonts w:ascii="Arial" w:hAnsi="Arial" w:cs="Arial"/>
        </w:rPr>
      </w:pPr>
      <w:r w:rsidRPr="0014547F">
        <w:rPr>
          <w:rFonts w:ascii="Arial" w:hAnsi="Arial" w:cs="Arial"/>
        </w:rPr>
        <w:t>Metodologia de implementare și graficul de execuție pe etape;</w:t>
      </w:r>
    </w:p>
    <w:p w14:paraId="4493CFE6" w14:textId="77777777" w:rsidR="00897798" w:rsidRPr="0014547F" w:rsidRDefault="003279D8">
      <w:pPr>
        <w:pStyle w:val="a4"/>
        <w:numPr>
          <w:ilvl w:val="0"/>
          <w:numId w:val="4"/>
        </w:numPr>
        <w:spacing w:after="70" w:line="264" w:lineRule="auto"/>
        <w:rPr>
          <w:rFonts w:ascii="Arial" w:hAnsi="Arial" w:cs="Arial"/>
        </w:rPr>
      </w:pPr>
      <w:r w:rsidRPr="0014547F">
        <w:rPr>
          <w:rFonts w:ascii="Arial" w:hAnsi="Arial" w:cs="Arial"/>
        </w:rPr>
        <w:t>Planul de instruire, de garanție, mentenanță și suport (cu SLA);</w:t>
      </w:r>
    </w:p>
    <w:p w14:paraId="759B7508" w14:textId="77777777" w:rsidR="00897798" w:rsidRPr="0014547F" w:rsidRDefault="003279D8">
      <w:pPr>
        <w:pStyle w:val="a4"/>
        <w:numPr>
          <w:ilvl w:val="0"/>
          <w:numId w:val="4"/>
        </w:numPr>
        <w:spacing w:after="70" w:line="264" w:lineRule="auto"/>
        <w:rPr>
          <w:rFonts w:ascii="Arial" w:hAnsi="Arial" w:cs="Arial"/>
        </w:rPr>
      </w:pPr>
      <w:r w:rsidRPr="0014547F">
        <w:rPr>
          <w:rFonts w:ascii="Arial" w:hAnsi="Arial" w:cs="Arial"/>
        </w:rPr>
        <w:t>Documentele de calificare conform pct. 17.</w:t>
      </w:r>
    </w:p>
    <w:p w14:paraId="6FA645A9" w14:textId="77777777" w:rsidR="00897798" w:rsidRPr="0014547F" w:rsidRDefault="003279D8">
      <w:pPr>
        <w:pStyle w:val="1"/>
        <w:rPr>
          <w:rFonts w:ascii="Arial" w:hAnsi="Arial" w:cs="Arial"/>
        </w:rPr>
      </w:pPr>
      <w:bookmarkStart w:id="49" w:name="_Toc233268599"/>
      <w:r w:rsidRPr="0014547F">
        <w:rPr>
          <w:rFonts w:ascii="Arial" w:hAnsi="Arial" w:cs="Arial"/>
        </w:rPr>
        <w:t>19. Anexe</w:t>
      </w:r>
      <w:bookmarkEnd w:id="49"/>
    </w:p>
    <w:p w14:paraId="58CB5FE0" w14:textId="77777777" w:rsidR="00897798" w:rsidRPr="0014547F" w:rsidRDefault="003279D8" w:rsidP="002F0E28">
      <w:pPr>
        <w:spacing w:after="120" w:line="264" w:lineRule="auto"/>
        <w:jc w:val="both"/>
        <w:rPr>
          <w:rFonts w:ascii="Arial" w:hAnsi="Arial" w:cs="Arial"/>
        </w:rPr>
      </w:pPr>
      <w:r w:rsidRPr="0014547F">
        <w:rPr>
          <w:rFonts w:ascii="Arial" w:hAnsi="Arial" w:cs="Arial"/>
        </w:rPr>
        <w:t>Următoarele materiale, furnizate de Beneficiar, fac parte integrantă din caietul de sarcini și stau la baza configurării soluției:</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00"/>
        <w:gridCol w:w="7926"/>
      </w:tblGrid>
      <w:tr w:rsidR="00897798" w:rsidRPr="0014547F" w14:paraId="3F10FDD1" w14:textId="77777777">
        <w:trPr>
          <w:tblHeader/>
        </w:trPr>
        <w:tc>
          <w:tcPr>
            <w:tcW w:w="110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0D29FB68"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Anexă</w:t>
            </w:r>
          </w:p>
        </w:tc>
        <w:tc>
          <w:tcPr>
            <w:tcW w:w="7926"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14:paraId="1E9E6EE5" w14:textId="77777777" w:rsidR="00897798" w:rsidRPr="0014547F" w:rsidRDefault="003279D8">
            <w:pPr>
              <w:spacing w:line="248" w:lineRule="auto"/>
              <w:jc w:val="center"/>
              <w:rPr>
                <w:rFonts w:ascii="Arial" w:hAnsi="Arial" w:cs="Arial"/>
              </w:rPr>
            </w:pPr>
            <w:r w:rsidRPr="0014547F">
              <w:rPr>
                <w:rFonts w:ascii="Arial" w:hAnsi="Arial" w:cs="Arial"/>
                <w:b/>
                <w:bCs/>
                <w:color w:val="FFFFFF"/>
                <w:sz w:val="19"/>
                <w:szCs w:val="19"/>
              </w:rPr>
              <w:t>Conținut</w:t>
            </w:r>
          </w:p>
        </w:tc>
      </w:tr>
      <w:tr w:rsidR="00897798" w:rsidRPr="0014547F" w14:paraId="7ECDE174"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09E5FE5D" w14:textId="77777777" w:rsidR="00897798" w:rsidRPr="0014547F" w:rsidRDefault="003279D8">
            <w:pPr>
              <w:spacing w:line="248" w:lineRule="auto"/>
              <w:rPr>
                <w:rFonts w:ascii="Arial" w:hAnsi="Arial" w:cs="Arial"/>
              </w:rPr>
            </w:pPr>
            <w:r w:rsidRPr="0014547F">
              <w:rPr>
                <w:rFonts w:ascii="Arial" w:hAnsi="Arial" w:cs="Arial"/>
                <w:b/>
                <w:bCs/>
                <w:color w:val="1F3864"/>
              </w:rPr>
              <w:t>Anexa 1</w:t>
            </w:r>
          </w:p>
        </w:tc>
        <w:tc>
          <w:tcPr>
            <w:tcW w:w="7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575BFB8B" w14:textId="77777777" w:rsidR="00897798" w:rsidRPr="0014547F" w:rsidRDefault="003279D8" w:rsidP="009C047A">
            <w:pPr>
              <w:spacing w:line="248" w:lineRule="auto"/>
              <w:jc w:val="both"/>
              <w:rPr>
                <w:rFonts w:ascii="Arial" w:hAnsi="Arial" w:cs="Arial"/>
              </w:rPr>
            </w:pPr>
            <w:r w:rsidRPr="0014547F">
              <w:rPr>
                <w:rFonts w:ascii="Arial" w:hAnsi="Arial" w:cs="Arial"/>
              </w:rPr>
              <w:t>Structura Laboratorului Clinic și compartimentele (regim programat și de urgență).</w:t>
            </w:r>
          </w:p>
        </w:tc>
      </w:tr>
      <w:tr w:rsidR="00897798" w:rsidRPr="0014547F" w14:paraId="5067D94D" w14:textId="77777777">
        <w:tc>
          <w:tcPr>
            <w:tcW w:w="11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3B4F16CD" w14:textId="77777777" w:rsidR="00897798" w:rsidRPr="0014547F" w:rsidRDefault="003279D8">
            <w:pPr>
              <w:spacing w:line="248" w:lineRule="auto"/>
              <w:rPr>
                <w:rFonts w:ascii="Arial" w:hAnsi="Arial" w:cs="Arial"/>
              </w:rPr>
            </w:pPr>
            <w:r w:rsidRPr="0014547F">
              <w:rPr>
                <w:rFonts w:ascii="Arial" w:hAnsi="Arial" w:cs="Arial"/>
                <w:b/>
                <w:bCs/>
                <w:color w:val="1F3864"/>
              </w:rPr>
              <w:t>Anexa 2</w:t>
            </w:r>
          </w:p>
        </w:tc>
        <w:tc>
          <w:tcPr>
            <w:tcW w:w="79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642A9375" w14:textId="77777777" w:rsidR="00897798" w:rsidRPr="0014547F" w:rsidRDefault="003279D8" w:rsidP="009C047A">
            <w:pPr>
              <w:spacing w:line="248" w:lineRule="auto"/>
              <w:jc w:val="both"/>
              <w:rPr>
                <w:rFonts w:ascii="Arial" w:hAnsi="Arial" w:cs="Arial"/>
              </w:rPr>
            </w:pPr>
            <w:r w:rsidRPr="0014547F">
              <w:rPr>
                <w:rFonts w:ascii="Arial" w:hAnsi="Arial" w:cs="Arial"/>
              </w:rPr>
              <w:t>Lista investigațiilor de laborator conform nomenclatorului (Catalogul de tarife, HG 1020/2011), cu coduri, denumiri, unități și tarife.</w:t>
            </w:r>
          </w:p>
        </w:tc>
      </w:tr>
      <w:tr w:rsidR="00897798" w:rsidRPr="0014547F" w14:paraId="4F87A582"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3B084B18" w14:textId="77777777" w:rsidR="00897798" w:rsidRPr="0014547F" w:rsidRDefault="003279D8">
            <w:pPr>
              <w:spacing w:line="248" w:lineRule="auto"/>
              <w:rPr>
                <w:rFonts w:ascii="Arial" w:hAnsi="Arial" w:cs="Arial"/>
              </w:rPr>
            </w:pPr>
            <w:r w:rsidRPr="0014547F">
              <w:rPr>
                <w:rFonts w:ascii="Arial" w:hAnsi="Arial" w:cs="Arial"/>
                <w:b/>
                <w:bCs/>
                <w:color w:val="1F3864"/>
              </w:rPr>
              <w:t>Anexa 3</w:t>
            </w:r>
          </w:p>
        </w:tc>
        <w:tc>
          <w:tcPr>
            <w:tcW w:w="7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4835B5AE" w14:textId="77777777" w:rsidR="00897798" w:rsidRPr="0014547F" w:rsidRDefault="003279D8" w:rsidP="009C047A">
            <w:pPr>
              <w:spacing w:line="248" w:lineRule="auto"/>
              <w:jc w:val="both"/>
              <w:rPr>
                <w:rFonts w:ascii="Arial" w:hAnsi="Arial" w:cs="Arial"/>
              </w:rPr>
            </w:pPr>
            <w:r w:rsidRPr="0014547F">
              <w:rPr>
                <w:rFonts w:ascii="Arial" w:hAnsi="Arial" w:cs="Arial"/>
              </w:rPr>
              <w:t>Formularul cererii de analize medicale (intern).</w:t>
            </w:r>
          </w:p>
        </w:tc>
      </w:tr>
      <w:tr w:rsidR="00897798" w:rsidRPr="0014547F" w14:paraId="7C8912BC" w14:textId="77777777">
        <w:tc>
          <w:tcPr>
            <w:tcW w:w="11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21E54924" w14:textId="77777777" w:rsidR="00897798" w:rsidRPr="0014547F" w:rsidRDefault="003279D8">
            <w:pPr>
              <w:spacing w:line="248" w:lineRule="auto"/>
              <w:rPr>
                <w:rFonts w:ascii="Arial" w:hAnsi="Arial" w:cs="Arial"/>
              </w:rPr>
            </w:pPr>
            <w:r w:rsidRPr="0014547F">
              <w:rPr>
                <w:rFonts w:ascii="Arial" w:hAnsi="Arial" w:cs="Arial"/>
                <w:b/>
                <w:bCs/>
                <w:color w:val="1F3864"/>
              </w:rPr>
              <w:t>Anexa 4</w:t>
            </w:r>
          </w:p>
        </w:tc>
        <w:tc>
          <w:tcPr>
            <w:tcW w:w="79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7433A68B" w14:textId="77777777" w:rsidR="00897798" w:rsidRPr="0014547F" w:rsidRDefault="003279D8" w:rsidP="009C047A">
            <w:pPr>
              <w:spacing w:line="248" w:lineRule="auto"/>
              <w:jc w:val="both"/>
              <w:rPr>
                <w:rFonts w:ascii="Arial" w:hAnsi="Arial" w:cs="Arial"/>
              </w:rPr>
            </w:pPr>
            <w:r w:rsidRPr="0014547F">
              <w:rPr>
                <w:rFonts w:ascii="Arial" w:hAnsi="Arial" w:cs="Arial"/>
              </w:rPr>
              <w:t>Lista investigațiilor externalizate și prestatorii contractați (trimitere-extras, Forma 027/e).</w:t>
            </w:r>
          </w:p>
        </w:tc>
      </w:tr>
      <w:tr w:rsidR="00897798" w:rsidRPr="0014547F" w14:paraId="0390B990"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31A0BA66" w14:textId="77777777" w:rsidR="00897798" w:rsidRPr="0014547F" w:rsidRDefault="003279D8">
            <w:pPr>
              <w:spacing w:line="248" w:lineRule="auto"/>
              <w:rPr>
                <w:rFonts w:ascii="Arial" w:hAnsi="Arial" w:cs="Arial"/>
              </w:rPr>
            </w:pPr>
            <w:r w:rsidRPr="0014547F">
              <w:rPr>
                <w:rFonts w:ascii="Arial" w:hAnsi="Arial" w:cs="Arial"/>
                <w:b/>
                <w:bCs/>
                <w:color w:val="1F3864"/>
              </w:rPr>
              <w:t>Anexa 5</w:t>
            </w:r>
          </w:p>
        </w:tc>
        <w:tc>
          <w:tcPr>
            <w:tcW w:w="7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7E1B9785" w14:textId="77777777" w:rsidR="00897798" w:rsidRPr="0014547F" w:rsidRDefault="003279D8" w:rsidP="009C047A">
            <w:pPr>
              <w:spacing w:line="248" w:lineRule="auto"/>
              <w:jc w:val="both"/>
              <w:rPr>
                <w:rFonts w:ascii="Arial" w:hAnsi="Arial" w:cs="Arial"/>
              </w:rPr>
            </w:pPr>
            <w:r w:rsidRPr="0014547F">
              <w:rPr>
                <w:rFonts w:ascii="Arial" w:hAnsi="Arial" w:cs="Arial"/>
              </w:rPr>
              <w:t>Valorile de referință — examen clinic (urină), biochimie și hematologie, inclusiv intervalele stratificate și valorile critice.</w:t>
            </w:r>
          </w:p>
        </w:tc>
      </w:tr>
      <w:tr w:rsidR="00897798" w:rsidRPr="0014547F" w14:paraId="781E2BC9" w14:textId="77777777">
        <w:tc>
          <w:tcPr>
            <w:tcW w:w="1100"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622B80AF" w14:textId="77777777" w:rsidR="00897798" w:rsidRPr="0014547F" w:rsidRDefault="003279D8">
            <w:pPr>
              <w:spacing w:line="248" w:lineRule="auto"/>
              <w:rPr>
                <w:rFonts w:ascii="Arial" w:hAnsi="Arial" w:cs="Arial"/>
              </w:rPr>
            </w:pPr>
            <w:r w:rsidRPr="0014547F">
              <w:rPr>
                <w:rFonts w:ascii="Arial" w:hAnsi="Arial" w:cs="Arial"/>
                <w:b/>
                <w:bCs/>
                <w:color w:val="1F3864"/>
              </w:rPr>
              <w:t>Anexa 6</w:t>
            </w:r>
          </w:p>
        </w:tc>
        <w:tc>
          <w:tcPr>
            <w:tcW w:w="7926" w:type="dxa"/>
            <w:tcBorders>
              <w:top w:val="single" w:sz="4" w:space="0" w:color="BFBFBF"/>
              <w:left w:val="single" w:sz="4" w:space="0" w:color="BFBFBF"/>
              <w:bottom w:val="single" w:sz="4" w:space="0" w:color="BFBFBF"/>
              <w:right w:val="single" w:sz="4" w:space="0" w:color="BFBFBF"/>
            </w:tcBorders>
            <w:shd w:val="clear" w:color="auto" w:fill="EEF3FA"/>
            <w:tcMar>
              <w:top w:w="50" w:type="dxa"/>
              <w:left w:w="110" w:type="dxa"/>
              <w:bottom w:w="50" w:type="dxa"/>
              <w:right w:w="110" w:type="dxa"/>
            </w:tcMar>
            <w:vAlign w:val="center"/>
          </w:tcPr>
          <w:p w14:paraId="39F49C55" w14:textId="77777777" w:rsidR="00897798" w:rsidRPr="0014547F" w:rsidRDefault="003279D8" w:rsidP="009C047A">
            <w:pPr>
              <w:spacing w:line="248" w:lineRule="auto"/>
              <w:jc w:val="both"/>
              <w:rPr>
                <w:rFonts w:ascii="Arial" w:hAnsi="Arial" w:cs="Arial"/>
              </w:rPr>
            </w:pPr>
            <w:r w:rsidRPr="0014547F">
              <w:rPr>
                <w:rFonts w:ascii="Arial" w:hAnsi="Arial" w:cs="Arial"/>
              </w:rPr>
              <w:t>Etapele de lucru ale laboratorului (procesarea probelor — UPU / secții).</w:t>
            </w:r>
          </w:p>
        </w:tc>
      </w:tr>
      <w:tr w:rsidR="00897798" w:rsidRPr="0014547F" w14:paraId="7F546B25" w14:textId="77777777">
        <w:tc>
          <w:tcPr>
            <w:tcW w:w="11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3882C617" w14:textId="77777777" w:rsidR="00897798" w:rsidRPr="0014547F" w:rsidRDefault="003279D8">
            <w:pPr>
              <w:spacing w:line="248" w:lineRule="auto"/>
              <w:rPr>
                <w:rFonts w:ascii="Arial" w:hAnsi="Arial" w:cs="Arial"/>
              </w:rPr>
            </w:pPr>
            <w:r w:rsidRPr="0014547F">
              <w:rPr>
                <w:rFonts w:ascii="Arial" w:hAnsi="Arial" w:cs="Arial"/>
                <w:b/>
                <w:bCs/>
                <w:color w:val="1F3864"/>
              </w:rPr>
              <w:t>Anexa 7</w:t>
            </w:r>
          </w:p>
        </w:tc>
        <w:tc>
          <w:tcPr>
            <w:tcW w:w="7926"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14:paraId="0BF634CE" w14:textId="77777777" w:rsidR="00897798" w:rsidRPr="0014547F" w:rsidRDefault="003279D8" w:rsidP="009C047A">
            <w:pPr>
              <w:spacing w:line="248" w:lineRule="auto"/>
              <w:jc w:val="both"/>
              <w:rPr>
                <w:rFonts w:ascii="Arial" w:hAnsi="Arial" w:cs="Arial"/>
              </w:rPr>
            </w:pPr>
            <w:r w:rsidRPr="0014547F">
              <w:rPr>
                <w:rFonts w:ascii="Arial" w:hAnsi="Arial" w:cs="Arial"/>
              </w:rPr>
              <w:t>Lista echipamentelor de laborator, cu protocoalele de comunicare (se completează la etapa de analiză).</w:t>
            </w:r>
          </w:p>
        </w:tc>
      </w:tr>
    </w:tbl>
    <w:p w14:paraId="162A5281" w14:textId="77777777" w:rsidR="00014F42" w:rsidRDefault="00014F42" w:rsidP="00014F42">
      <w:pPr>
        <w:jc w:val="both"/>
        <w:rPr>
          <w:rFonts w:ascii="Times New Roman" w:eastAsia="Times New Roman" w:hAnsi="Times New Roman" w:cs="Times New Roman"/>
          <w:b/>
          <w:bCs/>
          <w:sz w:val="24"/>
          <w:szCs w:val="24"/>
          <w:lang w:val="ro-RO" w:eastAsia="ru-RU"/>
        </w:rPr>
      </w:pPr>
    </w:p>
    <w:p w14:paraId="2F22EAAA" w14:textId="77777777" w:rsidR="00014F42" w:rsidRDefault="00014F42" w:rsidP="00014F42">
      <w:pPr>
        <w:jc w:val="both"/>
        <w:rPr>
          <w:rFonts w:ascii="Times New Roman" w:eastAsia="Times New Roman" w:hAnsi="Times New Roman" w:cs="Times New Roman"/>
          <w:b/>
          <w:bCs/>
          <w:sz w:val="24"/>
          <w:szCs w:val="24"/>
          <w:lang w:val="ro-RO" w:eastAsia="ru-RU"/>
        </w:rPr>
      </w:pPr>
    </w:p>
    <w:p w14:paraId="5AD513DB" w14:textId="77777777" w:rsidR="00014F42" w:rsidRDefault="00014F42" w:rsidP="00014F42">
      <w:pPr>
        <w:jc w:val="both"/>
        <w:rPr>
          <w:rFonts w:ascii="Times New Roman" w:eastAsia="Times New Roman" w:hAnsi="Times New Roman" w:cs="Times New Roman"/>
          <w:b/>
          <w:bCs/>
          <w:sz w:val="24"/>
          <w:szCs w:val="24"/>
          <w:lang w:val="ro-RO" w:eastAsia="ru-RU"/>
        </w:rPr>
      </w:pPr>
    </w:p>
    <w:p w14:paraId="6427AA93" w14:textId="77777777" w:rsidR="00014F42" w:rsidRDefault="00014F42" w:rsidP="00014F42">
      <w:pPr>
        <w:jc w:val="both"/>
        <w:rPr>
          <w:rFonts w:ascii="Times New Roman" w:eastAsia="Times New Roman" w:hAnsi="Times New Roman" w:cs="Times New Roman"/>
          <w:b/>
          <w:bCs/>
          <w:sz w:val="24"/>
          <w:szCs w:val="24"/>
          <w:lang w:val="ro-RO" w:eastAsia="ru-RU"/>
        </w:rPr>
      </w:pPr>
    </w:p>
    <w:p w14:paraId="193546E0" w14:textId="77777777" w:rsidR="00014F42" w:rsidRDefault="00014F42" w:rsidP="00014F42">
      <w:pPr>
        <w:jc w:val="both"/>
        <w:rPr>
          <w:rFonts w:ascii="Times New Roman" w:eastAsia="Times New Roman" w:hAnsi="Times New Roman" w:cs="Times New Roman"/>
          <w:b/>
          <w:bCs/>
          <w:sz w:val="24"/>
          <w:szCs w:val="24"/>
          <w:lang w:val="ro-RO" w:eastAsia="ru-RU"/>
        </w:rPr>
      </w:pPr>
    </w:p>
    <w:p w14:paraId="387E75A0" w14:textId="77777777" w:rsidR="00014F42" w:rsidRDefault="00014F42" w:rsidP="00014F42">
      <w:pPr>
        <w:jc w:val="both"/>
        <w:rPr>
          <w:rFonts w:ascii="Times New Roman" w:eastAsia="Times New Roman" w:hAnsi="Times New Roman" w:cs="Times New Roman"/>
          <w:b/>
          <w:bCs/>
          <w:sz w:val="24"/>
          <w:szCs w:val="24"/>
          <w:lang w:val="ro-RO" w:eastAsia="ru-RU"/>
        </w:rPr>
      </w:pPr>
    </w:p>
    <w:p w14:paraId="414C5C4E" w14:textId="77777777" w:rsidR="00014F42" w:rsidRDefault="00014F42" w:rsidP="00014F42">
      <w:pPr>
        <w:jc w:val="both"/>
        <w:rPr>
          <w:rFonts w:ascii="Times New Roman" w:eastAsia="Times New Roman" w:hAnsi="Times New Roman" w:cs="Times New Roman"/>
          <w:b/>
          <w:bCs/>
          <w:sz w:val="24"/>
          <w:szCs w:val="24"/>
          <w:lang w:val="ro-RO" w:eastAsia="ru-RU"/>
        </w:rPr>
      </w:pPr>
    </w:p>
    <w:p w14:paraId="463F6319" w14:textId="77777777" w:rsidR="00014F42" w:rsidRDefault="00014F42" w:rsidP="00014F42">
      <w:pPr>
        <w:jc w:val="both"/>
        <w:rPr>
          <w:rFonts w:ascii="Times New Roman" w:eastAsia="Times New Roman" w:hAnsi="Times New Roman" w:cs="Times New Roman"/>
          <w:b/>
          <w:bCs/>
          <w:sz w:val="24"/>
          <w:szCs w:val="24"/>
          <w:lang w:val="ro-RO" w:eastAsia="ru-RU"/>
        </w:rPr>
      </w:pPr>
    </w:p>
    <w:p w14:paraId="5AB5D26A" w14:textId="77777777" w:rsidR="00014F42" w:rsidRDefault="00014F42" w:rsidP="00014F42">
      <w:pPr>
        <w:jc w:val="both"/>
        <w:rPr>
          <w:rFonts w:ascii="Times New Roman" w:eastAsia="Times New Roman" w:hAnsi="Times New Roman" w:cs="Times New Roman"/>
          <w:b/>
          <w:bCs/>
          <w:sz w:val="24"/>
          <w:szCs w:val="24"/>
          <w:lang w:val="ro-RO" w:eastAsia="ru-RU"/>
        </w:rPr>
      </w:pPr>
    </w:p>
    <w:p w14:paraId="657DE385" w14:textId="77777777" w:rsidR="00014F42" w:rsidRDefault="00014F42" w:rsidP="00014F42">
      <w:pPr>
        <w:jc w:val="both"/>
        <w:rPr>
          <w:rFonts w:ascii="Times New Roman" w:eastAsia="Times New Roman" w:hAnsi="Times New Roman" w:cs="Times New Roman"/>
          <w:b/>
          <w:bCs/>
          <w:sz w:val="24"/>
          <w:szCs w:val="24"/>
          <w:lang w:val="ro-RO" w:eastAsia="ru-RU"/>
        </w:rPr>
      </w:pPr>
    </w:p>
    <w:p w14:paraId="4B86B37B" w14:textId="20011B37" w:rsidR="00014F42" w:rsidRPr="00014F42" w:rsidRDefault="00014F42" w:rsidP="00014F42">
      <w:pPr>
        <w:jc w:val="both"/>
        <w:rPr>
          <w:rFonts w:ascii="Times New Roman" w:eastAsia="Times New Roman" w:hAnsi="Times New Roman" w:cs="Times New Roman"/>
          <w:b/>
          <w:sz w:val="24"/>
          <w:szCs w:val="24"/>
          <w:lang w:val="en-US" w:eastAsia="en-US"/>
        </w:rPr>
      </w:pPr>
      <w:r w:rsidRPr="00014F42">
        <w:rPr>
          <w:rFonts w:ascii="Times New Roman" w:eastAsia="Times New Roman" w:hAnsi="Times New Roman" w:cs="Times New Roman"/>
          <w:b/>
          <w:bCs/>
          <w:sz w:val="24"/>
          <w:szCs w:val="24"/>
          <w:lang w:val="ro-RO" w:eastAsia="ru-RU"/>
        </w:rPr>
        <w:t>Conducătorul grupului de lucru</w:t>
      </w:r>
      <w:r w:rsidRPr="00014F42">
        <w:rPr>
          <w:rFonts w:ascii="Times New Roman" w:eastAsia="Times New Roman" w:hAnsi="Times New Roman" w:cs="Times New Roman"/>
          <w:sz w:val="24"/>
          <w:szCs w:val="24"/>
          <w:lang w:val="ro-RO" w:eastAsia="ru-RU"/>
        </w:rPr>
        <w:t xml:space="preserve"> ___________________</w:t>
      </w:r>
      <w:r w:rsidRPr="00014F42">
        <w:rPr>
          <w:rFonts w:ascii="Times New Roman" w:eastAsia="Times New Roman" w:hAnsi="Times New Roman" w:cs="Times New Roman"/>
          <w:b/>
          <w:sz w:val="24"/>
          <w:szCs w:val="24"/>
          <w:lang w:val="en-US" w:eastAsia="en-US"/>
        </w:rPr>
        <w:t xml:space="preserve">      </w:t>
      </w:r>
      <w:proofErr w:type="spellStart"/>
      <w:r w:rsidRPr="00014F42">
        <w:rPr>
          <w:rFonts w:ascii="Times New Roman" w:eastAsia="Times New Roman" w:hAnsi="Times New Roman" w:cs="Times New Roman"/>
          <w:b/>
          <w:sz w:val="24"/>
          <w:szCs w:val="24"/>
          <w:lang w:val="en-US" w:eastAsia="en-US"/>
        </w:rPr>
        <w:t>Alexandru</w:t>
      </w:r>
      <w:proofErr w:type="spellEnd"/>
      <w:r w:rsidRPr="00014F42">
        <w:rPr>
          <w:rFonts w:ascii="Times New Roman" w:eastAsia="Times New Roman" w:hAnsi="Times New Roman" w:cs="Times New Roman"/>
          <w:b/>
          <w:sz w:val="24"/>
          <w:szCs w:val="24"/>
          <w:lang w:val="en-US" w:eastAsia="en-US"/>
        </w:rPr>
        <w:t xml:space="preserve"> HOLOSTENCO</w:t>
      </w:r>
    </w:p>
    <w:p w14:paraId="5132E00D" w14:textId="406ABBA3" w:rsidR="00897798" w:rsidRPr="00014F42" w:rsidRDefault="00897798" w:rsidP="009D1ADD">
      <w:pPr>
        <w:spacing w:before="600"/>
        <w:rPr>
          <w:rFonts w:ascii="Arial" w:hAnsi="Arial" w:cs="Arial"/>
          <w:lang w:val="en-US"/>
        </w:rPr>
      </w:pPr>
    </w:p>
    <w:sectPr w:rsidR="00897798" w:rsidRPr="00014F42" w:rsidSect="0056541F">
      <w:headerReference w:type="default" r:id="rId8"/>
      <w:footerReference w:type="default" r:id="rId9"/>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EF21ED" w14:textId="77777777" w:rsidR="00F35362" w:rsidRDefault="00F35362">
      <w:r>
        <w:separator/>
      </w:r>
    </w:p>
  </w:endnote>
  <w:endnote w:type="continuationSeparator" w:id="0">
    <w:p w14:paraId="03CD3FF7" w14:textId="77777777" w:rsidR="00F35362" w:rsidRDefault="00F353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866B79" w14:textId="265C7C4D" w:rsidR="00BB70D7" w:rsidRDefault="00BB70D7">
    <w:pPr>
      <w:pBdr>
        <w:top w:val="single" w:sz="4" w:space="3" w:color="BFBFBF"/>
      </w:pBdr>
      <w:tabs>
        <w:tab w:val="right" w:pos="9026"/>
      </w:tabs>
    </w:pPr>
    <w:r>
      <w:rPr>
        <w:color w:val="808080"/>
        <w:sz w:val="16"/>
        <w:szCs w:val="16"/>
      </w:rPr>
      <w:t>IMSP SCMC „V. Ignatenco”</w:t>
    </w:r>
    <w:r>
      <w:rPr>
        <w:color w:val="808080"/>
        <w:sz w:val="16"/>
        <w:szCs w:val="16"/>
      </w:rPr>
      <w:tab/>
      <w:t xml:space="preserve">Pagina </w:t>
    </w:r>
    <w:r>
      <w:rPr>
        <w:color w:val="808080"/>
        <w:sz w:val="16"/>
        <w:szCs w:val="16"/>
      </w:rPr>
      <w:fldChar w:fldCharType="begin"/>
    </w:r>
    <w:r>
      <w:rPr>
        <w:color w:val="808080"/>
        <w:sz w:val="16"/>
        <w:szCs w:val="16"/>
      </w:rPr>
      <w:instrText>PAGE</w:instrText>
    </w:r>
    <w:r>
      <w:rPr>
        <w:color w:val="808080"/>
        <w:sz w:val="16"/>
        <w:szCs w:val="16"/>
      </w:rPr>
      <w:fldChar w:fldCharType="separate"/>
    </w:r>
    <w:r w:rsidR="0099107B">
      <w:rPr>
        <w:noProof/>
        <w:color w:val="808080"/>
        <w:sz w:val="16"/>
        <w:szCs w:val="16"/>
      </w:rPr>
      <w:t>16</w:t>
    </w:r>
    <w:r>
      <w:rPr>
        <w:color w:val="808080"/>
        <w:sz w:val="16"/>
        <w:szCs w:val="16"/>
      </w:rPr>
      <w:fldChar w:fldCharType="end"/>
    </w:r>
    <w:r>
      <w:rPr>
        <w:color w:val="808080"/>
        <w:sz w:val="16"/>
        <w:szCs w:val="16"/>
      </w:rPr>
      <w:t xml:space="preserve"> din </w:t>
    </w:r>
    <w:r>
      <w:rPr>
        <w:color w:val="808080"/>
        <w:sz w:val="16"/>
        <w:szCs w:val="16"/>
      </w:rPr>
      <w:fldChar w:fldCharType="begin"/>
    </w:r>
    <w:r>
      <w:rPr>
        <w:color w:val="808080"/>
        <w:sz w:val="16"/>
        <w:szCs w:val="16"/>
      </w:rPr>
      <w:instrText>NUMPAGES</w:instrText>
    </w:r>
    <w:r>
      <w:rPr>
        <w:color w:val="808080"/>
        <w:sz w:val="16"/>
        <w:szCs w:val="16"/>
      </w:rPr>
      <w:fldChar w:fldCharType="separate"/>
    </w:r>
    <w:r w:rsidR="0099107B">
      <w:rPr>
        <w:noProof/>
        <w:color w:val="808080"/>
        <w:sz w:val="16"/>
        <w:szCs w:val="16"/>
      </w:rPr>
      <w:t>16</w:t>
    </w:r>
    <w:r>
      <w:rPr>
        <w:color w:val="808080"/>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EA6F40" w14:textId="77777777" w:rsidR="00F35362" w:rsidRDefault="00F35362">
      <w:r>
        <w:separator/>
      </w:r>
    </w:p>
  </w:footnote>
  <w:footnote w:type="continuationSeparator" w:id="0">
    <w:p w14:paraId="13E51058" w14:textId="77777777" w:rsidR="00F35362" w:rsidRDefault="00F3536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DF7F02" w14:textId="73B8AB3B" w:rsidR="00BB70D7" w:rsidRDefault="00BB70D7">
    <w:pPr>
      <w:pBdr>
        <w:bottom w:val="single" w:sz="4" w:space="3" w:color="BFBFBF"/>
      </w:pBdr>
      <w:tabs>
        <w:tab w:val="right" w:pos="9026"/>
      </w:tabs>
      <w:spacing w:after="80"/>
    </w:pPr>
    <w:r>
      <w:rPr>
        <w:color w:val="808080"/>
        <w:sz w:val="16"/>
        <w:szCs w:val="16"/>
      </w:rPr>
      <w:t>Caiet de sarcini — Modul informatic de laborator</w:t>
    </w:r>
    <w:r>
      <w:rPr>
        <w:color w:val="808080"/>
        <w:sz w:val="16"/>
        <w:szCs w:val="16"/>
      </w:rPr>
      <w:tab/>
      <w:t xml:space="preserve">CPV </w:t>
    </w:r>
    <w:r w:rsidRPr="007600E2">
      <w:rPr>
        <w:color w:val="808080"/>
        <w:sz w:val="16"/>
        <w:szCs w:val="16"/>
      </w:rPr>
      <w:t>7200000-5</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960DA"/>
    <w:multiLevelType w:val="hybridMultilevel"/>
    <w:tmpl w:val="CFF68C82"/>
    <w:lvl w:ilvl="0" w:tplc="BC5C8594">
      <w:start w:val="1"/>
      <w:numFmt w:val="bullet"/>
      <w:lvlText w:val="●"/>
      <w:lvlJc w:val="left"/>
      <w:pPr>
        <w:ind w:left="720" w:hanging="360"/>
      </w:pPr>
    </w:lvl>
    <w:lvl w:ilvl="1" w:tplc="102A5FC6">
      <w:start w:val="1"/>
      <w:numFmt w:val="bullet"/>
      <w:lvlText w:val="○"/>
      <w:lvlJc w:val="left"/>
      <w:pPr>
        <w:ind w:left="1440" w:hanging="360"/>
      </w:pPr>
    </w:lvl>
    <w:lvl w:ilvl="2" w:tplc="8632948A">
      <w:start w:val="1"/>
      <w:numFmt w:val="bullet"/>
      <w:lvlText w:val="■"/>
      <w:lvlJc w:val="left"/>
      <w:pPr>
        <w:ind w:left="2160" w:hanging="360"/>
      </w:pPr>
    </w:lvl>
    <w:lvl w:ilvl="3" w:tplc="1BD4DBF6">
      <w:start w:val="1"/>
      <w:numFmt w:val="bullet"/>
      <w:lvlText w:val="●"/>
      <w:lvlJc w:val="left"/>
      <w:pPr>
        <w:ind w:left="2880" w:hanging="360"/>
      </w:pPr>
    </w:lvl>
    <w:lvl w:ilvl="4" w:tplc="EFECD5DA">
      <w:start w:val="1"/>
      <w:numFmt w:val="bullet"/>
      <w:lvlText w:val="○"/>
      <w:lvlJc w:val="left"/>
      <w:pPr>
        <w:ind w:left="3600" w:hanging="360"/>
      </w:pPr>
    </w:lvl>
    <w:lvl w:ilvl="5" w:tplc="8CEE0C68">
      <w:start w:val="1"/>
      <w:numFmt w:val="bullet"/>
      <w:lvlText w:val="■"/>
      <w:lvlJc w:val="left"/>
      <w:pPr>
        <w:ind w:left="4320" w:hanging="360"/>
      </w:pPr>
    </w:lvl>
    <w:lvl w:ilvl="6" w:tplc="4552CC9C">
      <w:start w:val="1"/>
      <w:numFmt w:val="bullet"/>
      <w:lvlText w:val="●"/>
      <w:lvlJc w:val="left"/>
      <w:pPr>
        <w:ind w:left="5040" w:hanging="360"/>
      </w:pPr>
    </w:lvl>
    <w:lvl w:ilvl="7" w:tplc="F384D6AC">
      <w:start w:val="1"/>
      <w:numFmt w:val="bullet"/>
      <w:lvlText w:val="●"/>
      <w:lvlJc w:val="left"/>
      <w:pPr>
        <w:ind w:left="5760" w:hanging="360"/>
      </w:pPr>
    </w:lvl>
    <w:lvl w:ilvl="8" w:tplc="FEC6881C">
      <w:start w:val="1"/>
      <w:numFmt w:val="bullet"/>
      <w:lvlText w:val="●"/>
      <w:lvlJc w:val="left"/>
      <w:pPr>
        <w:ind w:left="6480" w:hanging="360"/>
      </w:pPr>
    </w:lvl>
  </w:abstractNum>
  <w:abstractNum w:abstractNumId="1" w15:restartNumberingAfterBreak="0">
    <w:nsid w:val="16C36A9F"/>
    <w:multiLevelType w:val="hybridMultilevel"/>
    <w:tmpl w:val="298666F2"/>
    <w:lvl w:ilvl="0" w:tplc="BACCA46E">
      <w:start w:val="1"/>
      <w:numFmt w:val="decimal"/>
      <w:lvlText w:val="%1."/>
      <w:lvlJc w:val="left"/>
      <w:pPr>
        <w:ind w:left="540" w:hanging="320"/>
      </w:pPr>
    </w:lvl>
    <w:lvl w:ilvl="1" w:tplc="AD866372">
      <w:numFmt w:val="decimal"/>
      <w:lvlText w:val=""/>
      <w:lvlJc w:val="left"/>
    </w:lvl>
    <w:lvl w:ilvl="2" w:tplc="8B5E1EBA">
      <w:numFmt w:val="decimal"/>
      <w:lvlText w:val=""/>
      <w:lvlJc w:val="left"/>
    </w:lvl>
    <w:lvl w:ilvl="3" w:tplc="31A63AC2">
      <w:numFmt w:val="decimal"/>
      <w:lvlText w:val=""/>
      <w:lvlJc w:val="left"/>
    </w:lvl>
    <w:lvl w:ilvl="4" w:tplc="770CA676">
      <w:numFmt w:val="decimal"/>
      <w:lvlText w:val=""/>
      <w:lvlJc w:val="left"/>
    </w:lvl>
    <w:lvl w:ilvl="5" w:tplc="8744B234">
      <w:numFmt w:val="decimal"/>
      <w:lvlText w:val=""/>
      <w:lvlJc w:val="left"/>
    </w:lvl>
    <w:lvl w:ilvl="6" w:tplc="E856B5FE">
      <w:numFmt w:val="decimal"/>
      <w:lvlText w:val=""/>
      <w:lvlJc w:val="left"/>
    </w:lvl>
    <w:lvl w:ilvl="7" w:tplc="59569D26">
      <w:numFmt w:val="decimal"/>
      <w:lvlText w:val=""/>
      <w:lvlJc w:val="left"/>
    </w:lvl>
    <w:lvl w:ilvl="8" w:tplc="223EE932">
      <w:numFmt w:val="decimal"/>
      <w:lvlText w:val=""/>
      <w:lvlJc w:val="left"/>
    </w:lvl>
  </w:abstractNum>
  <w:abstractNum w:abstractNumId="2" w15:restartNumberingAfterBreak="0">
    <w:nsid w:val="20517CF9"/>
    <w:multiLevelType w:val="hybridMultilevel"/>
    <w:tmpl w:val="6040148A"/>
    <w:lvl w:ilvl="0" w:tplc="7252236E">
      <w:start w:val="1"/>
      <w:numFmt w:val="bullet"/>
      <w:lvlText w:val="•"/>
      <w:lvlJc w:val="left"/>
      <w:pPr>
        <w:ind w:left="540" w:hanging="260"/>
      </w:pPr>
    </w:lvl>
    <w:lvl w:ilvl="1" w:tplc="BBE6FFE8">
      <w:start w:val="1"/>
      <w:numFmt w:val="bullet"/>
      <w:lvlText w:val="–"/>
      <w:lvlJc w:val="left"/>
      <w:pPr>
        <w:ind w:left="980" w:hanging="260"/>
      </w:pPr>
    </w:lvl>
    <w:lvl w:ilvl="2" w:tplc="25B040BC">
      <w:numFmt w:val="decimal"/>
      <w:lvlText w:val=""/>
      <w:lvlJc w:val="left"/>
    </w:lvl>
    <w:lvl w:ilvl="3" w:tplc="DBE6CA1A">
      <w:numFmt w:val="decimal"/>
      <w:lvlText w:val=""/>
      <w:lvlJc w:val="left"/>
    </w:lvl>
    <w:lvl w:ilvl="4" w:tplc="024C657A">
      <w:numFmt w:val="decimal"/>
      <w:lvlText w:val=""/>
      <w:lvlJc w:val="left"/>
    </w:lvl>
    <w:lvl w:ilvl="5" w:tplc="970AF020">
      <w:numFmt w:val="decimal"/>
      <w:lvlText w:val=""/>
      <w:lvlJc w:val="left"/>
    </w:lvl>
    <w:lvl w:ilvl="6" w:tplc="AF3ADFC0">
      <w:numFmt w:val="decimal"/>
      <w:lvlText w:val=""/>
      <w:lvlJc w:val="left"/>
    </w:lvl>
    <w:lvl w:ilvl="7" w:tplc="63A87CF6">
      <w:numFmt w:val="decimal"/>
      <w:lvlText w:val=""/>
      <w:lvlJc w:val="left"/>
    </w:lvl>
    <w:lvl w:ilvl="8" w:tplc="8DBCCCE4">
      <w:numFmt w:val="decimal"/>
      <w:lvlText w:val=""/>
      <w:lvlJc w:val="left"/>
    </w:lvl>
  </w:abstractNum>
  <w:abstractNum w:abstractNumId="3" w15:restartNumberingAfterBreak="0">
    <w:nsid w:val="239002EE"/>
    <w:multiLevelType w:val="hybridMultilevel"/>
    <w:tmpl w:val="0F44E6BE"/>
    <w:lvl w:ilvl="0" w:tplc="9B4AF8E4">
      <w:start w:val="1"/>
      <w:numFmt w:val="decimal"/>
      <w:lvlText w:val="%1."/>
      <w:lvlJc w:val="left"/>
      <w:pPr>
        <w:ind w:left="540" w:hanging="320"/>
      </w:pPr>
    </w:lvl>
    <w:lvl w:ilvl="1" w:tplc="E1D2EF1A">
      <w:numFmt w:val="decimal"/>
      <w:lvlText w:val=""/>
      <w:lvlJc w:val="left"/>
    </w:lvl>
    <w:lvl w:ilvl="2" w:tplc="400C7A0E">
      <w:numFmt w:val="decimal"/>
      <w:lvlText w:val=""/>
      <w:lvlJc w:val="left"/>
    </w:lvl>
    <w:lvl w:ilvl="3" w:tplc="DCF8C5CE">
      <w:numFmt w:val="decimal"/>
      <w:lvlText w:val=""/>
      <w:lvlJc w:val="left"/>
    </w:lvl>
    <w:lvl w:ilvl="4" w:tplc="274633BA">
      <w:numFmt w:val="decimal"/>
      <w:lvlText w:val=""/>
      <w:lvlJc w:val="left"/>
    </w:lvl>
    <w:lvl w:ilvl="5" w:tplc="CA3A94AA">
      <w:numFmt w:val="decimal"/>
      <w:lvlText w:val=""/>
      <w:lvlJc w:val="left"/>
    </w:lvl>
    <w:lvl w:ilvl="6" w:tplc="CAFE1A4C">
      <w:numFmt w:val="decimal"/>
      <w:lvlText w:val=""/>
      <w:lvlJc w:val="left"/>
    </w:lvl>
    <w:lvl w:ilvl="7" w:tplc="20C212D2">
      <w:numFmt w:val="decimal"/>
      <w:lvlText w:val=""/>
      <w:lvlJc w:val="left"/>
    </w:lvl>
    <w:lvl w:ilvl="8" w:tplc="7826E73A">
      <w:numFmt w:val="decimal"/>
      <w:lvlText w:val=""/>
      <w:lvlJc w:val="left"/>
    </w:lvl>
  </w:abstractNum>
  <w:abstractNum w:abstractNumId="4" w15:restartNumberingAfterBreak="0">
    <w:nsid w:val="752E42C4"/>
    <w:multiLevelType w:val="hybridMultilevel"/>
    <w:tmpl w:val="355E9FC2"/>
    <w:lvl w:ilvl="0" w:tplc="4D228AFA">
      <w:start w:val="1"/>
      <w:numFmt w:val="decimal"/>
      <w:lvlText w:val="%1)"/>
      <w:lvlJc w:val="left"/>
      <w:pPr>
        <w:ind w:left="540" w:hanging="320"/>
      </w:pPr>
    </w:lvl>
    <w:lvl w:ilvl="1" w:tplc="1CF415A6">
      <w:numFmt w:val="decimal"/>
      <w:lvlText w:val=""/>
      <w:lvlJc w:val="left"/>
    </w:lvl>
    <w:lvl w:ilvl="2" w:tplc="BE08AF94">
      <w:numFmt w:val="decimal"/>
      <w:lvlText w:val=""/>
      <w:lvlJc w:val="left"/>
    </w:lvl>
    <w:lvl w:ilvl="3" w:tplc="31A621DE">
      <w:numFmt w:val="decimal"/>
      <w:lvlText w:val=""/>
      <w:lvlJc w:val="left"/>
    </w:lvl>
    <w:lvl w:ilvl="4" w:tplc="B692A79A">
      <w:numFmt w:val="decimal"/>
      <w:lvlText w:val=""/>
      <w:lvlJc w:val="left"/>
    </w:lvl>
    <w:lvl w:ilvl="5" w:tplc="4656B582">
      <w:numFmt w:val="decimal"/>
      <w:lvlText w:val=""/>
      <w:lvlJc w:val="left"/>
    </w:lvl>
    <w:lvl w:ilvl="6" w:tplc="C62E5152">
      <w:numFmt w:val="decimal"/>
      <w:lvlText w:val=""/>
      <w:lvlJc w:val="left"/>
    </w:lvl>
    <w:lvl w:ilvl="7" w:tplc="431E38EC">
      <w:numFmt w:val="decimal"/>
      <w:lvlText w:val=""/>
      <w:lvlJc w:val="left"/>
    </w:lvl>
    <w:lvl w:ilvl="8" w:tplc="2898A3D8">
      <w:numFmt w:val="decimal"/>
      <w:lvlText w:val=""/>
      <w:lvlJc w:val="left"/>
    </w:lvl>
  </w:abstractNum>
  <w:num w:numId="1">
    <w:abstractNumId w:val="0"/>
    <w:lvlOverride w:ilvl="0">
      <w:startOverride w:val="1"/>
    </w:lvlOverride>
  </w:num>
  <w:num w:numId="2">
    <w:abstractNumId w:val="2"/>
    <w:lvlOverride w:ilvl="0">
      <w:startOverride w:val="1"/>
    </w:lvlOverride>
  </w:num>
  <w:num w:numId="3">
    <w:abstractNumId w:val="4"/>
    <w:lvlOverride w:ilvl="0">
      <w:startOverride w:val="1"/>
    </w:lvlOverride>
  </w:num>
  <w:num w:numId="4">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798"/>
    <w:rsid w:val="00002180"/>
    <w:rsid w:val="00014F42"/>
    <w:rsid w:val="00070AAE"/>
    <w:rsid w:val="000B4A3F"/>
    <w:rsid w:val="000D1356"/>
    <w:rsid w:val="0014547F"/>
    <w:rsid w:val="00261CAA"/>
    <w:rsid w:val="002E01AE"/>
    <w:rsid w:val="002F0E28"/>
    <w:rsid w:val="003279D8"/>
    <w:rsid w:val="00341E58"/>
    <w:rsid w:val="003D6E7C"/>
    <w:rsid w:val="004C70FA"/>
    <w:rsid w:val="00504D91"/>
    <w:rsid w:val="0056541F"/>
    <w:rsid w:val="005B4B43"/>
    <w:rsid w:val="005C5C6B"/>
    <w:rsid w:val="00673420"/>
    <w:rsid w:val="006D6BF6"/>
    <w:rsid w:val="006F32FF"/>
    <w:rsid w:val="0073641B"/>
    <w:rsid w:val="00741EBD"/>
    <w:rsid w:val="00752348"/>
    <w:rsid w:val="007600E2"/>
    <w:rsid w:val="00862E5C"/>
    <w:rsid w:val="00897798"/>
    <w:rsid w:val="00987C90"/>
    <w:rsid w:val="0099107B"/>
    <w:rsid w:val="009B7690"/>
    <w:rsid w:val="009C047A"/>
    <w:rsid w:val="009D1ADD"/>
    <w:rsid w:val="00AF3E6D"/>
    <w:rsid w:val="00BA22D4"/>
    <w:rsid w:val="00BB70D7"/>
    <w:rsid w:val="00C2481B"/>
    <w:rsid w:val="00C35C78"/>
    <w:rsid w:val="00CA7F3A"/>
    <w:rsid w:val="00D850BD"/>
    <w:rsid w:val="00E22D06"/>
    <w:rsid w:val="00F35362"/>
    <w:rsid w:val="00FA56B7"/>
    <w:rsid w:val="00FD4763"/>
    <w:rsid w:val="00FF0990"/>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BC137"/>
  <w15:docId w15:val="{91D3DFB8-FA92-4E67-8865-46B886637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1"/>
        <w:szCs w:val="21"/>
        <w:lang w:val="ro-MD" w:eastAsia="ro-MD"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uiPriority w:val="9"/>
    <w:qFormat/>
    <w:pPr>
      <w:pBdr>
        <w:bottom w:val="single" w:sz="8" w:space="4" w:color="2E5496"/>
      </w:pBdr>
      <w:spacing w:before="280" w:after="140"/>
      <w:outlineLvl w:val="0"/>
    </w:pPr>
    <w:rPr>
      <w:b/>
      <w:bCs/>
      <w:color w:val="1F3864"/>
      <w:sz w:val="27"/>
      <w:szCs w:val="27"/>
    </w:rPr>
  </w:style>
  <w:style w:type="paragraph" w:styleId="2">
    <w:name w:val="heading 2"/>
    <w:uiPriority w:val="9"/>
    <w:unhideWhenUsed/>
    <w:qFormat/>
    <w:pPr>
      <w:spacing w:before="200" w:after="100"/>
      <w:outlineLvl w:val="1"/>
    </w:pPr>
    <w:rPr>
      <w:b/>
      <w:bCs/>
      <w:color w:val="2E5496"/>
      <w:sz w:val="23"/>
      <w:szCs w:val="23"/>
    </w:rPr>
  </w:style>
  <w:style w:type="paragraph" w:styleId="3">
    <w:name w:val="heading 3"/>
    <w:uiPriority w:val="9"/>
    <w:unhideWhenUsed/>
    <w:qFormat/>
    <w:pPr>
      <w:spacing w:before="140" w:after="70"/>
      <w:outlineLvl w:val="2"/>
    </w:pPr>
    <w:rPr>
      <w:b/>
      <w:bCs/>
      <w:color w:val="404040"/>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Strong1">
    <w:name w:val="Strong1"/>
    <w:qFormat/>
    <w:rPr>
      <w:b/>
      <w:bCs/>
    </w:rPr>
  </w:style>
  <w:style w:type="paragraph" w:styleId="a4">
    <w:name w:val="List Paragraph"/>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a8"/>
    <w:uiPriority w:val="99"/>
    <w:semiHidden/>
    <w:unhideWhenUsed/>
    <w:rPr>
      <w:sz w:val="20"/>
      <w:szCs w:val="20"/>
    </w:rPr>
  </w:style>
  <w:style w:type="character" w:customStyle="1" w:styleId="a8">
    <w:name w:val="Текст сноски Знак"/>
    <w:link w:val="a7"/>
    <w:uiPriority w:val="99"/>
    <w:semiHidden/>
    <w:unhideWhenUsed/>
    <w:rPr>
      <w:sz w:val="20"/>
      <w:szCs w:val="20"/>
    </w:rPr>
  </w:style>
  <w:style w:type="character" w:styleId="a9">
    <w:name w:val="endnote reference"/>
    <w:uiPriority w:val="99"/>
    <w:semiHidden/>
    <w:unhideWhenUsed/>
    <w:rPr>
      <w:vertAlign w:val="superscript"/>
    </w:rPr>
  </w:style>
  <w:style w:type="paragraph" w:styleId="aa">
    <w:name w:val="endnote text"/>
    <w:link w:val="ab"/>
    <w:uiPriority w:val="99"/>
    <w:semiHidden/>
    <w:unhideWhenUsed/>
    <w:rPr>
      <w:sz w:val="20"/>
      <w:szCs w:val="20"/>
    </w:rPr>
  </w:style>
  <w:style w:type="character" w:customStyle="1" w:styleId="ab">
    <w:name w:val="Текст концевой сноски Знак"/>
    <w:link w:val="aa"/>
    <w:uiPriority w:val="99"/>
    <w:semiHidden/>
    <w:unhideWhenUsed/>
    <w:rPr>
      <w:sz w:val="20"/>
      <w:szCs w:val="20"/>
    </w:rPr>
  </w:style>
  <w:style w:type="paragraph" w:styleId="10">
    <w:name w:val="toc 1"/>
    <w:basedOn w:val="a"/>
    <w:next w:val="a"/>
    <w:autoRedefine/>
    <w:uiPriority w:val="39"/>
    <w:unhideWhenUsed/>
    <w:rsid w:val="005C5C6B"/>
    <w:pPr>
      <w:spacing w:after="100"/>
    </w:pPr>
  </w:style>
  <w:style w:type="paragraph" w:styleId="20">
    <w:name w:val="toc 2"/>
    <w:basedOn w:val="a"/>
    <w:next w:val="a"/>
    <w:autoRedefine/>
    <w:uiPriority w:val="39"/>
    <w:unhideWhenUsed/>
    <w:rsid w:val="005C5C6B"/>
    <w:pPr>
      <w:spacing w:after="100"/>
      <w:ind w:left="210"/>
    </w:pPr>
  </w:style>
  <w:style w:type="paragraph" w:styleId="ac">
    <w:name w:val="header"/>
    <w:basedOn w:val="a"/>
    <w:link w:val="ad"/>
    <w:uiPriority w:val="99"/>
    <w:unhideWhenUsed/>
    <w:rsid w:val="007600E2"/>
    <w:pPr>
      <w:tabs>
        <w:tab w:val="center" w:pos="4677"/>
        <w:tab w:val="right" w:pos="9355"/>
      </w:tabs>
    </w:pPr>
  </w:style>
  <w:style w:type="character" w:customStyle="1" w:styleId="ad">
    <w:name w:val="Верхний колонтитул Знак"/>
    <w:basedOn w:val="a0"/>
    <w:link w:val="ac"/>
    <w:uiPriority w:val="99"/>
    <w:rsid w:val="007600E2"/>
  </w:style>
  <w:style w:type="paragraph" w:styleId="ae">
    <w:name w:val="footer"/>
    <w:basedOn w:val="a"/>
    <w:link w:val="af"/>
    <w:uiPriority w:val="99"/>
    <w:unhideWhenUsed/>
    <w:rsid w:val="007600E2"/>
    <w:pPr>
      <w:tabs>
        <w:tab w:val="center" w:pos="4677"/>
        <w:tab w:val="right" w:pos="9355"/>
      </w:tabs>
    </w:pPr>
  </w:style>
  <w:style w:type="character" w:customStyle="1" w:styleId="af">
    <w:name w:val="Нижний колонтитул Знак"/>
    <w:basedOn w:val="a0"/>
    <w:link w:val="ae"/>
    <w:uiPriority w:val="99"/>
    <w:rsid w:val="007600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0170DD-6F19-4DC1-AC1F-CC6F46A59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16</Pages>
  <Words>5759</Words>
  <Characters>32830</Characters>
  <Application>Microsoft Office Word</Application>
  <DocSecurity>0</DocSecurity>
  <Lines>273</Lines>
  <Paragraphs>77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Caiet de sarcini - Modul informatic de laborator</vt:lpstr>
      <vt:lpstr>Caiet de sarcini - Modul informatic de laborator</vt:lpstr>
    </vt:vector>
  </TitlesOfParts>
  <Company/>
  <LinksUpToDate>false</LinksUpToDate>
  <CharactersWithSpaces>38512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Caiet de sarcini - Modul informatic de laborator</dc:title>
  <dc:creator>IMSP SCMC V. Ignatenco</dc:creator>
  <dc:description>Achiziție servicii dezvoltare software medical, CPV 72212180-4</dc:description>
  <cp:lastModifiedBy>Пользователь</cp:lastModifiedBy>
  <cp:revision>88</cp:revision>
  <cp:lastPrinted>2026-06-25T05:49:00Z</cp:lastPrinted>
  <dcterms:created xsi:type="dcterms:W3CDTF">2026-06-18T09:06:00Z</dcterms:created>
  <dcterms:modified xsi:type="dcterms:W3CDTF">2026-06-25T05:49:00Z</dcterms:modified>
</cp:coreProperties>
</file>